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ApnaSabji Order Flow Test Case Document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Author:</w:t>
      </w:r>
      <w:r>
        <w:t xml:space="preserve"> </w:t>
      </w:r>
      <w:r>
        <w:t xml:space="preserve">QA Team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June 30, 2025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1. Overview</w:t>
      </w:r>
    </w:p>
    <w:p>
      <w:pPr>
        <w:pStyle w:val="FirstParagraph"/>
      </w:pPr>
      <w:r>
        <w:t xml:space="preserve">This document outlines the functional test case for validating an end-to-end user flow on the ApnaSabji web application. The test case involves logging in, selecting a vegetable (</w:t>
      </w:r>
      <w:r>
        <w:t xml:space="preserve">“Potato”</w:t>
      </w:r>
      <w:r>
        <w:t xml:space="preserve">), adding it to the cart, and completing the order.</w:t>
      </w:r>
    </w:p>
    <w:p>
      <w:r>
        <w:pict>
          <v:rect style="width:0;height:1.5pt" o:hralign="center" o:hrstd="t" o:hr="t"/>
        </w:pict>
      </w:r>
    </w:p>
    <w:bookmarkEnd w:id="20"/>
    <w:bookmarkStart w:id="22" w:name="test-case-details"/>
    <w:p>
      <w:pPr>
        <w:pStyle w:val="Heading3"/>
      </w:pPr>
      <w:r>
        <w:t xml:space="preserve">2. Test Case Details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TC_E2E_001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Verify complete order placement flow for a vegetable (Potato)</w:t>
      </w:r>
      <w:r>
        <w:br/>
      </w:r>
      <w:r>
        <w:rPr>
          <w:b/>
          <w:bCs/>
        </w:rPr>
        <w:t xml:space="preserve">Objective:</w:t>
      </w:r>
      <w:r>
        <w:t xml:space="preserve"> </w:t>
      </w:r>
      <w:r>
        <w:t xml:space="preserve">Validate the complete user journey from login to placing an order using valid data.</w:t>
      </w:r>
      <w:r>
        <w:br/>
      </w:r>
      <w:r>
        <w:rPr>
          <w:b/>
          <w:bCs/>
        </w:rPr>
        <w:t xml:space="preserve">Preconditions:</w:t>
      </w:r>
    </w:p>
    <w:p>
      <w:pPr>
        <w:pStyle w:val="Compact"/>
        <w:numPr>
          <w:ilvl w:val="0"/>
          <w:numId w:val="1001"/>
        </w:numPr>
      </w:pPr>
      <w:r>
        <w:t xml:space="preserve">User has internet access and a browser</w:t>
      </w:r>
    </w:p>
    <w:p>
      <w:pPr>
        <w:pStyle w:val="Compact"/>
        <w:numPr>
          <w:ilvl w:val="0"/>
          <w:numId w:val="1001"/>
        </w:numPr>
      </w:pPr>
      <w:r>
        <w:t xml:space="preserve">User has valid login credentials</w:t>
      </w:r>
    </w:p>
    <w:p>
      <w:pPr>
        <w:pStyle w:val="FirstParagraph"/>
      </w:pPr>
      <w:r>
        <w:rPr>
          <w:b/>
          <w:bCs/>
        </w:rPr>
        <w:t xml:space="preserve">Test Data:</w:t>
      </w:r>
    </w:p>
    <w:p>
      <w:pPr>
        <w:pStyle w:val="Compact"/>
        <w:numPr>
          <w:ilvl w:val="0"/>
          <w:numId w:val="1002"/>
        </w:numPr>
      </w:pPr>
      <w:r>
        <w:t xml:space="preserve">Username: pavan12345</w:t>
      </w:r>
    </w:p>
    <w:p>
      <w:pPr>
        <w:pStyle w:val="Compact"/>
        <w:numPr>
          <w:ilvl w:val="0"/>
          <w:numId w:val="1002"/>
        </w:numPr>
      </w:pPr>
      <w:r>
        <w:t xml:space="preserve">Password: 123456789$Test&amp;</w:t>
      </w:r>
    </w:p>
    <w:p>
      <w:pPr>
        <w:pStyle w:val="Compact"/>
        <w:numPr>
          <w:ilvl w:val="0"/>
          <w:numId w:val="1002"/>
        </w:numPr>
      </w:pPr>
      <w:r>
        <w:t xml:space="preserve">Product: Potato</w:t>
      </w:r>
    </w:p>
    <w:p>
      <w:pPr>
        <w:pStyle w:val="Compact"/>
        <w:numPr>
          <w:ilvl w:val="0"/>
          <w:numId w:val="1002"/>
        </w:numPr>
      </w:pPr>
      <w:r>
        <w:t xml:space="preserve">Quantity: 10</w:t>
      </w:r>
    </w:p>
    <w:p>
      <w:pPr>
        <w:pStyle w:val="Compact"/>
        <w:numPr>
          <w:ilvl w:val="0"/>
          <w:numId w:val="1002"/>
        </w:numPr>
      </w:pPr>
      <w:r>
        <w:t xml:space="preserve">City: Noida</w:t>
      </w:r>
    </w:p>
    <w:p>
      <w:pPr>
        <w:pStyle w:val="Compact"/>
        <w:numPr>
          <w:ilvl w:val="0"/>
          <w:numId w:val="1002"/>
        </w:numPr>
      </w:pPr>
      <w:r>
        <w:t xml:space="preserve">ZIP Code: 201301</w:t>
      </w:r>
    </w:p>
    <w:p>
      <w:pPr>
        <w:pStyle w:val="Compact"/>
        <w:numPr>
          <w:ilvl w:val="0"/>
          <w:numId w:val="1002"/>
        </w:numPr>
      </w:pPr>
      <w:r>
        <w:t xml:space="preserve">Phone: 9876543210</w:t>
      </w:r>
    </w:p>
    <w:p>
      <w:pPr>
        <w:pStyle w:val="Compact"/>
        <w:numPr>
          <w:ilvl w:val="0"/>
          <w:numId w:val="1002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test@gmail.com</w:t>
        </w:r>
      </w:hyperlink>
    </w:p>
    <w:p>
      <w:pPr>
        <w:pStyle w:val="FirstParagraph"/>
      </w:pPr>
      <w:r>
        <w:rPr>
          <w:b/>
          <w:bCs/>
        </w:rPr>
        <w:t xml:space="preserve">Test Steps: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60"/>
        <w:gridCol w:w="4415"/>
        <w:gridCol w:w="29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 No.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Expected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  <w:r>
              <w:t xml:space="preserve"> </w:t>
            </w:r>
            <w:r>
              <w:rPr>
                <w:rStyle w:val="VerbatimChar"/>
              </w:rPr>
              <w:t xml:space="preserve">https://apnasabji.com</w:t>
            </w:r>
          </w:p>
        </w:tc>
        <w:tc>
          <w:tcPr/>
          <w:p>
            <w:pPr>
              <w:pStyle w:val="Compact"/>
            </w:pPr>
            <w:r>
              <w:t xml:space="preserve">Home page loads successfully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Click on</w:t>
            </w:r>
            <w:r>
              <w:t xml:space="preserve"> </w:t>
            </w:r>
            <w:r>
              <w:rPr>
                <w:b/>
                <w:bCs/>
              </w:rPr>
              <w:t xml:space="preserve">Login</w:t>
            </w:r>
            <w:r>
              <w:t xml:space="preserve"> </w:t>
            </w:r>
            <w:r>
              <w:t xml:space="preserve">at the top left</w:t>
            </w:r>
          </w:p>
        </w:tc>
        <w:tc>
          <w:tcPr/>
          <w:p>
            <w:pPr>
              <w:pStyle w:val="Compact"/>
            </w:pPr>
            <w:r>
              <w:t xml:space="preserve">Login modal appears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Enter valid credentials and log in</w:t>
            </w:r>
          </w:p>
        </w:tc>
        <w:tc>
          <w:tcPr/>
          <w:p>
            <w:pPr>
              <w:pStyle w:val="Compact"/>
            </w:pPr>
            <w:r>
              <w:t xml:space="preserve">User is redirected to the home 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Click on the</w:t>
            </w:r>
            <w:r>
              <w:t xml:space="preserve"> </w:t>
            </w:r>
            <w:r>
              <w:rPr>
                <w:b/>
                <w:bCs/>
              </w:rPr>
              <w:t xml:space="preserve">Veg</w:t>
            </w:r>
            <w:r>
              <w:t xml:space="preserve"> </w:t>
            </w:r>
            <w:r>
              <w:t xml:space="preserve">tab in the navigation menu</w:t>
            </w:r>
          </w:p>
        </w:tc>
        <w:tc>
          <w:tcPr/>
          <w:p>
            <w:pPr>
              <w:pStyle w:val="Compact"/>
            </w:pPr>
            <w:r>
              <w:t xml:space="preserve">List of vegetables is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Select</w:t>
            </w:r>
            <w:r>
              <w:t xml:space="preserve"> </w:t>
            </w:r>
            <w:r>
              <w:rPr>
                <w:b/>
                <w:bCs/>
              </w:rPr>
              <w:t xml:space="preserve">Potato</w:t>
            </w:r>
            <w:r>
              <w:t xml:space="preserve">, enter quantity</w:t>
            </w:r>
            <w:r>
              <w:t xml:space="preserve"> </w:t>
            </w:r>
            <w:r>
              <w:rPr>
                <w:b/>
                <w:bCs/>
              </w:rPr>
              <w:t xml:space="preserve">10</w:t>
            </w:r>
            <w:r>
              <w:t xml:space="preserve">, click</w:t>
            </w:r>
            <w:r>
              <w:t xml:space="preserve"> </w:t>
            </w:r>
            <w:r>
              <w:rPr>
                <w:b/>
                <w:bCs/>
              </w:rPr>
              <w:t xml:space="preserve">Add to Cart</w:t>
            </w:r>
          </w:p>
        </w:tc>
        <w:tc>
          <w:tcPr/>
          <w:p>
            <w:pPr>
              <w:pStyle w:val="Compact"/>
            </w:pPr>
            <w:r>
              <w:t xml:space="preserve">Potato is added to cart; cart icon updates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Click</w:t>
            </w:r>
            <w:r>
              <w:t xml:space="preserve"> </w:t>
            </w:r>
            <w:r>
              <w:rPr>
                <w:b/>
                <w:bCs/>
              </w:rPr>
              <w:t xml:space="preserve">View Cart</w:t>
            </w:r>
          </w:p>
        </w:tc>
        <w:tc>
          <w:tcPr/>
          <w:p>
            <w:pPr>
              <w:pStyle w:val="Compact"/>
            </w:pPr>
            <w:r>
              <w:t xml:space="preserve">Cart shows correct product and quantity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Click</w:t>
            </w:r>
            <w:r>
              <w:t xml:space="preserve"> </w:t>
            </w:r>
            <w:r>
              <w:rPr>
                <w:b/>
                <w:bCs/>
              </w:rPr>
              <w:t xml:space="preserve">Proceed to Checkout</w:t>
            </w:r>
          </w:p>
        </w:tc>
        <w:tc>
          <w:tcPr/>
          <w:p>
            <w:pPr>
              <w:pStyle w:val="Compact"/>
            </w:pPr>
            <w:r>
              <w:t xml:space="preserve">Billing &amp; Shipping page is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Fill all required billing &amp; shipping fields:</w:t>
            </w:r>
          </w:p>
        </w:tc>
        <w:tc>
          <w:tcPr/>
          <w:p>
            <w:pPr>
              <w:pStyle w:val="Compact"/>
            </w:pPr>
            <w:r>
              <w:t xml:space="preserve">Fields accept valid input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First 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Last 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Delivery Address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Landmark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City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ZIP Code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Phone Number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Email Address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Delivery Slot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(Optional) Add order notes</w:t>
            </w:r>
          </w:p>
        </w:tc>
        <w:tc>
          <w:tcPr/>
          <w:p>
            <w:pPr>
              <w:pStyle w:val="Compact"/>
            </w:pPr>
            <w:r>
              <w:t xml:space="preserve">Notes field accepts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Click</w:t>
            </w:r>
            <w:r>
              <w:t xml:space="preserve"> </w:t>
            </w:r>
            <w:r>
              <w:rPr>
                <w:b/>
                <w:bCs/>
              </w:rPr>
              <w:t xml:space="preserve">Place Order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User should be able to complete the order for 10 Potatoes successfully with confirmation displayed.</w:t>
      </w:r>
    </w:p>
    <w:p>
      <w:r>
        <w:pict>
          <v:rect style="width:0;height:1.5pt" o:hralign="center" o:hrstd="t" o:hr="t"/>
        </w:pict>
      </w:r>
    </w:p>
    <w:bookmarkEnd w:id="22"/>
    <w:bookmarkStart w:id="23" w:name="negative-test-considerations"/>
    <w:p>
      <w:pPr>
        <w:pStyle w:val="Heading3"/>
      </w:pPr>
      <w:r>
        <w:t xml:space="preserve">3. Negative Test Considerations</w:t>
      </w:r>
    </w:p>
    <w:p>
      <w:pPr>
        <w:pStyle w:val="Compact"/>
        <w:numPr>
          <w:ilvl w:val="0"/>
          <w:numId w:val="1003"/>
        </w:numPr>
      </w:pPr>
      <w:r>
        <w:t xml:space="preserve">Leave required fields empty → Validation messages shown</w:t>
      </w:r>
    </w:p>
    <w:p>
      <w:pPr>
        <w:pStyle w:val="Compact"/>
        <w:numPr>
          <w:ilvl w:val="0"/>
          <w:numId w:val="1003"/>
        </w:numPr>
      </w:pPr>
      <w:r>
        <w:t xml:space="preserve">Enter invalid email or phone → Error messages shown</w:t>
      </w:r>
    </w:p>
    <w:p>
      <w:pPr>
        <w:pStyle w:val="Compact"/>
        <w:numPr>
          <w:ilvl w:val="0"/>
          <w:numId w:val="1003"/>
        </w:numPr>
      </w:pPr>
      <w:r>
        <w:t xml:space="preserve">Try placing order with zero quantity → Cart prevents progression</w:t>
      </w:r>
    </w:p>
    <w:p>
      <w:r>
        <w:pict>
          <v:rect style="width:0;height:1.5pt" o:hralign="center" o:hrstd="t" o:hr="t"/>
        </w:pict>
      </w:r>
    </w:p>
    <w:bookmarkEnd w:id="23"/>
    <w:bookmarkStart w:id="25" w:name="acceptance-criteria"/>
    <w:p>
      <w:pPr>
        <w:pStyle w:val="Heading3"/>
      </w:pPr>
      <w:r>
        <w:t xml:space="preserve">4. Acceptance Criteria</w:t>
      </w:r>
    </w:p>
    <w:p>
      <w:pPr>
        <w:pStyle w:val="Compact"/>
        <w:numPr>
          <w:ilvl w:val="0"/>
          <w:numId w:val="1004"/>
        </w:numPr>
      </w:pPr>
      <w:r>
        <w:t xml:space="preserve">All steps are executed without error.</w:t>
      </w:r>
    </w:p>
    <w:p>
      <w:pPr>
        <w:pStyle w:val="Compact"/>
        <w:numPr>
          <w:ilvl w:val="0"/>
          <w:numId w:val="1004"/>
        </w:numPr>
      </w:pPr>
      <w:r>
        <w:t xml:space="preserve">Validation messages appear for incorrect inputs.</w:t>
      </w:r>
    </w:p>
    <w:p>
      <w:pPr>
        <w:pStyle w:val="Compact"/>
        <w:numPr>
          <w:ilvl w:val="0"/>
          <w:numId w:val="1004"/>
        </w:numPr>
      </w:pPr>
      <w:r>
        <w:t xml:space="preserve">Order placed and confirmation received.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Reference:</w:t>
      </w:r>
      <w:r>
        <w:t xml:space="preserve"> </w:t>
      </w:r>
      <w:hyperlink r:id="rId24">
        <w:r>
          <w:rPr>
            <w:rStyle w:val="Hyperlink"/>
          </w:rPr>
          <w:t xml:space="preserve">https://apnasabji.com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pnasabji.com" TargetMode="External" /><Relationship Type="http://schemas.openxmlformats.org/officeDocument/2006/relationships/hyperlink" Id="rId21" Target="mailto:tes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nasabji.com" TargetMode="External" /><Relationship Type="http://schemas.openxmlformats.org/officeDocument/2006/relationships/hyperlink" Id="rId21" Target="mailto:te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2025-06-30T16:11:13Z</dcterms:created>
  <dcterms:modified xsi:type="dcterms:W3CDTF">2025-06-30T16:11:13Z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