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1F9A7" w14:textId="07F63E5B" w:rsidR="00196C74" w:rsidRPr="00D531E1" w:rsidRDefault="00E562CE" w:rsidP="00D531E1">
      <w:pPr>
        <w:pStyle w:val="papertitle"/>
        <w:spacing w:before="100" w:beforeAutospacing="1" w:after="100" w:afterAutospacing="1"/>
        <w:rPr>
          <w:kern w:val="48"/>
        </w:rPr>
        <w:sectPr w:rsidR="00196C74" w:rsidRPr="00D531E1">
          <w:footerReference w:type="first" r:id="rId8"/>
          <w:pgSz w:w="11906" w:h="16838" w:code="9"/>
          <w:pgMar w:top="540" w:right="893" w:bottom="1440" w:left="893" w:header="720" w:footer="720" w:gutter="0"/>
          <w:cols w:space="720"/>
          <w:titlePg/>
          <w:docGrid w:linePitch="360"/>
        </w:sectPr>
      </w:pPr>
      <w:r>
        <w:rPr>
          <w:kern w:val="48"/>
        </w:rPr>
        <w:t>Sign Language Detection</w:t>
      </w:r>
      <w:r w:rsidR="00D531E1">
        <w:rPr>
          <w:kern w:val="48"/>
        </w:rPr>
        <w:t xml:space="preserve"> using CNN</w:t>
      </w:r>
    </w:p>
    <w:p w14:paraId="07C35C1B" w14:textId="74FA79E1" w:rsidR="00196C74" w:rsidRPr="008E386C" w:rsidRDefault="008E386C" w:rsidP="008E386C">
      <w:pPr>
        <w:pStyle w:val="Author"/>
        <w:spacing w:before="0"/>
        <w:rPr>
          <w:sz w:val="20"/>
          <w:szCs w:val="20"/>
        </w:rPr>
      </w:pPr>
      <w:r>
        <w:rPr>
          <w:sz w:val="20"/>
          <w:szCs w:val="20"/>
        </w:rPr>
        <w:t>Devathi Pavan Kumar</w:t>
      </w:r>
      <w:r w:rsidR="00196C74" w:rsidRPr="008E386C">
        <w:rPr>
          <w:sz w:val="20"/>
          <w:szCs w:val="20"/>
        </w:rPr>
        <w:br/>
      </w:r>
      <w:r w:rsidR="00196C74" w:rsidRPr="008E386C">
        <w:rPr>
          <w:i/>
          <w:sz w:val="20"/>
          <w:szCs w:val="20"/>
        </w:rPr>
        <w:t>SCOPE</w:t>
      </w:r>
      <w:r w:rsidR="00196C74" w:rsidRPr="008E386C">
        <w:rPr>
          <w:sz w:val="20"/>
          <w:szCs w:val="20"/>
        </w:rPr>
        <w:br/>
        <w:t xml:space="preserve"> </w:t>
      </w:r>
      <w:r w:rsidR="00196C74" w:rsidRPr="008E386C">
        <w:rPr>
          <w:i/>
          <w:sz w:val="20"/>
          <w:szCs w:val="20"/>
        </w:rPr>
        <w:t>Vit Ap University</w:t>
      </w:r>
      <w:r w:rsidR="00196C74" w:rsidRPr="008E386C">
        <w:rPr>
          <w:i/>
          <w:sz w:val="20"/>
          <w:szCs w:val="20"/>
        </w:rPr>
        <w:br/>
      </w:r>
      <w:r w:rsidR="00196C74" w:rsidRPr="008E386C">
        <w:rPr>
          <w:sz w:val="20"/>
          <w:szCs w:val="20"/>
        </w:rPr>
        <w:t>Vijayawada,</w:t>
      </w:r>
      <w:r w:rsidR="00E43CCB">
        <w:rPr>
          <w:sz w:val="20"/>
          <w:szCs w:val="20"/>
        </w:rPr>
        <w:t xml:space="preserve"> </w:t>
      </w:r>
      <w:r w:rsidR="00196C74" w:rsidRPr="008E386C">
        <w:rPr>
          <w:sz w:val="20"/>
          <w:szCs w:val="20"/>
        </w:rPr>
        <w:t>Andhra Pradesh India</w:t>
      </w:r>
      <w:r w:rsidR="00196C74" w:rsidRPr="008E386C">
        <w:rPr>
          <w:sz w:val="20"/>
          <w:szCs w:val="20"/>
        </w:rPr>
        <w:br/>
      </w:r>
      <w:hyperlink r:id="rId9" w:history="1">
        <w:r w:rsidRPr="009B4461">
          <w:rPr>
            <w:rStyle w:val="Hyperlink"/>
            <w:sz w:val="20"/>
            <w:szCs w:val="20"/>
          </w:rPr>
          <w:t>pavankumar41237288@gmail.com</w:t>
        </w:r>
      </w:hyperlink>
    </w:p>
    <w:p w14:paraId="6CB12DFB" w14:textId="4822B508" w:rsidR="00196C74" w:rsidRPr="008E386C" w:rsidRDefault="00196C74" w:rsidP="008E386C">
      <w:pPr>
        <w:pStyle w:val="Author"/>
        <w:spacing w:before="0"/>
        <w:rPr>
          <w:sz w:val="20"/>
          <w:szCs w:val="20"/>
        </w:rPr>
      </w:pPr>
      <w:r w:rsidRPr="008E386C">
        <w:rPr>
          <w:sz w:val="20"/>
          <w:szCs w:val="20"/>
        </w:rPr>
        <w:br w:type="column"/>
      </w:r>
      <w:r w:rsidR="008E386C">
        <w:rPr>
          <w:sz w:val="20"/>
          <w:szCs w:val="20"/>
        </w:rPr>
        <w:t>Dharma Leela Sumanth</w:t>
      </w:r>
      <w:r w:rsidRPr="008E386C">
        <w:rPr>
          <w:sz w:val="20"/>
          <w:szCs w:val="20"/>
        </w:rPr>
        <w:br/>
      </w:r>
      <w:r w:rsidRPr="008E386C">
        <w:rPr>
          <w:i/>
          <w:sz w:val="20"/>
          <w:szCs w:val="20"/>
        </w:rPr>
        <w:t>SCOPE</w:t>
      </w:r>
      <w:r w:rsidRPr="008E386C">
        <w:rPr>
          <w:sz w:val="20"/>
          <w:szCs w:val="20"/>
        </w:rPr>
        <w:br/>
        <w:t xml:space="preserve"> </w:t>
      </w:r>
      <w:r w:rsidRPr="008E386C">
        <w:rPr>
          <w:i/>
          <w:sz w:val="20"/>
          <w:szCs w:val="20"/>
        </w:rPr>
        <w:t>Vit Ap University</w:t>
      </w:r>
      <w:r w:rsidRPr="008E386C">
        <w:rPr>
          <w:i/>
          <w:sz w:val="20"/>
          <w:szCs w:val="20"/>
        </w:rPr>
        <w:br/>
      </w:r>
      <w:r w:rsidRPr="008E386C">
        <w:rPr>
          <w:sz w:val="20"/>
          <w:szCs w:val="20"/>
        </w:rPr>
        <w:t>Vijayawada,</w:t>
      </w:r>
      <w:r w:rsidR="00E43CCB">
        <w:rPr>
          <w:sz w:val="20"/>
          <w:szCs w:val="20"/>
        </w:rPr>
        <w:t xml:space="preserve"> </w:t>
      </w:r>
      <w:r w:rsidRPr="008E386C">
        <w:rPr>
          <w:sz w:val="20"/>
          <w:szCs w:val="20"/>
        </w:rPr>
        <w:t>Andhra Pradesh India</w:t>
      </w:r>
      <w:r w:rsidRPr="008E386C">
        <w:rPr>
          <w:sz w:val="20"/>
          <w:szCs w:val="20"/>
        </w:rPr>
        <w:br/>
      </w:r>
      <w:r w:rsidR="00625584">
        <w:rPr>
          <w:sz w:val="20"/>
          <w:szCs w:val="20"/>
        </w:rPr>
        <w:t xml:space="preserve"> </w:t>
      </w:r>
      <w:hyperlink r:id="rId10" w:history="1">
        <w:r w:rsidR="00625584" w:rsidRPr="009B4461">
          <w:rPr>
            <w:rStyle w:val="Hyperlink"/>
            <w:sz w:val="20"/>
            <w:szCs w:val="20"/>
          </w:rPr>
          <w:t>leelasumanth999@gmail.com</w:t>
        </w:r>
      </w:hyperlink>
    </w:p>
    <w:p w14:paraId="643DDC89" w14:textId="7687DD54" w:rsidR="00196C74" w:rsidRPr="008E386C" w:rsidRDefault="00196C74" w:rsidP="008E386C">
      <w:pPr>
        <w:pStyle w:val="Author"/>
        <w:spacing w:before="0"/>
        <w:rPr>
          <w:sz w:val="20"/>
          <w:szCs w:val="20"/>
        </w:rPr>
      </w:pPr>
      <w:r w:rsidRPr="008E386C">
        <w:rPr>
          <w:sz w:val="20"/>
          <w:szCs w:val="20"/>
        </w:rPr>
        <w:br w:type="column"/>
      </w:r>
      <w:r w:rsidR="008E386C">
        <w:rPr>
          <w:sz w:val="20"/>
          <w:szCs w:val="20"/>
        </w:rPr>
        <w:t>Katreddy Venkata Senareddy</w:t>
      </w:r>
      <w:r w:rsidRPr="008E386C">
        <w:rPr>
          <w:sz w:val="20"/>
          <w:szCs w:val="20"/>
        </w:rPr>
        <w:br/>
      </w:r>
      <w:r w:rsidRPr="008E386C">
        <w:rPr>
          <w:i/>
          <w:sz w:val="20"/>
          <w:szCs w:val="20"/>
        </w:rPr>
        <w:t>SCOPE</w:t>
      </w:r>
      <w:r w:rsidRPr="008E386C">
        <w:rPr>
          <w:sz w:val="20"/>
          <w:szCs w:val="20"/>
        </w:rPr>
        <w:br/>
        <w:t xml:space="preserve"> </w:t>
      </w:r>
      <w:r w:rsidRPr="008E386C">
        <w:rPr>
          <w:i/>
          <w:sz w:val="20"/>
          <w:szCs w:val="20"/>
        </w:rPr>
        <w:t>Vit Ap University</w:t>
      </w:r>
      <w:r w:rsidRPr="008E386C">
        <w:rPr>
          <w:i/>
          <w:sz w:val="20"/>
          <w:szCs w:val="20"/>
        </w:rPr>
        <w:br/>
      </w:r>
      <w:r w:rsidRPr="008E386C">
        <w:rPr>
          <w:sz w:val="20"/>
          <w:szCs w:val="20"/>
        </w:rPr>
        <w:t>Vijayawada,</w:t>
      </w:r>
      <w:r w:rsidR="00E43CCB">
        <w:rPr>
          <w:sz w:val="20"/>
          <w:szCs w:val="20"/>
        </w:rPr>
        <w:t xml:space="preserve"> </w:t>
      </w:r>
      <w:r w:rsidRPr="008E386C">
        <w:rPr>
          <w:sz w:val="20"/>
          <w:szCs w:val="20"/>
        </w:rPr>
        <w:t>Andhra Pradesh India</w:t>
      </w:r>
      <w:r w:rsidRPr="008E386C">
        <w:rPr>
          <w:sz w:val="20"/>
          <w:szCs w:val="20"/>
        </w:rPr>
        <w:br/>
      </w:r>
      <w:hyperlink r:id="rId11" w:history="1">
        <w:r w:rsidR="00625584" w:rsidRPr="009B4461">
          <w:rPr>
            <w:rStyle w:val="Hyperlink"/>
            <w:sz w:val="20"/>
            <w:szCs w:val="20"/>
          </w:rPr>
          <w:t>senareddyreddy1@gmail.com</w:t>
        </w:r>
      </w:hyperlink>
    </w:p>
    <w:p w14:paraId="34425268" w14:textId="77777777" w:rsidR="00196C74" w:rsidRPr="008E386C" w:rsidRDefault="00196C74" w:rsidP="008E386C">
      <w:pPr>
        <w:pStyle w:val="Author"/>
        <w:spacing w:before="0"/>
        <w:rPr>
          <w:sz w:val="20"/>
          <w:szCs w:val="20"/>
        </w:rPr>
      </w:pPr>
    </w:p>
    <w:p w14:paraId="6F602310" w14:textId="77777777" w:rsidR="00196C74" w:rsidRDefault="00196C74" w:rsidP="00196C74">
      <w:pPr>
        <w:sectPr w:rsidR="00196C74">
          <w:type w:val="continuous"/>
          <w:pgSz w:w="11906" w:h="16838" w:code="9"/>
          <w:pgMar w:top="450" w:right="893" w:bottom="1440" w:left="893" w:header="720" w:footer="720" w:gutter="0"/>
          <w:cols w:num="3" w:space="720"/>
          <w:docGrid w:linePitch="360"/>
        </w:sectPr>
      </w:pPr>
    </w:p>
    <w:p w14:paraId="562E215C" w14:textId="77777777" w:rsidR="00196C74" w:rsidRPr="00F172A7" w:rsidRDefault="00196C74" w:rsidP="00196C74">
      <w:pPr>
        <w:sectPr w:rsidR="00196C74" w:rsidRPr="00F172A7">
          <w:type w:val="continuous"/>
          <w:pgSz w:w="11906" w:h="16838" w:code="9"/>
          <w:pgMar w:top="450" w:right="893" w:bottom="1440" w:left="893" w:header="720" w:footer="720" w:gutter="0"/>
          <w:cols w:num="3" w:space="720"/>
          <w:docGrid w:linePitch="360"/>
        </w:sectPr>
      </w:pPr>
      <w:r w:rsidRPr="00F172A7">
        <w:br w:type="column"/>
      </w:r>
    </w:p>
    <w:p w14:paraId="42C2ACB3" w14:textId="11B83645" w:rsidR="00196C74" w:rsidRPr="00F172A7" w:rsidRDefault="00196C74" w:rsidP="00196C74">
      <w:pPr>
        <w:pStyle w:val="Abstract"/>
        <w:ind w:firstLine="0"/>
        <w:rPr>
          <w:i/>
          <w:iCs/>
          <w:sz w:val="20"/>
          <w:szCs w:val="20"/>
        </w:rPr>
      </w:pPr>
      <w:r w:rsidRPr="0059221B">
        <w:rPr>
          <w:sz w:val="22"/>
          <w:szCs w:val="22"/>
        </w:rPr>
        <w:t>Abstract</w:t>
      </w:r>
      <w:r w:rsidRPr="00F172A7">
        <w:rPr>
          <w:sz w:val="20"/>
          <w:szCs w:val="20"/>
        </w:rPr>
        <w:t xml:space="preserve">— </w:t>
      </w:r>
      <w:r w:rsidR="00625584">
        <w:rPr>
          <w:b w:val="0"/>
          <w:bCs w:val="0"/>
          <w:sz w:val="20"/>
          <w:szCs w:val="20"/>
        </w:rPr>
        <w:t xml:space="preserve">Sign Language </w:t>
      </w:r>
      <w:r w:rsidRPr="00F172A7">
        <w:rPr>
          <w:b w:val="0"/>
          <w:bCs w:val="0"/>
          <w:sz w:val="20"/>
          <w:szCs w:val="20"/>
        </w:rPr>
        <w:t xml:space="preserve">detection using deep learning models, </w:t>
      </w:r>
      <w:proofErr w:type="spellStart"/>
      <w:r w:rsidRPr="00F172A7">
        <w:rPr>
          <w:b w:val="0"/>
          <w:bCs w:val="0"/>
          <w:sz w:val="20"/>
          <w:szCs w:val="20"/>
        </w:rPr>
        <w:t>AlexNet</w:t>
      </w:r>
      <w:proofErr w:type="spellEnd"/>
      <w:r w:rsidRPr="00F172A7">
        <w:rPr>
          <w:b w:val="0"/>
          <w:bCs w:val="0"/>
          <w:sz w:val="20"/>
          <w:szCs w:val="20"/>
        </w:rPr>
        <w:t xml:space="preserve">, </w:t>
      </w:r>
      <w:proofErr w:type="spellStart"/>
      <w:r w:rsidRPr="00F172A7">
        <w:rPr>
          <w:b w:val="0"/>
          <w:bCs w:val="0"/>
          <w:sz w:val="20"/>
          <w:szCs w:val="20"/>
        </w:rPr>
        <w:t>GoogleNet</w:t>
      </w:r>
      <w:proofErr w:type="spellEnd"/>
      <w:r w:rsidRPr="00F172A7">
        <w:rPr>
          <w:b w:val="0"/>
          <w:bCs w:val="0"/>
          <w:sz w:val="20"/>
          <w:szCs w:val="20"/>
        </w:rPr>
        <w:t>, VGG16, VGG19, ResNet, and LeNet. The paper describes the motivation behind tackling this problem and outlines the contributions of this work. The study involves preprocessing techniques, architecture descriptions, training and testing processes, and the evaluation of results. Experimental setups, evaluation metrics, and visualization of outcomes are also discussed.</w:t>
      </w:r>
    </w:p>
    <w:p w14:paraId="4168268B" w14:textId="4FCA1F6D" w:rsidR="00196C74" w:rsidRDefault="00196C74" w:rsidP="00196C74">
      <w:pPr>
        <w:pStyle w:val="Keywords"/>
        <w:ind w:firstLine="0"/>
      </w:pPr>
      <w:r w:rsidRPr="004316CE">
        <w:rPr>
          <w:i w:val="0"/>
          <w:iCs/>
          <w:sz w:val="22"/>
          <w:szCs w:val="22"/>
        </w:rPr>
        <w:t>Keywords-</w:t>
      </w:r>
      <w:r>
        <w:t xml:space="preserve"> </w:t>
      </w:r>
      <w:r w:rsidR="0034316D" w:rsidRPr="00F172A7">
        <w:rPr>
          <w:b w:val="0"/>
          <w:bCs w:val="0"/>
          <w:i w:val="0"/>
          <w:iCs/>
          <w:sz w:val="20"/>
          <w:szCs w:val="20"/>
        </w:rPr>
        <w:t>Deep learning</w:t>
      </w:r>
      <w:r w:rsidRPr="00F172A7">
        <w:rPr>
          <w:b w:val="0"/>
          <w:bCs w:val="0"/>
          <w:i w:val="0"/>
          <w:iCs/>
          <w:sz w:val="20"/>
          <w:szCs w:val="20"/>
        </w:rPr>
        <w:t>, f</w:t>
      </w:r>
      <w:r w:rsidR="0034316D">
        <w:rPr>
          <w:b w:val="0"/>
          <w:bCs w:val="0"/>
          <w:i w:val="0"/>
          <w:iCs/>
          <w:sz w:val="20"/>
          <w:szCs w:val="20"/>
        </w:rPr>
        <w:t>eature</w:t>
      </w:r>
      <w:r w:rsidRPr="00F172A7">
        <w:rPr>
          <w:b w:val="0"/>
          <w:bCs w:val="0"/>
          <w:i w:val="0"/>
          <w:iCs/>
          <w:sz w:val="20"/>
          <w:szCs w:val="20"/>
        </w:rPr>
        <w:t xml:space="preserve"> extraction, Convolution neural network, Data </w:t>
      </w:r>
      <w:r w:rsidR="0034316D" w:rsidRPr="00F172A7">
        <w:rPr>
          <w:b w:val="0"/>
          <w:bCs w:val="0"/>
          <w:i w:val="0"/>
          <w:iCs/>
          <w:sz w:val="20"/>
          <w:szCs w:val="20"/>
        </w:rPr>
        <w:t>augmentation</w:t>
      </w:r>
      <w:r w:rsidRPr="00F172A7">
        <w:rPr>
          <w:b w:val="0"/>
          <w:bCs w:val="0"/>
          <w:i w:val="0"/>
          <w:iCs/>
          <w:sz w:val="20"/>
          <w:szCs w:val="20"/>
        </w:rPr>
        <w:t>, Preprocessing</w:t>
      </w:r>
    </w:p>
    <w:p w14:paraId="539B8254" w14:textId="2A766C09" w:rsidR="00196C74" w:rsidRPr="003443AF" w:rsidRDefault="00196C74" w:rsidP="00196C74">
      <w:pPr>
        <w:pStyle w:val="Keywords"/>
        <w:ind w:firstLine="0"/>
        <w:rPr>
          <w:b w:val="0"/>
          <w:bCs w:val="0"/>
          <w:i w:val="0"/>
          <w:iCs/>
          <w:sz w:val="24"/>
          <w:szCs w:val="24"/>
        </w:rPr>
      </w:pPr>
      <w:r w:rsidRPr="003443AF">
        <w:rPr>
          <w:b w:val="0"/>
          <w:bCs w:val="0"/>
          <w:i w:val="0"/>
          <w:iCs/>
          <w:color w:val="FF0000"/>
          <w:sz w:val="24"/>
          <w:szCs w:val="24"/>
        </w:rPr>
        <w:t>Introduction</w:t>
      </w:r>
      <w:r w:rsidR="000A31F3">
        <w:rPr>
          <w:b w:val="0"/>
          <w:bCs w:val="0"/>
          <w:i w:val="0"/>
          <w:iCs/>
          <w:color w:val="FF0000"/>
          <w:sz w:val="24"/>
          <w:szCs w:val="24"/>
        </w:rPr>
        <w:t>:</w:t>
      </w:r>
    </w:p>
    <w:p w14:paraId="0FE3B692" w14:textId="08010701" w:rsidR="00196C74" w:rsidRDefault="0034316D" w:rsidP="00196C74">
      <w:pPr>
        <w:pStyle w:val="BodyText"/>
        <w:ind w:firstLine="0"/>
        <w:rPr>
          <w:lang w:val="en-IN"/>
        </w:rPr>
      </w:pPr>
      <w:r w:rsidRPr="0034316D">
        <w:t>In a world where communication plays a vital role in connecting individuals, the ability to express thoughts, emotions, and ideas is often taken for granted. However, for the millions of people who are deaf or hard of hearing, the lack of conventional spoken language can create barriers and challenges in communication. Sign language, a unique visual-gestural system, serves as a lifeline for the deaf community, providing them with a means to convey their thoughts and feelings effectively</w:t>
      </w:r>
      <w:r>
        <w:rPr>
          <w:lang w:val="en-IN"/>
        </w:rPr>
        <w:t>.</w:t>
      </w:r>
      <w:r w:rsidRPr="0034316D">
        <w:t xml:space="preserve"> </w:t>
      </w:r>
      <w:r w:rsidRPr="0034316D">
        <w:rPr>
          <w:lang w:val="en-IN"/>
        </w:rPr>
        <w:t>Sign language detection using deep learning is a cutting-edge technology that enables computers to interpret and understand sign language gestures.</w:t>
      </w:r>
      <w:r w:rsidRPr="0034316D">
        <w:t xml:space="preserve"> </w:t>
      </w:r>
      <w:r w:rsidRPr="0034316D">
        <w:rPr>
          <w:lang w:val="en-IN"/>
        </w:rPr>
        <w:t xml:space="preserve">By extracting meaningful features and patterns from sign language data, these models can accurately translate signs into corresponding text or speech, bridging the communication gap between the deaf and hearing </w:t>
      </w:r>
      <w:r w:rsidR="000A31F3" w:rsidRPr="0034316D">
        <w:rPr>
          <w:lang w:val="en-IN"/>
        </w:rPr>
        <w:t>communities.</w:t>
      </w:r>
      <w:r w:rsidR="000A31F3">
        <w:rPr>
          <w:lang w:val="en-IN"/>
        </w:rPr>
        <w:t xml:space="preserve"> By using hand gestures, the signs are recognised</w:t>
      </w:r>
    </w:p>
    <w:p w14:paraId="7993E33E" w14:textId="77777777" w:rsidR="000A31F3" w:rsidRPr="0034316D" w:rsidRDefault="000A31F3" w:rsidP="00196C74">
      <w:pPr>
        <w:pStyle w:val="BodyText"/>
        <w:ind w:firstLine="0"/>
        <w:rPr>
          <w:lang w:val="en-IN"/>
        </w:rPr>
      </w:pPr>
    </w:p>
    <w:tbl>
      <w:tblPr>
        <w:tblStyle w:val="TableGrid"/>
        <w:tblW w:w="48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2016"/>
        <w:gridCol w:w="770"/>
      </w:tblGrid>
      <w:tr w:rsidR="00196C74" w:rsidRPr="00204F51" w14:paraId="6C062136" w14:textId="77777777">
        <w:trPr>
          <w:trHeight w:val="1199"/>
          <w:jc w:val="center"/>
        </w:trPr>
        <w:tc>
          <w:tcPr>
            <w:tcW w:w="1718" w:type="dxa"/>
          </w:tcPr>
          <w:p w14:paraId="03278722" w14:textId="77777777" w:rsidR="00E662F1" w:rsidRDefault="00E662F1" w:rsidP="00E662F1">
            <w:pPr>
              <w:pStyle w:val="TableParagraph"/>
              <w:rPr>
                <w:rFonts w:ascii="Cambria Math"/>
                <w:sz w:val="20"/>
                <w:szCs w:val="20"/>
              </w:rPr>
            </w:pPr>
            <w:r>
              <w:rPr>
                <w:rFonts w:ascii="Cambria Math"/>
                <w:noProof/>
                <w:sz w:val="20"/>
                <w:szCs w:val="20"/>
                <w:lang w:val="en-IN" w:eastAsia="en-IN" w:bidi="te-IN"/>
              </w:rPr>
              <w:drawing>
                <wp:inline distT="0" distB="0" distL="0" distR="0" wp14:anchorId="3EB5A95E" wp14:editId="649753E2">
                  <wp:extent cx="1144270" cy="1134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b="833"/>
                          <a:stretch/>
                        </pic:blipFill>
                        <pic:spPr bwMode="auto">
                          <a:xfrm>
                            <a:off x="0" y="0"/>
                            <a:ext cx="1144800" cy="1135271"/>
                          </a:xfrm>
                          <a:prstGeom prst="rect">
                            <a:avLst/>
                          </a:prstGeom>
                          <a:ln>
                            <a:noFill/>
                          </a:ln>
                          <a:extLst>
                            <a:ext uri="{53640926-AAD7-44D8-BBD7-CCE9431645EC}">
                              <a14:shadowObscured xmlns:a14="http://schemas.microsoft.com/office/drawing/2010/main"/>
                            </a:ext>
                          </a:extLst>
                        </pic:spPr>
                      </pic:pic>
                    </a:graphicData>
                  </a:graphic>
                </wp:inline>
              </w:drawing>
            </w:r>
          </w:p>
          <w:p w14:paraId="2DCF340C" w14:textId="4B5F4766" w:rsidR="00870CD1" w:rsidRPr="004E420B" w:rsidRDefault="004E420B" w:rsidP="00E662F1">
            <w:pPr>
              <w:pStyle w:val="TableParagraph"/>
              <w:rPr>
                <w:sz w:val="20"/>
                <w:szCs w:val="20"/>
              </w:rPr>
            </w:pPr>
            <w:r>
              <w:rPr>
                <w:rFonts w:ascii="Cambria Math"/>
                <w:noProof/>
                <w:sz w:val="20"/>
                <w:szCs w:val="20"/>
                <w:lang w:val="en-IN" w:eastAsia="en-IN" w:bidi="te-IN"/>
                <w14:ligatures w14:val="standardContextual"/>
              </w:rPr>
              <mc:AlternateContent>
                <mc:Choice Requires="wps">
                  <w:drawing>
                    <wp:anchor distT="0" distB="0" distL="114300" distR="114300" simplePos="0" relativeHeight="251672576" behindDoc="0" locked="0" layoutInCell="1" allowOverlap="1" wp14:anchorId="2142E282" wp14:editId="0F2CFAB5">
                      <wp:simplePos x="0" y="0"/>
                      <wp:positionH relativeFrom="column">
                        <wp:posOffset>0</wp:posOffset>
                      </wp:positionH>
                      <wp:positionV relativeFrom="paragraph">
                        <wp:posOffset>2540</wp:posOffset>
                      </wp:positionV>
                      <wp:extent cx="1137285" cy="300650"/>
                      <wp:effectExtent l="0" t="0" r="24765" b="23495"/>
                      <wp:wrapNone/>
                      <wp:docPr id="1779816225" name="Text Box 1"/>
                      <wp:cNvGraphicFramePr/>
                      <a:graphic xmlns:a="http://schemas.openxmlformats.org/drawingml/2006/main">
                        <a:graphicData uri="http://schemas.microsoft.com/office/word/2010/wordprocessingShape">
                          <wps:wsp>
                            <wps:cNvSpPr txBox="1"/>
                            <wps:spPr>
                              <a:xfrm>
                                <a:off x="0" y="0"/>
                                <a:ext cx="1137285" cy="300650"/>
                              </a:xfrm>
                              <a:prstGeom prst="rect">
                                <a:avLst/>
                              </a:prstGeom>
                              <a:solidFill>
                                <a:schemeClr val="lt1"/>
                              </a:solidFill>
                              <a:ln w="6350">
                                <a:solidFill>
                                  <a:schemeClr val="bg1"/>
                                </a:solidFill>
                              </a:ln>
                            </wps:spPr>
                            <wps:txbx>
                              <w:txbxContent>
                                <w:p w14:paraId="574C59B8" w14:textId="0545514C" w:rsidR="004E420B" w:rsidRPr="004E420B" w:rsidRDefault="004E420B" w:rsidP="004E420B">
                                  <w:pPr>
                                    <w:jc w:val="both"/>
                                    <w:rPr>
                                      <w:lang w:val="en-IN"/>
                                    </w:rPr>
                                  </w:pPr>
                                  <w:r>
                                    <w:rPr>
                                      <w:lang w:val="en-IN"/>
                                    </w:rPr>
                                    <w:t>1.1. Gesture of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42E282" id="_x0000_t202" coordsize="21600,21600" o:spt="202" path="m,l,21600r21600,l21600,xe">
                      <v:stroke joinstyle="miter"/>
                      <v:path gradientshapeok="t" o:connecttype="rect"/>
                    </v:shapetype>
                    <v:shape id="Text Box 1" o:spid="_x0000_s1026" type="#_x0000_t202" style="position:absolute;margin-left:0;margin-top:.2pt;width:89.55pt;height:23.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" fillcolor="white [3201]" strokecolor="white [3212]" strokeweight=".5pt">
                      <v:textbox>
                        <w:txbxContent>
                          <w:p w14:paraId="574C59B8" w14:textId="0545514C" w:rsidR="004E420B" w:rsidRPr="004E420B" w:rsidRDefault="004E420B" w:rsidP="004E420B">
                            <w:pPr>
                              <w:jc w:val="both"/>
                              <w:rPr>
                                <w:lang w:val="en-IN"/>
                              </w:rPr>
                            </w:pPr>
                            <w:r>
                              <w:rPr>
                                <w:lang w:val="en-IN"/>
                              </w:rPr>
                              <w:t>1.1. Gesture of A</w:t>
                            </w:r>
                          </w:p>
                        </w:txbxContent>
                      </v:textbox>
                    </v:shape>
                  </w:pict>
                </mc:Fallback>
              </mc:AlternateContent>
            </w:r>
            <w:r w:rsidRPr="004E420B">
              <w:rPr>
                <w:sz w:val="20"/>
                <w:szCs w:val="20"/>
              </w:rPr>
              <w:t xml:space="preserve">                            </w:t>
            </w:r>
          </w:p>
          <w:p w14:paraId="2DDFC1A7" w14:textId="148EA0A5" w:rsidR="00870CD1" w:rsidRPr="00204F51" w:rsidRDefault="00870CD1" w:rsidP="00E662F1">
            <w:pPr>
              <w:pStyle w:val="TableParagraph"/>
              <w:rPr>
                <w:rFonts w:ascii="Cambria Math"/>
                <w:sz w:val="20"/>
                <w:szCs w:val="20"/>
              </w:rPr>
            </w:pPr>
          </w:p>
        </w:tc>
        <w:tc>
          <w:tcPr>
            <w:tcW w:w="1635" w:type="dxa"/>
          </w:tcPr>
          <w:p w14:paraId="7C14E97F" w14:textId="5B51718E" w:rsidR="00196C74" w:rsidRPr="00204F51" w:rsidRDefault="004E420B">
            <w:pPr>
              <w:pStyle w:val="TableParagraph"/>
              <w:rPr>
                <w:rFonts w:ascii="Cambria Math"/>
                <w:sz w:val="20"/>
                <w:szCs w:val="20"/>
              </w:rPr>
            </w:pPr>
            <w:r>
              <w:rPr>
                <w:rFonts w:ascii="Cambria Math"/>
                <w:noProof/>
                <w:sz w:val="20"/>
                <w:szCs w:val="20"/>
                <w:lang w:val="en-IN" w:eastAsia="en-IN" w:bidi="te-IN"/>
                <w14:ligatures w14:val="standardContextual"/>
              </w:rPr>
              <mc:AlternateContent>
                <mc:Choice Requires="wps">
                  <w:drawing>
                    <wp:anchor distT="0" distB="0" distL="114300" distR="114300" simplePos="0" relativeHeight="251668480" behindDoc="0" locked="0" layoutInCell="1" allowOverlap="1" wp14:anchorId="31532E56" wp14:editId="00D8A52A">
                      <wp:simplePos x="0" y="0"/>
                      <wp:positionH relativeFrom="column">
                        <wp:posOffset>-1905</wp:posOffset>
                      </wp:positionH>
                      <wp:positionV relativeFrom="paragraph">
                        <wp:posOffset>1139190</wp:posOffset>
                      </wp:positionV>
                      <wp:extent cx="1137285" cy="269875"/>
                      <wp:effectExtent l="0" t="0" r="24765" b="15875"/>
                      <wp:wrapNone/>
                      <wp:docPr id="1903396439" name="Text Box 1"/>
                      <wp:cNvGraphicFramePr/>
                      <a:graphic xmlns:a="http://schemas.openxmlformats.org/drawingml/2006/main">
                        <a:graphicData uri="http://schemas.microsoft.com/office/word/2010/wordprocessingShape">
                          <wps:wsp>
                            <wps:cNvSpPr txBox="1"/>
                            <wps:spPr>
                              <a:xfrm>
                                <a:off x="0" y="0"/>
                                <a:ext cx="1137285" cy="269875"/>
                              </a:xfrm>
                              <a:prstGeom prst="rect">
                                <a:avLst/>
                              </a:prstGeom>
                              <a:solidFill>
                                <a:schemeClr val="lt1"/>
                              </a:solidFill>
                              <a:ln w="6350">
                                <a:solidFill>
                                  <a:schemeClr val="bg1"/>
                                </a:solidFill>
                              </a:ln>
                            </wps:spPr>
                            <wps:txbx>
                              <w:txbxContent>
                                <w:p w14:paraId="5C091C80" w14:textId="25E5EF98" w:rsidR="004E420B" w:rsidRPr="004E420B" w:rsidRDefault="004E420B" w:rsidP="004E420B">
                                  <w:pPr>
                                    <w:jc w:val="both"/>
                                    <w:rPr>
                                      <w:lang w:val="en-IN"/>
                                    </w:rPr>
                                  </w:pPr>
                                  <w:r>
                                    <w:rPr>
                                      <w:lang w:val="en-IN"/>
                                    </w:rPr>
                                    <w:t>1.2. Gesture of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32E56" id="_x0000_s1027" type="#_x0000_t202" style="position:absolute;margin-left:-.15pt;margin-top:89.7pt;width:89.55pt;height:2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" fillcolor="white [3201]" strokecolor="white [3212]" strokeweight=".5pt">
                      <v:textbox>
                        <w:txbxContent>
                          <w:p w14:paraId="5C091C80" w14:textId="25E5EF98" w:rsidR="004E420B" w:rsidRPr="004E420B" w:rsidRDefault="004E420B" w:rsidP="004E420B">
                            <w:pPr>
                              <w:jc w:val="both"/>
                              <w:rPr>
                                <w:lang w:val="en-IN"/>
                              </w:rPr>
                            </w:pPr>
                            <w:r>
                              <w:rPr>
                                <w:lang w:val="en-IN"/>
                              </w:rPr>
                              <w:t>1.2. Gesture of B</w:t>
                            </w:r>
                          </w:p>
                        </w:txbxContent>
                      </v:textbox>
                    </v:shape>
                  </w:pict>
                </mc:Fallback>
              </mc:AlternateContent>
            </w:r>
            <w:r>
              <w:rPr>
                <w:rFonts w:ascii="Cambria Math"/>
                <w:noProof/>
                <w:sz w:val="20"/>
                <w:szCs w:val="20"/>
                <w:lang w:val="en-IN" w:eastAsia="en-IN" w:bidi="te-IN"/>
              </w:rPr>
              <w:drawing>
                <wp:inline distT="0" distB="0" distL="0" distR="0" wp14:anchorId="0682A269" wp14:editId="1150802E">
                  <wp:extent cx="1141200" cy="1141200"/>
                  <wp:effectExtent l="0" t="0" r="1905" b="1905"/>
                  <wp:docPr id="400642993" name="Picture 40064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1141200" cy="1141200"/>
                          </a:xfrm>
                          <a:prstGeom prst="rect">
                            <a:avLst/>
                          </a:prstGeom>
                        </pic:spPr>
                      </pic:pic>
                    </a:graphicData>
                  </a:graphic>
                </wp:inline>
              </w:drawing>
            </w:r>
          </w:p>
        </w:tc>
        <w:tc>
          <w:tcPr>
            <w:tcW w:w="1459" w:type="dxa"/>
          </w:tcPr>
          <w:p w14:paraId="144E58D6" w14:textId="77777777" w:rsidR="00196C74" w:rsidRDefault="00196C74">
            <w:pPr>
              <w:pStyle w:val="TableParagraph"/>
              <w:ind w:left="-80"/>
              <w:rPr>
                <w:rFonts w:ascii="Cambria Math"/>
                <w:sz w:val="20"/>
                <w:szCs w:val="20"/>
              </w:rPr>
            </w:pPr>
          </w:p>
          <w:p w14:paraId="103FDCF3" w14:textId="77777777" w:rsidR="004E420B" w:rsidRDefault="004E420B">
            <w:pPr>
              <w:pStyle w:val="TableParagraph"/>
              <w:ind w:left="-80"/>
              <w:rPr>
                <w:rFonts w:ascii="Cambria Math"/>
                <w:sz w:val="20"/>
                <w:szCs w:val="20"/>
              </w:rPr>
            </w:pPr>
          </w:p>
          <w:p w14:paraId="536BB0F0" w14:textId="77777777" w:rsidR="004E420B" w:rsidRDefault="004E420B">
            <w:pPr>
              <w:pStyle w:val="TableParagraph"/>
              <w:ind w:left="-80"/>
              <w:rPr>
                <w:rFonts w:ascii="Cambria Math"/>
                <w:sz w:val="20"/>
                <w:szCs w:val="20"/>
              </w:rPr>
            </w:pPr>
          </w:p>
          <w:p w14:paraId="0C3E705B" w14:textId="77777777" w:rsidR="004E420B" w:rsidRDefault="004E420B">
            <w:pPr>
              <w:pStyle w:val="TableParagraph"/>
              <w:ind w:left="-80"/>
              <w:rPr>
                <w:rFonts w:ascii="Cambria Math"/>
                <w:sz w:val="20"/>
                <w:szCs w:val="20"/>
              </w:rPr>
            </w:pPr>
          </w:p>
          <w:p w14:paraId="21F8C9C5" w14:textId="77777777" w:rsidR="004E420B" w:rsidRDefault="004E420B">
            <w:pPr>
              <w:pStyle w:val="TableParagraph"/>
              <w:ind w:left="-80"/>
              <w:rPr>
                <w:rFonts w:ascii="Cambria Math"/>
                <w:sz w:val="20"/>
                <w:szCs w:val="20"/>
              </w:rPr>
            </w:pPr>
          </w:p>
          <w:p w14:paraId="12E2C0A1" w14:textId="77777777" w:rsidR="004E420B" w:rsidRDefault="004E420B">
            <w:pPr>
              <w:pStyle w:val="TableParagraph"/>
              <w:ind w:left="-80"/>
              <w:rPr>
                <w:rFonts w:ascii="Cambria Math"/>
                <w:sz w:val="20"/>
                <w:szCs w:val="20"/>
              </w:rPr>
            </w:pPr>
          </w:p>
          <w:p w14:paraId="494EB86E" w14:textId="4E7F2E1E" w:rsidR="004E420B" w:rsidRPr="00204F51" w:rsidRDefault="004E420B" w:rsidP="004E420B">
            <w:pPr>
              <w:pStyle w:val="TableParagraph"/>
              <w:rPr>
                <w:rFonts w:ascii="Cambria Math"/>
                <w:sz w:val="20"/>
                <w:szCs w:val="20"/>
              </w:rPr>
            </w:pPr>
          </w:p>
        </w:tc>
      </w:tr>
      <w:tr w:rsidR="00196C74" w:rsidRPr="00204F51" w14:paraId="28ECABDA" w14:textId="77777777">
        <w:trPr>
          <w:trHeight w:val="978"/>
          <w:jc w:val="center"/>
        </w:trPr>
        <w:tc>
          <w:tcPr>
            <w:tcW w:w="1718" w:type="dxa"/>
          </w:tcPr>
          <w:p w14:paraId="10F14285" w14:textId="77777777" w:rsidR="00196C74" w:rsidRDefault="00196C74">
            <w:pPr>
              <w:pStyle w:val="TableParagraph"/>
              <w:ind w:left="10" w:right="-50"/>
              <w:rPr>
                <w:rFonts w:ascii="Cambria Math"/>
                <w:sz w:val="20"/>
                <w:szCs w:val="20"/>
              </w:rPr>
            </w:pPr>
            <w:r>
              <w:rPr>
                <w:rFonts w:ascii="Cambria Math"/>
                <w:noProof/>
                <w:sz w:val="20"/>
                <w:szCs w:val="20"/>
                <w:lang w:val="en-IN" w:eastAsia="en-IN" w:bidi="te-IN"/>
              </w:rPr>
              <w:drawing>
                <wp:inline distT="0" distB="0" distL="0" distR="0" wp14:anchorId="2F1866C1" wp14:editId="58781C04">
                  <wp:extent cx="1141200" cy="1141200"/>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141200" cy="1141200"/>
                          </a:xfrm>
                          <a:prstGeom prst="rect">
                            <a:avLst/>
                          </a:prstGeom>
                        </pic:spPr>
                      </pic:pic>
                    </a:graphicData>
                  </a:graphic>
                </wp:inline>
              </w:drawing>
            </w:r>
          </w:p>
          <w:p w14:paraId="4234F8DF" w14:textId="4C5743AC" w:rsidR="004E420B" w:rsidRPr="00204F51" w:rsidRDefault="004E420B" w:rsidP="000A31F3">
            <w:pPr>
              <w:pStyle w:val="TableParagraph"/>
              <w:ind w:right="-50"/>
              <w:rPr>
                <w:rFonts w:ascii="Cambria Math"/>
                <w:sz w:val="20"/>
                <w:szCs w:val="20"/>
              </w:rPr>
            </w:pPr>
            <w:r>
              <w:rPr>
                <w:rFonts w:ascii="Cambria Math"/>
                <w:noProof/>
                <w:sz w:val="20"/>
                <w:szCs w:val="20"/>
                <w:lang w:val="en-IN" w:eastAsia="en-IN" w:bidi="te-IN"/>
                <w14:ligatures w14:val="standardContextual"/>
              </w:rPr>
              <mc:AlternateContent>
                <mc:Choice Requires="wps">
                  <w:drawing>
                    <wp:anchor distT="0" distB="0" distL="114300" distR="114300" simplePos="0" relativeHeight="251674624" behindDoc="0" locked="0" layoutInCell="1" allowOverlap="1" wp14:anchorId="597904E8" wp14:editId="58040CA2">
                      <wp:simplePos x="0" y="0"/>
                      <wp:positionH relativeFrom="column">
                        <wp:posOffset>0</wp:posOffset>
                      </wp:positionH>
                      <wp:positionV relativeFrom="paragraph">
                        <wp:posOffset>0</wp:posOffset>
                      </wp:positionV>
                      <wp:extent cx="1137285" cy="300650"/>
                      <wp:effectExtent l="0" t="0" r="24765" b="23495"/>
                      <wp:wrapNone/>
                      <wp:docPr id="2077819785" name="Text Box 1"/>
                      <wp:cNvGraphicFramePr/>
                      <a:graphic xmlns:a="http://schemas.openxmlformats.org/drawingml/2006/main">
                        <a:graphicData uri="http://schemas.microsoft.com/office/word/2010/wordprocessingShape">
                          <wps:wsp>
                            <wps:cNvSpPr txBox="1"/>
                            <wps:spPr>
                              <a:xfrm>
                                <a:off x="0" y="0"/>
                                <a:ext cx="1137285" cy="300650"/>
                              </a:xfrm>
                              <a:prstGeom prst="rect">
                                <a:avLst/>
                              </a:prstGeom>
                              <a:solidFill>
                                <a:schemeClr val="lt1"/>
                              </a:solidFill>
                              <a:ln w="6350">
                                <a:solidFill>
                                  <a:schemeClr val="bg1"/>
                                </a:solidFill>
                              </a:ln>
                            </wps:spPr>
                            <wps:txbx>
                              <w:txbxContent>
                                <w:p w14:paraId="5A7ABBEB" w14:textId="45C1AE2C" w:rsidR="004E420B" w:rsidRPr="004E420B" w:rsidRDefault="004E420B" w:rsidP="004E420B">
                                  <w:pPr>
                                    <w:jc w:val="both"/>
                                    <w:rPr>
                                      <w:lang w:val="en-IN"/>
                                    </w:rPr>
                                  </w:pPr>
                                  <w:r>
                                    <w:rPr>
                                      <w:lang w:val="en-IN"/>
                                    </w:rPr>
                                    <w:t>1.3. Gesture of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904E8" id="_x0000_s1028" type="#_x0000_t202" style="position:absolute;margin-left:0;margin-top:0;width:89.55pt;height:23.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" fillcolor="white [3201]" strokecolor="white [3212]" strokeweight=".5pt">
                      <v:textbox>
                        <w:txbxContent>
                          <w:p w14:paraId="5A7ABBEB" w14:textId="45C1AE2C" w:rsidR="004E420B" w:rsidRPr="004E420B" w:rsidRDefault="004E420B" w:rsidP="004E420B">
                            <w:pPr>
                              <w:jc w:val="both"/>
                              <w:rPr>
                                <w:lang w:val="en-IN"/>
                              </w:rPr>
                            </w:pPr>
                            <w:r>
                              <w:rPr>
                                <w:lang w:val="en-IN"/>
                              </w:rPr>
                              <w:t>1.3. Gesture of C</w:t>
                            </w:r>
                          </w:p>
                        </w:txbxContent>
                      </v:textbox>
                    </v:shape>
                  </w:pict>
                </mc:Fallback>
              </mc:AlternateContent>
            </w:r>
            <w:r w:rsidR="000A31F3">
              <w:rPr>
                <w:rFonts w:ascii="Cambria Math"/>
                <w:sz w:val="20"/>
                <w:szCs w:val="20"/>
              </w:rPr>
              <w:t xml:space="preserve"> </w:t>
            </w:r>
          </w:p>
        </w:tc>
        <w:tc>
          <w:tcPr>
            <w:tcW w:w="1635" w:type="dxa"/>
          </w:tcPr>
          <w:p w14:paraId="053C5E5A" w14:textId="71E49A8B" w:rsidR="00196C74" w:rsidRPr="00204F51" w:rsidRDefault="004E420B">
            <w:pPr>
              <w:pStyle w:val="TableParagraph"/>
              <w:rPr>
                <w:rFonts w:ascii="Cambria Math"/>
                <w:sz w:val="20"/>
                <w:szCs w:val="20"/>
              </w:rPr>
            </w:pPr>
            <w:r>
              <w:rPr>
                <w:rFonts w:ascii="Cambria Math"/>
                <w:noProof/>
                <w:sz w:val="20"/>
                <w:szCs w:val="20"/>
                <w:lang w:val="en-IN" w:eastAsia="en-IN" w:bidi="te-IN"/>
                <w14:ligatures w14:val="standardContextual"/>
              </w:rPr>
              <mc:AlternateContent>
                <mc:Choice Requires="wps">
                  <w:drawing>
                    <wp:anchor distT="0" distB="0" distL="114300" distR="114300" simplePos="0" relativeHeight="251670528" behindDoc="0" locked="0" layoutInCell="1" allowOverlap="1" wp14:anchorId="0C7263D2" wp14:editId="3B8461E4">
                      <wp:simplePos x="0" y="0"/>
                      <wp:positionH relativeFrom="column">
                        <wp:posOffset>0</wp:posOffset>
                      </wp:positionH>
                      <wp:positionV relativeFrom="paragraph">
                        <wp:posOffset>1131570</wp:posOffset>
                      </wp:positionV>
                      <wp:extent cx="1137285" cy="300650"/>
                      <wp:effectExtent l="0" t="0" r="24765" b="23495"/>
                      <wp:wrapNone/>
                      <wp:docPr id="1052579473" name="Text Box 1"/>
                      <wp:cNvGraphicFramePr/>
                      <a:graphic xmlns:a="http://schemas.openxmlformats.org/drawingml/2006/main">
                        <a:graphicData uri="http://schemas.microsoft.com/office/word/2010/wordprocessingShape">
                          <wps:wsp>
                            <wps:cNvSpPr txBox="1"/>
                            <wps:spPr>
                              <a:xfrm>
                                <a:off x="0" y="0"/>
                                <a:ext cx="1137285" cy="300650"/>
                              </a:xfrm>
                              <a:prstGeom prst="rect">
                                <a:avLst/>
                              </a:prstGeom>
                              <a:solidFill>
                                <a:schemeClr val="lt1"/>
                              </a:solidFill>
                              <a:ln w="6350">
                                <a:solidFill>
                                  <a:schemeClr val="bg1"/>
                                </a:solidFill>
                              </a:ln>
                            </wps:spPr>
                            <wps:txbx>
                              <w:txbxContent>
                                <w:p w14:paraId="7AAE1856" w14:textId="690B7581" w:rsidR="004E420B" w:rsidRPr="004E420B" w:rsidRDefault="004E420B" w:rsidP="004E420B">
                                  <w:pPr>
                                    <w:jc w:val="both"/>
                                    <w:rPr>
                                      <w:lang w:val="en-IN"/>
                                    </w:rPr>
                                  </w:pPr>
                                  <w:r>
                                    <w:rPr>
                                      <w:lang w:val="en-IN"/>
                                    </w:rPr>
                                    <w:t>1.4. Gesture of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7263D2" id="_x0000_s1029" type="#_x0000_t202" style="position:absolute;margin-left:0;margin-top:89.1pt;width:89.55pt;height:23.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" fillcolor="white [3201]" strokecolor="white [3212]" strokeweight=".5pt">
                      <v:textbox>
                        <w:txbxContent>
                          <w:p w14:paraId="7AAE1856" w14:textId="690B7581" w:rsidR="004E420B" w:rsidRPr="004E420B" w:rsidRDefault="004E420B" w:rsidP="004E420B">
                            <w:pPr>
                              <w:jc w:val="both"/>
                              <w:rPr>
                                <w:lang w:val="en-IN"/>
                              </w:rPr>
                            </w:pPr>
                            <w:r>
                              <w:rPr>
                                <w:lang w:val="en-IN"/>
                              </w:rPr>
                              <w:t>1.4. Gesture of D</w:t>
                            </w:r>
                          </w:p>
                        </w:txbxContent>
                      </v:textbox>
                    </v:shape>
                  </w:pict>
                </mc:Fallback>
              </mc:AlternateContent>
            </w:r>
            <w:r>
              <w:rPr>
                <w:rFonts w:ascii="Cambria Math"/>
                <w:noProof/>
                <w:sz w:val="20"/>
                <w:szCs w:val="20"/>
                <w:lang w:val="en-IN" w:eastAsia="en-IN" w:bidi="te-IN"/>
              </w:rPr>
              <w:drawing>
                <wp:inline distT="0" distB="0" distL="0" distR="0" wp14:anchorId="5BBFA80E" wp14:editId="629F045D">
                  <wp:extent cx="1135151" cy="1135151"/>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1135151" cy="1135151"/>
                          </a:xfrm>
                          <a:prstGeom prst="rect">
                            <a:avLst/>
                          </a:prstGeom>
                        </pic:spPr>
                      </pic:pic>
                    </a:graphicData>
                  </a:graphic>
                </wp:inline>
              </w:drawing>
            </w:r>
          </w:p>
        </w:tc>
        <w:tc>
          <w:tcPr>
            <w:tcW w:w="1459" w:type="dxa"/>
          </w:tcPr>
          <w:p w14:paraId="60611166" w14:textId="77777777" w:rsidR="00196C74" w:rsidRDefault="00196C74">
            <w:pPr>
              <w:pStyle w:val="TableParagraph"/>
              <w:ind w:left="-48"/>
              <w:rPr>
                <w:rFonts w:ascii="Cambria Math"/>
                <w:sz w:val="20"/>
                <w:szCs w:val="20"/>
              </w:rPr>
            </w:pPr>
          </w:p>
          <w:p w14:paraId="27EBC235" w14:textId="77777777" w:rsidR="004E420B" w:rsidRDefault="004E420B">
            <w:pPr>
              <w:pStyle w:val="TableParagraph"/>
              <w:ind w:left="-48"/>
              <w:rPr>
                <w:rFonts w:ascii="Cambria Math"/>
                <w:sz w:val="20"/>
                <w:szCs w:val="20"/>
              </w:rPr>
            </w:pPr>
          </w:p>
          <w:p w14:paraId="2A2151E5" w14:textId="77777777" w:rsidR="004E420B" w:rsidRDefault="004E420B">
            <w:pPr>
              <w:pStyle w:val="TableParagraph"/>
              <w:ind w:left="-48"/>
              <w:rPr>
                <w:rFonts w:ascii="Cambria Math"/>
                <w:sz w:val="20"/>
                <w:szCs w:val="20"/>
              </w:rPr>
            </w:pPr>
          </w:p>
          <w:p w14:paraId="15B0D1CA" w14:textId="77777777" w:rsidR="004E420B" w:rsidRDefault="004E420B">
            <w:pPr>
              <w:pStyle w:val="TableParagraph"/>
              <w:ind w:left="-48"/>
              <w:rPr>
                <w:rFonts w:ascii="Cambria Math"/>
                <w:sz w:val="20"/>
                <w:szCs w:val="20"/>
              </w:rPr>
            </w:pPr>
          </w:p>
          <w:p w14:paraId="5F361280" w14:textId="77777777" w:rsidR="004E420B" w:rsidRDefault="004E420B">
            <w:pPr>
              <w:pStyle w:val="TableParagraph"/>
              <w:ind w:left="-48"/>
              <w:rPr>
                <w:rFonts w:ascii="Cambria Math"/>
                <w:sz w:val="20"/>
                <w:szCs w:val="20"/>
              </w:rPr>
            </w:pPr>
          </w:p>
          <w:p w14:paraId="559EB7C1" w14:textId="77777777" w:rsidR="004E420B" w:rsidRDefault="004E420B">
            <w:pPr>
              <w:pStyle w:val="TableParagraph"/>
              <w:ind w:left="-48"/>
              <w:rPr>
                <w:rFonts w:ascii="Cambria Math"/>
                <w:sz w:val="20"/>
                <w:szCs w:val="20"/>
              </w:rPr>
            </w:pPr>
          </w:p>
          <w:p w14:paraId="1D5756AD" w14:textId="77777777" w:rsidR="004E420B" w:rsidRDefault="004E420B">
            <w:pPr>
              <w:pStyle w:val="TableParagraph"/>
              <w:ind w:left="-48"/>
              <w:rPr>
                <w:rFonts w:ascii="Cambria Math"/>
                <w:sz w:val="20"/>
                <w:szCs w:val="20"/>
              </w:rPr>
            </w:pPr>
          </w:p>
          <w:p w14:paraId="6DA8EFFC" w14:textId="77777777" w:rsidR="004E420B" w:rsidRDefault="004E420B" w:rsidP="004E420B">
            <w:pPr>
              <w:pStyle w:val="TableParagraph"/>
              <w:rPr>
                <w:rFonts w:ascii="Cambria Math"/>
                <w:sz w:val="20"/>
                <w:szCs w:val="20"/>
              </w:rPr>
            </w:pPr>
          </w:p>
          <w:p w14:paraId="263BF12D" w14:textId="77777777" w:rsidR="004E420B" w:rsidRDefault="004E420B" w:rsidP="004E420B">
            <w:pPr>
              <w:pStyle w:val="TableParagraph"/>
              <w:rPr>
                <w:rFonts w:ascii="Cambria Math"/>
                <w:sz w:val="20"/>
                <w:szCs w:val="20"/>
              </w:rPr>
            </w:pPr>
          </w:p>
          <w:p w14:paraId="69E88BD9" w14:textId="570B6E82" w:rsidR="004E420B" w:rsidRDefault="004E420B" w:rsidP="004E420B">
            <w:pPr>
              <w:pStyle w:val="TableParagraph"/>
              <w:rPr>
                <w:rFonts w:ascii="Cambria Math"/>
                <w:sz w:val="20"/>
                <w:szCs w:val="20"/>
              </w:rPr>
            </w:pPr>
          </w:p>
          <w:p w14:paraId="77FC6647" w14:textId="0C4944E4" w:rsidR="004E420B" w:rsidRPr="00204F51" w:rsidRDefault="004E420B" w:rsidP="004E420B">
            <w:pPr>
              <w:pStyle w:val="TableParagraph"/>
              <w:rPr>
                <w:rFonts w:ascii="Cambria Math"/>
                <w:sz w:val="20"/>
                <w:szCs w:val="20"/>
              </w:rPr>
            </w:pPr>
          </w:p>
        </w:tc>
      </w:tr>
      <w:tr w:rsidR="00196C74" w:rsidRPr="00204F51" w14:paraId="754F5732" w14:textId="77777777">
        <w:trPr>
          <w:trHeight w:val="126"/>
          <w:jc w:val="center"/>
        </w:trPr>
        <w:tc>
          <w:tcPr>
            <w:tcW w:w="4812" w:type="dxa"/>
            <w:gridSpan w:val="3"/>
          </w:tcPr>
          <w:p w14:paraId="1A899FFE" w14:textId="709A6A1C" w:rsidR="00196C74" w:rsidRPr="00DF3627" w:rsidRDefault="000A31F3" w:rsidP="000A31F3">
            <w:pPr>
              <w:pStyle w:val="TableParagraph"/>
              <w:jc w:val="both"/>
              <w:rPr>
                <w:sz w:val="20"/>
                <w:szCs w:val="20"/>
              </w:rPr>
            </w:pPr>
            <w:r>
              <w:rPr>
                <w:sz w:val="20"/>
                <w:szCs w:val="20"/>
              </w:rPr>
              <w:t xml:space="preserve">           </w:t>
            </w:r>
            <w:r w:rsidR="00196C74" w:rsidRPr="00DF3627">
              <w:rPr>
                <w:sz w:val="20"/>
                <w:szCs w:val="20"/>
              </w:rPr>
              <w:t>Fig</w:t>
            </w:r>
            <w:r w:rsidR="00E662F1" w:rsidRPr="00DF3627">
              <w:rPr>
                <w:sz w:val="20"/>
                <w:szCs w:val="20"/>
              </w:rPr>
              <w:t>.1</w:t>
            </w:r>
            <w:r w:rsidR="00196C74" w:rsidRPr="00DF3627">
              <w:rPr>
                <w:sz w:val="20"/>
                <w:szCs w:val="20"/>
              </w:rPr>
              <w:t xml:space="preserve">. </w:t>
            </w:r>
            <w:r w:rsidR="00E662F1" w:rsidRPr="00DF3627">
              <w:rPr>
                <w:sz w:val="20"/>
                <w:szCs w:val="20"/>
              </w:rPr>
              <w:t xml:space="preserve">Hand gestures of Alphabets </w:t>
            </w:r>
          </w:p>
          <w:p w14:paraId="2CCB85ED" w14:textId="77777777" w:rsidR="00196C74" w:rsidRPr="00DF3627" w:rsidRDefault="00196C74">
            <w:pPr>
              <w:pStyle w:val="TableParagraph"/>
              <w:ind w:left="-48"/>
              <w:jc w:val="both"/>
              <w:rPr>
                <w:noProof/>
                <w:sz w:val="20"/>
                <w:szCs w:val="20"/>
                <w:lang w:val="en-IN" w:eastAsia="en-IN"/>
              </w:rPr>
            </w:pPr>
          </w:p>
          <w:p w14:paraId="16DDA6D9" w14:textId="77777777" w:rsidR="00196C74" w:rsidRPr="00A97B4C" w:rsidRDefault="00196C74" w:rsidP="00983666">
            <w:pPr>
              <w:pStyle w:val="TableParagraph"/>
              <w:jc w:val="both"/>
              <w:rPr>
                <w:b/>
                <w:bCs/>
                <w:noProof/>
                <w:color w:val="FF0000"/>
                <w:sz w:val="20"/>
                <w:szCs w:val="20"/>
                <w:lang w:val="en-IN" w:eastAsia="en-IN"/>
              </w:rPr>
            </w:pPr>
            <w:r w:rsidRPr="00A97B4C">
              <w:rPr>
                <w:b/>
                <w:bCs/>
                <w:noProof/>
                <w:color w:val="FF0000"/>
                <w:sz w:val="20"/>
                <w:szCs w:val="20"/>
                <w:lang w:val="en-IN" w:eastAsia="en-IN"/>
              </w:rPr>
              <w:t>Motivation:</w:t>
            </w:r>
          </w:p>
          <w:p w14:paraId="23656B1F" w14:textId="19E2E70F" w:rsidR="00196C74" w:rsidRPr="00DF3627" w:rsidRDefault="00A16CEE" w:rsidP="00983666">
            <w:pPr>
              <w:pStyle w:val="TableParagraph"/>
              <w:jc w:val="both"/>
              <w:rPr>
                <w:noProof/>
                <w:sz w:val="20"/>
                <w:szCs w:val="20"/>
                <w:lang w:val="en-IN" w:eastAsia="en-IN"/>
              </w:rPr>
            </w:pPr>
            <w:r w:rsidRPr="00DF3627">
              <w:rPr>
                <w:noProof/>
                <w:sz w:val="20"/>
                <w:szCs w:val="20"/>
                <w:lang w:val="en-IN" w:eastAsia="en-IN"/>
              </w:rPr>
              <w:t>The motivation behind sign language detection using deep learning is to create a world where communication is barrier-free, allowing the deaf and hard of hearing individuals to thrive and participate fully in society while fostering inclusivity and understanding among all people.</w:t>
            </w:r>
          </w:p>
          <w:p w14:paraId="58A9D9DB" w14:textId="77777777" w:rsidR="00A16CEE" w:rsidRPr="00DF3627" w:rsidRDefault="00A16CEE">
            <w:pPr>
              <w:pStyle w:val="TableParagraph"/>
              <w:jc w:val="both"/>
              <w:rPr>
                <w:noProof/>
                <w:sz w:val="20"/>
                <w:szCs w:val="20"/>
                <w:lang w:val="en-IN" w:eastAsia="en-IN"/>
              </w:rPr>
            </w:pPr>
          </w:p>
          <w:p w14:paraId="04CB5065" w14:textId="77777777" w:rsidR="00196C74" w:rsidRPr="000A31F3" w:rsidRDefault="00196C74" w:rsidP="000A31F3">
            <w:pPr>
              <w:pStyle w:val="TableParagraph"/>
              <w:jc w:val="both"/>
              <w:rPr>
                <w:b/>
                <w:bCs/>
                <w:noProof/>
                <w:color w:val="FF0000"/>
                <w:sz w:val="20"/>
                <w:szCs w:val="20"/>
                <w:lang w:val="en-IN" w:eastAsia="en-IN"/>
              </w:rPr>
            </w:pPr>
            <w:r w:rsidRPr="000A31F3">
              <w:rPr>
                <w:b/>
                <w:bCs/>
                <w:noProof/>
                <w:color w:val="FF0000"/>
                <w:sz w:val="20"/>
                <w:szCs w:val="20"/>
                <w:lang w:val="en-IN" w:eastAsia="en-IN"/>
              </w:rPr>
              <w:t>Contribution:</w:t>
            </w:r>
          </w:p>
          <w:p w14:paraId="3934EE16" w14:textId="7F12243E" w:rsidR="00DF3627" w:rsidRPr="00DF3627" w:rsidRDefault="00900DCE" w:rsidP="00983666">
            <w:pPr>
              <w:pStyle w:val="TableParagraph"/>
              <w:numPr>
                <w:ilvl w:val="0"/>
                <w:numId w:val="15"/>
              </w:numPr>
              <w:jc w:val="both"/>
              <w:rPr>
                <w:noProof/>
                <w:sz w:val="20"/>
                <w:szCs w:val="20"/>
                <w:lang w:val="en-IN" w:eastAsia="en-IN"/>
              </w:rPr>
            </w:pPr>
            <w:r>
              <w:rPr>
                <w:noProof/>
                <w:sz w:val="20"/>
                <w:szCs w:val="20"/>
                <w:lang w:val="en-IN" w:eastAsia="en-IN"/>
              </w:rPr>
              <w:t>T</w:t>
            </w:r>
            <w:r w:rsidR="00DF3627" w:rsidRPr="00DF3627">
              <w:rPr>
                <w:noProof/>
                <w:sz w:val="20"/>
                <w:szCs w:val="20"/>
                <w:lang w:val="en-IN" w:eastAsia="en-IN"/>
              </w:rPr>
              <w:t xml:space="preserve">he research on sign language detection using Convolutional Neural Networks (CNNs) represents a significant step </w:t>
            </w:r>
            <w:r w:rsidR="00E43CCB">
              <w:rPr>
                <w:noProof/>
                <w:sz w:val="20"/>
                <w:szCs w:val="20"/>
                <w:lang w:val="en-IN" w:eastAsia="en-IN"/>
              </w:rPr>
              <w:t>toward</w:t>
            </w:r>
            <w:r w:rsidR="00DF3627" w:rsidRPr="00DF3627">
              <w:rPr>
                <w:noProof/>
                <w:sz w:val="20"/>
                <w:szCs w:val="20"/>
                <w:lang w:val="en-IN" w:eastAsia="en-IN"/>
              </w:rPr>
              <w:t xml:space="preserve"> creating a more inclusive and accessible environment for individuals with hearing impairments. As a society, our progress in technological advancements should not only benefit the majority but also cater to the needs of marginalized communities. The implementation of CNNs for sign language detection embodies the idea of using cutting-edge technology to bridge the communication gap between </w:t>
            </w:r>
            <w:bookmarkStart w:id="0" w:name="_Hlk141996234"/>
            <w:r w:rsidR="00DF3627" w:rsidRPr="00DF3627">
              <w:rPr>
                <w:noProof/>
                <w:sz w:val="20"/>
                <w:szCs w:val="20"/>
                <w:lang w:val="en-IN" w:eastAsia="en-IN"/>
              </w:rPr>
              <w:t>the deaf and hearing communities.</w:t>
            </w:r>
          </w:p>
          <w:bookmarkEnd w:id="0"/>
          <w:p w14:paraId="696F73D5" w14:textId="0DC11949" w:rsidR="00DF3627" w:rsidRPr="00DF3627" w:rsidRDefault="00DF3627" w:rsidP="00DF3627">
            <w:pPr>
              <w:pStyle w:val="TableParagraph"/>
              <w:jc w:val="both"/>
              <w:rPr>
                <w:noProof/>
                <w:sz w:val="20"/>
                <w:szCs w:val="20"/>
                <w:lang w:val="en-IN" w:eastAsia="en-IN"/>
              </w:rPr>
            </w:pPr>
          </w:p>
          <w:p w14:paraId="73BB98CE" w14:textId="137F0B6C" w:rsidR="00DF3627" w:rsidRPr="00DF3627" w:rsidRDefault="00DF3627" w:rsidP="00983666">
            <w:pPr>
              <w:pStyle w:val="TableParagraph"/>
              <w:numPr>
                <w:ilvl w:val="0"/>
                <w:numId w:val="15"/>
              </w:numPr>
              <w:jc w:val="both"/>
              <w:rPr>
                <w:noProof/>
                <w:sz w:val="20"/>
                <w:szCs w:val="20"/>
                <w:lang w:val="en-IN" w:eastAsia="en-IN"/>
              </w:rPr>
            </w:pPr>
            <w:r>
              <w:rPr>
                <w:noProof/>
                <w:sz w:val="20"/>
                <w:szCs w:val="20"/>
                <w:lang w:val="en-IN" w:eastAsia="en-IN"/>
              </w:rPr>
              <w:t>T</w:t>
            </w:r>
            <w:r w:rsidRPr="00DF3627">
              <w:rPr>
                <w:noProof/>
                <w:sz w:val="20"/>
                <w:szCs w:val="20"/>
                <w:lang w:val="en-IN" w:eastAsia="en-IN"/>
              </w:rPr>
              <w:t>he research promotes accessibility in various domains, ranging from education to healthcare and public services. By deploying CNN-based sign language detection systems in classrooms, hospitals, and public spaces, we can ensure that essential services are accessible to the deaf and hard of hearing population without barriers or discrimination.</w:t>
            </w:r>
          </w:p>
          <w:p w14:paraId="7EE1FC49" w14:textId="77777777" w:rsidR="00DF3627" w:rsidRPr="00DF3627" w:rsidRDefault="00DF3627" w:rsidP="00DF3627">
            <w:pPr>
              <w:pStyle w:val="TableParagraph"/>
              <w:jc w:val="both"/>
              <w:rPr>
                <w:noProof/>
                <w:sz w:val="20"/>
                <w:szCs w:val="20"/>
                <w:lang w:val="en-IN" w:eastAsia="en-IN"/>
              </w:rPr>
            </w:pPr>
          </w:p>
          <w:p w14:paraId="3E987AA0" w14:textId="7A7E1CB7" w:rsidR="00DF3627" w:rsidRPr="00DF3627" w:rsidRDefault="00DF3627" w:rsidP="00983666">
            <w:pPr>
              <w:pStyle w:val="TableParagraph"/>
              <w:numPr>
                <w:ilvl w:val="0"/>
                <w:numId w:val="15"/>
              </w:numPr>
              <w:jc w:val="both"/>
              <w:rPr>
                <w:noProof/>
                <w:sz w:val="20"/>
                <w:szCs w:val="20"/>
                <w:lang w:val="en-IN" w:eastAsia="en-IN"/>
              </w:rPr>
            </w:pPr>
            <w:r w:rsidRPr="00DF3627">
              <w:rPr>
                <w:noProof/>
                <w:sz w:val="20"/>
                <w:szCs w:val="20"/>
                <w:lang w:val="en-IN" w:eastAsia="en-IN"/>
              </w:rPr>
              <w:t>Furthermore, the widespread adoption of this technology can foster understanding and empathy between the deaf and hearing communities. When society embraces and supports the use of sign language, it sends a message of acceptance, acknowledging the rich linguistic and cultural diversity that exists among us.</w:t>
            </w:r>
          </w:p>
          <w:p w14:paraId="7AA51A92" w14:textId="77777777" w:rsidR="00DF3627" w:rsidRPr="00DF3627" w:rsidRDefault="00DF3627" w:rsidP="00DF3627">
            <w:pPr>
              <w:pStyle w:val="TableParagraph"/>
              <w:jc w:val="both"/>
              <w:rPr>
                <w:noProof/>
                <w:sz w:val="20"/>
                <w:szCs w:val="20"/>
                <w:lang w:val="en-IN" w:eastAsia="en-IN"/>
              </w:rPr>
            </w:pPr>
          </w:p>
          <w:p w14:paraId="2AF95A10" w14:textId="77777777" w:rsidR="00DF3627" w:rsidRPr="00DF3627" w:rsidRDefault="00DF3627" w:rsidP="00983666">
            <w:pPr>
              <w:pStyle w:val="TableParagraph"/>
              <w:numPr>
                <w:ilvl w:val="0"/>
                <w:numId w:val="15"/>
              </w:numPr>
              <w:jc w:val="both"/>
              <w:rPr>
                <w:noProof/>
                <w:sz w:val="20"/>
                <w:szCs w:val="20"/>
                <w:lang w:val="en-IN" w:eastAsia="en-IN"/>
              </w:rPr>
            </w:pPr>
            <w:r w:rsidRPr="00DF3627">
              <w:rPr>
                <w:noProof/>
                <w:sz w:val="20"/>
                <w:szCs w:val="20"/>
                <w:lang w:val="en-IN" w:eastAsia="en-IN"/>
              </w:rPr>
              <w:t>The research also emphasizes the need for more comprehensive and diverse datasets, encouraging society to recognize and value the diversity of sign languages across the world. By incorporating various sign languages in the training data, the model becomes more effective and respectful of the linguistic differences within the deaf community.</w:t>
            </w:r>
          </w:p>
          <w:p w14:paraId="3B00D794" w14:textId="77777777" w:rsidR="00DF3627" w:rsidRPr="00DF3627" w:rsidRDefault="00DF3627" w:rsidP="00DF3627">
            <w:pPr>
              <w:pStyle w:val="TableParagraph"/>
              <w:jc w:val="both"/>
              <w:rPr>
                <w:noProof/>
                <w:sz w:val="20"/>
                <w:szCs w:val="20"/>
                <w:lang w:val="en-IN" w:eastAsia="en-IN"/>
              </w:rPr>
            </w:pPr>
          </w:p>
          <w:p w14:paraId="2A5B1259" w14:textId="77777777" w:rsidR="00DF3627" w:rsidRPr="00DF3627" w:rsidRDefault="00DF3627" w:rsidP="00983666">
            <w:pPr>
              <w:pStyle w:val="TableParagraph"/>
              <w:numPr>
                <w:ilvl w:val="0"/>
                <w:numId w:val="15"/>
              </w:numPr>
              <w:jc w:val="both"/>
              <w:rPr>
                <w:noProof/>
                <w:sz w:val="20"/>
                <w:szCs w:val="20"/>
                <w:lang w:val="en-IN" w:eastAsia="en-IN"/>
              </w:rPr>
            </w:pPr>
            <w:r w:rsidRPr="00DF3627">
              <w:rPr>
                <w:noProof/>
                <w:sz w:val="20"/>
                <w:szCs w:val="20"/>
                <w:lang w:val="en-IN" w:eastAsia="en-IN"/>
              </w:rPr>
              <w:t xml:space="preserve">Lastly, the application of CNNs for sign language detection showcases the potential of technology to address real-world challenges and improve the quality of life for marginalized </w:t>
            </w:r>
            <w:r w:rsidRPr="00DF3627">
              <w:rPr>
                <w:noProof/>
                <w:sz w:val="20"/>
                <w:szCs w:val="20"/>
                <w:lang w:val="en-IN" w:eastAsia="en-IN"/>
              </w:rPr>
              <w:lastRenderedPageBreak/>
              <w:t>groups. As a society, we have a responsibility to invest in research and development that addresses the needs of all individuals, irrespective of their abilities.</w:t>
            </w:r>
          </w:p>
          <w:p w14:paraId="02DBA20C" w14:textId="77777777" w:rsidR="00DF3627" w:rsidRPr="00DF3627" w:rsidRDefault="00DF3627" w:rsidP="00DF3627">
            <w:pPr>
              <w:pStyle w:val="TableParagraph"/>
              <w:jc w:val="both"/>
              <w:rPr>
                <w:noProof/>
                <w:sz w:val="20"/>
                <w:szCs w:val="20"/>
                <w:lang w:val="en-IN" w:eastAsia="en-IN"/>
              </w:rPr>
            </w:pPr>
          </w:p>
          <w:p w14:paraId="607EA366" w14:textId="50FCEF9F" w:rsidR="00196C74" w:rsidRPr="00DF3627" w:rsidRDefault="00DF3627" w:rsidP="00983666">
            <w:pPr>
              <w:pStyle w:val="TableParagraph"/>
              <w:numPr>
                <w:ilvl w:val="0"/>
                <w:numId w:val="15"/>
              </w:numPr>
              <w:jc w:val="both"/>
              <w:rPr>
                <w:noProof/>
                <w:sz w:val="20"/>
                <w:szCs w:val="20"/>
                <w:lang w:val="en-IN" w:eastAsia="en-IN"/>
              </w:rPr>
            </w:pPr>
            <w:r w:rsidRPr="00DF3627">
              <w:rPr>
                <w:noProof/>
                <w:sz w:val="20"/>
                <w:szCs w:val="20"/>
                <w:lang w:val="en-IN" w:eastAsia="en-IN"/>
              </w:rPr>
              <w:t>In summary, society stands to gain immensely from the research on sign language detection using CNNs. By leveraging technology to enhance accessibility, foster inclusivity, and promote understanding, we move closer to building a more compassionate, equitable, and cohesive society. Embracing such research and its implementation demonstrates our commitment to creating a world that is welcoming and supportive of all its members</w:t>
            </w:r>
          </w:p>
        </w:tc>
      </w:tr>
    </w:tbl>
    <w:p w14:paraId="7FD0FC84" w14:textId="77777777" w:rsidR="00196C74" w:rsidRPr="0056328A" w:rsidRDefault="00196C74" w:rsidP="00196C74">
      <w:pPr>
        <w:pStyle w:val="Heading1"/>
        <w:numPr>
          <w:ilvl w:val="0"/>
          <w:numId w:val="0"/>
        </w:numPr>
        <w:jc w:val="both"/>
        <w:rPr>
          <w:color w:val="FF0000"/>
        </w:rPr>
      </w:pPr>
      <w:r>
        <w:rPr>
          <w:color w:val="FF0000"/>
        </w:rPr>
        <w:lastRenderedPageBreak/>
        <w:t xml:space="preserve">   </w:t>
      </w:r>
      <w:r w:rsidRPr="0056328A">
        <w:rPr>
          <w:color w:val="FF0000"/>
        </w:rPr>
        <w:t>Literature Review</w:t>
      </w:r>
    </w:p>
    <w:p w14:paraId="038E61D7" w14:textId="762973CB" w:rsidR="00983666" w:rsidRPr="00983666" w:rsidRDefault="00983666" w:rsidP="00983666">
      <w:pPr>
        <w:pStyle w:val="BodyText"/>
        <w:rPr>
          <w:lang w:val="en-US"/>
        </w:rPr>
      </w:pPr>
      <w:r w:rsidRPr="00983666">
        <w:rPr>
          <w:lang w:val="en-US"/>
        </w:rPr>
        <w:t>The</w:t>
      </w:r>
      <w:r>
        <w:rPr>
          <w:lang w:val="en-US"/>
        </w:rPr>
        <w:t xml:space="preserve"> research</w:t>
      </w:r>
      <w:r w:rsidRPr="00983666">
        <w:rPr>
          <w:lang w:val="en-US"/>
        </w:rPr>
        <w:t xml:space="preserve"> paper</w:t>
      </w:r>
      <w:r>
        <w:rPr>
          <w:lang w:val="en-US"/>
        </w:rPr>
        <w:t xml:space="preserve"> [1] </w:t>
      </w:r>
      <w:r w:rsidRPr="00983666">
        <w:rPr>
          <w:lang w:val="en-US"/>
        </w:rPr>
        <w:t>focus on the application of deep learning and computer vision techniques for American Sign Language (ASL) recognition. ASL is a complex visual language used by the Deaf community to communicate, and its recognition has been a challenging task due to its spatial and temporal nature. The authors seem to address this challenge by employing deep learning methods, which have shown promising results in various computer vision tasks.</w:t>
      </w:r>
    </w:p>
    <w:p w14:paraId="084C16C1" w14:textId="67461F60" w:rsidR="00983666" w:rsidRPr="00983666" w:rsidRDefault="00983666" w:rsidP="00983666">
      <w:pPr>
        <w:pStyle w:val="BodyText"/>
        <w:rPr>
          <w:lang w:val="en-US"/>
        </w:rPr>
      </w:pPr>
      <w:r w:rsidRPr="00983666">
        <w:rPr>
          <w:lang w:val="en-US"/>
        </w:rPr>
        <w:t>Overall, the paper</w:t>
      </w:r>
      <w:r>
        <w:rPr>
          <w:lang w:val="en-US"/>
        </w:rPr>
        <w:t xml:space="preserve"> [1] </w:t>
      </w:r>
      <w:r w:rsidRPr="00983666">
        <w:rPr>
          <w:lang w:val="en-US"/>
        </w:rPr>
        <w:t>seems to contribute to the field of American Sign Language recognition by leveraging deep learning and computer vision techniques to improve the accuracy and effectiveness of recognizing ASL gestures. It is likely to be of interest to researchers in the domains of machine learning, computer vision, and assistive technology.</w:t>
      </w:r>
    </w:p>
    <w:p w14:paraId="0F65B5DB" w14:textId="1B6CDD72" w:rsidR="00196C74" w:rsidRPr="009243E9" w:rsidRDefault="00196C74" w:rsidP="00196C74">
      <w:pPr>
        <w:pStyle w:val="BodyText"/>
        <w:ind w:firstLine="0"/>
        <w:rPr>
          <w:lang w:val="en-US"/>
        </w:rPr>
      </w:pPr>
    </w:p>
    <w:p w14:paraId="22148514" w14:textId="5A465B3E" w:rsidR="00196C74" w:rsidRDefault="00480261" w:rsidP="00F13B74">
      <w:pPr>
        <w:pStyle w:val="Heading1"/>
        <w:numPr>
          <w:ilvl w:val="0"/>
          <w:numId w:val="0"/>
        </w:numPr>
      </w:pPr>
      <w:r>
        <w:rPr>
          <w:color w:val="FF0000"/>
        </w:rPr>
        <w:t xml:space="preserve">SIGN LANGUAGE </w:t>
      </w:r>
      <w:r w:rsidR="00196C74">
        <w:rPr>
          <w:color w:val="FF0000"/>
        </w:rPr>
        <w:t xml:space="preserve"> DETECTION USING DEEP LEARNING</w:t>
      </w:r>
    </w:p>
    <w:p w14:paraId="6B6A9598" w14:textId="04C4462F" w:rsidR="00196C74" w:rsidRPr="00900DCE" w:rsidRDefault="00196C74" w:rsidP="00F13B74">
      <w:pPr>
        <w:pStyle w:val="BodyText"/>
        <w:ind w:firstLine="0"/>
        <w:rPr>
          <w:b/>
          <w:bCs/>
          <w:lang w:val="en-US"/>
        </w:rPr>
      </w:pPr>
      <w:r w:rsidRPr="00900DCE">
        <w:rPr>
          <w:b/>
          <w:bCs/>
          <w:lang w:val="en-US"/>
        </w:rPr>
        <w:t>Preprocessing</w:t>
      </w:r>
      <w:r w:rsidR="00F13B74" w:rsidRPr="00900DCE">
        <w:rPr>
          <w:b/>
          <w:bCs/>
          <w:lang w:val="en-US"/>
        </w:rPr>
        <w:t>:</w:t>
      </w:r>
      <w:r w:rsidRPr="00900DCE">
        <w:rPr>
          <w:b/>
          <w:bCs/>
          <w:lang w:val="en-US"/>
        </w:rPr>
        <w:t xml:space="preserve">  </w:t>
      </w:r>
    </w:p>
    <w:p w14:paraId="72F9CFC4" w14:textId="76172166" w:rsidR="00196C74" w:rsidRPr="000D0A88" w:rsidRDefault="00196C74" w:rsidP="00F13B74">
      <w:pPr>
        <w:pStyle w:val="BodyText"/>
        <w:rPr>
          <w:lang w:val="en-US"/>
        </w:rPr>
      </w:pPr>
      <w:r w:rsidRPr="000D0A88">
        <w:rPr>
          <w:lang w:val="en-US"/>
        </w:rPr>
        <w:t xml:space="preserve">In the preprocessing phase of deep learning for </w:t>
      </w:r>
      <w:r w:rsidR="00F13B74">
        <w:rPr>
          <w:lang w:val="en-US"/>
        </w:rPr>
        <w:t xml:space="preserve">sign language </w:t>
      </w:r>
      <w:r w:rsidRPr="000D0A88">
        <w:rPr>
          <w:lang w:val="en-US"/>
        </w:rPr>
        <w:t xml:space="preserve">detection, the </w:t>
      </w:r>
      <w:r w:rsidR="00F13B74">
        <w:rPr>
          <w:lang w:val="en-US"/>
        </w:rPr>
        <w:t xml:space="preserve">hand gestures </w:t>
      </w:r>
      <w:r w:rsidRPr="000D0A88">
        <w:rPr>
          <w:lang w:val="en-US"/>
        </w:rPr>
        <w:t>images undergo several essential steps to prepare them for input into the model. These preprocessing steps aim to enhance the quality of the images and make them suitable for effective classification.</w:t>
      </w:r>
    </w:p>
    <w:p w14:paraId="74A4939A" w14:textId="463EFB83" w:rsidR="00196C74" w:rsidRPr="000D0A88" w:rsidRDefault="00196C74" w:rsidP="00F13B74">
      <w:pPr>
        <w:pStyle w:val="BodyText"/>
        <w:rPr>
          <w:lang w:val="en-US"/>
        </w:rPr>
      </w:pPr>
      <w:r w:rsidRPr="00A97B4C">
        <w:rPr>
          <w:b/>
          <w:bCs/>
          <w:lang w:val="en-US"/>
        </w:rPr>
        <w:t xml:space="preserve">1. Image </w:t>
      </w:r>
      <w:r w:rsidR="00F13B74" w:rsidRPr="00A97B4C">
        <w:rPr>
          <w:b/>
          <w:bCs/>
          <w:lang w:val="en-US"/>
        </w:rPr>
        <w:t>Resizing:</w:t>
      </w:r>
      <w:r w:rsidR="00F13B74" w:rsidRPr="000D0A88">
        <w:rPr>
          <w:lang w:val="en-US"/>
        </w:rPr>
        <w:t xml:space="preserve"> The</w:t>
      </w:r>
      <w:r w:rsidRPr="000D0A88">
        <w:rPr>
          <w:lang w:val="en-US"/>
        </w:rPr>
        <w:t xml:space="preserve"> </w:t>
      </w:r>
      <w:r w:rsidR="00F13B74">
        <w:rPr>
          <w:lang w:val="en-US"/>
        </w:rPr>
        <w:t xml:space="preserve">hand gesture </w:t>
      </w:r>
      <w:r w:rsidRPr="000D0A88">
        <w:rPr>
          <w:lang w:val="en-US"/>
        </w:rPr>
        <w:t>images may have varying sizes and resolutions. Resizing the images to a standard size, such as 256x256 pixels, ensures consistency in input dimensions for the deep learning model.</w:t>
      </w:r>
    </w:p>
    <w:p w14:paraId="68BF6F75" w14:textId="77777777" w:rsidR="00196C74" w:rsidRPr="000D0A88" w:rsidRDefault="00196C74" w:rsidP="00F13B74">
      <w:pPr>
        <w:pStyle w:val="BodyText"/>
        <w:rPr>
          <w:lang w:val="en-US"/>
        </w:rPr>
      </w:pPr>
      <w:r w:rsidRPr="00A97B4C">
        <w:rPr>
          <w:b/>
          <w:bCs/>
          <w:lang w:val="en-US"/>
        </w:rPr>
        <w:t>2. Normalization:</w:t>
      </w:r>
      <w:r w:rsidRPr="000D0A88">
        <w:rPr>
          <w:lang w:val="en-US"/>
        </w:rPr>
        <w:t xml:space="preserve"> Normalizing pixel values to a common scale (e.g., [0, 1]) helps in reducing the impact of varying pixel intensity ranges across different images. It ensures that the model converges faster during training and facilitates better generalization.</w:t>
      </w:r>
    </w:p>
    <w:p w14:paraId="1323C6BB" w14:textId="77777777" w:rsidR="00196C74" w:rsidRPr="000D0A88" w:rsidRDefault="00196C74" w:rsidP="00F13B74">
      <w:pPr>
        <w:pStyle w:val="BodyText"/>
        <w:rPr>
          <w:lang w:val="en-US"/>
        </w:rPr>
      </w:pPr>
      <w:r w:rsidRPr="00A97B4C">
        <w:rPr>
          <w:b/>
          <w:bCs/>
          <w:lang w:val="en-US"/>
        </w:rPr>
        <w:t>3. Color Space Conversion:</w:t>
      </w:r>
      <w:r w:rsidRPr="000D0A88">
        <w:rPr>
          <w:lang w:val="en-US"/>
        </w:rPr>
        <w:t xml:space="preserve"> Depending on the model's input requirements, the images may be converted from RGB to grayscale or other color spaces, simplifying the data representation while preserving important visual information.</w:t>
      </w:r>
    </w:p>
    <w:p w14:paraId="303D355D" w14:textId="21067E2A" w:rsidR="00196C74" w:rsidRPr="00A97B4C" w:rsidRDefault="00196C74" w:rsidP="00196C74">
      <w:pPr>
        <w:pStyle w:val="BodyText"/>
        <w:ind w:firstLine="0"/>
        <w:rPr>
          <w:b/>
          <w:bCs/>
          <w:color w:val="FF0000"/>
          <w:lang w:val="en-IN"/>
        </w:rPr>
      </w:pPr>
      <w:r w:rsidRPr="00A97B4C">
        <w:rPr>
          <w:b/>
          <w:bCs/>
          <w:color w:val="FF0000"/>
          <w:lang w:val="en-US"/>
        </w:rPr>
        <w:t>Proposed methods architecture</w:t>
      </w:r>
      <w:r w:rsidRPr="00A97B4C">
        <w:rPr>
          <w:b/>
          <w:bCs/>
          <w:color w:val="FF0000"/>
          <w:lang w:val="en-IN"/>
        </w:rPr>
        <w:t>:</w:t>
      </w:r>
    </w:p>
    <w:p w14:paraId="051419C6" w14:textId="1204CE66" w:rsidR="00196C74" w:rsidRPr="00C11F3E" w:rsidRDefault="00196C74" w:rsidP="00196C74">
      <w:pPr>
        <w:pStyle w:val="BodyText"/>
        <w:rPr>
          <w:lang w:val="en-IN"/>
        </w:rPr>
      </w:pPr>
      <w:r w:rsidRPr="00C11F3E">
        <w:rPr>
          <w:lang w:val="en-IN"/>
        </w:rPr>
        <w:t>The proposed method architecture for</w:t>
      </w:r>
      <w:r w:rsidR="00F13B74">
        <w:rPr>
          <w:lang w:val="en-IN"/>
        </w:rPr>
        <w:t xml:space="preserve"> sign language </w:t>
      </w:r>
      <w:r w:rsidRPr="00C11F3E">
        <w:rPr>
          <w:lang w:val="en-IN"/>
        </w:rPr>
        <w:t xml:space="preserve">detection commonly involves the use of Convolutional Neural Networks (CNNs). CNNs have demonstrated remarkable </w:t>
      </w:r>
      <w:r w:rsidRPr="00C11F3E">
        <w:rPr>
          <w:lang w:val="en-IN"/>
        </w:rPr>
        <w:t xml:space="preserve">success in image classification tasks, making them a natural choice for </w:t>
      </w:r>
      <w:r w:rsidR="00F13B74">
        <w:rPr>
          <w:lang w:val="en-IN"/>
        </w:rPr>
        <w:t xml:space="preserve">sign </w:t>
      </w:r>
      <w:r w:rsidR="008E34C3">
        <w:rPr>
          <w:lang w:val="en-IN"/>
        </w:rPr>
        <w:t xml:space="preserve">language </w:t>
      </w:r>
      <w:r w:rsidR="008E34C3" w:rsidRPr="00C11F3E">
        <w:rPr>
          <w:lang w:val="en-IN"/>
        </w:rPr>
        <w:t>detection</w:t>
      </w:r>
      <w:r w:rsidRPr="00C11F3E">
        <w:rPr>
          <w:lang w:val="en-IN"/>
        </w:rPr>
        <w:t>.</w:t>
      </w:r>
    </w:p>
    <w:p w14:paraId="6F2D61AC" w14:textId="77777777" w:rsidR="00196C74" w:rsidRPr="00C11F3E" w:rsidRDefault="00196C74" w:rsidP="00196C74">
      <w:pPr>
        <w:pStyle w:val="BodyText"/>
        <w:rPr>
          <w:lang w:val="en-IN"/>
        </w:rPr>
      </w:pPr>
    </w:p>
    <w:p w14:paraId="3B08EBC9" w14:textId="77777777" w:rsidR="00196C74" w:rsidRPr="00A97B4C" w:rsidRDefault="00196C74" w:rsidP="00196C74">
      <w:pPr>
        <w:pStyle w:val="BodyText"/>
        <w:rPr>
          <w:b/>
          <w:bCs/>
          <w:lang w:val="en-IN"/>
        </w:rPr>
      </w:pPr>
      <w:r w:rsidRPr="00A97B4C">
        <w:rPr>
          <w:b/>
          <w:bCs/>
          <w:lang w:val="en-IN"/>
        </w:rPr>
        <w:t>The typical CNN architecture consists of several layers, each serving specific purposes:</w:t>
      </w:r>
    </w:p>
    <w:p w14:paraId="604A51DD" w14:textId="443D7DCF" w:rsidR="00196C74" w:rsidRPr="00C11F3E" w:rsidRDefault="00196C74" w:rsidP="00F13B74">
      <w:pPr>
        <w:pStyle w:val="BodyText"/>
        <w:numPr>
          <w:ilvl w:val="0"/>
          <w:numId w:val="12"/>
        </w:numPr>
        <w:rPr>
          <w:lang w:val="en-IN"/>
        </w:rPr>
      </w:pPr>
      <w:r w:rsidRPr="00A97B4C">
        <w:rPr>
          <w:b/>
          <w:bCs/>
          <w:lang w:val="en-IN"/>
        </w:rPr>
        <w:t>Convolutional Layers:</w:t>
      </w:r>
      <w:r w:rsidRPr="00C11F3E">
        <w:rPr>
          <w:lang w:val="en-IN"/>
        </w:rPr>
        <w:t xml:space="preserve"> These layers apply filters (also called kernels) to the input images to extract </w:t>
      </w:r>
      <w:r w:rsidR="00E43CCB">
        <w:rPr>
          <w:lang w:val="en-IN"/>
        </w:rPr>
        <w:t>meaningful</w:t>
      </w:r>
      <w:r w:rsidRPr="00C11F3E">
        <w:rPr>
          <w:lang w:val="en-IN"/>
        </w:rPr>
        <w:t xml:space="preserve"> features and patterns. The output of these layers is a set of feature maps representing different aspects of the image.</w:t>
      </w:r>
    </w:p>
    <w:p w14:paraId="1E336EF1" w14:textId="6ADCAAB4" w:rsidR="00196C74" w:rsidRPr="00C11F3E" w:rsidRDefault="00196C74" w:rsidP="00F13B74">
      <w:pPr>
        <w:pStyle w:val="BodyText"/>
        <w:numPr>
          <w:ilvl w:val="0"/>
          <w:numId w:val="12"/>
        </w:numPr>
        <w:rPr>
          <w:lang w:val="en-IN"/>
        </w:rPr>
      </w:pPr>
      <w:r w:rsidRPr="00A97B4C">
        <w:rPr>
          <w:b/>
          <w:bCs/>
          <w:lang w:val="en-IN"/>
        </w:rPr>
        <w:t>Activation Function:</w:t>
      </w:r>
      <w:r w:rsidRPr="00C11F3E">
        <w:rPr>
          <w:lang w:val="en-IN"/>
        </w:rPr>
        <w:t xml:space="preserve"> After each convolutional layer, an activation function (e.g., ReLU - Rectified Linear Unit) is applied to introduce non-linearity into the model, enabling it to learn complex relationships in the data.</w:t>
      </w:r>
    </w:p>
    <w:p w14:paraId="3633DD5B" w14:textId="77777777" w:rsidR="00196C74" w:rsidRPr="00C11F3E" w:rsidRDefault="00196C74" w:rsidP="00F13B74">
      <w:pPr>
        <w:pStyle w:val="BodyText"/>
        <w:rPr>
          <w:lang w:val="en-IN"/>
        </w:rPr>
      </w:pPr>
    </w:p>
    <w:p w14:paraId="7EBFC2AC" w14:textId="0E909CD4" w:rsidR="00196C74" w:rsidRPr="00C11F3E" w:rsidRDefault="00196C74" w:rsidP="00F13B74">
      <w:pPr>
        <w:pStyle w:val="BodyText"/>
        <w:numPr>
          <w:ilvl w:val="0"/>
          <w:numId w:val="12"/>
        </w:numPr>
        <w:rPr>
          <w:lang w:val="en-IN"/>
        </w:rPr>
      </w:pPr>
      <w:r w:rsidRPr="00A97B4C">
        <w:rPr>
          <w:b/>
          <w:bCs/>
          <w:lang w:val="en-IN"/>
        </w:rPr>
        <w:t>Pooling Layers:</w:t>
      </w:r>
      <w:r w:rsidRPr="00C11F3E">
        <w:rPr>
          <w:lang w:val="en-IN"/>
        </w:rPr>
        <w:t xml:space="preserve"> Pooling layers (e.g., MaxPooling) reduce the spatial dimensions of the feature maps while retaining their essential information. This helps in reducing computational complexity and making the model more robust to translations and variations in the input.</w:t>
      </w:r>
    </w:p>
    <w:p w14:paraId="1D9C3FCA" w14:textId="77777777" w:rsidR="00196C74" w:rsidRPr="00C11F3E" w:rsidRDefault="00196C74" w:rsidP="00F13B74">
      <w:pPr>
        <w:pStyle w:val="BodyText"/>
        <w:rPr>
          <w:lang w:val="en-IN"/>
        </w:rPr>
      </w:pPr>
    </w:p>
    <w:p w14:paraId="0E47F33D" w14:textId="5751B710" w:rsidR="00196C74" w:rsidRPr="00C11F3E" w:rsidRDefault="00F13B74" w:rsidP="00F13B74">
      <w:pPr>
        <w:pStyle w:val="BodyText"/>
        <w:numPr>
          <w:ilvl w:val="0"/>
          <w:numId w:val="12"/>
        </w:numPr>
        <w:rPr>
          <w:lang w:val="en-IN"/>
        </w:rPr>
      </w:pPr>
      <w:r w:rsidRPr="00A97B4C">
        <w:rPr>
          <w:b/>
          <w:bCs/>
          <w:lang w:val="en-IN"/>
        </w:rPr>
        <w:t>Flattening:</w:t>
      </w:r>
      <w:r w:rsidRPr="00C11F3E">
        <w:rPr>
          <w:lang w:val="en-IN"/>
        </w:rPr>
        <w:t xml:space="preserve"> </w:t>
      </w:r>
      <w:r w:rsidR="00196C74" w:rsidRPr="00C11F3E">
        <w:rPr>
          <w:lang w:val="en-IN"/>
        </w:rPr>
        <w:t>The pooled feature maps are flattened into a one-dimensional vector, ready to be passed into fully connected layers.</w:t>
      </w:r>
    </w:p>
    <w:p w14:paraId="794B303E" w14:textId="77777777" w:rsidR="00196C74" w:rsidRPr="00C11F3E" w:rsidRDefault="00196C74" w:rsidP="00F13B74">
      <w:pPr>
        <w:pStyle w:val="BodyText"/>
        <w:rPr>
          <w:lang w:val="en-IN"/>
        </w:rPr>
      </w:pPr>
    </w:p>
    <w:p w14:paraId="5486A67F" w14:textId="10301D45" w:rsidR="00196C74" w:rsidRPr="00C11F3E" w:rsidRDefault="00196C74" w:rsidP="00F13B74">
      <w:pPr>
        <w:pStyle w:val="BodyText"/>
        <w:numPr>
          <w:ilvl w:val="0"/>
          <w:numId w:val="12"/>
        </w:numPr>
        <w:rPr>
          <w:lang w:val="en-IN"/>
        </w:rPr>
      </w:pPr>
      <w:r w:rsidRPr="00A97B4C">
        <w:rPr>
          <w:b/>
          <w:bCs/>
          <w:lang w:val="en-IN"/>
        </w:rPr>
        <w:t>Fully Connected Layers:</w:t>
      </w:r>
      <w:r w:rsidR="00F13B74">
        <w:rPr>
          <w:lang w:val="en-IN"/>
        </w:rPr>
        <w:t xml:space="preserve"> </w:t>
      </w:r>
      <w:r w:rsidRPr="00C11F3E">
        <w:rPr>
          <w:lang w:val="en-IN"/>
        </w:rPr>
        <w:t xml:space="preserve">These layers process the flattened feature vectors to make final classifications. The output layer typically uses a </w:t>
      </w:r>
      <w:r w:rsidR="00F13B74" w:rsidRPr="00C11F3E">
        <w:rPr>
          <w:lang w:val="en-IN"/>
        </w:rPr>
        <w:t>SoftMax</w:t>
      </w:r>
      <w:r w:rsidRPr="00C11F3E">
        <w:rPr>
          <w:lang w:val="en-IN"/>
        </w:rPr>
        <w:t xml:space="preserve"> activation function for multi-class classification, providing probabilities of each class for a given input image.</w:t>
      </w:r>
    </w:p>
    <w:p w14:paraId="4CAE263C" w14:textId="77777777" w:rsidR="00196C74" w:rsidRPr="00C11F3E" w:rsidRDefault="00196C74" w:rsidP="00F13B74">
      <w:pPr>
        <w:pStyle w:val="BodyText"/>
        <w:rPr>
          <w:lang w:val="en-IN"/>
        </w:rPr>
      </w:pPr>
    </w:p>
    <w:p w14:paraId="4FFDAC4E" w14:textId="1F4E33AE" w:rsidR="00196C74" w:rsidRDefault="00196C74" w:rsidP="00F13B74">
      <w:pPr>
        <w:pStyle w:val="BodyText"/>
        <w:numPr>
          <w:ilvl w:val="0"/>
          <w:numId w:val="12"/>
        </w:numPr>
        <w:rPr>
          <w:lang w:val="en-IN"/>
        </w:rPr>
      </w:pPr>
      <w:r w:rsidRPr="00A97B4C">
        <w:rPr>
          <w:b/>
          <w:bCs/>
          <w:lang w:val="en-IN"/>
        </w:rPr>
        <w:t>Loss Function:</w:t>
      </w:r>
      <w:r w:rsidR="00F13B74">
        <w:rPr>
          <w:lang w:val="en-IN"/>
        </w:rPr>
        <w:t xml:space="preserve"> </w:t>
      </w:r>
      <w:r w:rsidRPr="00C11F3E">
        <w:rPr>
          <w:lang w:val="en-IN"/>
        </w:rPr>
        <w:t xml:space="preserve">The model is trained using a suitable loss function, such as </w:t>
      </w:r>
      <w:r w:rsidR="008E34C3">
        <w:rPr>
          <w:lang w:val="en-IN"/>
        </w:rPr>
        <w:t xml:space="preserve">sparse </w:t>
      </w:r>
      <w:r w:rsidRPr="00C11F3E">
        <w:rPr>
          <w:lang w:val="en-IN"/>
        </w:rPr>
        <w:t>categorical cross-entropy, to measure the difference between predicted and actual class labels during training.</w:t>
      </w:r>
    </w:p>
    <w:p w14:paraId="51C80460" w14:textId="61D1FC0E" w:rsidR="00196C74" w:rsidRPr="00DB33D3" w:rsidRDefault="00196C74" w:rsidP="00F13B74">
      <w:pPr>
        <w:pStyle w:val="BodyText"/>
        <w:numPr>
          <w:ilvl w:val="0"/>
          <w:numId w:val="12"/>
        </w:numPr>
        <w:rPr>
          <w:lang w:val="en-IN"/>
        </w:rPr>
      </w:pPr>
      <w:r w:rsidRPr="00A97B4C">
        <w:rPr>
          <w:b/>
          <w:bCs/>
          <w:lang w:val="en-IN"/>
        </w:rPr>
        <w:t>Optimization:</w:t>
      </w:r>
      <w:r w:rsidR="008E34C3">
        <w:rPr>
          <w:lang w:val="en-IN"/>
        </w:rPr>
        <w:t xml:space="preserve"> </w:t>
      </w:r>
      <w:r w:rsidRPr="00DB33D3">
        <w:rPr>
          <w:lang w:val="en-IN"/>
        </w:rPr>
        <w:t>An optimization algorithm, such as Stochastic Gradient Descent (SGD) or Adam, is used to update the model's parameters during training, minimizing the loss and improving the model's accuracy.</w:t>
      </w:r>
    </w:p>
    <w:p w14:paraId="015CC121" w14:textId="77777777" w:rsidR="00196C74" w:rsidRPr="00DB33D3" w:rsidRDefault="00196C74" w:rsidP="00196C74">
      <w:pPr>
        <w:pStyle w:val="BodyText"/>
        <w:rPr>
          <w:lang w:val="en-IN"/>
        </w:rPr>
      </w:pPr>
    </w:p>
    <w:p w14:paraId="5E69B1D4" w14:textId="30EDE3FD" w:rsidR="00196C74" w:rsidRPr="00C11F3E" w:rsidRDefault="00196C74" w:rsidP="00196C74">
      <w:pPr>
        <w:pStyle w:val="BodyText"/>
        <w:ind w:firstLine="0"/>
        <w:rPr>
          <w:lang w:val="en-IN"/>
        </w:rPr>
      </w:pPr>
      <w:r w:rsidRPr="00DB33D3">
        <w:rPr>
          <w:lang w:val="en-IN"/>
        </w:rPr>
        <w:t xml:space="preserve">By leveraging CNNs and appropriate preprocessing techniques, the proposed method architecture aims to accurately detect </w:t>
      </w:r>
      <w:r w:rsidR="008E34C3">
        <w:rPr>
          <w:lang w:val="en-IN"/>
        </w:rPr>
        <w:t>the sign language,</w:t>
      </w:r>
      <w:r w:rsidRPr="00DB33D3">
        <w:rPr>
          <w:lang w:val="en-IN"/>
        </w:rPr>
        <w:t xml:space="preserve"> contributing to </w:t>
      </w:r>
      <w:r w:rsidR="00E43CCB">
        <w:rPr>
          <w:lang w:val="en-IN"/>
        </w:rPr>
        <w:t xml:space="preserve">a </w:t>
      </w:r>
      <w:r w:rsidRPr="00DB33D3">
        <w:rPr>
          <w:lang w:val="en-IN"/>
        </w:rPr>
        <w:t xml:space="preserve">more efficient and effective </w:t>
      </w:r>
      <w:r w:rsidR="008E34C3">
        <w:rPr>
          <w:lang w:val="en-IN"/>
        </w:rPr>
        <w:t xml:space="preserve">way to decrease the communication gap between </w:t>
      </w:r>
      <w:r w:rsidR="008E34C3" w:rsidRPr="008E34C3">
        <w:rPr>
          <w:lang w:val="en-IN"/>
        </w:rPr>
        <w:t>the deaf and hearing communities.</w:t>
      </w:r>
      <w:r w:rsidR="008E34C3">
        <w:rPr>
          <w:lang w:val="en-IN"/>
        </w:rPr>
        <w:t xml:space="preserve"> </w:t>
      </w:r>
    </w:p>
    <w:p w14:paraId="17D7FD9E" w14:textId="77777777" w:rsidR="00196C74" w:rsidRDefault="00196C74" w:rsidP="00196C74">
      <w:pPr>
        <w:pStyle w:val="BodyText"/>
        <w:ind w:left="360" w:firstLine="0"/>
      </w:pPr>
    </w:p>
    <w:p w14:paraId="54294F0B" w14:textId="77777777" w:rsidR="00196C74" w:rsidRPr="000A31F3" w:rsidRDefault="00196C74" w:rsidP="00196C74">
      <w:pPr>
        <w:pStyle w:val="BodyText"/>
        <w:ind w:firstLine="0"/>
        <w:rPr>
          <w:color w:val="FF0000"/>
          <w:lang w:val="en-US"/>
        </w:rPr>
      </w:pPr>
      <w:r w:rsidRPr="000A31F3">
        <w:rPr>
          <w:color w:val="FF0000"/>
          <w:lang w:val="en-US"/>
        </w:rPr>
        <w:t>Description about architecture that is correlated to your problem’s objectives:</w:t>
      </w:r>
    </w:p>
    <w:p w14:paraId="4FCA3F1F" w14:textId="4F4C1A54" w:rsidR="00196C74" w:rsidRDefault="00196C74" w:rsidP="00196C74">
      <w:pPr>
        <w:pStyle w:val="BodyText"/>
        <w:ind w:firstLine="0"/>
        <w:rPr>
          <w:lang w:val="en-US"/>
        </w:rPr>
      </w:pPr>
      <w:r w:rsidRPr="00254C32">
        <w:rPr>
          <w:lang w:val="en-US"/>
        </w:rPr>
        <w:t xml:space="preserve">The architecture is specifically designed to learn and extract relevant features from </w:t>
      </w:r>
      <w:r w:rsidR="008E34C3">
        <w:rPr>
          <w:lang w:val="en-US"/>
        </w:rPr>
        <w:t xml:space="preserve">hand gestures </w:t>
      </w:r>
      <w:r w:rsidRPr="00254C32">
        <w:rPr>
          <w:lang w:val="en-US"/>
        </w:rPr>
        <w:t>for</w:t>
      </w:r>
      <w:r w:rsidR="008E34C3">
        <w:rPr>
          <w:lang w:val="en-US"/>
        </w:rPr>
        <w:t xml:space="preserve"> sign language </w:t>
      </w:r>
      <w:r w:rsidRPr="00254C32">
        <w:rPr>
          <w:lang w:val="en-US"/>
        </w:rPr>
        <w:t xml:space="preserve">detection. The Convolutional Neural Network (CNN) architecture is chosen for its ability to automatically learn </w:t>
      </w:r>
      <w:r w:rsidRPr="00254C32">
        <w:rPr>
          <w:lang w:val="en-US"/>
        </w:rPr>
        <w:lastRenderedPageBreak/>
        <w:t>hierarchical features from raw image data. The convolutional layers use learnable filters to scan and extract local patterns and features present in</w:t>
      </w:r>
      <w:r w:rsidR="00D50F78">
        <w:rPr>
          <w:lang w:val="en-US"/>
        </w:rPr>
        <w:t xml:space="preserve"> hand gestures,</w:t>
      </w:r>
      <w:r w:rsidRPr="00254C32">
        <w:rPr>
          <w:lang w:val="en-US"/>
        </w:rPr>
        <w:t xml:space="preserve"> enabling the model to identify patterns. The pooling layers </w:t>
      </w:r>
      <w:r w:rsidR="000A31F3">
        <w:rPr>
          <w:lang w:val="en-US"/>
        </w:rPr>
        <w:t>down-sample</w:t>
      </w:r>
      <w:r w:rsidRPr="00254C32">
        <w:rPr>
          <w:lang w:val="en-US"/>
        </w:rPr>
        <w:t xml:space="preserve"> the feature maps, reducing spatial dimensions and improving computational efficiency while retaining important information. The dense layers at the end of the architecture are responsible for making the f</w:t>
      </w:r>
      <w:r w:rsidR="00D50F78">
        <w:rPr>
          <w:lang w:val="en-US"/>
        </w:rPr>
        <w:t xml:space="preserve">inal </w:t>
      </w:r>
      <w:r w:rsidRPr="00254C32">
        <w:rPr>
          <w:lang w:val="en-US"/>
        </w:rPr>
        <w:t xml:space="preserve">classification decision based on the extracted features. </w:t>
      </w:r>
    </w:p>
    <w:p w14:paraId="1CE47835" w14:textId="713C94F5" w:rsidR="00196C74" w:rsidRPr="00820B01" w:rsidRDefault="00196C74" w:rsidP="00196C74">
      <w:pPr>
        <w:pStyle w:val="BodyText"/>
        <w:ind w:firstLine="0"/>
        <w:rPr>
          <w:b/>
          <w:bCs/>
          <w:lang w:val="en-US"/>
        </w:rPr>
      </w:pPr>
      <w:r w:rsidRPr="00820B01">
        <w:rPr>
          <w:b/>
          <w:bCs/>
          <w:lang w:val="en-US"/>
        </w:rPr>
        <w:t xml:space="preserve">Process in </w:t>
      </w:r>
      <w:r w:rsidR="00E43CCB" w:rsidRPr="00820B01">
        <w:rPr>
          <w:b/>
          <w:bCs/>
          <w:lang w:val="en-US"/>
        </w:rPr>
        <w:t xml:space="preserve">the </w:t>
      </w:r>
      <w:r w:rsidRPr="00820B01">
        <w:rPr>
          <w:b/>
          <w:bCs/>
          <w:lang w:val="en-US"/>
        </w:rPr>
        <w:t>training phase and testing phase experiments:</w:t>
      </w:r>
    </w:p>
    <w:p w14:paraId="03E44AF8" w14:textId="6938D2F8" w:rsidR="00196C74" w:rsidRDefault="00196C74" w:rsidP="00196C74">
      <w:pPr>
        <w:pStyle w:val="BodyText"/>
        <w:ind w:firstLine="0"/>
        <w:rPr>
          <w:lang w:val="en-US"/>
        </w:rPr>
      </w:pPr>
      <w:r w:rsidRPr="00254C32">
        <w:rPr>
          <w:lang w:val="en-US"/>
        </w:rPr>
        <w:t>Training and Testing Phases:</w:t>
      </w:r>
    </w:p>
    <w:p w14:paraId="5CD24511" w14:textId="77777777" w:rsidR="00820B01" w:rsidRPr="00254C32" w:rsidRDefault="00820B01" w:rsidP="00196C74">
      <w:pPr>
        <w:pStyle w:val="BodyText"/>
        <w:ind w:firstLine="0"/>
        <w:rPr>
          <w:lang w:val="en-US"/>
        </w:rPr>
      </w:pPr>
    </w:p>
    <w:p w14:paraId="681CCB08" w14:textId="3438ECE9" w:rsidR="00196C74" w:rsidRPr="00254C32" w:rsidRDefault="00196C74" w:rsidP="00196C74">
      <w:pPr>
        <w:pStyle w:val="BodyText"/>
        <w:rPr>
          <w:lang w:val="en-US"/>
        </w:rPr>
      </w:pPr>
      <w:r w:rsidRPr="00254C32">
        <w:rPr>
          <w:lang w:val="en-US"/>
        </w:rPr>
        <w:t xml:space="preserve">In the training phase, the CNN model is trained using a labeled dataset of </w:t>
      </w:r>
      <w:r w:rsidR="00D50F78">
        <w:rPr>
          <w:lang w:val="en-US"/>
        </w:rPr>
        <w:t>hand gestures</w:t>
      </w:r>
      <w:r w:rsidRPr="00254C32">
        <w:rPr>
          <w:lang w:val="en-US"/>
        </w:rPr>
        <w:t>. The model learns to optimize its parameters through an iterative process using backpropagation and a gradient descent algorithm. During training, the model aims to minimize a suitable loss function (</w:t>
      </w:r>
      <w:r w:rsidR="00D50F78" w:rsidRPr="00254C32">
        <w:rPr>
          <w:lang w:val="en-US"/>
        </w:rPr>
        <w:t>e.g.,</w:t>
      </w:r>
      <w:r w:rsidR="00D50F78">
        <w:rPr>
          <w:lang w:val="en-US"/>
        </w:rPr>
        <w:t xml:space="preserve"> spares </w:t>
      </w:r>
      <w:r w:rsidR="00D50F78" w:rsidRPr="00254C32">
        <w:rPr>
          <w:lang w:val="en-US"/>
        </w:rPr>
        <w:t>categorical</w:t>
      </w:r>
      <w:r w:rsidRPr="00254C32">
        <w:rPr>
          <w:lang w:val="en-US"/>
        </w:rPr>
        <w:t xml:space="preserve"> cross-entropy) that quantifies the difference between the</w:t>
      </w:r>
      <w:r w:rsidR="00D50F78">
        <w:rPr>
          <w:lang w:val="en-US"/>
        </w:rPr>
        <w:t xml:space="preserve"> hand gestures</w:t>
      </w:r>
      <w:r w:rsidRPr="00254C32">
        <w:rPr>
          <w:lang w:val="en-US"/>
        </w:rPr>
        <w:t xml:space="preserve">. The optimizer (e.g., Adam or SGD) updates the model's parameters based on the computed gradients, fine-tuning the model to improve its accuracy in </w:t>
      </w:r>
      <w:r w:rsidR="00D50F78">
        <w:rPr>
          <w:lang w:val="en-US"/>
        </w:rPr>
        <w:t>the</w:t>
      </w:r>
      <w:r w:rsidRPr="00254C32">
        <w:rPr>
          <w:lang w:val="en-US"/>
        </w:rPr>
        <w:t xml:space="preserve"> classification. This training phase aligns with the objective of developing a model capable of accurately detecting </w:t>
      </w:r>
      <w:r w:rsidR="00E43CCB">
        <w:rPr>
          <w:lang w:val="en-US"/>
        </w:rPr>
        <w:t>signs</w:t>
      </w:r>
      <w:r w:rsidR="00D50F78">
        <w:rPr>
          <w:lang w:val="en-US"/>
        </w:rPr>
        <w:t xml:space="preserve"> </w:t>
      </w:r>
      <w:r w:rsidRPr="00254C32">
        <w:rPr>
          <w:lang w:val="en-US"/>
        </w:rPr>
        <w:t>based on the patterns it learns from the training dataset.</w:t>
      </w:r>
    </w:p>
    <w:p w14:paraId="33A5E1ED" w14:textId="33C5F230" w:rsidR="00196C74" w:rsidRPr="00254C32" w:rsidRDefault="00196C74" w:rsidP="00196C74">
      <w:pPr>
        <w:pStyle w:val="BodyText"/>
        <w:rPr>
          <w:lang w:val="en-US"/>
        </w:rPr>
      </w:pPr>
    </w:p>
    <w:p w14:paraId="7DD909C6" w14:textId="1D445322" w:rsidR="00196C74" w:rsidRPr="00254C32" w:rsidRDefault="00196C74" w:rsidP="00196C74">
      <w:pPr>
        <w:pStyle w:val="BodyText"/>
        <w:rPr>
          <w:lang w:val="en-US"/>
        </w:rPr>
      </w:pPr>
      <w:r w:rsidRPr="00254C32">
        <w:rPr>
          <w:lang w:val="en-US"/>
        </w:rPr>
        <w:t xml:space="preserve">In the testing phase, the trained model is evaluated on a separate dataset (test set) that the model has not seen during training. The purpose is to assess the model's performance and its ability to generalize to unseen data. The model's predictions are compared with the actual labels present in the test set. Evaluation metrics, such as accuracy, sensitivity, specificity, and ROC curve, are used to measure the model's effectiveness in accurately detecting different </w:t>
      </w:r>
      <w:r w:rsidR="00D50F78">
        <w:rPr>
          <w:lang w:val="en-US"/>
        </w:rPr>
        <w:t>signs</w:t>
      </w:r>
      <w:r w:rsidRPr="00254C32">
        <w:rPr>
          <w:lang w:val="en-US"/>
        </w:rPr>
        <w:t>. This testing phase aligns with the objective of verifying the model's performance and ensuring its reliability in real-world scenarios.</w:t>
      </w:r>
    </w:p>
    <w:p w14:paraId="0A58F87B" w14:textId="12367101" w:rsidR="00196C74" w:rsidRPr="00254C32" w:rsidRDefault="00196C74" w:rsidP="00196C74">
      <w:pPr>
        <w:pStyle w:val="BodyText"/>
        <w:rPr>
          <w:lang w:val="en-US"/>
        </w:rPr>
      </w:pPr>
    </w:p>
    <w:p w14:paraId="690563B9" w14:textId="27EB720D" w:rsidR="00196C74" w:rsidRDefault="00196C74" w:rsidP="00524FDD">
      <w:pPr>
        <w:pStyle w:val="BodyText"/>
        <w:ind w:firstLine="0"/>
        <w:rPr>
          <w:lang w:val="en-US"/>
        </w:rPr>
      </w:pPr>
      <w:r w:rsidRPr="00254C32">
        <w:rPr>
          <w:lang w:val="en-US"/>
        </w:rPr>
        <w:t xml:space="preserve">By using a well-designed CNN architecture and training/testing phases, the objective of accurate and efficient </w:t>
      </w:r>
      <w:r w:rsidR="00D50F78">
        <w:rPr>
          <w:lang w:val="en-US"/>
        </w:rPr>
        <w:t>sign language</w:t>
      </w:r>
      <w:r w:rsidRPr="00254C32">
        <w:rPr>
          <w:lang w:val="en-US"/>
        </w:rPr>
        <w:t xml:space="preserve"> detection using deep learning can be achieved. The architecture and phases work together to enable the model to effectively learn specific features and make reliable classifications based on </w:t>
      </w:r>
      <w:r w:rsidR="00D50F78">
        <w:rPr>
          <w:lang w:val="en-US"/>
        </w:rPr>
        <w:t>hand gestures</w:t>
      </w:r>
      <w:r w:rsidRPr="00254C32">
        <w:rPr>
          <w:lang w:val="en-US"/>
        </w:rPr>
        <w:t>.</w:t>
      </w:r>
    </w:p>
    <w:p w14:paraId="41A68B84" w14:textId="77777777" w:rsidR="00524FDD" w:rsidRDefault="00524FDD" w:rsidP="00524FDD">
      <w:pPr>
        <w:pStyle w:val="BodyText"/>
        <w:ind w:firstLine="0"/>
        <w:rPr>
          <w:lang w:val="en-US"/>
        </w:rPr>
      </w:pPr>
    </w:p>
    <w:p w14:paraId="01905178" w14:textId="56123DAE" w:rsidR="00524FDD" w:rsidRPr="00A97B4C" w:rsidRDefault="00524FDD" w:rsidP="00524FDD">
      <w:pPr>
        <w:pStyle w:val="BodyText"/>
        <w:ind w:firstLine="0"/>
        <w:rPr>
          <w:b/>
          <w:bCs/>
          <w:color w:val="FF0000"/>
          <w:lang w:val="en-US"/>
        </w:rPr>
      </w:pPr>
      <w:r w:rsidRPr="00A97B4C">
        <w:rPr>
          <w:b/>
          <w:bCs/>
          <w:color w:val="FF0000"/>
          <w:lang w:val="en-US"/>
        </w:rPr>
        <w:t>IV)</w:t>
      </w:r>
      <w:r w:rsidRPr="00A97B4C">
        <w:rPr>
          <w:b/>
          <w:bCs/>
          <w:color w:val="FF0000"/>
          <w:lang w:val="en-US"/>
        </w:rPr>
        <w:tab/>
        <w:t>CLASSIFICATION OF IMAGES</w:t>
      </w:r>
    </w:p>
    <w:p w14:paraId="1BAE30FB" w14:textId="16F53F12" w:rsidR="00524FDD" w:rsidRPr="0083654C" w:rsidRDefault="00A97B4C" w:rsidP="00524FDD">
      <w:pPr>
        <w:pStyle w:val="BodyText"/>
        <w:ind w:firstLine="0"/>
        <w:rPr>
          <w:b/>
          <w:bCs/>
          <w:lang w:val="en-US"/>
        </w:rPr>
      </w:pPr>
      <w:r w:rsidRPr="0083654C">
        <w:rPr>
          <w:b/>
          <w:bCs/>
          <w:lang w:val="en-US"/>
        </w:rPr>
        <w:t xml:space="preserve">CNN </w:t>
      </w:r>
      <w:r w:rsidR="00983666" w:rsidRPr="0083654C">
        <w:rPr>
          <w:b/>
          <w:bCs/>
          <w:lang w:val="en-US"/>
        </w:rPr>
        <w:t>Architectures:</w:t>
      </w:r>
    </w:p>
    <w:p w14:paraId="4F8A8D93" w14:textId="62CCA011" w:rsidR="00524FDD" w:rsidRPr="000A31F3" w:rsidRDefault="00524FDD" w:rsidP="000A31F3">
      <w:pPr>
        <w:pStyle w:val="BodyText"/>
        <w:numPr>
          <w:ilvl w:val="0"/>
          <w:numId w:val="16"/>
        </w:numPr>
        <w:rPr>
          <w:b/>
          <w:bCs/>
          <w:lang w:val="en-US"/>
        </w:rPr>
      </w:pPr>
      <w:r w:rsidRPr="00A97B4C">
        <w:rPr>
          <w:b/>
          <w:bCs/>
          <w:lang w:val="en-US"/>
        </w:rPr>
        <w:t>VGG16</w:t>
      </w:r>
    </w:p>
    <w:p w14:paraId="7686A86F" w14:textId="42191723" w:rsidR="00524FDD" w:rsidRDefault="000A31F3" w:rsidP="000A31F3">
      <w:pPr>
        <w:pStyle w:val="BodyText"/>
        <w:spacing w:before="178" w:line="259" w:lineRule="auto"/>
        <w:ind w:right="586" w:firstLine="345"/>
      </w:pPr>
      <w:r w:rsidRPr="000A31F3">
        <w:t xml:space="preserve">The VGG16 network offers several benefits, including increased network depth and improved performance. The model consists of simple modules that comprise small convolution kernels, small pooling kernels, and </w:t>
      </w:r>
      <w:proofErr w:type="spellStart"/>
      <w:r w:rsidRPr="000A31F3">
        <w:t>ReLU</w:t>
      </w:r>
      <w:proofErr w:type="spellEnd"/>
      <w:r w:rsidRPr="000A31F3">
        <w:t xml:space="preserve"> activation functions. Figure 4 illustrates the architecture, which includes 5 convolutional layers, 3 fully connected layers, and a </w:t>
      </w:r>
      <w:proofErr w:type="spellStart"/>
      <w:r w:rsidRPr="000A31F3">
        <w:t>softmax</w:t>
      </w:r>
      <w:proofErr w:type="spellEnd"/>
      <w:r w:rsidRPr="000A31F3">
        <w:t xml:space="preserve"> output layer. Throughout the network, max </w:t>
      </w:r>
      <w:r w:rsidRPr="000A31F3">
        <w:t xml:space="preserve">pooling is applied to separate the layers, and </w:t>
      </w:r>
      <w:proofErr w:type="spellStart"/>
      <w:r w:rsidRPr="000A31F3">
        <w:t>ReLU</w:t>
      </w:r>
      <w:proofErr w:type="spellEnd"/>
      <w:r w:rsidRPr="000A31F3">
        <w:t xml:space="preserve"> is used for activation in all hidden layers</w:t>
      </w:r>
      <w:r w:rsidR="00524FDD">
        <w:t xml:space="preserve"> [27]. One of the</w:t>
      </w:r>
      <w:r w:rsidR="00524FDD">
        <w:rPr>
          <w:spacing w:val="1"/>
        </w:rPr>
        <w:t xml:space="preserve"> </w:t>
      </w:r>
      <w:r w:rsidR="00524FDD">
        <w:t>key</w:t>
      </w:r>
      <w:r w:rsidR="00524FDD">
        <w:rPr>
          <w:spacing w:val="1"/>
        </w:rPr>
        <w:t xml:space="preserve"> </w:t>
      </w:r>
      <w:r w:rsidR="00524FDD">
        <w:t>advantages</w:t>
      </w:r>
      <w:r w:rsidR="00524FDD">
        <w:rPr>
          <w:spacing w:val="1"/>
        </w:rPr>
        <w:t xml:space="preserve"> </w:t>
      </w:r>
      <w:r w:rsidR="00524FDD">
        <w:t>of</w:t>
      </w:r>
      <w:r w:rsidR="00524FDD">
        <w:rPr>
          <w:spacing w:val="1"/>
        </w:rPr>
        <w:t xml:space="preserve"> </w:t>
      </w:r>
      <w:r w:rsidR="00524FDD">
        <w:t>VGG</w:t>
      </w:r>
      <w:r w:rsidR="00524FDD">
        <w:rPr>
          <w:spacing w:val="1"/>
        </w:rPr>
        <w:t xml:space="preserve"> </w:t>
      </w:r>
      <w:r w:rsidR="00524FDD">
        <w:t>networks</w:t>
      </w:r>
      <w:r w:rsidR="00524FDD">
        <w:rPr>
          <w:spacing w:val="1"/>
        </w:rPr>
        <w:t xml:space="preserve"> </w:t>
      </w:r>
      <w:r w:rsidR="00524FDD">
        <w:t>is</w:t>
      </w:r>
      <w:r w:rsidR="00524FDD">
        <w:rPr>
          <w:spacing w:val="1"/>
        </w:rPr>
        <w:t xml:space="preserve"> </w:t>
      </w:r>
      <w:r w:rsidR="00524FDD">
        <w:t>their</w:t>
      </w:r>
      <w:r w:rsidR="00524FDD">
        <w:rPr>
          <w:spacing w:val="1"/>
        </w:rPr>
        <w:t xml:space="preserve"> </w:t>
      </w:r>
      <w:r w:rsidR="00524FDD">
        <w:t>ability</w:t>
      </w:r>
      <w:r w:rsidR="00524FDD">
        <w:rPr>
          <w:spacing w:val="1"/>
        </w:rPr>
        <w:t xml:space="preserve"> </w:t>
      </w:r>
      <w:r w:rsidR="00524FDD">
        <w:t>to</w:t>
      </w:r>
      <w:r w:rsidR="00524FDD">
        <w:rPr>
          <w:spacing w:val="1"/>
        </w:rPr>
        <w:t xml:space="preserve"> </w:t>
      </w:r>
      <w:r w:rsidR="00524FDD">
        <w:t>streamline the neural network structure. The final output</w:t>
      </w:r>
      <w:r w:rsidR="00524FDD">
        <w:rPr>
          <w:spacing w:val="1"/>
        </w:rPr>
        <w:t xml:space="preserve"> </w:t>
      </w:r>
      <w:r w:rsidR="00524FDD">
        <w:t>of</w:t>
      </w:r>
      <w:r w:rsidR="00524FDD">
        <w:rPr>
          <w:spacing w:val="7"/>
        </w:rPr>
        <w:t xml:space="preserve"> </w:t>
      </w:r>
      <w:r w:rsidR="00524FDD">
        <w:t>the</w:t>
      </w:r>
      <w:r w:rsidR="00524FDD">
        <w:rPr>
          <w:spacing w:val="7"/>
        </w:rPr>
        <w:t xml:space="preserve"> </w:t>
      </w:r>
      <w:r w:rsidR="00524FDD">
        <w:t>VGG16</w:t>
      </w:r>
      <w:r w:rsidR="00524FDD">
        <w:rPr>
          <w:spacing w:val="9"/>
        </w:rPr>
        <w:t xml:space="preserve"> </w:t>
      </w:r>
      <w:r w:rsidR="00524FDD">
        <w:t>network</w:t>
      </w:r>
      <w:r w:rsidR="00524FDD">
        <w:rPr>
          <w:spacing w:val="10"/>
        </w:rPr>
        <w:t xml:space="preserve"> </w:t>
      </w:r>
      <w:r w:rsidR="00524FDD">
        <w:t>is</w:t>
      </w:r>
      <w:r w:rsidR="00524FDD">
        <w:rPr>
          <w:spacing w:val="11"/>
        </w:rPr>
        <w:t xml:space="preserve"> </w:t>
      </w:r>
      <w:r w:rsidR="00524FDD">
        <w:t>based</w:t>
      </w:r>
      <w:r w:rsidR="00524FDD">
        <w:rPr>
          <w:spacing w:val="9"/>
        </w:rPr>
        <w:t xml:space="preserve"> </w:t>
      </w:r>
      <w:r w:rsidR="00524FDD">
        <w:t>on</w:t>
      </w:r>
      <w:r w:rsidR="00524FDD">
        <w:rPr>
          <w:spacing w:val="8"/>
        </w:rPr>
        <w:t xml:space="preserve"> </w:t>
      </w:r>
      <w:r w:rsidR="00524FDD">
        <w:t>a</w:t>
      </w:r>
      <w:r w:rsidR="00524FDD">
        <w:rPr>
          <w:spacing w:val="9"/>
        </w:rPr>
        <w:t xml:space="preserve"> </w:t>
      </w:r>
      <w:r w:rsidR="00524FDD">
        <w:t>fully</w:t>
      </w:r>
      <w:r w:rsidR="00524FDD">
        <w:rPr>
          <w:spacing w:val="10"/>
        </w:rPr>
        <w:t xml:space="preserve"> </w:t>
      </w:r>
      <w:r w:rsidR="00524FDD">
        <w:t>connected</w:t>
      </w:r>
      <w:r w:rsidR="00524FDD">
        <w:rPr>
          <w:spacing w:val="14"/>
        </w:rPr>
        <w:t xml:space="preserve"> </w:t>
      </w:r>
      <w:r w:rsidR="00524FDD">
        <w:t>7</w:t>
      </w:r>
      <w:r w:rsidR="00524FDD">
        <w:rPr>
          <w:spacing w:val="8"/>
        </w:rPr>
        <w:t xml:space="preserve"> </w:t>
      </w:r>
      <w:r w:rsidR="00524FDD">
        <w:t>×</w:t>
      </w:r>
      <w:r w:rsidR="004210C7">
        <w:rPr>
          <w:lang w:val="en-US"/>
        </w:rPr>
        <w:t>.</w:t>
      </w:r>
      <w:r w:rsidR="00524FDD">
        <w:t>7 ×</w:t>
      </w:r>
      <w:r w:rsidR="00524FDD">
        <w:rPr>
          <w:spacing w:val="1"/>
        </w:rPr>
        <w:t xml:space="preserve"> </w:t>
      </w:r>
      <w:r w:rsidR="00524FDD">
        <w:t>512 feature</w:t>
      </w:r>
      <w:r w:rsidR="00524FDD">
        <w:rPr>
          <w:spacing w:val="1"/>
        </w:rPr>
        <w:t xml:space="preserve"> </w:t>
      </w:r>
      <w:r w:rsidR="00524FDD">
        <w:t>map,</w:t>
      </w:r>
      <w:r w:rsidR="00524FDD">
        <w:rPr>
          <w:spacing w:val="1"/>
        </w:rPr>
        <w:t xml:space="preserve"> </w:t>
      </w:r>
      <w:r w:rsidR="00524FDD">
        <w:t>followed</w:t>
      </w:r>
      <w:r w:rsidR="00524FDD">
        <w:rPr>
          <w:spacing w:val="1"/>
        </w:rPr>
        <w:t xml:space="preserve"> </w:t>
      </w:r>
      <w:r w:rsidR="00524FDD">
        <w:t xml:space="preserve">by </w:t>
      </w:r>
      <w:r>
        <w:t>SoftMax</w:t>
      </w:r>
      <w:r w:rsidR="00524FDD">
        <w:rPr>
          <w:spacing w:val="1"/>
        </w:rPr>
        <w:t xml:space="preserve"> </w:t>
      </w:r>
      <w:r w:rsidR="00524FDD">
        <w:t>activation,</w:t>
      </w:r>
      <w:r w:rsidR="00524FDD">
        <w:rPr>
          <w:spacing w:val="1"/>
        </w:rPr>
        <w:t xml:space="preserve"> </w:t>
      </w:r>
      <w:r w:rsidR="00524FDD">
        <w:t>which yields the recognition results for the three objects</w:t>
      </w:r>
      <w:r w:rsidR="00524FDD">
        <w:rPr>
          <w:spacing w:val="1"/>
        </w:rPr>
        <w:t xml:space="preserve"> </w:t>
      </w:r>
      <w:r w:rsidR="00524FDD">
        <w:t>under</w:t>
      </w:r>
      <w:r w:rsidR="00524FDD">
        <w:rPr>
          <w:spacing w:val="-3"/>
        </w:rPr>
        <w:t xml:space="preserve"> </w:t>
      </w:r>
      <w:r w:rsidR="00524FDD">
        <w:t>consideration.</w:t>
      </w:r>
    </w:p>
    <w:p w14:paraId="4A6202EC" w14:textId="359AF1A4" w:rsidR="000A31F3" w:rsidRPr="000A31F3" w:rsidRDefault="00820B01" w:rsidP="000A31F3">
      <w:pPr>
        <w:pStyle w:val="BodyText"/>
        <w:spacing w:before="178" w:line="259" w:lineRule="auto"/>
        <w:ind w:right="586" w:firstLine="345"/>
        <w:rPr>
          <w:lang w:val="en-US"/>
        </w:rPr>
      </w:pPr>
      <w:r>
        <w:rPr>
          <w:noProof/>
        </w:rPr>
        <w:drawing>
          <wp:anchor distT="0" distB="0" distL="0" distR="0" simplePos="0" relativeHeight="251661312" behindDoc="1" locked="0" layoutInCell="1" allowOverlap="1" wp14:anchorId="683683CF" wp14:editId="2D3A8ED7">
            <wp:simplePos x="0" y="0"/>
            <wp:positionH relativeFrom="page">
              <wp:posOffset>3927558</wp:posOffset>
            </wp:positionH>
            <wp:positionV relativeFrom="paragraph">
              <wp:posOffset>235033</wp:posOffset>
            </wp:positionV>
            <wp:extent cx="2965450" cy="1112520"/>
            <wp:effectExtent l="0" t="0" r="6350" b="0"/>
            <wp:wrapTight wrapText="bothSides">
              <wp:wrapPolygon edited="0">
                <wp:start x="0" y="0"/>
                <wp:lineTo x="0" y="21082"/>
                <wp:lineTo x="21507" y="21082"/>
                <wp:lineTo x="21507" y="0"/>
                <wp:lineTo x="0" y="0"/>
              </wp:wrapPolygon>
            </wp:wrapTight>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6" cstate="print"/>
                    <a:stretch>
                      <a:fillRect/>
                    </a:stretch>
                  </pic:blipFill>
                  <pic:spPr>
                    <a:xfrm>
                      <a:off x="0" y="0"/>
                      <a:ext cx="2965450" cy="1112520"/>
                    </a:xfrm>
                    <a:prstGeom prst="rect">
                      <a:avLst/>
                    </a:prstGeom>
                  </pic:spPr>
                </pic:pic>
              </a:graphicData>
            </a:graphic>
            <wp14:sizeRelH relativeFrom="margin">
              <wp14:pctWidth>0</wp14:pctWidth>
            </wp14:sizeRelH>
          </wp:anchor>
        </w:drawing>
      </w:r>
    </w:p>
    <w:p w14:paraId="16B655F2" w14:textId="5601DF73" w:rsidR="00524FDD" w:rsidRDefault="00524FDD" w:rsidP="000A31F3">
      <w:pPr>
        <w:pStyle w:val="BodyText"/>
        <w:spacing w:before="155"/>
      </w:pPr>
      <w:r>
        <w:t>Fig.</w:t>
      </w:r>
      <w:r>
        <w:rPr>
          <w:spacing w:val="-3"/>
        </w:rPr>
        <w:t xml:space="preserve"> </w:t>
      </w:r>
      <w:r>
        <w:t>4(1).</w:t>
      </w:r>
      <w:r>
        <w:rPr>
          <w:spacing w:val="-8"/>
        </w:rPr>
        <w:t xml:space="preserve"> </w:t>
      </w:r>
      <w:r>
        <w:t>VGG16</w:t>
      </w:r>
      <w:r>
        <w:rPr>
          <w:spacing w:val="-3"/>
        </w:rPr>
        <w:t xml:space="preserve"> </w:t>
      </w:r>
      <w:r>
        <w:t>Model</w:t>
      </w:r>
      <w:r>
        <w:rPr>
          <w:spacing w:val="-6"/>
        </w:rPr>
        <w:t xml:space="preserve"> </w:t>
      </w:r>
      <w:r>
        <w:t>Structure</w:t>
      </w:r>
      <w:r>
        <w:rPr>
          <w:spacing w:val="-4"/>
        </w:rPr>
        <w:t xml:space="preserve"> </w:t>
      </w:r>
      <w:r>
        <w:t>Diagram.</w:t>
      </w:r>
    </w:p>
    <w:p w14:paraId="26F89DA4" w14:textId="2CBB8680" w:rsidR="00524FDD" w:rsidRDefault="00524FDD" w:rsidP="000A31F3">
      <w:pPr>
        <w:pStyle w:val="BodyText"/>
        <w:spacing w:before="4"/>
        <w:rPr>
          <w:sz w:val="26"/>
        </w:rPr>
      </w:pPr>
    </w:p>
    <w:p w14:paraId="4CEA121F" w14:textId="770D9A0E" w:rsidR="00524FDD" w:rsidRPr="00A97B4C" w:rsidRDefault="00524FDD" w:rsidP="000A31F3">
      <w:pPr>
        <w:pStyle w:val="BodyText"/>
        <w:numPr>
          <w:ilvl w:val="0"/>
          <w:numId w:val="16"/>
        </w:numPr>
        <w:spacing w:before="4"/>
        <w:rPr>
          <w:b/>
          <w:bCs/>
          <w:sz w:val="26"/>
          <w:lang w:val="en-IN"/>
        </w:rPr>
      </w:pPr>
      <w:r w:rsidRPr="00A97B4C">
        <w:rPr>
          <w:b/>
          <w:bCs/>
          <w:sz w:val="26"/>
          <w:lang w:val="en-IN"/>
        </w:rPr>
        <w:t>VGG19</w:t>
      </w:r>
    </w:p>
    <w:p w14:paraId="06B22F1D" w14:textId="3ED60628" w:rsidR="00524FDD" w:rsidRDefault="00524FDD" w:rsidP="000A31F3">
      <w:pPr>
        <w:pStyle w:val="BodyText"/>
        <w:spacing w:before="178" w:line="259" w:lineRule="auto"/>
        <w:ind w:left="360" w:right="587" w:firstLine="295"/>
      </w:pPr>
      <w:r>
        <w:t>The VGG19 model</w:t>
      </w:r>
      <w:r>
        <w:rPr>
          <w:spacing w:val="1"/>
        </w:rPr>
        <w:t xml:space="preserve"> </w:t>
      </w:r>
      <w:r>
        <w:t>is an extension of the VGG16</w:t>
      </w:r>
      <w:r>
        <w:rPr>
          <w:spacing w:val="1"/>
        </w:rPr>
        <w:t xml:space="preserve"> </w:t>
      </w:r>
      <w:r>
        <w:t>model, where "19" represents</w:t>
      </w:r>
      <w:r>
        <w:rPr>
          <w:spacing w:val="50"/>
        </w:rPr>
        <w:t xml:space="preserve"> </w:t>
      </w:r>
      <w:r>
        <w:t>the total number of layers</w:t>
      </w:r>
      <w:r>
        <w:rPr>
          <w:spacing w:val="1"/>
        </w:rPr>
        <w:t xml:space="preserve"> </w:t>
      </w:r>
      <w:r>
        <w:t>in the</w:t>
      </w:r>
      <w:r>
        <w:rPr>
          <w:spacing w:val="1"/>
        </w:rPr>
        <w:t xml:space="preserve"> </w:t>
      </w:r>
      <w:r>
        <w:t>network.</w:t>
      </w:r>
      <w:r>
        <w:rPr>
          <w:spacing w:val="1"/>
        </w:rPr>
        <w:t xml:space="preserve"> </w:t>
      </w:r>
      <w:r>
        <w:t>It has a more complex architecture</w:t>
      </w:r>
      <w:r>
        <w:rPr>
          <w:spacing w:val="50"/>
        </w:rPr>
        <w:t xml:space="preserve"> </w:t>
      </w:r>
      <w:r>
        <w:t>with</w:t>
      </w:r>
      <w:r>
        <w:rPr>
          <w:spacing w:val="1"/>
        </w:rPr>
        <w:t xml:space="preserve"> </w:t>
      </w:r>
      <w:r>
        <w:t>19 layers, including 16 convolutional layers and 3 fully</w:t>
      </w:r>
      <w:r>
        <w:rPr>
          <w:spacing w:val="1"/>
        </w:rPr>
        <w:t xml:space="preserve"> </w:t>
      </w:r>
      <w:r>
        <w:t>connected layers, similar to VGG16. The architecture of</w:t>
      </w:r>
      <w:r>
        <w:rPr>
          <w:spacing w:val="1"/>
        </w:rPr>
        <w:t xml:space="preserve"> </w:t>
      </w:r>
      <w:r>
        <w:t>VGG19</w:t>
      </w:r>
      <w:r>
        <w:rPr>
          <w:spacing w:val="1"/>
        </w:rPr>
        <w:t xml:space="preserve"> </w:t>
      </w:r>
      <w:r>
        <w:t>is</w:t>
      </w:r>
      <w:r>
        <w:rPr>
          <w:spacing w:val="1"/>
        </w:rPr>
        <w:t xml:space="preserve"> </w:t>
      </w:r>
      <w:r>
        <w:t>deeper,</w:t>
      </w:r>
      <w:r>
        <w:rPr>
          <w:spacing w:val="1"/>
        </w:rPr>
        <w:t xml:space="preserve"> </w:t>
      </w:r>
      <w:r>
        <w:t>allowing</w:t>
      </w:r>
      <w:r>
        <w:rPr>
          <w:spacing w:val="1"/>
        </w:rPr>
        <w:t xml:space="preserve"> </w:t>
      </w:r>
      <w:r>
        <w:t>it</w:t>
      </w:r>
      <w:r>
        <w:rPr>
          <w:spacing w:val="1"/>
        </w:rPr>
        <w:t xml:space="preserve"> </w:t>
      </w:r>
      <w:r>
        <w:t>to</w:t>
      </w:r>
      <w:r>
        <w:rPr>
          <w:spacing w:val="1"/>
        </w:rPr>
        <w:t xml:space="preserve"> </w:t>
      </w:r>
      <w:r>
        <w:t>learn</w:t>
      </w:r>
      <w:r>
        <w:rPr>
          <w:spacing w:val="1"/>
        </w:rPr>
        <w:t xml:space="preserve"> </w:t>
      </w:r>
      <w:r>
        <w:t>more</w:t>
      </w:r>
      <w:r>
        <w:rPr>
          <w:spacing w:val="1"/>
        </w:rPr>
        <w:t xml:space="preserve"> </w:t>
      </w:r>
      <w:r>
        <w:t>intricate</w:t>
      </w:r>
      <w:r>
        <w:rPr>
          <w:spacing w:val="1"/>
        </w:rPr>
        <w:t xml:space="preserve"> </w:t>
      </w:r>
      <w:r>
        <w:t>features and potentially improve performance on various</w:t>
      </w:r>
      <w:r>
        <w:rPr>
          <w:spacing w:val="1"/>
        </w:rPr>
        <w:t xml:space="preserve"> </w:t>
      </w:r>
      <w:r>
        <w:t>tasks. The basic building blocks of VGG19 are similar to</w:t>
      </w:r>
      <w:r>
        <w:rPr>
          <w:spacing w:val="1"/>
        </w:rPr>
        <w:t xml:space="preserve"> </w:t>
      </w:r>
      <w:r>
        <w:t xml:space="preserve">VGG16. Each convolutional layer is followed by a </w:t>
      </w:r>
      <w:proofErr w:type="spellStart"/>
      <w:r>
        <w:t>ReLU</w:t>
      </w:r>
      <w:proofErr w:type="spellEnd"/>
      <w:r>
        <w:rPr>
          <w:spacing w:val="1"/>
        </w:rPr>
        <w:t xml:space="preserve"> </w:t>
      </w:r>
      <w:r>
        <w:t>activation function, and max pooling is used to reduce the</w:t>
      </w:r>
      <w:r>
        <w:rPr>
          <w:spacing w:val="-47"/>
        </w:rPr>
        <w:t xml:space="preserve"> </w:t>
      </w:r>
      <w:r>
        <w:t>spatial dimensions. The simple module consists of a small</w:t>
      </w:r>
      <w:r>
        <w:rPr>
          <w:spacing w:val="-47"/>
        </w:rPr>
        <w:t xml:space="preserve"> </w:t>
      </w:r>
      <w:r>
        <w:t>convolutional</w:t>
      </w:r>
      <w:r>
        <w:rPr>
          <w:spacing w:val="1"/>
        </w:rPr>
        <w:t xml:space="preserve"> </w:t>
      </w:r>
      <w:r>
        <w:t>kernel</w:t>
      </w:r>
      <w:r>
        <w:rPr>
          <w:spacing w:val="1"/>
        </w:rPr>
        <w:t xml:space="preserve"> </w:t>
      </w:r>
      <w:r>
        <w:t>(typically</w:t>
      </w:r>
      <w:r>
        <w:rPr>
          <w:spacing w:val="1"/>
        </w:rPr>
        <w:t xml:space="preserve"> </w:t>
      </w:r>
      <w:r>
        <w:t>3x3),</w:t>
      </w:r>
      <w:r>
        <w:rPr>
          <w:spacing w:val="1"/>
        </w:rPr>
        <w:t xml:space="preserve"> </w:t>
      </w:r>
      <w:r>
        <w:t>a</w:t>
      </w:r>
      <w:r>
        <w:rPr>
          <w:spacing w:val="1"/>
        </w:rPr>
        <w:t xml:space="preserve"> </w:t>
      </w:r>
      <w:r>
        <w:t>small</w:t>
      </w:r>
      <w:r>
        <w:rPr>
          <w:spacing w:val="1"/>
        </w:rPr>
        <w:t xml:space="preserve"> </w:t>
      </w:r>
      <w:r>
        <w:t>pooling</w:t>
      </w:r>
      <w:r>
        <w:rPr>
          <w:spacing w:val="1"/>
        </w:rPr>
        <w:t xml:space="preserve"> </w:t>
      </w:r>
      <w:r>
        <w:t>kernel, and</w:t>
      </w:r>
      <w:r>
        <w:rPr>
          <w:spacing w:val="1"/>
        </w:rPr>
        <w:t xml:space="preserve"> </w:t>
      </w:r>
      <w:proofErr w:type="spellStart"/>
      <w:r>
        <w:t>ReLU</w:t>
      </w:r>
      <w:proofErr w:type="spellEnd"/>
      <w:r>
        <w:t xml:space="preserve"> activation.</w:t>
      </w:r>
    </w:p>
    <w:p w14:paraId="7CC6151E" w14:textId="47E8A2DD" w:rsidR="00524FDD" w:rsidRDefault="000A31F3" w:rsidP="000A31F3">
      <w:pPr>
        <w:pStyle w:val="BodyText"/>
        <w:spacing w:before="5"/>
        <w:rPr>
          <w:sz w:val="26"/>
        </w:rPr>
      </w:pPr>
      <w:r>
        <w:rPr>
          <w:noProof/>
        </w:rPr>
        <w:drawing>
          <wp:anchor distT="0" distB="0" distL="0" distR="0" simplePos="0" relativeHeight="251659264" behindDoc="1" locked="0" layoutInCell="1" allowOverlap="1" wp14:anchorId="2AC46509" wp14:editId="6CD5EACB">
            <wp:simplePos x="0" y="0"/>
            <wp:positionH relativeFrom="page">
              <wp:posOffset>4090670</wp:posOffset>
            </wp:positionH>
            <wp:positionV relativeFrom="paragraph">
              <wp:posOffset>183597</wp:posOffset>
            </wp:positionV>
            <wp:extent cx="2609215" cy="1032510"/>
            <wp:effectExtent l="0" t="0" r="635" b="0"/>
            <wp:wrapTight wrapText="bothSides">
              <wp:wrapPolygon edited="0">
                <wp:start x="0" y="0"/>
                <wp:lineTo x="0" y="21122"/>
                <wp:lineTo x="21448" y="21122"/>
                <wp:lineTo x="21448" y="0"/>
                <wp:lineTo x="0" y="0"/>
              </wp:wrapPolygon>
            </wp:wrapTight>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7" cstate="print"/>
                    <a:stretch>
                      <a:fillRect/>
                    </a:stretch>
                  </pic:blipFill>
                  <pic:spPr>
                    <a:xfrm>
                      <a:off x="0" y="0"/>
                      <a:ext cx="2609215" cy="1032510"/>
                    </a:xfrm>
                    <a:prstGeom prst="rect">
                      <a:avLst/>
                    </a:prstGeom>
                  </pic:spPr>
                </pic:pic>
              </a:graphicData>
            </a:graphic>
            <wp14:sizeRelH relativeFrom="margin">
              <wp14:pctWidth>0</wp14:pctWidth>
            </wp14:sizeRelH>
          </wp:anchor>
        </w:drawing>
      </w:r>
    </w:p>
    <w:p w14:paraId="562518D5" w14:textId="46D19836" w:rsidR="00524FDD" w:rsidRDefault="00524FDD" w:rsidP="000A31F3">
      <w:pPr>
        <w:pStyle w:val="BodyText"/>
        <w:spacing w:before="152"/>
      </w:pPr>
      <w:r>
        <w:t>Fig.</w:t>
      </w:r>
      <w:r>
        <w:rPr>
          <w:spacing w:val="-4"/>
        </w:rPr>
        <w:t xml:space="preserve"> </w:t>
      </w:r>
      <w:r>
        <w:t>4(2).</w:t>
      </w:r>
      <w:r>
        <w:rPr>
          <w:spacing w:val="-7"/>
        </w:rPr>
        <w:t xml:space="preserve"> </w:t>
      </w:r>
      <w:r>
        <w:t>VGG19</w:t>
      </w:r>
      <w:r>
        <w:rPr>
          <w:spacing w:val="-5"/>
        </w:rPr>
        <w:t xml:space="preserve"> </w:t>
      </w:r>
      <w:r>
        <w:t>Model</w:t>
      </w:r>
      <w:r>
        <w:rPr>
          <w:spacing w:val="-4"/>
        </w:rPr>
        <w:t xml:space="preserve"> </w:t>
      </w:r>
      <w:r>
        <w:t>Structure</w:t>
      </w:r>
      <w:r>
        <w:rPr>
          <w:spacing w:val="-4"/>
        </w:rPr>
        <w:t xml:space="preserve"> </w:t>
      </w:r>
      <w:r>
        <w:t>Diagram.</w:t>
      </w:r>
    </w:p>
    <w:p w14:paraId="65629B2D" w14:textId="24D2D957" w:rsidR="00524FDD" w:rsidRDefault="00524FDD" w:rsidP="000A31F3">
      <w:pPr>
        <w:pStyle w:val="BodyText"/>
        <w:ind w:firstLine="0"/>
        <w:rPr>
          <w:lang w:val="en-US"/>
        </w:rPr>
      </w:pPr>
    </w:p>
    <w:p w14:paraId="57BD1240" w14:textId="77777777" w:rsidR="004210C7" w:rsidRPr="00870CD1" w:rsidRDefault="004210C7" w:rsidP="000A31F3">
      <w:pPr>
        <w:pStyle w:val="BodyText"/>
        <w:numPr>
          <w:ilvl w:val="0"/>
          <w:numId w:val="16"/>
        </w:numPr>
        <w:spacing w:before="92" w:line="259" w:lineRule="auto"/>
        <w:rPr>
          <w:b/>
          <w:bCs/>
        </w:rPr>
      </w:pPr>
      <w:r w:rsidRPr="00870CD1">
        <w:rPr>
          <w:b/>
          <w:bCs/>
        </w:rPr>
        <w:t>RESNET</w:t>
      </w:r>
    </w:p>
    <w:p w14:paraId="0B720548" w14:textId="77777777" w:rsidR="004210C7" w:rsidRDefault="004210C7" w:rsidP="000A31F3">
      <w:pPr>
        <w:pStyle w:val="BodyText"/>
        <w:spacing w:before="92" w:line="259" w:lineRule="auto"/>
        <w:ind w:left="477"/>
      </w:pPr>
      <w:r>
        <w:t xml:space="preserve">The </w:t>
      </w:r>
      <w:proofErr w:type="spellStart"/>
      <w:r>
        <w:t>ResNet</w:t>
      </w:r>
      <w:proofErr w:type="spellEnd"/>
      <w:r>
        <w:t xml:space="preserve"> (Residual Neural Network) is a deep learning architecture that has revolutionized the field of computer vision. It introduces the concept of residual blocks, which enables the network to effectively handle extremely deep architectures. Unlike traditional networks</w:t>
      </w:r>
    </w:p>
    <w:p w14:paraId="76477D90" w14:textId="3123C261" w:rsidR="00524FDD" w:rsidRDefault="00820B01" w:rsidP="004210C7">
      <w:pPr>
        <w:pStyle w:val="BodyText"/>
        <w:spacing w:before="92" w:line="259" w:lineRule="auto"/>
        <w:ind w:left="477" w:firstLine="0"/>
      </w:pPr>
      <w:r>
        <w:rPr>
          <w:noProof/>
        </w:rPr>
        <w:lastRenderedPageBreak/>
        <w:drawing>
          <wp:anchor distT="0" distB="0" distL="0" distR="0" simplePos="0" relativeHeight="251663360" behindDoc="0" locked="0" layoutInCell="1" allowOverlap="1" wp14:anchorId="51DD9468" wp14:editId="10890785">
            <wp:simplePos x="0" y="0"/>
            <wp:positionH relativeFrom="page">
              <wp:posOffset>4131245</wp:posOffset>
            </wp:positionH>
            <wp:positionV relativeFrom="paragraph">
              <wp:posOffset>88</wp:posOffset>
            </wp:positionV>
            <wp:extent cx="2798706" cy="132616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8" cstate="print"/>
                    <a:stretch>
                      <a:fillRect/>
                    </a:stretch>
                  </pic:blipFill>
                  <pic:spPr>
                    <a:xfrm>
                      <a:off x="0" y="0"/>
                      <a:ext cx="2798706" cy="1326165"/>
                    </a:xfrm>
                    <a:prstGeom prst="rect">
                      <a:avLst/>
                    </a:prstGeom>
                  </pic:spPr>
                </pic:pic>
              </a:graphicData>
            </a:graphic>
          </wp:anchor>
        </w:drawing>
      </w:r>
      <w:r w:rsidR="004210C7">
        <w:rPr>
          <w:lang w:val="en-US"/>
        </w:rPr>
        <w:t xml:space="preserve">       L</w:t>
      </w:r>
      <w:proofErr w:type="spellStart"/>
      <w:r w:rsidR="004210C7">
        <w:t>ike</w:t>
      </w:r>
      <w:proofErr w:type="spellEnd"/>
      <w:r w:rsidR="004210C7">
        <w:t xml:space="preserve"> VGG, </w:t>
      </w:r>
      <w:proofErr w:type="spellStart"/>
      <w:r w:rsidR="004210C7">
        <w:t>ResNet's</w:t>
      </w:r>
      <w:proofErr w:type="spellEnd"/>
      <w:r w:rsidR="004210C7">
        <w:t xml:space="preserve"> residual blocks allow the network to learn residual functions, mitigating the vanishing gradient problem and making it easier to train very </w:t>
      </w:r>
      <w:r w:rsidR="00524FDD">
        <w:t>deep</w:t>
      </w:r>
      <w:r w:rsidR="00524FDD">
        <w:rPr>
          <w:spacing w:val="1"/>
        </w:rPr>
        <w:t xml:space="preserve"> </w:t>
      </w:r>
      <w:r w:rsidR="00524FDD">
        <w:t>networks.</w:t>
      </w:r>
      <w:r w:rsidR="00524FDD">
        <w:rPr>
          <w:spacing w:val="1"/>
        </w:rPr>
        <w:t xml:space="preserve"> </w:t>
      </w:r>
      <w:r w:rsidR="00524FDD">
        <w:t>The</w:t>
      </w:r>
      <w:r w:rsidR="00524FDD">
        <w:rPr>
          <w:spacing w:val="1"/>
        </w:rPr>
        <w:t xml:space="preserve"> </w:t>
      </w:r>
      <w:r w:rsidR="00524FDD">
        <w:t>architecture typically</w:t>
      </w:r>
      <w:r w:rsidR="00524FDD">
        <w:rPr>
          <w:spacing w:val="1"/>
        </w:rPr>
        <w:t xml:space="preserve"> </w:t>
      </w:r>
      <w:r w:rsidR="00524FDD">
        <w:t>consists of multiple layers, including</w:t>
      </w:r>
      <w:r w:rsidR="00524FDD">
        <w:rPr>
          <w:spacing w:val="1"/>
        </w:rPr>
        <w:t xml:space="preserve"> </w:t>
      </w:r>
      <w:r w:rsidR="00524FDD">
        <w:t>convolutional and pooling layers, followed by residual blocks.</w:t>
      </w:r>
      <w:r w:rsidR="00524FDD">
        <w:rPr>
          <w:spacing w:val="-47"/>
        </w:rPr>
        <w:t xml:space="preserve"> </w:t>
      </w:r>
      <w:r w:rsidR="00524FDD">
        <w:t>These</w:t>
      </w:r>
      <w:r w:rsidR="00524FDD">
        <w:rPr>
          <w:spacing w:val="1"/>
        </w:rPr>
        <w:t xml:space="preserve"> </w:t>
      </w:r>
      <w:r w:rsidR="00524FDD">
        <w:t>blocks</w:t>
      </w:r>
      <w:r w:rsidR="00524FDD">
        <w:rPr>
          <w:spacing w:val="1"/>
        </w:rPr>
        <w:t xml:space="preserve"> </w:t>
      </w:r>
      <w:r w:rsidR="00524FDD">
        <w:t>contain</w:t>
      </w:r>
      <w:r w:rsidR="00524FDD">
        <w:rPr>
          <w:spacing w:val="1"/>
        </w:rPr>
        <w:t xml:space="preserve"> </w:t>
      </w:r>
      <w:r w:rsidR="00524FDD">
        <w:t>convolutional</w:t>
      </w:r>
      <w:r w:rsidR="00524FDD">
        <w:rPr>
          <w:spacing w:val="1"/>
        </w:rPr>
        <w:t xml:space="preserve"> </w:t>
      </w:r>
      <w:r w:rsidR="00524FDD">
        <w:t>layers</w:t>
      </w:r>
      <w:r w:rsidR="00524FDD">
        <w:rPr>
          <w:spacing w:val="1"/>
        </w:rPr>
        <w:t xml:space="preserve"> </w:t>
      </w:r>
      <w:r w:rsidR="00524FDD">
        <w:t>with</w:t>
      </w:r>
      <w:r w:rsidR="00524FDD">
        <w:rPr>
          <w:spacing w:val="1"/>
        </w:rPr>
        <w:t xml:space="preserve"> </w:t>
      </w:r>
      <w:r w:rsidR="00524FDD">
        <w:t>shortcut</w:t>
      </w:r>
      <w:r w:rsidR="00524FDD">
        <w:rPr>
          <w:spacing w:val="1"/>
        </w:rPr>
        <w:t xml:space="preserve"> </w:t>
      </w:r>
      <w:r w:rsidR="00524FDD">
        <w:t>connections that allow the network to skip unnecessary layers</w:t>
      </w:r>
      <w:r w:rsidR="00524FDD">
        <w:rPr>
          <w:spacing w:val="1"/>
        </w:rPr>
        <w:t xml:space="preserve"> </w:t>
      </w:r>
      <w:r w:rsidR="00524FDD">
        <w:t>during training, facilitating the training of deeper networks.</w:t>
      </w:r>
      <w:r w:rsidR="00524FDD">
        <w:rPr>
          <w:spacing w:val="1"/>
        </w:rPr>
        <w:t xml:space="preserve"> </w:t>
      </w:r>
      <w:r w:rsidR="00524FDD">
        <w:t>After passing through the residual blocks,</w:t>
      </w:r>
      <w:r w:rsidR="00524FDD">
        <w:rPr>
          <w:spacing w:val="50"/>
        </w:rPr>
        <w:t xml:space="preserve"> </w:t>
      </w:r>
      <w:r w:rsidR="00524FDD">
        <w:t>the feature maps</w:t>
      </w:r>
      <w:r w:rsidR="00524FDD">
        <w:rPr>
          <w:spacing w:val="1"/>
        </w:rPr>
        <w:t xml:space="preserve"> </w:t>
      </w:r>
      <w:r w:rsidR="00524FDD">
        <w:t xml:space="preserve">are fed into fully connected layers, followed by a </w:t>
      </w:r>
      <w:proofErr w:type="spellStart"/>
      <w:r w:rsidR="00524FDD">
        <w:t>softmax</w:t>
      </w:r>
      <w:proofErr w:type="spellEnd"/>
      <w:r w:rsidR="00524FDD">
        <w:rPr>
          <w:spacing w:val="1"/>
        </w:rPr>
        <w:t xml:space="preserve"> </w:t>
      </w:r>
      <w:r w:rsidR="00524FDD">
        <w:t>activation</w:t>
      </w:r>
      <w:r w:rsidR="00524FDD">
        <w:rPr>
          <w:spacing w:val="-2"/>
        </w:rPr>
        <w:t xml:space="preserve"> </w:t>
      </w:r>
      <w:r w:rsidR="00524FDD">
        <w:t>for</w:t>
      </w:r>
      <w:r w:rsidR="00524FDD">
        <w:rPr>
          <w:spacing w:val="1"/>
        </w:rPr>
        <w:t xml:space="preserve"> </w:t>
      </w:r>
      <w:r w:rsidR="00524FDD">
        <w:t>classification.</w:t>
      </w:r>
    </w:p>
    <w:p w14:paraId="2FA8F533" w14:textId="6184994C" w:rsidR="00524FDD" w:rsidRDefault="00524FDD" w:rsidP="00524FDD">
      <w:pPr>
        <w:pStyle w:val="BodyText"/>
        <w:spacing w:before="92" w:line="259" w:lineRule="auto"/>
        <w:ind w:left="477"/>
      </w:pPr>
    </w:p>
    <w:p w14:paraId="7FD370FA" w14:textId="47EEB65F" w:rsidR="00524FDD" w:rsidRDefault="00524FDD" w:rsidP="004210C7">
      <w:pPr>
        <w:pStyle w:val="BodyText"/>
        <w:spacing w:before="4"/>
        <w:rPr>
          <w:sz w:val="15"/>
        </w:rPr>
      </w:pPr>
      <w:r w:rsidRPr="00FA3783">
        <w:rPr>
          <w:noProof/>
          <w:sz w:val="16"/>
          <w:szCs w:val="16"/>
        </w:rPr>
        <w:drawing>
          <wp:inline distT="0" distB="0" distL="0" distR="0" wp14:anchorId="7A13C151" wp14:editId="0608FE73">
            <wp:extent cx="2811780" cy="1207770"/>
            <wp:effectExtent l="0" t="0" r="7620" b="0"/>
            <wp:docPr id="204371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14066" name=""/>
                    <pic:cNvPicPr/>
                  </pic:nvPicPr>
                  <pic:blipFill>
                    <a:blip r:embed="rId19"/>
                    <a:stretch>
                      <a:fillRect/>
                    </a:stretch>
                  </pic:blipFill>
                  <pic:spPr>
                    <a:xfrm>
                      <a:off x="0" y="0"/>
                      <a:ext cx="2841275" cy="1220439"/>
                    </a:xfrm>
                    <a:prstGeom prst="rect">
                      <a:avLst/>
                    </a:prstGeom>
                  </pic:spPr>
                </pic:pic>
              </a:graphicData>
            </a:graphic>
          </wp:inline>
        </w:drawing>
      </w:r>
    </w:p>
    <w:p w14:paraId="6DA223A6" w14:textId="02A2B97D" w:rsidR="00524FDD" w:rsidRDefault="00524FDD" w:rsidP="00524FDD">
      <w:pPr>
        <w:pStyle w:val="BodyText"/>
        <w:spacing w:before="1"/>
        <w:rPr>
          <w:sz w:val="22"/>
        </w:rPr>
      </w:pPr>
    </w:p>
    <w:p w14:paraId="528AD5B0" w14:textId="0FDF6475" w:rsidR="00870CD1" w:rsidRDefault="00995C90" w:rsidP="00870CD1">
      <w:pPr>
        <w:pStyle w:val="BodyText"/>
        <w:spacing w:before="4"/>
      </w:pPr>
      <w:r>
        <w:rPr>
          <w:lang w:val="en-US"/>
        </w:rPr>
        <w:t xml:space="preserve">   </w:t>
      </w:r>
      <w:r w:rsidR="00870CD1">
        <w:rPr>
          <w:lang w:val="en-US"/>
        </w:rPr>
        <w:t>z</w:t>
      </w:r>
      <w:r>
        <w:rPr>
          <w:lang w:val="en-US"/>
        </w:rPr>
        <w:t xml:space="preserve">     </w:t>
      </w:r>
      <w:r w:rsidR="00524FDD">
        <w:t>Fig.</w:t>
      </w:r>
      <w:r w:rsidR="00524FDD">
        <w:rPr>
          <w:spacing w:val="-4"/>
        </w:rPr>
        <w:t xml:space="preserve"> </w:t>
      </w:r>
      <w:r w:rsidR="00524FDD">
        <w:t>4(3).</w:t>
      </w:r>
      <w:r w:rsidR="00524FDD">
        <w:rPr>
          <w:spacing w:val="-3"/>
        </w:rPr>
        <w:t xml:space="preserve"> </w:t>
      </w:r>
      <w:proofErr w:type="spellStart"/>
      <w:r w:rsidR="00524FDD">
        <w:t>ResNet</w:t>
      </w:r>
      <w:proofErr w:type="spellEnd"/>
      <w:r w:rsidR="00524FDD">
        <w:rPr>
          <w:spacing w:val="-5"/>
        </w:rPr>
        <w:t xml:space="preserve"> </w:t>
      </w:r>
      <w:r w:rsidR="00524FDD">
        <w:t>Model</w:t>
      </w:r>
      <w:r w:rsidR="00524FDD">
        <w:rPr>
          <w:spacing w:val="-7"/>
        </w:rPr>
        <w:t xml:space="preserve"> </w:t>
      </w:r>
      <w:r w:rsidR="00524FDD">
        <w:t>Structure Diagram</w:t>
      </w:r>
    </w:p>
    <w:p w14:paraId="1080FF99" w14:textId="14A9545A" w:rsidR="00524FDD" w:rsidRPr="00870CD1" w:rsidRDefault="00524FDD" w:rsidP="00870CD1">
      <w:pPr>
        <w:pStyle w:val="BodyText"/>
        <w:numPr>
          <w:ilvl w:val="0"/>
          <w:numId w:val="16"/>
        </w:numPr>
        <w:spacing w:before="4"/>
      </w:pPr>
      <w:r w:rsidRPr="00A97B4C">
        <w:rPr>
          <w:b/>
          <w:bCs/>
        </w:rPr>
        <w:t>LeNet</w:t>
      </w:r>
    </w:p>
    <w:p w14:paraId="3FDA56DD" w14:textId="6D7E1017" w:rsidR="00524FDD" w:rsidRDefault="00524FDD" w:rsidP="00524FDD">
      <w:pPr>
        <w:pStyle w:val="BodyText"/>
        <w:spacing w:before="178" w:line="259" w:lineRule="auto"/>
        <w:ind w:left="477" w:right="1" w:firstLine="247"/>
      </w:pPr>
      <w:r>
        <w:t>The LeNet model, is one of the pioneering convolutional</w:t>
      </w:r>
      <w:r>
        <w:rPr>
          <w:spacing w:val="1"/>
        </w:rPr>
        <w:t xml:space="preserve"> </w:t>
      </w:r>
      <w:r>
        <w:t>neural networks (CNNs) and played a crucial role in shaping</w:t>
      </w:r>
      <w:r>
        <w:rPr>
          <w:spacing w:val="1"/>
        </w:rPr>
        <w:t xml:space="preserve"> </w:t>
      </w:r>
      <w:r>
        <w:t>the</w:t>
      </w:r>
      <w:r>
        <w:rPr>
          <w:spacing w:val="1"/>
        </w:rPr>
        <w:t xml:space="preserve"> </w:t>
      </w:r>
      <w:r>
        <w:t>development</w:t>
      </w:r>
      <w:r>
        <w:rPr>
          <w:spacing w:val="1"/>
        </w:rPr>
        <w:t xml:space="preserve"> </w:t>
      </w:r>
      <w:r>
        <w:t>of</w:t>
      </w:r>
      <w:r>
        <w:rPr>
          <w:spacing w:val="1"/>
        </w:rPr>
        <w:t xml:space="preserve"> </w:t>
      </w:r>
      <w:r>
        <w:t>deep</w:t>
      </w:r>
      <w:r>
        <w:rPr>
          <w:spacing w:val="1"/>
        </w:rPr>
        <w:t xml:space="preserve"> </w:t>
      </w:r>
      <w:r>
        <w:t>learning.</w:t>
      </w:r>
      <w:r>
        <w:rPr>
          <w:spacing w:val="1"/>
        </w:rPr>
        <w:t xml:space="preserve"> </w:t>
      </w:r>
      <w:r>
        <w:t>Similar</w:t>
      </w:r>
      <w:r>
        <w:rPr>
          <w:spacing w:val="1"/>
        </w:rPr>
        <w:t xml:space="preserve"> </w:t>
      </w:r>
      <w:r>
        <w:t>to</w:t>
      </w:r>
      <w:r>
        <w:rPr>
          <w:spacing w:val="1"/>
        </w:rPr>
        <w:t xml:space="preserve"> </w:t>
      </w:r>
      <w:r>
        <w:t>the</w:t>
      </w:r>
      <w:r>
        <w:rPr>
          <w:spacing w:val="1"/>
        </w:rPr>
        <w:t xml:space="preserve"> </w:t>
      </w:r>
      <w:r>
        <w:t>VGG16</w:t>
      </w:r>
      <w:r>
        <w:rPr>
          <w:spacing w:val="1"/>
        </w:rPr>
        <w:t xml:space="preserve"> </w:t>
      </w:r>
      <w:r>
        <w:t>network,</w:t>
      </w:r>
      <w:r>
        <w:rPr>
          <w:spacing w:val="1"/>
        </w:rPr>
        <w:t xml:space="preserve"> </w:t>
      </w:r>
      <w:r>
        <w:t>the</w:t>
      </w:r>
      <w:r>
        <w:rPr>
          <w:spacing w:val="1"/>
        </w:rPr>
        <w:t xml:space="preserve"> </w:t>
      </w:r>
      <w:r>
        <w:t>LeNet</w:t>
      </w:r>
      <w:r>
        <w:rPr>
          <w:spacing w:val="1"/>
        </w:rPr>
        <w:t xml:space="preserve"> </w:t>
      </w:r>
      <w:r>
        <w:t>model</w:t>
      </w:r>
      <w:r>
        <w:rPr>
          <w:spacing w:val="1"/>
        </w:rPr>
        <w:t xml:space="preserve"> </w:t>
      </w:r>
      <w:r>
        <w:t>also</w:t>
      </w:r>
      <w:r>
        <w:rPr>
          <w:spacing w:val="1"/>
        </w:rPr>
        <w:t xml:space="preserve"> </w:t>
      </w:r>
      <w:r>
        <w:t>aims</w:t>
      </w:r>
      <w:r>
        <w:rPr>
          <w:spacing w:val="1"/>
        </w:rPr>
        <w:t xml:space="preserve"> </w:t>
      </w:r>
      <w:r>
        <w:t>to</w:t>
      </w:r>
      <w:r>
        <w:rPr>
          <w:spacing w:val="1"/>
        </w:rPr>
        <w:t xml:space="preserve"> </w:t>
      </w:r>
      <w:r>
        <w:t>increase</w:t>
      </w:r>
      <w:r>
        <w:rPr>
          <w:spacing w:val="50"/>
        </w:rPr>
        <w:t xml:space="preserve"> </w:t>
      </w:r>
      <w:r>
        <w:t>network</w:t>
      </w:r>
      <w:r>
        <w:rPr>
          <w:spacing w:val="1"/>
        </w:rPr>
        <w:t xml:space="preserve"> </w:t>
      </w:r>
      <w:r>
        <w:t>depth and improve performance effectively. The architecture</w:t>
      </w:r>
      <w:r>
        <w:rPr>
          <w:spacing w:val="1"/>
        </w:rPr>
        <w:t xml:space="preserve"> </w:t>
      </w:r>
      <w:r>
        <w:t>of the LeNet model consists of a series of simple modules,</w:t>
      </w:r>
      <w:r>
        <w:rPr>
          <w:spacing w:val="1"/>
        </w:rPr>
        <w:t xml:space="preserve"> </w:t>
      </w:r>
      <w:r>
        <w:t>each comprising a small convolutional kernel, a small pooling</w:t>
      </w:r>
      <w:r>
        <w:rPr>
          <w:spacing w:val="-47"/>
        </w:rPr>
        <w:t xml:space="preserve"> </w:t>
      </w:r>
      <w:r>
        <w:t xml:space="preserve">kernel, and the application of the </w:t>
      </w:r>
      <w:proofErr w:type="spellStart"/>
      <w:r>
        <w:t>ReLU</w:t>
      </w:r>
      <w:proofErr w:type="spellEnd"/>
      <w:r>
        <w:t xml:space="preserve"> activation function.</w:t>
      </w:r>
      <w:r>
        <w:rPr>
          <w:spacing w:val="1"/>
        </w:rPr>
        <w:t xml:space="preserve"> </w:t>
      </w:r>
      <w:r>
        <w:t>Fig. 4(4) illustrates the LeNet model, which typically consists</w:t>
      </w:r>
      <w:r>
        <w:rPr>
          <w:spacing w:val="1"/>
        </w:rPr>
        <w:t xml:space="preserve"> </w:t>
      </w:r>
      <w:r>
        <w:t>of</w:t>
      </w:r>
      <w:r>
        <w:rPr>
          <w:spacing w:val="1"/>
        </w:rPr>
        <w:t xml:space="preserve"> </w:t>
      </w:r>
      <w:r>
        <w:t>5</w:t>
      </w:r>
      <w:r>
        <w:rPr>
          <w:spacing w:val="1"/>
        </w:rPr>
        <w:t xml:space="preserve"> </w:t>
      </w:r>
      <w:r>
        <w:t>convolutional</w:t>
      </w:r>
      <w:r>
        <w:rPr>
          <w:spacing w:val="1"/>
        </w:rPr>
        <w:t xml:space="preserve"> </w:t>
      </w:r>
      <w:r>
        <w:t>layers,</w:t>
      </w:r>
      <w:r>
        <w:rPr>
          <w:spacing w:val="1"/>
        </w:rPr>
        <w:t xml:space="preserve"> </w:t>
      </w:r>
      <w:r>
        <w:t>followed</w:t>
      </w:r>
      <w:r>
        <w:rPr>
          <w:spacing w:val="1"/>
        </w:rPr>
        <w:t xml:space="preserve"> </w:t>
      </w:r>
      <w:r>
        <w:t>by</w:t>
      </w:r>
      <w:r>
        <w:rPr>
          <w:spacing w:val="1"/>
        </w:rPr>
        <w:t xml:space="preserve"> </w:t>
      </w:r>
      <w:r>
        <w:t>3</w:t>
      </w:r>
      <w:r>
        <w:rPr>
          <w:spacing w:val="1"/>
        </w:rPr>
        <w:t xml:space="preserve"> </w:t>
      </w:r>
      <w:r>
        <w:t>fully</w:t>
      </w:r>
      <w:r>
        <w:rPr>
          <w:spacing w:val="1"/>
        </w:rPr>
        <w:t xml:space="preserve"> </w:t>
      </w:r>
      <w:r>
        <w:t>connected</w:t>
      </w:r>
      <w:r>
        <w:rPr>
          <w:spacing w:val="1"/>
        </w:rPr>
        <w:t xml:space="preserve"> </w:t>
      </w:r>
      <w:r>
        <w:t xml:space="preserve">layers, and culminating in a </w:t>
      </w:r>
      <w:proofErr w:type="spellStart"/>
      <w:r>
        <w:t>softmax</w:t>
      </w:r>
      <w:proofErr w:type="spellEnd"/>
      <w:r>
        <w:t xml:space="preserve"> output layer. Throughout</w:t>
      </w:r>
      <w:r>
        <w:rPr>
          <w:spacing w:val="-47"/>
        </w:rPr>
        <w:t xml:space="preserve"> </w:t>
      </w:r>
      <w:r>
        <w:t>the</w:t>
      </w:r>
      <w:r>
        <w:rPr>
          <w:spacing w:val="1"/>
        </w:rPr>
        <w:t xml:space="preserve"> </w:t>
      </w:r>
      <w:r>
        <w:t>model,</w:t>
      </w:r>
      <w:r>
        <w:rPr>
          <w:spacing w:val="1"/>
        </w:rPr>
        <w:t xml:space="preserve"> </w:t>
      </w:r>
      <w:r>
        <w:t>max</w:t>
      </w:r>
      <w:r>
        <w:rPr>
          <w:spacing w:val="1"/>
        </w:rPr>
        <w:t xml:space="preserve"> </w:t>
      </w:r>
      <w:r>
        <w:t>pooling</w:t>
      </w:r>
      <w:r>
        <w:rPr>
          <w:spacing w:val="1"/>
        </w:rPr>
        <w:t xml:space="preserve"> </w:t>
      </w:r>
      <w:r>
        <w:t>is</w:t>
      </w:r>
      <w:r>
        <w:rPr>
          <w:spacing w:val="1"/>
        </w:rPr>
        <w:t xml:space="preserve"> </w:t>
      </w:r>
      <w:r>
        <w:t>employed</w:t>
      </w:r>
      <w:r>
        <w:rPr>
          <w:spacing w:val="1"/>
        </w:rPr>
        <w:t xml:space="preserve"> </w:t>
      </w:r>
      <w:r>
        <w:t>to</w:t>
      </w:r>
      <w:r>
        <w:rPr>
          <w:spacing w:val="1"/>
        </w:rPr>
        <w:t xml:space="preserve"> </w:t>
      </w:r>
      <w:r>
        <w:t>separate</w:t>
      </w:r>
      <w:r>
        <w:rPr>
          <w:spacing w:val="1"/>
        </w:rPr>
        <w:t xml:space="preserve"> </w:t>
      </w:r>
      <w:r>
        <w:t>different</w:t>
      </w:r>
      <w:r>
        <w:rPr>
          <w:spacing w:val="-47"/>
        </w:rPr>
        <w:t xml:space="preserve"> </w:t>
      </w:r>
      <w:r>
        <w:t xml:space="preserve">layers, and the </w:t>
      </w:r>
      <w:proofErr w:type="spellStart"/>
      <w:r>
        <w:t>ReLU</w:t>
      </w:r>
      <w:proofErr w:type="spellEnd"/>
      <w:r>
        <w:t xml:space="preserve"> function is used for the activation units</w:t>
      </w:r>
      <w:r>
        <w:rPr>
          <w:spacing w:val="1"/>
        </w:rPr>
        <w:t xml:space="preserve"> </w:t>
      </w:r>
      <w:r>
        <w:t>in</w:t>
      </w:r>
      <w:r>
        <w:rPr>
          <w:spacing w:val="1"/>
        </w:rPr>
        <w:t xml:space="preserve"> </w:t>
      </w:r>
      <w:r>
        <w:t>all</w:t>
      </w:r>
      <w:r>
        <w:rPr>
          <w:spacing w:val="1"/>
        </w:rPr>
        <w:t xml:space="preserve"> </w:t>
      </w:r>
      <w:r>
        <w:t>hidden</w:t>
      </w:r>
      <w:r>
        <w:rPr>
          <w:spacing w:val="1"/>
        </w:rPr>
        <w:t xml:space="preserve"> </w:t>
      </w:r>
      <w:r>
        <w:t>layers,</w:t>
      </w:r>
      <w:r>
        <w:rPr>
          <w:spacing w:val="1"/>
        </w:rPr>
        <w:t xml:space="preserve"> </w:t>
      </w:r>
      <w:r>
        <w:t>as</w:t>
      </w:r>
      <w:r>
        <w:rPr>
          <w:spacing w:val="1"/>
        </w:rPr>
        <w:t xml:space="preserve"> </w:t>
      </w:r>
      <w:r>
        <w:t>described</w:t>
      </w:r>
      <w:r>
        <w:rPr>
          <w:spacing w:val="1"/>
        </w:rPr>
        <w:t xml:space="preserve"> </w:t>
      </w:r>
      <w:r>
        <w:t>in</w:t>
      </w:r>
      <w:r>
        <w:rPr>
          <w:spacing w:val="1"/>
        </w:rPr>
        <w:t xml:space="preserve"> </w:t>
      </w:r>
      <w:r>
        <w:t>reference</w:t>
      </w:r>
      <w:r>
        <w:rPr>
          <w:spacing w:val="1"/>
        </w:rPr>
        <w:t xml:space="preserve"> </w:t>
      </w:r>
      <w:r>
        <w:t>[27].</w:t>
      </w:r>
      <w:r>
        <w:rPr>
          <w:spacing w:val="50"/>
        </w:rPr>
        <w:t xml:space="preserve"> </w:t>
      </w:r>
      <w:r>
        <w:t>This</w:t>
      </w:r>
      <w:r>
        <w:rPr>
          <w:spacing w:val="1"/>
        </w:rPr>
        <w:t xml:space="preserve"> </w:t>
      </w:r>
      <w:r>
        <w:t>design</w:t>
      </w:r>
      <w:r>
        <w:rPr>
          <w:spacing w:val="1"/>
        </w:rPr>
        <w:t xml:space="preserve"> </w:t>
      </w:r>
      <w:r>
        <w:t>choice</w:t>
      </w:r>
      <w:r>
        <w:rPr>
          <w:spacing w:val="1"/>
        </w:rPr>
        <w:t xml:space="preserve"> </w:t>
      </w:r>
      <w:r>
        <w:t>simplifies</w:t>
      </w:r>
      <w:r>
        <w:rPr>
          <w:spacing w:val="1"/>
        </w:rPr>
        <w:t xml:space="preserve"> </w:t>
      </w:r>
      <w:r>
        <w:t>the</w:t>
      </w:r>
      <w:r>
        <w:rPr>
          <w:spacing w:val="1"/>
        </w:rPr>
        <w:t xml:space="preserve"> </w:t>
      </w:r>
      <w:r>
        <w:t>neural</w:t>
      </w:r>
      <w:r>
        <w:rPr>
          <w:spacing w:val="1"/>
        </w:rPr>
        <w:t xml:space="preserve"> </w:t>
      </w:r>
      <w:r>
        <w:t>network</w:t>
      </w:r>
      <w:r>
        <w:rPr>
          <w:spacing w:val="1"/>
        </w:rPr>
        <w:t xml:space="preserve"> </w:t>
      </w:r>
      <w:r>
        <w:t>structure</w:t>
      </w:r>
      <w:r>
        <w:rPr>
          <w:spacing w:val="1"/>
        </w:rPr>
        <w:t xml:space="preserve"> </w:t>
      </w:r>
      <w:r>
        <w:t>and</w:t>
      </w:r>
      <w:r>
        <w:rPr>
          <w:spacing w:val="1"/>
        </w:rPr>
        <w:t xml:space="preserve"> </w:t>
      </w:r>
      <w:r>
        <w:t>allows</w:t>
      </w:r>
      <w:r>
        <w:rPr>
          <w:spacing w:val="1"/>
        </w:rPr>
        <w:t xml:space="preserve"> </w:t>
      </w:r>
      <w:r>
        <w:t>for effective</w:t>
      </w:r>
      <w:r>
        <w:rPr>
          <w:spacing w:val="2"/>
        </w:rPr>
        <w:t xml:space="preserve"> </w:t>
      </w:r>
      <w:r>
        <w:t>feature extraction.</w:t>
      </w:r>
    </w:p>
    <w:p w14:paraId="364344A9" w14:textId="34515FCF" w:rsidR="00524FDD" w:rsidRDefault="00524FDD" w:rsidP="00524FDD">
      <w:pPr>
        <w:pStyle w:val="BodyText"/>
        <w:spacing w:before="156" w:line="259" w:lineRule="auto"/>
        <w:ind w:left="477"/>
      </w:pPr>
      <w:r>
        <w:t>After</w:t>
      </w:r>
      <w:r>
        <w:rPr>
          <w:spacing w:val="1"/>
        </w:rPr>
        <w:t xml:space="preserve"> </w:t>
      </w:r>
      <w:r>
        <w:t>passing</w:t>
      </w:r>
      <w:r>
        <w:rPr>
          <w:spacing w:val="1"/>
        </w:rPr>
        <w:t xml:space="preserve"> </w:t>
      </w:r>
      <w:r>
        <w:t>through</w:t>
      </w:r>
      <w:r>
        <w:rPr>
          <w:spacing w:val="1"/>
        </w:rPr>
        <w:t xml:space="preserve"> </w:t>
      </w:r>
      <w:r>
        <w:t>the</w:t>
      </w:r>
      <w:r>
        <w:rPr>
          <w:spacing w:val="1"/>
        </w:rPr>
        <w:t xml:space="preserve"> </w:t>
      </w:r>
      <w:r>
        <w:t>5</w:t>
      </w:r>
      <w:r>
        <w:rPr>
          <w:spacing w:val="1"/>
        </w:rPr>
        <w:t xml:space="preserve"> </w:t>
      </w:r>
      <w:r>
        <w:t>convolutional</w:t>
      </w:r>
      <w:r>
        <w:rPr>
          <w:spacing w:val="1"/>
        </w:rPr>
        <w:t xml:space="preserve"> </w:t>
      </w:r>
      <w:r>
        <w:t>layers</w:t>
      </w:r>
      <w:r>
        <w:rPr>
          <w:spacing w:val="1"/>
        </w:rPr>
        <w:t xml:space="preserve"> </w:t>
      </w:r>
      <w:r>
        <w:t>and</w:t>
      </w:r>
      <w:r>
        <w:rPr>
          <w:spacing w:val="1"/>
        </w:rPr>
        <w:t xml:space="preserve"> </w:t>
      </w:r>
      <w:r>
        <w:t>undergoing</w:t>
      </w:r>
      <w:r>
        <w:rPr>
          <w:spacing w:val="1"/>
        </w:rPr>
        <w:t xml:space="preserve"> </w:t>
      </w:r>
      <w:r>
        <w:t>pooling,</w:t>
      </w:r>
      <w:r>
        <w:rPr>
          <w:spacing w:val="1"/>
        </w:rPr>
        <w:t xml:space="preserve"> </w:t>
      </w:r>
      <w:r>
        <w:t>the</w:t>
      </w:r>
      <w:r>
        <w:rPr>
          <w:spacing w:val="1"/>
        </w:rPr>
        <w:t xml:space="preserve"> </w:t>
      </w:r>
      <w:r>
        <w:t>resulting</w:t>
      </w:r>
      <w:r>
        <w:rPr>
          <w:spacing w:val="1"/>
        </w:rPr>
        <w:t xml:space="preserve"> </w:t>
      </w:r>
      <w:r>
        <w:t>feature</w:t>
      </w:r>
      <w:r>
        <w:rPr>
          <w:spacing w:val="1"/>
        </w:rPr>
        <w:t xml:space="preserve"> </w:t>
      </w:r>
      <w:r>
        <w:t>map</w:t>
      </w:r>
      <w:r>
        <w:rPr>
          <w:spacing w:val="1"/>
        </w:rPr>
        <w:t xml:space="preserve"> </w:t>
      </w:r>
      <w:r>
        <w:t>is</w:t>
      </w:r>
      <w:r>
        <w:rPr>
          <w:spacing w:val="1"/>
        </w:rPr>
        <w:t xml:space="preserve"> </w:t>
      </w:r>
      <w:r>
        <w:t>typically</w:t>
      </w:r>
      <w:r>
        <w:rPr>
          <w:spacing w:val="1"/>
        </w:rPr>
        <w:t xml:space="preserve"> </w:t>
      </w:r>
      <w:r>
        <w:t>flattened and then fed into the</w:t>
      </w:r>
      <w:r>
        <w:rPr>
          <w:spacing w:val="50"/>
        </w:rPr>
        <w:t xml:space="preserve"> </w:t>
      </w:r>
      <w:r>
        <w:t>fully connected layers. The</w:t>
      </w:r>
      <w:r>
        <w:rPr>
          <w:spacing w:val="1"/>
        </w:rPr>
        <w:t xml:space="preserve"> </w:t>
      </w:r>
      <w:r>
        <w:t>final fully connected layer of size 7 × 7 × 512 captures the</w:t>
      </w:r>
      <w:r>
        <w:rPr>
          <w:spacing w:val="1"/>
        </w:rPr>
        <w:t xml:space="preserve"> </w:t>
      </w:r>
      <w:r>
        <w:t>important features learned by the preceding layers. Finally, a</w:t>
      </w:r>
      <w:r>
        <w:rPr>
          <w:spacing w:val="1"/>
        </w:rPr>
        <w:t xml:space="preserve"> </w:t>
      </w:r>
      <w:proofErr w:type="spellStart"/>
      <w:r>
        <w:t>softmax</w:t>
      </w:r>
      <w:proofErr w:type="spellEnd"/>
      <w:r>
        <w:rPr>
          <w:spacing w:val="1"/>
        </w:rPr>
        <w:t xml:space="preserve"> </w:t>
      </w:r>
      <w:r>
        <w:t>activation</w:t>
      </w:r>
      <w:r>
        <w:rPr>
          <w:spacing w:val="1"/>
        </w:rPr>
        <w:t xml:space="preserve"> </w:t>
      </w:r>
      <w:r>
        <w:t>is</w:t>
      </w:r>
      <w:r>
        <w:rPr>
          <w:spacing w:val="1"/>
        </w:rPr>
        <w:t xml:space="preserve"> </w:t>
      </w:r>
      <w:r>
        <w:t>applied</w:t>
      </w:r>
      <w:r>
        <w:rPr>
          <w:spacing w:val="1"/>
        </w:rPr>
        <w:t xml:space="preserve"> </w:t>
      </w:r>
      <w:r>
        <w:t>to</w:t>
      </w:r>
      <w:r>
        <w:rPr>
          <w:spacing w:val="1"/>
        </w:rPr>
        <w:t xml:space="preserve"> </w:t>
      </w:r>
      <w:r>
        <w:t>this</w:t>
      </w:r>
      <w:r>
        <w:rPr>
          <w:spacing w:val="1"/>
        </w:rPr>
        <w:t xml:space="preserve"> </w:t>
      </w:r>
      <w:r>
        <w:t>layer</w:t>
      </w:r>
      <w:r>
        <w:rPr>
          <w:spacing w:val="1"/>
        </w:rPr>
        <w:t xml:space="preserve"> </w:t>
      </w:r>
      <w:r>
        <w:t>to</w:t>
      </w:r>
      <w:r>
        <w:rPr>
          <w:spacing w:val="51"/>
        </w:rPr>
        <w:t xml:space="preserve"> </w:t>
      </w:r>
      <w:r>
        <w:t>obtain</w:t>
      </w:r>
      <w:r>
        <w:rPr>
          <w:spacing w:val="1"/>
        </w:rPr>
        <w:t xml:space="preserve"> </w:t>
      </w:r>
      <w:r>
        <w:t>recognition</w:t>
      </w:r>
      <w:r>
        <w:rPr>
          <w:spacing w:val="1"/>
        </w:rPr>
        <w:t xml:space="preserve"> </w:t>
      </w:r>
      <w:r>
        <w:t>results</w:t>
      </w:r>
      <w:r>
        <w:rPr>
          <w:spacing w:val="1"/>
        </w:rPr>
        <w:t xml:space="preserve"> </w:t>
      </w:r>
      <w:r>
        <w:t>for</w:t>
      </w:r>
      <w:r>
        <w:rPr>
          <w:spacing w:val="1"/>
        </w:rPr>
        <w:t xml:space="preserve"> </w:t>
      </w:r>
      <w:r>
        <w:t>the</w:t>
      </w:r>
      <w:r>
        <w:rPr>
          <w:spacing w:val="1"/>
        </w:rPr>
        <w:t xml:space="preserve"> </w:t>
      </w:r>
      <w:r>
        <w:t>task</w:t>
      </w:r>
      <w:r>
        <w:rPr>
          <w:spacing w:val="1"/>
        </w:rPr>
        <w:t xml:space="preserve"> </w:t>
      </w:r>
      <w:r>
        <w:t>at</w:t>
      </w:r>
      <w:r>
        <w:rPr>
          <w:spacing w:val="1"/>
        </w:rPr>
        <w:t xml:space="preserve"> </w:t>
      </w:r>
      <w:r>
        <w:t>hand,</w:t>
      </w:r>
      <w:r>
        <w:rPr>
          <w:spacing w:val="1"/>
        </w:rPr>
        <w:t xml:space="preserve"> </w:t>
      </w:r>
      <w:r>
        <w:t>be</w:t>
      </w:r>
      <w:r>
        <w:rPr>
          <w:spacing w:val="1"/>
        </w:rPr>
        <w:t xml:space="preserve"> </w:t>
      </w:r>
      <w:r>
        <w:t>it</w:t>
      </w:r>
      <w:r>
        <w:rPr>
          <w:spacing w:val="1"/>
        </w:rPr>
        <w:t xml:space="preserve"> </w:t>
      </w:r>
      <w:r>
        <w:t>image</w:t>
      </w:r>
      <w:r>
        <w:rPr>
          <w:spacing w:val="-47"/>
        </w:rPr>
        <w:t xml:space="preserve"> </w:t>
      </w:r>
      <w:r>
        <w:t>classification or</w:t>
      </w:r>
      <w:r>
        <w:rPr>
          <w:spacing w:val="-3"/>
        </w:rPr>
        <w:t xml:space="preserve"> </w:t>
      </w:r>
      <w:r>
        <w:t>another similar application.</w:t>
      </w:r>
    </w:p>
    <w:p w14:paraId="4CEA9A37" w14:textId="62687B7C" w:rsidR="00870CD1" w:rsidRDefault="00870CD1" w:rsidP="00870CD1">
      <w:pPr>
        <w:pStyle w:val="BodyText"/>
        <w:spacing w:before="188"/>
      </w:pPr>
    </w:p>
    <w:p w14:paraId="49DB00DE" w14:textId="77777777" w:rsidR="00820B01" w:rsidRDefault="00820B01" w:rsidP="00870CD1">
      <w:pPr>
        <w:pStyle w:val="BodyText"/>
        <w:spacing w:before="188"/>
      </w:pPr>
    </w:p>
    <w:p w14:paraId="353769A1" w14:textId="1F349F59" w:rsidR="00820B01" w:rsidRDefault="00820B01" w:rsidP="00870CD1">
      <w:pPr>
        <w:pStyle w:val="BodyText"/>
        <w:spacing w:before="188"/>
      </w:pPr>
      <w:r>
        <w:rPr>
          <w:lang w:val="en-IN"/>
        </w:rPr>
        <w:t xml:space="preserve">         </w:t>
      </w:r>
      <w:r w:rsidRPr="00820B01">
        <w:t>Fig. 4(4). LeNet Model Structure Diagram.</w:t>
      </w:r>
    </w:p>
    <w:p w14:paraId="4DADE235" w14:textId="692CE9C3" w:rsidR="00524FDD" w:rsidRDefault="00524FDD" w:rsidP="00870CD1">
      <w:pPr>
        <w:pStyle w:val="BodyText"/>
        <w:spacing w:before="5"/>
        <w:ind w:firstLine="0"/>
      </w:pPr>
    </w:p>
    <w:p w14:paraId="59A7C973" w14:textId="3C8C6D6A" w:rsidR="00A97B4C" w:rsidRPr="00A97B4C" w:rsidRDefault="00A97B4C" w:rsidP="00870CD1">
      <w:pPr>
        <w:pStyle w:val="Heading1"/>
        <w:numPr>
          <w:ilvl w:val="0"/>
          <w:numId w:val="16"/>
        </w:numPr>
        <w:tabs>
          <w:tab w:val="left" w:pos="911"/>
        </w:tabs>
        <w:spacing w:before="80"/>
        <w:jc w:val="both"/>
        <w:rPr>
          <w:b/>
          <w:bCs/>
        </w:rPr>
      </w:pPr>
      <w:r w:rsidRPr="00A97B4C">
        <w:rPr>
          <w:b/>
          <w:bCs/>
        </w:rPr>
        <w:t>AlexNet</w:t>
      </w:r>
    </w:p>
    <w:p w14:paraId="14E83897" w14:textId="2F809925" w:rsidR="00A97B4C" w:rsidRDefault="00A97B4C" w:rsidP="00A97B4C">
      <w:pPr>
        <w:pStyle w:val="BodyText"/>
        <w:spacing w:before="178" w:line="259" w:lineRule="auto"/>
        <w:ind w:left="423" w:right="584" w:firstLine="300"/>
      </w:pPr>
      <w:r>
        <w:t xml:space="preserve">The </w:t>
      </w:r>
      <w:proofErr w:type="spellStart"/>
      <w:r>
        <w:t>AlexNet</w:t>
      </w:r>
      <w:proofErr w:type="spellEnd"/>
      <w:r>
        <w:t xml:space="preserve"> model, was a significant breakthrough</w:t>
      </w:r>
      <w:r>
        <w:rPr>
          <w:spacing w:val="1"/>
        </w:rPr>
        <w:t xml:space="preserve"> </w:t>
      </w:r>
      <w:r>
        <w:t>in</w:t>
      </w:r>
      <w:r>
        <w:rPr>
          <w:spacing w:val="1"/>
        </w:rPr>
        <w:t xml:space="preserve"> </w:t>
      </w:r>
      <w:r>
        <w:t>deep</w:t>
      </w:r>
      <w:r>
        <w:rPr>
          <w:spacing w:val="1"/>
        </w:rPr>
        <w:t xml:space="preserve"> </w:t>
      </w:r>
      <w:r>
        <w:t>learning</w:t>
      </w:r>
      <w:r>
        <w:rPr>
          <w:spacing w:val="1"/>
        </w:rPr>
        <w:t xml:space="preserve"> </w:t>
      </w:r>
      <w:r>
        <w:t>and</w:t>
      </w:r>
      <w:r>
        <w:rPr>
          <w:spacing w:val="1"/>
        </w:rPr>
        <w:t xml:space="preserve"> </w:t>
      </w:r>
      <w:r>
        <w:t>played</w:t>
      </w:r>
      <w:r>
        <w:rPr>
          <w:spacing w:val="1"/>
        </w:rPr>
        <w:t xml:space="preserve"> </w:t>
      </w:r>
      <w:r>
        <w:t>a</w:t>
      </w:r>
      <w:r>
        <w:rPr>
          <w:spacing w:val="1"/>
        </w:rPr>
        <w:t xml:space="preserve"> </w:t>
      </w:r>
      <w:r>
        <w:t>crucial</w:t>
      </w:r>
      <w:r>
        <w:rPr>
          <w:spacing w:val="1"/>
        </w:rPr>
        <w:t xml:space="preserve"> </w:t>
      </w:r>
      <w:r>
        <w:t>role</w:t>
      </w:r>
      <w:r>
        <w:rPr>
          <w:spacing w:val="51"/>
        </w:rPr>
        <w:t xml:space="preserve"> </w:t>
      </w:r>
      <w:r>
        <w:t>in</w:t>
      </w:r>
      <w:r>
        <w:rPr>
          <w:spacing w:val="1"/>
        </w:rPr>
        <w:t xml:space="preserve"> </w:t>
      </w:r>
      <w:r>
        <w:t>popularizing</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(CNNs).</w:t>
      </w:r>
      <w:r>
        <w:rPr>
          <w:spacing w:val="1"/>
        </w:rPr>
        <w:t xml:space="preserve"> </w:t>
      </w:r>
      <w:r>
        <w:t xml:space="preserve">Similar to VGG16, </w:t>
      </w:r>
      <w:proofErr w:type="spellStart"/>
      <w:r>
        <w:t>AlexNet</w:t>
      </w:r>
      <w:proofErr w:type="spellEnd"/>
      <w:r>
        <w:t xml:space="preserve"> aims to increase network</w:t>
      </w:r>
      <w:r>
        <w:rPr>
          <w:spacing w:val="1"/>
        </w:rPr>
        <w:t xml:space="preserve"> </w:t>
      </w:r>
      <w:r>
        <w:t>depth</w:t>
      </w:r>
      <w:r>
        <w:rPr>
          <w:spacing w:val="1"/>
        </w:rPr>
        <w:t xml:space="preserve"> </w:t>
      </w:r>
      <w:r>
        <w:t>and</w:t>
      </w:r>
      <w:r>
        <w:rPr>
          <w:spacing w:val="1"/>
        </w:rPr>
        <w:t xml:space="preserve"> </w:t>
      </w:r>
      <w:r>
        <w:t>improve</w:t>
      </w:r>
      <w:r>
        <w:rPr>
          <w:spacing w:val="1"/>
        </w:rPr>
        <w:t xml:space="preserve"> </w:t>
      </w:r>
      <w:r>
        <w:t>performance</w:t>
      </w:r>
      <w:r>
        <w:rPr>
          <w:spacing w:val="1"/>
        </w:rPr>
        <w:t xml:space="preserve"> </w:t>
      </w:r>
      <w:r>
        <w:t>effectively.</w:t>
      </w:r>
      <w:r>
        <w:rPr>
          <w:spacing w:val="1"/>
        </w:rPr>
        <w:t xml:space="preserve"> </w:t>
      </w:r>
      <w:r>
        <w:t>The</w:t>
      </w:r>
      <w:r>
        <w:rPr>
          <w:spacing w:val="1"/>
        </w:rPr>
        <w:t xml:space="preserve"> </w:t>
      </w:r>
      <w:r>
        <w:t>architecture</w:t>
      </w:r>
      <w:r>
        <w:rPr>
          <w:spacing w:val="1"/>
        </w:rPr>
        <w:t xml:space="preserve"> </w:t>
      </w:r>
      <w:r>
        <w:t>of</w:t>
      </w:r>
      <w:r>
        <w:rPr>
          <w:spacing w:val="1"/>
        </w:rPr>
        <w:t xml:space="preserve"> </w:t>
      </w:r>
      <w:proofErr w:type="spellStart"/>
      <w:r>
        <w:t>AlexNet</w:t>
      </w:r>
      <w:proofErr w:type="spellEnd"/>
      <w:r>
        <w:rPr>
          <w:spacing w:val="1"/>
        </w:rPr>
        <w:t xml:space="preserve"> </w:t>
      </w:r>
      <w:r>
        <w:t>consists</w:t>
      </w:r>
      <w:r>
        <w:rPr>
          <w:spacing w:val="1"/>
        </w:rPr>
        <w:t xml:space="preserve"> </w:t>
      </w:r>
      <w:r>
        <w:t>of</w:t>
      </w:r>
      <w:r>
        <w:rPr>
          <w:spacing w:val="1"/>
        </w:rPr>
        <w:t xml:space="preserve"> </w:t>
      </w:r>
      <w:r>
        <w:t>5</w:t>
      </w:r>
      <w:r>
        <w:rPr>
          <w:spacing w:val="1"/>
        </w:rPr>
        <w:t xml:space="preserve"> </w:t>
      </w:r>
      <w:r>
        <w:t>convolutional</w:t>
      </w:r>
      <w:r>
        <w:rPr>
          <w:spacing w:val="1"/>
        </w:rPr>
        <w:t xml:space="preserve"> </w:t>
      </w:r>
      <w:r>
        <w:t>layers</w:t>
      </w:r>
      <w:r>
        <w:rPr>
          <w:spacing w:val="1"/>
        </w:rPr>
        <w:t xml:space="preserve"> </w:t>
      </w:r>
      <w:r>
        <w:t>followed</w:t>
      </w:r>
      <w:r>
        <w:rPr>
          <w:spacing w:val="1"/>
        </w:rPr>
        <w:t xml:space="preserve"> </w:t>
      </w:r>
      <w:r>
        <w:t>by</w:t>
      </w:r>
      <w:r>
        <w:rPr>
          <w:spacing w:val="1"/>
        </w:rPr>
        <w:t xml:space="preserve"> </w:t>
      </w:r>
      <w:r>
        <w:t>3</w:t>
      </w:r>
      <w:r>
        <w:rPr>
          <w:spacing w:val="1"/>
        </w:rPr>
        <w:t xml:space="preserve"> </w:t>
      </w:r>
      <w:r>
        <w:t>fully</w:t>
      </w:r>
      <w:r>
        <w:rPr>
          <w:spacing w:val="1"/>
        </w:rPr>
        <w:t xml:space="preserve"> </w:t>
      </w:r>
      <w:r>
        <w:t>connected</w:t>
      </w:r>
      <w:r>
        <w:rPr>
          <w:spacing w:val="1"/>
        </w:rPr>
        <w:t xml:space="preserve"> </w:t>
      </w:r>
      <w:r>
        <w:t>layers</w:t>
      </w:r>
      <w:r>
        <w:rPr>
          <w:spacing w:val="1"/>
        </w:rPr>
        <w:t xml:space="preserve"> </w:t>
      </w:r>
      <w:r>
        <w:t>and</w:t>
      </w:r>
      <w:r>
        <w:rPr>
          <w:spacing w:val="1"/>
        </w:rPr>
        <w:t xml:space="preserve"> </w:t>
      </w:r>
      <w:r>
        <w:t>a</w:t>
      </w:r>
      <w:r>
        <w:rPr>
          <w:spacing w:val="1"/>
        </w:rPr>
        <w:t xml:space="preserve"> </w:t>
      </w:r>
      <w:proofErr w:type="spellStart"/>
      <w:r>
        <w:t>softmax</w:t>
      </w:r>
      <w:proofErr w:type="spellEnd"/>
      <w:r>
        <w:rPr>
          <w:spacing w:val="1"/>
        </w:rPr>
        <w:t xml:space="preserve"> </w:t>
      </w:r>
      <w:r>
        <w:t>output</w:t>
      </w:r>
      <w:r>
        <w:rPr>
          <w:spacing w:val="1"/>
        </w:rPr>
        <w:t xml:space="preserve"> </w:t>
      </w:r>
      <w:r>
        <w:t>layer.</w:t>
      </w:r>
      <w:r>
        <w:rPr>
          <w:spacing w:val="1"/>
        </w:rPr>
        <w:t xml:space="preserve"> </w:t>
      </w:r>
      <w:r>
        <w:t>The</w:t>
      </w:r>
      <w:r>
        <w:rPr>
          <w:spacing w:val="1"/>
        </w:rPr>
        <w:t xml:space="preserve"> </w:t>
      </w:r>
      <w:r>
        <w:t>convolutional</w:t>
      </w:r>
      <w:r>
        <w:rPr>
          <w:spacing w:val="1"/>
        </w:rPr>
        <w:t xml:space="preserve"> </w:t>
      </w:r>
      <w:r>
        <w:t>layers</w:t>
      </w:r>
      <w:r>
        <w:rPr>
          <w:spacing w:val="1"/>
        </w:rPr>
        <w:t xml:space="preserve"> </w:t>
      </w:r>
      <w:r>
        <w:t>are</w:t>
      </w:r>
      <w:r>
        <w:rPr>
          <w:spacing w:val="1"/>
        </w:rPr>
        <w:t xml:space="preserve"> </w:t>
      </w:r>
      <w:r>
        <w:t>composed of small convolution kernels, and the pooling</w:t>
      </w:r>
      <w:r>
        <w:rPr>
          <w:spacing w:val="1"/>
        </w:rPr>
        <w:t xml:space="preserve"> </w:t>
      </w:r>
      <w:r>
        <w:t>layers</w:t>
      </w:r>
      <w:r>
        <w:rPr>
          <w:spacing w:val="1"/>
        </w:rPr>
        <w:t xml:space="preserve"> </w:t>
      </w:r>
      <w:r>
        <w:t>utilize</w:t>
      </w:r>
      <w:r>
        <w:rPr>
          <w:spacing w:val="1"/>
        </w:rPr>
        <w:t xml:space="preserve"> </w:t>
      </w:r>
      <w:r>
        <w:t>small</w:t>
      </w:r>
      <w:r>
        <w:rPr>
          <w:spacing w:val="1"/>
        </w:rPr>
        <w:t xml:space="preserve"> </w:t>
      </w:r>
      <w:r>
        <w:t>pooling</w:t>
      </w:r>
      <w:r>
        <w:rPr>
          <w:spacing w:val="1"/>
        </w:rPr>
        <w:t xml:space="preserve"> </w:t>
      </w:r>
      <w:r>
        <w:t>kernels,</w:t>
      </w:r>
      <w:r>
        <w:rPr>
          <w:spacing w:val="1"/>
        </w:rPr>
        <w:t xml:space="preserve"> </w:t>
      </w:r>
      <w:r>
        <w:t>typically</w:t>
      </w:r>
      <w:r>
        <w:rPr>
          <w:spacing w:val="1"/>
        </w:rPr>
        <w:t xml:space="preserve"> </w:t>
      </w:r>
      <w:r>
        <w:t>max</w:t>
      </w:r>
      <w:r>
        <w:rPr>
          <w:spacing w:val="1"/>
        </w:rPr>
        <w:t xml:space="preserve"> </w:t>
      </w:r>
      <w:r>
        <w:t>pooling. Throughout the network, the activation units of</w:t>
      </w:r>
      <w:r>
        <w:rPr>
          <w:spacing w:val="1"/>
        </w:rPr>
        <w:t xml:space="preserve"> </w:t>
      </w:r>
      <w:r>
        <w:t>all hidden layers are equipped with the Rectified Linear</w:t>
      </w:r>
      <w:r>
        <w:rPr>
          <w:spacing w:val="1"/>
        </w:rPr>
        <w:t xml:space="preserve"> </w:t>
      </w:r>
      <w:r>
        <w:t>Unit (</w:t>
      </w:r>
      <w:proofErr w:type="spellStart"/>
      <w:r>
        <w:t>ReLU</w:t>
      </w:r>
      <w:proofErr w:type="spellEnd"/>
      <w:r>
        <w:t>) function, which</w:t>
      </w:r>
      <w:r>
        <w:rPr>
          <w:spacing w:val="1"/>
        </w:rPr>
        <w:t xml:space="preserve"> </w:t>
      </w:r>
      <w:r>
        <w:t>introduces non-linearity</w:t>
      </w:r>
      <w:r>
        <w:rPr>
          <w:spacing w:val="1"/>
        </w:rPr>
        <w:t xml:space="preserve"> </w:t>
      </w:r>
      <w:r>
        <w:t>and helps</w:t>
      </w:r>
      <w:r>
        <w:rPr>
          <w:spacing w:val="-2"/>
        </w:rPr>
        <w:t xml:space="preserve"> </w:t>
      </w:r>
      <w:r>
        <w:t>in capturing complex patterns.</w:t>
      </w:r>
    </w:p>
    <w:p w14:paraId="2BCFBD57" w14:textId="0439911A" w:rsidR="00A97B4C" w:rsidRDefault="00A97B4C" w:rsidP="00A97B4C">
      <w:pPr>
        <w:pStyle w:val="BodyText"/>
        <w:spacing w:before="3"/>
      </w:pPr>
      <w:r>
        <w:rPr>
          <w:noProof/>
        </w:rPr>
        <w:drawing>
          <wp:anchor distT="0" distB="0" distL="0" distR="0" simplePos="0" relativeHeight="251665408" behindDoc="0" locked="0" layoutInCell="1" allowOverlap="1" wp14:anchorId="62981F49" wp14:editId="642D2141">
            <wp:simplePos x="0" y="0"/>
            <wp:positionH relativeFrom="page">
              <wp:posOffset>4203085</wp:posOffset>
            </wp:positionH>
            <wp:positionV relativeFrom="paragraph">
              <wp:posOffset>173205</wp:posOffset>
            </wp:positionV>
            <wp:extent cx="2546408" cy="1326165"/>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18" cstate="print"/>
                    <a:stretch>
                      <a:fillRect/>
                    </a:stretch>
                  </pic:blipFill>
                  <pic:spPr>
                    <a:xfrm>
                      <a:off x="0" y="0"/>
                      <a:ext cx="2546408" cy="1326165"/>
                    </a:xfrm>
                    <a:prstGeom prst="rect">
                      <a:avLst/>
                    </a:prstGeom>
                  </pic:spPr>
                </pic:pic>
              </a:graphicData>
            </a:graphic>
          </wp:anchor>
        </w:drawing>
      </w:r>
    </w:p>
    <w:p w14:paraId="2652F5E6" w14:textId="05529E6F" w:rsidR="00524FDD" w:rsidRPr="000A31F3" w:rsidRDefault="00A97B4C" w:rsidP="000A31F3">
      <w:pPr>
        <w:pStyle w:val="BodyText"/>
        <w:spacing w:before="197"/>
        <w:ind w:right="927"/>
        <w:jc w:val="right"/>
      </w:pPr>
      <w:r>
        <w:t>Fig.</w:t>
      </w:r>
      <w:r>
        <w:rPr>
          <w:spacing w:val="-2"/>
        </w:rPr>
        <w:t xml:space="preserve"> </w:t>
      </w:r>
      <w:r>
        <w:t>4(5).</w:t>
      </w:r>
      <w:r>
        <w:rPr>
          <w:spacing w:val="-10"/>
        </w:rPr>
        <w:t xml:space="preserve"> </w:t>
      </w:r>
      <w:proofErr w:type="spellStart"/>
      <w:r>
        <w:t>AlexNet</w:t>
      </w:r>
      <w:proofErr w:type="spellEnd"/>
      <w:r>
        <w:rPr>
          <w:spacing w:val="2"/>
        </w:rPr>
        <w:t xml:space="preserve"> </w:t>
      </w:r>
      <w:r>
        <w:t>Model</w:t>
      </w:r>
      <w:r>
        <w:rPr>
          <w:spacing w:val="-2"/>
        </w:rPr>
        <w:t xml:space="preserve"> </w:t>
      </w:r>
      <w:r>
        <w:t>Structure</w:t>
      </w:r>
      <w:r>
        <w:rPr>
          <w:spacing w:val="1"/>
        </w:rPr>
        <w:t xml:space="preserve"> </w:t>
      </w:r>
      <w:r>
        <w:t>Diagram.</w:t>
      </w:r>
    </w:p>
    <w:p w14:paraId="52AEED85" w14:textId="2AABEE88" w:rsidR="00A97B4C" w:rsidRPr="00A97B4C" w:rsidRDefault="00A97B4C" w:rsidP="00870CD1">
      <w:pPr>
        <w:pStyle w:val="Heading1"/>
        <w:numPr>
          <w:ilvl w:val="0"/>
          <w:numId w:val="16"/>
        </w:numPr>
        <w:tabs>
          <w:tab w:val="left" w:pos="923"/>
        </w:tabs>
        <w:jc w:val="both"/>
        <w:rPr>
          <w:b/>
          <w:bCs/>
        </w:rPr>
      </w:pPr>
      <w:r w:rsidRPr="00A97B4C">
        <w:rPr>
          <w:b/>
          <w:bCs/>
        </w:rPr>
        <w:t>GoogleNet</w:t>
      </w:r>
    </w:p>
    <w:p w14:paraId="1BDAF34A" w14:textId="788AC0F7" w:rsidR="00A97B4C" w:rsidRDefault="00A97B4C" w:rsidP="00A97B4C">
      <w:pPr>
        <w:pStyle w:val="BodyText"/>
        <w:spacing w:before="178" w:line="259" w:lineRule="auto"/>
        <w:ind w:left="423" w:right="584" w:firstLine="295"/>
      </w:pPr>
      <w:r>
        <w:t xml:space="preserve">The </w:t>
      </w:r>
      <w:proofErr w:type="spellStart"/>
      <w:r>
        <w:t>GoogleNet</w:t>
      </w:r>
      <w:proofErr w:type="spellEnd"/>
      <w:r>
        <w:t xml:space="preserve"> model, also known as Inception-v1,</w:t>
      </w:r>
      <w:r>
        <w:rPr>
          <w:spacing w:val="1"/>
        </w:rPr>
        <w:t xml:space="preserve"> </w:t>
      </w:r>
      <w:r>
        <w:t>is</w:t>
      </w:r>
      <w:r>
        <w:rPr>
          <w:spacing w:val="1"/>
        </w:rPr>
        <w:t xml:space="preserve"> </w:t>
      </w:r>
      <w:r>
        <w:t>a</w:t>
      </w:r>
      <w:r>
        <w:rPr>
          <w:spacing w:val="1"/>
        </w:rPr>
        <w:t xml:space="preserve"> </w:t>
      </w:r>
      <w:r>
        <w:t>deep</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that</w:t>
      </w:r>
      <w:r>
        <w:rPr>
          <w:spacing w:val="1"/>
        </w:rPr>
        <w:t xml:space="preserve"> </w:t>
      </w:r>
      <w:r>
        <w:t>was</w:t>
      </w:r>
      <w:r>
        <w:rPr>
          <w:spacing w:val="1"/>
        </w:rPr>
        <w:t xml:space="preserve"> </w:t>
      </w:r>
      <w:r>
        <w:t>introduced by the Google Research team in 2014. Unlike</w:t>
      </w:r>
      <w:r>
        <w:rPr>
          <w:spacing w:val="-47"/>
        </w:rPr>
        <w:t xml:space="preserve"> </w:t>
      </w:r>
      <w:r>
        <w:t>traditional</w:t>
      </w:r>
      <w:r>
        <w:rPr>
          <w:spacing w:val="1"/>
        </w:rPr>
        <w:t xml:space="preserve"> </w:t>
      </w:r>
      <w:r>
        <w:t>sequential</w:t>
      </w:r>
      <w:r>
        <w:rPr>
          <w:spacing w:val="1"/>
        </w:rPr>
        <w:t xml:space="preserve"> </w:t>
      </w:r>
      <w:r>
        <w:t>networks,</w:t>
      </w:r>
      <w:r>
        <w:rPr>
          <w:spacing w:val="1"/>
        </w:rPr>
        <w:t xml:space="preserve"> </w:t>
      </w:r>
      <w:proofErr w:type="spellStart"/>
      <w:r>
        <w:t>GoogleNet</w:t>
      </w:r>
      <w:proofErr w:type="spellEnd"/>
      <w:r>
        <w:rPr>
          <w:spacing w:val="1"/>
        </w:rPr>
        <w:t xml:space="preserve"> </w:t>
      </w:r>
      <w:r>
        <w:t>utilizes</w:t>
      </w:r>
      <w:r>
        <w:rPr>
          <w:spacing w:val="1"/>
        </w:rPr>
        <w:t xml:space="preserve"> </w:t>
      </w:r>
      <w:r>
        <w:t>a</w:t>
      </w:r>
      <w:r>
        <w:rPr>
          <w:spacing w:val="1"/>
        </w:rPr>
        <w:t xml:space="preserve"> </w:t>
      </w:r>
      <w:r>
        <w:t>novel architecture called the Inception module, which</w:t>
      </w:r>
      <w:r>
        <w:rPr>
          <w:spacing w:val="1"/>
        </w:rPr>
        <w:t xml:space="preserve"> </w:t>
      </w:r>
      <w:r>
        <w:t>aims to improve performance while keeping the network</w:t>
      </w:r>
      <w:r>
        <w:rPr>
          <w:spacing w:val="-47"/>
        </w:rPr>
        <w:t xml:space="preserve"> </w:t>
      </w:r>
      <w:r>
        <w:t>relatively shallow. The key idea behind the Inception</w:t>
      </w:r>
      <w:r>
        <w:rPr>
          <w:spacing w:val="1"/>
        </w:rPr>
        <w:t xml:space="preserve"> </w:t>
      </w:r>
      <w:r>
        <w:t>module is to employ multiple filters of different sizes</w:t>
      </w:r>
      <w:r>
        <w:rPr>
          <w:spacing w:val="1"/>
        </w:rPr>
        <w:t xml:space="preserve"> </w:t>
      </w:r>
      <w:r>
        <w:t>(1x1, 3x3, 5x5) simultaneously, allowing the network to</w:t>
      </w:r>
      <w:r>
        <w:rPr>
          <w:spacing w:val="1"/>
        </w:rPr>
        <w:t xml:space="preserve"> </w:t>
      </w:r>
      <w:r>
        <w:t>capture</w:t>
      </w:r>
      <w:r>
        <w:rPr>
          <w:spacing w:val="1"/>
        </w:rPr>
        <w:t xml:space="preserve"> </w:t>
      </w:r>
      <w:r>
        <w:t>features</w:t>
      </w:r>
      <w:r>
        <w:rPr>
          <w:spacing w:val="1"/>
        </w:rPr>
        <w:t xml:space="preserve"> </w:t>
      </w:r>
      <w:r>
        <w:t>at</w:t>
      </w:r>
      <w:r>
        <w:rPr>
          <w:spacing w:val="1"/>
        </w:rPr>
        <w:t xml:space="preserve"> </w:t>
      </w:r>
      <w:r>
        <w:t>multiple</w:t>
      </w:r>
      <w:r>
        <w:rPr>
          <w:spacing w:val="1"/>
        </w:rPr>
        <w:t xml:space="preserve"> </w:t>
      </w:r>
      <w:r>
        <w:t>scales</w:t>
      </w:r>
      <w:r>
        <w:rPr>
          <w:spacing w:val="1"/>
        </w:rPr>
        <w:t xml:space="preserve"> </w:t>
      </w:r>
      <w:r>
        <w:t>and</w:t>
      </w:r>
      <w:r>
        <w:rPr>
          <w:spacing w:val="51"/>
        </w:rPr>
        <w:t xml:space="preserve"> </w:t>
      </w:r>
      <w:r>
        <w:t>efficiently</w:t>
      </w:r>
      <w:r>
        <w:rPr>
          <w:spacing w:val="-47"/>
        </w:rPr>
        <w:t xml:space="preserve"> </w:t>
      </w:r>
      <w:r>
        <w:t>process information. This</w:t>
      </w:r>
      <w:r>
        <w:rPr>
          <w:spacing w:val="1"/>
        </w:rPr>
        <w:t xml:space="preserve"> </w:t>
      </w:r>
      <w:r>
        <w:t>helps in increasing</w:t>
      </w:r>
      <w:r>
        <w:rPr>
          <w:spacing w:val="50"/>
        </w:rPr>
        <w:t xml:space="preserve"> </w:t>
      </w:r>
      <w:r>
        <w:t>the depth</w:t>
      </w:r>
      <w:r>
        <w:rPr>
          <w:spacing w:val="1"/>
        </w:rPr>
        <w:t xml:space="preserve"> </w:t>
      </w:r>
      <w:r>
        <w:t>of the network and improving its performance without</w:t>
      </w:r>
      <w:r>
        <w:rPr>
          <w:spacing w:val="1"/>
        </w:rPr>
        <w:t xml:space="preserve"> </w:t>
      </w:r>
      <w:r>
        <w:t>adding</w:t>
      </w:r>
      <w:r>
        <w:rPr>
          <w:spacing w:val="-2"/>
        </w:rPr>
        <w:t xml:space="preserve"> </w:t>
      </w:r>
      <w:r>
        <w:t>too</w:t>
      </w:r>
      <w:r>
        <w:rPr>
          <w:spacing w:val="1"/>
        </w:rPr>
        <w:t xml:space="preserve"> </w:t>
      </w:r>
      <w:r>
        <w:t>many</w:t>
      </w:r>
      <w:r>
        <w:rPr>
          <w:spacing w:val="1"/>
        </w:rPr>
        <w:t xml:space="preserve"> </w:t>
      </w:r>
      <w:r>
        <w:t>parameters.</w:t>
      </w:r>
    </w:p>
    <w:p w14:paraId="2FD7E58E" w14:textId="77777777" w:rsidR="00820B01" w:rsidRDefault="00820B01" w:rsidP="00820B01">
      <w:pPr>
        <w:pStyle w:val="BodyText"/>
        <w:spacing w:before="5"/>
        <w:rPr>
          <w:lang w:val="en-IN"/>
        </w:rPr>
      </w:pPr>
      <w:r>
        <w:lastRenderedPageBreak/>
        <w:t>Fig.</w:t>
      </w:r>
      <w:r>
        <w:rPr>
          <w:spacing w:val="-4"/>
        </w:rPr>
        <w:t xml:space="preserve"> </w:t>
      </w:r>
      <w:r>
        <w:t>4(</w:t>
      </w:r>
      <w:r>
        <w:rPr>
          <w:lang w:val="en-IN"/>
        </w:rPr>
        <w:t>5</w:t>
      </w:r>
      <w:r>
        <w:t>).</w:t>
      </w:r>
      <w:r>
        <w:rPr>
          <w:spacing w:val="-3"/>
        </w:rPr>
        <w:t xml:space="preserve"> </w:t>
      </w:r>
      <w:r>
        <w:rPr>
          <w:lang w:val="en-IN"/>
        </w:rPr>
        <w:t>GOOGLENET</w:t>
      </w:r>
      <w:r>
        <w:rPr>
          <w:spacing w:val="-2"/>
        </w:rPr>
        <w:t xml:space="preserve"> </w:t>
      </w:r>
      <w:r>
        <w:t>Model</w:t>
      </w:r>
      <w:r>
        <w:rPr>
          <w:spacing w:val="-7"/>
        </w:rPr>
        <w:t xml:space="preserve"> </w:t>
      </w:r>
      <w:r>
        <w:t>Structure</w:t>
      </w:r>
      <w:r>
        <w:rPr>
          <w:spacing w:val="-4"/>
        </w:rPr>
        <w:t xml:space="preserve"> </w:t>
      </w:r>
      <w:r>
        <w:t>Diagra</w:t>
      </w:r>
      <w:r>
        <w:rPr>
          <w:noProof/>
        </w:rPr>
        <w:drawing>
          <wp:anchor distT="0" distB="0" distL="0" distR="0" simplePos="0" relativeHeight="251667456" behindDoc="0" locked="0" layoutInCell="1" allowOverlap="1" wp14:anchorId="5051F6D2" wp14:editId="082CD724">
            <wp:simplePos x="0" y="0"/>
            <wp:positionH relativeFrom="page">
              <wp:posOffset>469900</wp:posOffset>
            </wp:positionH>
            <wp:positionV relativeFrom="paragraph">
              <wp:posOffset>342</wp:posOffset>
            </wp:positionV>
            <wp:extent cx="2802255" cy="972185"/>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0" cstate="print"/>
                    <a:stretch>
                      <a:fillRect/>
                    </a:stretch>
                  </pic:blipFill>
                  <pic:spPr>
                    <a:xfrm>
                      <a:off x="0" y="0"/>
                      <a:ext cx="2802255" cy="972185"/>
                    </a:xfrm>
                    <a:prstGeom prst="rect">
                      <a:avLst/>
                    </a:prstGeom>
                  </pic:spPr>
                </pic:pic>
              </a:graphicData>
            </a:graphic>
            <wp14:sizeRelH relativeFrom="margin">
              <wp14:pctWidth>0</wp14:pctWidth>
            </wp14:sizeRelH>
            <wp14:sizeRelV relativeFrom="margin">
              <wp14:pctHeight>0</wp14:pctHeight>
            </wp14:sizeRelV>
          </wp:anchor>
        </w:drawing>
      </w:r>
      <w:r>
        <w:rPr>
          <w:lang w:val="en-IN"/>
        </w:rPr>
        <w:t>m</w:t>
      </w:r>
    </w:p>
    <w:p w14:paraId="0ECF9F08" w14:textId="42E16F5F" w:rsidR="00196C74" w:rsidRDefault="00820B01" w:rsidP="00820B01">
      <w:pPr>
        <w:pStyle w:val="BodyText"/>
        <w:spacing w:before="5"/>
        <w:rPr>
          <w:b/>
          <w:bCs/>
          <w:noProof/>
          <w:lang w:val="en-IN" w:eastAsia="en-IN" w:bidi="te-IN"/>
        </w:rPr>
      </w:pPr>
      <w:r w:rsidRPr="00820B01">
        <w:rPr>
          <w:b/>
          <w:bCs/>
          <w:noProof/>
          <w:lang w:val="en-IN" w:eastAsia="en-IN" w:bidi="te-IN"/>
        </w:rPr>
        <w:t>Dataflow Diagram:</w:t>
      </w:r>
    </w:p>
    <w:p w14:paraId="391D766A" w14:textId="63D882AD" w:rsidR="00820B01" w:rsidRPr="00820B01" w:rsidRDefault="00820B01" w:rsidP="00820B01">
      <w:pPr>
        <w:pStyle w:val="BodyText"/>
        <w:spacing w:before="5"/>
        <w:rPr>
          <w:b/>
          <w:bCs/>
          <w:sz w:val="14"/>
        </w:rPr>
      </w:pPr>
      <w:r w:rsidRPr="00700C46">
        <w:rPr>
          <w:noProof/>
          <w:lang w:val="en-IN" w:eastAsia="en-IN" w:bidi="te-IN"/>
        </w:rPr>
        <w:drawing>
          <wp:inline distT="0" distB="0" distL="0" distR="0" wp14:anchorId="041A07BC" wp14:editId="75A76573">
            <wp:extent cx="2220595" cy="242377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29192" cy="2433159"/>
                    </a:xfrm>
                    <a:prstGeom prst="rect">
                      <a:avLst/>
                    </a:prstGeom>
                    <a:noFill/>
                    <a:ln>
                      <a:noFill/>
                    </a:ln>
                  </pic:spPr>
                </pic:pic>
              </a:graphicData>
            </a:graphic>
          </wp:inline>
        </w:drawing>
      </w:r>
    </w:p>
    <w:p w14:paraId="24C603B2" w14:textId="69F4AFEB" w:rsidR="00927F50" w:rsidRDefault="00820B01" w:rsidP="00820B01">
      <w:pPr>
        <w:pStyle w:val="BodyText"/>
        <w:ind w:firstLine="0"/>
        <w:rPr>
          <w:lang w:val="en-US"/>
        </w:rPr>
      </w:pPr>
      <w:r>
        <w:rPr>
          <w:b/>
          <w:lang w:val="en-US"/>
        </w:rPr>
        <w:t xml:space="preserve">       </w:t>
      </w:r>
      <w:r w:rsidR="00927F50" w:rsidRPr="00927F50">
        <w:rPr>
          <w:b/>
          <w:lang w:val="en-US"/>
        </w:rPr>
        <w:t>E</w:t>
      </w:r>
      <w:r w:rsidR="00196C74" w:rsidRPr="00927F50">
        <w:rPr>
          <w:b/>
          <w:lang w:val="en-US"/>
        </w:rPr>
        <w:t>quation</w:t>
      </w:r>
      <w:r w:rsidR="00927F50">
        <w:rPr>
          <w:b/>
          <w:lang w:val="en-US"/>
        </w:rPr>
        <w:t>s:</w:t>
      </w:r>
    </w:p>
    <w:p w14:paraId="76AEC45D" w14:textId="315F016A" w:rsidR="00A1673E" w:rsidRPr="00927F50" w:rsidRDefault="00A1673E" w:rsidP="00927F50">
      <w:pPr>
        <w:pStyle w:val="BodyText"/>
        <w:ind w:left="720" w:firstLine="0"/>
        <w:rPr>
          <w:lang w:val="en-US"/>
        </w:rPr>
      </w:pPr>
      <w:r w:rsidRPr="00927F50">
        <w:rPr>
          <w:lang w:val="en-US"/>
        </w:rPr>
        <w:t>Preprocessing:</w:t>
      </w:r>
    </w:p>
    <w:p w14:paraId="649E06FD" w14:textId="73AB37F3" w:rsidR="00A1673E" w:rsidRDefault="00A1673E" w:rsidP="00A1673E">
      <w:pPr>
        <w:pStyle w:val="BodyText"/>
        <w:ind w:left="720" w:firstLine="0"/>
        <w:rPr>
          <w:rStyle w:val="mo"/>
          <w:color w:val="333333"/>
          <w:bdr w:val="none" w:sz="0" w:space="0" w:color="auto" w:frame="1"/>
          <w:shd w:val="clear" w:color="auto" w:fill="FFFFFF"/>
        </w:rPr>
      </w:pPr>
      <w:r w:rsidRPr="00A1673E">
        <w:rPr>
          <w:rStyle w:val="mi"/>
          <w:color w:val="333333"/>
          <w:bdr w:val="none" w:sz="0" w:space="0" w:color="auto" w:frame="1"/>
          <w:shd w:val="clear" w:color="auto" w:fill="FFFFFF"/>
        </w:rPr>
        <w:t>G</w:t>
      </w:r>
      <w:r w:rsidRPr="00A1673E">
        <w:rPr>
          <w:rStyle w:val="mo"/>
          <w:color w:val="333333"/>
          <w:bdr w:val="none" w:sz="0" w:space="0" w:color="auto" w:frame="1"/>
          <w:shd w:val="clear" w:color="auto" w:fill="FFFFFF"/>
        </w:rPr>
        <w:t>(</w:t>
      </w:r>
      <w:r w:rsidRPr="00A1673E">
        <w:rPr>
          <w:rStyle w:val="mi"/>
          <w:color w:val="333333"/>
          <w:bdr w:val="none" w:sz="0" w:space="0" w:color="auto" w:frame="1"/>
          <w:shd w:val="clear" w:color="auto" w:fill="FFFFFF"/>
        </w:rPr>
        <w:t>x</w:t>
      </w:r>
      <w:r w:rsidRPr="00A1673E">
        <w:rPr>
          <w:rStyle w:val="mo"/>
          <w:color w:val="333333"/>
          <w:bdr w:val="none" w:sz="0" w:space="0" w:color="auto" w:frame="1"/>
          <w:shd w:val="clear" w:color="auto" w:fill="FFFFFF"/>
        </w:rPr>
        <w:t>,</w:t>
      </w:r>
      <w:r w:rsidR="00D50F78">
        <w:rPr>
          <w:rStyle w:val="mo"/>
          <w:color w:val="333333"/>
          <w:bdr w:val="none" w:sz="0" w:space="0" w:color="auto" w:frame="1"/>
          <w:shd w:val="clear" w:color="auto" w:fill="FFFFFF"/>
          <w:lang w:val="en-IN"/>
        </w:rPr>
        <w:t xml:space="preserve"> </w:t>
      </w:r>
      <w:r w:rsidRPr="00A1673E">
        <w:rPr>
          <w:rStyle w:val="mi"/>
          <w:color w:val="333333"/>
          <w:bdr w:val="none" w:sz="0" w:space="0" w:color="auto" w:frame="1"/>
          <w:shd w:val="clear" w:color="auto" w:fill="FFFFFF"/>
        </w:rPr>
        <w:t>y</w:t>
      </w:r>
      <w:r w:rsidRPr="00A1673E">
        <w:rPr>
          <w:rStyle w:val="mo"/>
          <w:color w:val="333333"/>
          <w:bdr w:val="none" w:sz="0" w:space="0" w:color="auto" w:frame="1"/>
          <w:shd w:val="clear" w:color="auto" w:fill="FFFFFF"/>
        </w:rPr>
        <w:t>)=</w:t>
      </w:r>
      <w:r w:rsidRPr="00A1673E">
        <w:rPr>
          <w:rStyle w:val="mn"/>
          <w:color w:val="333333"/>
          <w:bdr w:val="none" w:sz="0" w:space="0" w:color="auto" w:frame="1"/>
          <w:shd w:val="clear" w:color="auto" w:fill="FFFFFF"/>
        </w:rPr>
        <w:t>1</w:t>
      </w:r>
      <w:r w:rsidRPr="00A1673E">
        <w:rPr>
          <w:rStyle w:val="mo"/>
          <w:color w:val="333333"/>
          <w:bdr w:val="none" w:sz="0" w:space="0" w:color="auto" w:frame="1"/>
          <w:shd w:val="clear" w:color="auto" w:fill="FFFFFF"/>
        </w:rPr>
        <w:t>/</w:t>
      </w:r>
      <w:r w:rsidRPr="00A1673E">
        <w:rPr>
          <w:rStyle w:val="mn"/>
          <w:color w:val="333333"/>
          <w:bdr w:val="none" w:sz="0" w:space="0" w:color="auto" w:frame="1"/>
          <w:shd w:val="clear" w:color="auto" w:fill="FFFFFF"/>
        </w:rPr>
        <w:t>2</w:t>
      </w:r>
      <w:r w:rsidRPr="00A1673E">
        <w:rPr>
          <w:rStyle w:val="mi"/>
          <w:color w:val="333333"/>
          <w:bdr w:val="none" w:sz="0" w:space="0" w:color="auto" w:frame="1"/>
          <w:shd w:val="clear" w:color="auto" w:fill="FFFFFF"/>
        </w:rPr>
        <w:t>π</w:t>
      </w:r>
      <w:r w:rsidRPr="00A1673E">
        <w:rPr>
          <w:rStyle w:val="mo"/>
          <w:color w:val="333333"/>
          <w:bdr w:val="none" w:sz="0" w:space="0" w:color="auto" w:frame="1"/>
          <w:shd w:val="clear" w:color="auto" w:fill="FFFFFF"/>
        </w:rPr>
        <w:t>(</w:t>
      </w:r>
      <w:r w:rsidRPr="00A1673E">
        <w:rPr>
          <w:rStyle w:val="mi"/>
          <w:color w:val="333333"/>
          <w:bdr w:val="none" w:sz="0" w:space="0" w:color="auto" w:frame="1"/>
          <w:shd w:val="clear" w:color="auto" w:fill="FFFFFF"/>
        </w:rPr>
        <w:t>σ</w:t>
      </w:r>
      <w:r w:rsidRPr="00A1673E">
        <w:rPr>
          <w:rStyle w:val="mi"/>
          <w:color w:val="333333"/>
          <w:bdr w:val="none" w:sz="0" w:space="0" w:color="auto" w:frame="1"/>
          <w:shd w:val="clear" w:color="auto" w:fill="FFFFFF"/>
          <w:lang w:val="en-IN"/>
        </w:rPr>
        <w:t>^</w:t>
      </w:r>
      <w:r w:rsidRPr="00A1673E">
        <w:rPr>
          <w:rStyle w:val="mn"/>
          <w:color w:val="333333"/>
          <w:bdr w:val="none" w:sz="0" w:space="0" w:color="auto" w:frame="1"/>
          <w:shd w:val="clear" w:color="auto" w:fill="FFFFFF"/>
        </w:rPr>
        <w:t>2</w:t>
      </w:r>
      <w:r w:rsidRPr="00A1673E">
        <w:rPr>
          <w:rStyle w:val="mo"/>
          <w:color w:val="333333"/>
          <w:bdr w:val="none" w:sz="0" w:space="0" w:color="auto" w:frame="1"/>
          <w:shd w:val="clear" w:color="auto" w:fill="FFFFFF"/>
        </w:rPr>
        <w:t>)(</w:t>
      </w:r>
      <w:r w:rsidRPr="00A1673E">
        <w:rPr>
          <w:rStyle w:val="mi"/>
          <w:color w:val="333333"/>
          <w:bdr w:val="none" w:sz="0" w:space="0" w:color="auto" w:frame="1"/>
          <w:shd w:val="clear" w:color="auto" w:fill="FFFFFF"/>
        </w:rPr>
        <w:t>e</w:t>
      </w:r>
      <w:r w:rsidRPr="00A1673E">
        <w:rPr>
          <w:rStyle w:val="mo"/>
          <w:color w:val="333333"/>
          <w:bdr w:val="none" w:sz="0" w:space="0" w:color="auto" w:frame="1"/>
          <w:shd w:val="clear" w:color="auto" w:fill="FFFFFF"/>
        </w:rPr>
        <w:t>−(</w:t>
      </w:r>
      <w:r w:rsidRPr="00A1673E">
        <w:rPr>
          <w:rStyle w:val="mi"/>
          <w:color w:val="333333"/>
          <w:bdr w:val="none" w:sz="0" w:space="0" w:color="auto" w:frame="1"/>
          <w:shd w:val="clear" w:color="auto" w:fill="FFFFFF"/>
        </w:rPr>
        <w:t>x</w:t>
      </w:r>
      <w:r w:rsidRPr="00A1673E">
        <w:rPr>
          <w:rStyle w:val="mi"/>
          <w:color w:val="333333"/>
          <w:bdr w:val="none" w:sz="0" w:space="0" w:color="auto" w:frame="1"/>
          <w:shd w:val="clear" w:color="auto" w:fill="FFFFFF"/>
          <w:lang w:val="en-IN"/>
        </w:rPr>
        <w:t>^</w:t>
      </w:r>
      <w:r w:rsidRPr="00A1673E">
        <w:rPr>
          <w:rStyle w:val="mn"/>
          <w:color w:val="333333"/>
          <w:bdr w:val="none" w:sz="0" w:space="0" w:color="auto" w:frame="1"/>
          <w:shd w:val="clear" w:color="auto" w:fill="FFFFFF"/>
        </w:rPr>
        <w:t>2</w:t>
      </w:r>
      <w:r w:rsidRPr="00A1673E">
        <w:rPr>
          <w:rStyle w:val="mo"/>
          <w:color w:val="333333"/>
          <w:bdr w:val="none" w:sz="0" w:space="0" w:color="auto" w:frame="1"/>
          <w:shd w:val="clear" w:color="auto" w:fill="FFFFFF"/>
        </w:rPr>
        <w:t>+</w:t>
      </w:r>
      <w:r w:rsidRPr="00A1673E">
        <w:rPr>
          <w:rStyle w:val="mi"/>
          <w:color w:val="333333"/>
          <w:bdr w:val="none" w:sz="0" w:space="0" w:color="auto" w:frame="1"/>
          <w:shd w:val="clear" w:color="auto" w:fill="FFFFFF"/>
        </w:rPr>
        <w:t>y</w:t>
      </w:r>
      <w:r w:rsidRPr="00A1673E">
        <w:rPr>
          <w:rStyle w:val="mn"/>
          <w:color w:val="333333"/>
          <w:bdr w:val="none" w:sz="0" w:space="0" w:color="auto" w:frame="1"/>
          <w:shd w:val="clear" w:color="auto" w:fill="FFFFFF"/>
        </w:rPr>
        <w:t>2</w:t>
      </w:r>
      <w:r w:rsidRPr="00A1673E">
        <w:rPr>
          <w:rStyle w:val="mn"/>
          <w:color w:val="333333"/>
          <w:bdr w:val="none" w:sz="0" w:space="0" w:color="auto" w:frame="1"/>
          <w:shd w:val="clear" w:color="auto" w:fill="FFFFFF"/>
          <w:lang w:val="en-IN"/>
        </w:rPr>
        <w:t>/</w:t>
      </w:r>
      <w:r w:rsidRPr="00A1673E">
        <w:rPr>
          <w:rStyle w:val="mn"/>
          <w:color w:val="333333"/>
          <w:bdr w:val="none" w:sz="0" w:space="0" w:color="auto" w:frame="1"/>
          <w:shd w:val="clear" w:color="auto" w:fill="FFFFFF"/>
        </w:rPr>
        <w:t>2</w:t>
      </w:r>
      <w:r w:rsidRPr="00A1673E">
        <w:rPr>
          <w:rStyle w:val="mi"/>
          <w:color w:val="333333"/>
          <w:bdr w:val="none" w:sz="0" w:space="0" w:color="auto" w:frame="1"/>
          <w:shd w:val="clear" w:color="auto" w:fill="FFFFFF"/>
        </w:rPr>
        <w:t>e</w:t>
      </w:r>
      <w:r w:rsidRPr="00A1673E">
        <w:rPr>
          <w:rStyle w:val="mn"/>
          <w:color w:val="333333"/>
          <w:bdr w:val="none" w:sz="0" w:space="0" w:color="auto" w:frame="1"/>
          <w:shd w:val="clear" w:color="auto" w:fill="FFFFFF"/>
          <w:lang w:val="en-IN"/>
        </w:rPr>
        <w:t>^2</w:t>
      </w:r>
      <w:r w:rsidRPr="00A1673E">
        <w:rPr>
          <w:rStyle w:val="mo"/>
          <w:color w:val="333333"/>
          <w:bdr w:val="none" w:sz="0" w:space="0" w:color="auto" w:frame="1"/>
          <w:shd w:val="clear" w:color="auto" w:fill="FFFFFF"/>
        </w:rPr>
        <w:t>))</w:t>
      </w:r>
    </w:p>
    <w:p w14:paraId="6CB96B5A" w14:textId="53A2462D" w:rsidR="00A1673E" w:rsidRPr="002C6C6C" w:rsidRDefault="00A1673E" w:rsidP="002C6C6C">
      <w:pPr>
        <w:pStyle w:val="BodyText"/>
        <w:ind w:left="720" w:firstLine="0"/>
        <w:rPr>
          <w:color w:val="333333"/>
          <w:bdr w:val="none" w:sz="0" w:space="0" w:color="auto" w:frame="1"/>
          <w:shd w:val="clear" w:color="auto" w:fill="FFFFFF"/>
          <w:lang w:val="en-IN"/>
        </w:rPr>
      </w:pPr>
      <w:r w:rsidRPr="00A1673E">
        <w:rPr>
          <w:color w:val="333333"/>
          <w:bdr w:val="none" w:sz="0" w:space="0" w:color="auto" w:frame="1"/>
          <w:shd w:val="clear" w:color="auto" w:fill="FFFFFF"/>
        </w:rPr>
        <w:t>Feature Extraction</w:t>
      </w:r>
      <w:r w:rsidR="00927F50">
        <w:rPr>
          <w:color w:val="333333"/>
          <w:bdr w:val="none" w:sz="0" w:space="0" w:color="auto" w:frame="1"/>
          <w:shd w:val="clear" w:color="auto" w:fill="FFFFFF"/>
          <w:lang w:val="en-IN"/>
        </w:rPr>
        <w:t>:</w:t>
      </w:r>
    </w:p>
    <w:p w14:paraId="55D81108" w14:textId="3BEC141A" w:rsidR="002C6C6C" w:rsidRDefault="002C6C6C" w:rsidP="00A1673E">
      <w:pPr>
        <w:pStyle w:val="BodyText"/>
        <w:ind w:left="720" w:firstLine="0"/>
        <w:rPr>
          <w:color w:val="333333"/>
          <w:bdr w:val="none" w:sz="0" w:space="0" w:color="auto" w:frame="1"/>
          <w:shd w:val="clear" w:color="auto" w:fill="FFFFFF"/>
        </w:rPr>
      </w:pPr>
      <m:oMath>
        <m:r>
          <w:rPr>
            <w:rFonts w:ascii="Cambria Math" w:hAnsi="Cambria Math"/>
            <w:color w:val="333333"/>
            <w:bdr w:val="none" w:sz="0" w:space="0" w:color="auto" w:frame="1"/>
            <w:shd w:val="clear" w:color="auto" w:fill="FFFFFF"/>
          </w:rPr>
          <m:t>φ(t)=</m:t>
        </m:r>
        <m:d>
          <m:dPr>
            <m:begChr m:val="{"/>
            <m:endChr m:val=""/>
            <m:ctrlPr>
              <w:rPr>
                <w:rFonts w:ascii="Cambria Math" w:hAnsi="Cambria Math"/>
                <w:i/>
                <w:color w:val="333333"/>
                <w:bdr w:val="none" w:sz="0" w:space="0" w:color="auto" w:frame="1"/>
                <w:shd w:val="clear" w:color="auto" w:fill="FFFFFF"/>
              </w:rPr>
            </m:ctrlPr>
          </m:dPr>
          <m:e>
            <m:eqArr>
              <m:eqArrPr>
                <m:ctrlPr>
                  <w:rPr>
                    <w:rFonts w:ascii="Cambria Math" w:hAnsi="Cambria Math"/>
                    <w:i/>
                    <w:color w:val="333333"/>
                    <w:bdr w:val="none" w:sz="0" w:space="0" w:color="auto" w:frame="1"/>
                    <w:shd w:val="clear" w:color="auto" w:fill="FFFFFF"/>
                  </w:rPr>
                </m:ctrlPr>
              </m:eqArrPr>
              <m:e>
                <m:r>
                  <w:rPr>
                    <w:rFonts w:ascii="Cambria Math" w:hAnsi="Cambria Math"/>
                    <w:color w:val="333333"/>
                    <w:bdr w:val="none" w:sz="0" w:space="0" w:color="auto" w:frame="1"/>
                    <w:shd w:val="clear" w:color="auto" w:fill="FFFFFF"/>
                  </w:rPr>
                  <m:t>1,        for tϵ(0,0.5)</m:t>
                </m:r>
              </m:e>
              <m:e>
                <m:r>
                  <w:rPr>
                    <w:rFonts w:ascii="Cambria Math" w:hAnsi="Cambria Math"/>
                    <w:color w:val="333333"/>
                    <w:bdr w:val="none" w:sz="0" w:space="0" w:color="auto" w:frame="1"/>
                    <w:shd w:val="clear" w:color="auto" w:fill="FFFFFF"/>
                  </w:rPr>
                  <m:t xml:space="preserve"> -1 ,           for tϵ(0.5,1)</m:t>
                </m:r>
              </m:e>
              <m:e>
                <m:r>
                  <w:rPr>
                    <w:rFonts w:ascii="Cambria Math" w:hAnsi="Cambria Math"/>
                    <w:color w:val="333333"/>
                    <w:bdr w:val="none" w:sz="0" w:space="0" w:color="auto" w:frame="1"/>
                    <w:shd w:val="clear" w:color="auto" w:fill="FFFFFF"/>
                  </w:rPr>
                  <m:t>0,      Otherwise</m:t>
                </m:r>
              </m:e>
            </m:eqArr>
          </m:e>
        </m:d>
      </m:oMath>
      <w:r>
        <w:rPr>
          <w:color w:val="333333"/>
          <w:bdr w:val="none" w:sz="0" w:space="0" w:color="auto" w:frame="1"/>
          <w:shd w:val="clear" w:color="auto" w:fill="FFFFFF"/>
        </w:rPr>
        <w:t xml:space="preserve"> </w:t>
      </w:r>
    </w:p>
    <w:p w14:paraId="6A13A869" w14:textId="4EB86AA1" w:rsidR="00A1673E" w:rsidRDefault="00A1673E" w:rsidP="00A1673E">
      <w:pPr>
        <w:pStyle w:val="BodyText"/>
        <w:ind w:left="720" w:firstLine="0"/>
        <w:rPr>
          <w:color w:val="333333"/>
          <w:bdr w:val="none" w:sz="0" w:space="0" w:color="auto" w:frame="1"/>
          <w:shd w:val="clear" w:color="auto" w:fill="FFFFFF"/>
        </w:rPr>
      </w:pPr>
    </w:p>
    <w:p w14:paraId="0E5A3446" w14:textId="13DF7A15" w:rsidR="002C6C6C" w:rsidRDefault="002C6C6C" w:rsidP="00A1673E">
      <w:pPr>
        <w:pStyle w:val="BodyText"/>
        <w:ind w:left="720" w:firstLine="0"/>
        <w:rPr>
          <w:color w:val="333333"/>
          <w:bdr w:val="none" w:sz="0" w:space="0" w:color="auto" w:frame="1"/>
          <w:shd w:val="clear" w:color="auto" w:fill="FFFFFF"/>
        </w:rPr>
      </w:pPr>
      <m:oMath>
        <m:r>
          <w:rPr>
            <w:rFonts w:ascii="Cambria Math" w:hAnsi="Cambria Math"/>
            <w:color w:val="333333"/>
            <w:bdr w:val="none" w:sz="0" w:space="0" w:color="auto" w:frame="1"/>
            <w:shd w:val="clear" w:color="auto" w:fill="FFFFFF"/>
          </w:rPr>
          <m:t>Correlation=</m:t>
        </m:r>
        <m:nary>
          <m:naryPr>
            <m:chr m:val="∑"/>
            <m:limLoc m:val="subSup"/>
            <m:supHide m:val="1"/>
            <m:ctrlPr>
              <w:rPr>
                <w:rFonts w:ascii="Cambria Math" w:hAnsi="Cambria Math"/>
                <w:i/>
                <w:color w:val="333333"/>
                <w:bdr w:val="none" w:sz="0" w:space="0" w:color="auto" w:frame="1"/>
                <w:shd w:val="clear" w:color="auto" w:fill="FFFFFF"/>
              </w:rPr>
            </m:ctrlPr>
          </m:naryPr>
          <m:sub>
            <m:r>
              <w:rPr>
                <w:rFonts w:ascii="Cambria Math" w:hAnsi="Cambria Math"/>
                <w:color w:val="333333"/>
                <w:bdr w:val="none" w:sz="0" w:space="0" w:color="auto" w:frame="1"/>
                <w:shd w:val="clear" w:color="auto" w:fill="FFFFFF"/>
              </w:rPr>
              <m:t>i</m:t>
            </m:r>
          </m:sub>
          <m:sup/>
          <m:e>
            <m:nary>
              <m:naryPr>
                <m:chr m:val="∑"/>
                <m:limLoc m:val="subSup"/>
                <m:supHide m:val="1"/>
                <m:ctrlPr>
                  <w:rPr>
                    <w:rFonts w:ascii="Cambria Math" w:hAnsi="Cambria Math"/>
                    <w:i/>
                    <w:color w:val="333333"/>
                    <w:bdr w:val="none" w:sz="0" w:space="0" w:color="auto" w:frame="1"/>
                    <w:shd w:val="clear" w:color="auto" w:fill="FFFFFF"/>
                  </w:rPr>
                </m:ctrlPr>
              </m:naryPr>
              <m:sub>
                <m:r>
                  <w:rPr>
                    <w:rFonts w:ascii="Cambria Math" w:hAnsi="Cambria Math"/>
                    <w:color w:val="333333"/>
                    <w:bdr w:val="none" w:sz="0" w:space="0" w:color="auto" w:frame="1"/>
                    <w:shd w:val="clear" w:color="auto" w:fill="FFFFFF"/>
                  </w:rPr>
                  <m:t>j</m:t>
                </m:r>
              </m:sub>
              <m:sup/>
              <m:e>
                <m:f>
                  <m:fPr>
                    <m:ctrlPr>
                      <w:rPr>
                        <w:rFonts w:ascii="Cambria Math" w:hAnsi="Cambria Math"/>
                        <w:i/>
                        <w:color w:val="333333"/>
                        <w:bdr w:val="none" w:sz="0" w:space="0" w:color="auto" w:frame="1"/>
                        <w:shd w:val="clear" w:color="auto" w:fill="FFFFFF"/>
                      </w:rPr>
                    </m:ctrlPr>
                  </m:fPr>
                  <m:num>
                    <m:d>
                      <m:dPr>
                        <m:ctrlPr>
                          <w:rPr>
                            <w:rFonts w:ascii="Cambria Math" w:hAnsi="Cambria Math"/>
                            <w:i/>
                            <w:color w:val="333333"/>
                            <w:bdr w:val="none" w:sz="0" w:space="0" w:color="auto" w:frame="1"/>
                            <w:shd w:val="clear" w:color="auto" w:fill="FFFFFF"/>
                          </w:rPr>
                        </m:ctrlPr>
                      </m:dPr>
                      <m:e>
                        <m:sSub>
                          <m:sSubPr>
                            <m:ctrlPr>
                              <w:rPr>
                                <w:rFonts w:ascii="Cambria Math" w:hAnsi="Cambria Math"/>
                                <w:i/>
                                <w:color w:val="333333"/>
                                <w:bdr w:val="none" w:sz="0" w:space="0" w:color="auto" w:frame="1"/>
                                <w:shd w:val="clear" w:color="auto" w:fill="FFFFFF"/>
                              </w:rPr>
                            </m:ctrlPr>
                          </m:sSubPr>
                          <m:e>
                            <m:r>
                              <w:rPr>
                                <w:rFonts w:ascii="Cambria Math" w:hAnsi="Cambria Math"/>
                                <w:color w:val="333333"/>
                                <w:bdr w:val="none" w:sz="0" w:space="0" w:color="auto" w:frame="1"/>
                                <w:shd w:val="clear" w:color="auto" w:fill="FFFFFF"/>
                              </w:rPr>
                              <m:t>x</m:t>
                            </m:r>
                          </m:e>
                          <m:sub>
                            <m:r>
                              <w:rPr>
                                <w:rFonts w:ascii="Cambria Math" w:hAnsi="Cambria Math"/>
                                <w:color w:val="333333"/>
                                <w:bdr w:val="none" w:sz="0" w:space="0" w:color="auto" w:frame="1"/>
                                <w:shd w:val="clear" w:color="auto" w:fill="FFFFFF"/>
                              </w:rPr>
                              <m:t>i</m:t>
                            </m:r>
                          </m:sub>
                        </m:sSub>
                        <m:r>
                          <w:rPr>
                            <w:rFonts w:ascii="Cambria Math" w:hAnsi="Cambria Math"/>
                            <w:color w:val="333333"/>
                            <w:bdr w:val="none" w:sz="0" w:space="0" w:color="auto" w:frame="1"/>
                            <w:shd w:val="clear" w:color="auto" w:fill="FFFFFF"/>
                          </w:rPr>
                          <m:t>-</m:t>
                        </m:r>
                        <m:sSub>
                          <m:sSubPr>
                            <m:ctrlPr>
                              <w:rPr>
                                <w:rFonts w:ascii="Cambria Math" w:hAnsi="Cambria Math"/>
                                <w:i/>
                                <w:color w:val="333333"/>
                                <w:bdr w:val="none" w:sz="0" w:space="0" w:color="auto" w:frame="1"/>
                                <w:shd w:val="clear" w:color="auto" w:fill="FFFFFF"/>
                              </w:rPr>
                            </m:ctrlPr>
                          </m:sSubPr>
                          <m:e>
                            <m:r>
                              <w:rPr>
                                <w:rFonts w:ascii="Cambria Math" w:hAnsi="Cambria Math"/>
                                <w:color w:val="333333"/>
                                <w:bdr w:val="none" w:sz="0" w:space="0" w:color="auto" w:frame="1"/>
                                <w:shd w:val="clear" w:color="auto" w:fill="FFFFFF"/>
                              </w:rPr>
                              <m:t>μ</m:t>
                            </m:r>
                          </m:e>
                          <m:sub>
                            <m:r>
                              <w:rPr>
                                <w:rFonts w:ascii="Cambria Math" w:hAnsi="Cambria Math"/>
                                <w:color w:val="333333"/>
                                <w:bdr w:val="none" w:sz="0" w:space="0" w:color="auto" w:frame="1"/>
                                <w:shd w:val="clear" w:color="auto" w:fill="FFFFFF"/>
                              </w:rPr>
                              <m:t>x</m:t>
                            </m:r>
                          </m:sub>
                        </m:sSub>
                      </m:e>
                    </m:d>
                    <m:d>
                      <m:dPr>
                        <m:ctrlPr>
                          <w:rPr>
                            <w:rFonts w:ascii="Cambria Math" w:hAnsi="Cambria Math"/>
                            <w:i/>
                            <w:color w:val="333333"/>
                            <w:bdr w:val="none" w:sz="0" w:space="0" w:color="auto" w:frame="1"/>
                            <w:shd w:val="clear" w:color="auto" w:fill="FFFFFF"/>
                          </w:rPr>
                        </m:ctrlPr>
                      </m:dPr>
                      <m:e>
                        <m:sSub>
                          <m:sSubPr>
                            <m:ctrlPr>
                              <w:rPr>
                                <w:rFonts w:ascii="Cambria Math" w:hAnsi="Cambria Math"/>
                                <w:i/>
                                <w:color w:val="333333"/>
                                <w:bdr w:val="none" w:sz="0" w:space="0" w:color="auto" w:frame="1"/>
                                <w:shd w:val="clear" w:color="auto" w:fill="FFFFFF"/>
                              </w:rPr>
                            </m:ctrlPr>
                          </m:sSubPr>
                          <m:e>
                            <m:r>
                              <w:rPr>
                                <w:rFonts w:ascii="Cambria Math" w:hAnsi="Cambria Math"/>
                                <w:color w:val="333333"/>
                                <w:bdr w:val="none" w:sz="0" w:space="0" w:color="auto" w:frame="1"/>
                                <w:shd w:val="clear" w:color="auto" w:fill="FFFFFF"/>
                              </w:rPr>
                              <m:t>y</m:t>
                            </m:r>
                          </m:e>
                          <m:sub>
                            <m:r>
                              <w:rPr>
                                <w:rFonts w:ascii="Cambria Math" w:hAnsi="Cambria Math"/>
                                <w:color w:val="333333"/>
                                <w:bdr w:val="none" w:sz="0" w:space="0" w:color="auto" w:frame="1"/>
                                <w:shd w:val="clear" w:color="auto" w:fill="FFFFFF"/>
                              </w:rPr>
                              <m:t>j</m:t>
                            </m:r>
                          </m:sub>
                        </m:sSub>
                        <m:r>
                          <w:rPr>
                            <w:rFonts w:ascii="Cambria Math" w:hAnsi="Cambria Math"/>
                            <w:color w:val="333333"/>
                            <w:bdr w:val="none" w:sz="0" w:space="0" w:color="auto" w:frame="1"/>
                            <w:shd w:val="clear" w:color="auto" w:fill="FFFFFF"/>
                          </w:rPr>
                          <m:t>-</m:t>
                        </m:r>
                        <m:sSub>
                          <m:sSubPr>
                            <m:ctrlPr>
                              <w:rPr>
                                <w:rFonts w:ascii="Cambria Math" w:hAnsi="Cambria Math"/>
                                <w:i/>
                                <w:color w:val="333333"/>
                                <w:bdr w:val="none" w:sz="0" w:space="0" w:color="auto" w:frame="1"/>
                                <w:shd w:val="clear" w:color="auto" w:fill="FFFFFF"/>
                              </w:rPr>
                            </m:ctrlPr>
                          </m:sSubPr>
                          <m:e>
                            <m:r>
                              <w:rPr>
                                <w:rFonts w:ascii="Cambria Math" w:hAnsi="Cambria Math"/>
                                <w:color w:val="333333"/>
                                <w:bdr w:val="none" w:sz="0" w:space="0" w:color="auto" w:frame="1"/>
                                <w:shd w:val="clear" w:color="auto" w:fill="FFFFFF"/>
                              </w:rPr>
                              <m:t>μ</m:t>
                            </m:r>
                          </m:e>
                          <m:sub>
                            <m:r>
                              <w:rPr>
                                <w:rFonts w:ascii="Cambria Math" w:hAnsi="Cambria Math"/>
                                <w:color w:val="333333"/>
                                <w:bdr w:val="none" w:sz="0" w:space="0" w:color="auto" w:frame="1"/>
                                <w:shd w:val="clear" w:color="auto" w:fill="FFFFFF"/>
                              </w:rPr>
                              <m:t>y</m:t>
                            </m:r>
                          </m:sub>
                        </m:sSub>
                      </m:e>
                    </m:d>
                    <m:r>
                      <w:rPr>
                        <w:rFonts w:ascii="Cambria Math" w:hAnsi="Cambria Math"/>
                        <w:color w:val="333333"/>
                        <w:bdr w:val="none" w:sz="0" w:space="0" w:color="auto" w:frame="1"/>
                        <w:shd w:val="clear" w:color="auto" w:fill="FFFFFF"/>
                      </w:rPr>
                      <m:t>h(</m:t>
                    </m:r>
                    <m:sSub>
                      <m:sSubPr>
                        <m:ctrlPr>
                          <w:rPr>
                            <w:rFonts w:ascii="Cambria Math" w:hAnsi="Cambria Math"/>
                            <w:i/>
                            <w:color w:val="333333"/>
                            <w:bdr w:val="none" w:sz="0" w:space="0" w:color="auto" w:frame="1"/>
                            <w:shd w:val="clear" w:color="auto" w:fill="FFFFFF"/>
                          </w:rPr>
                        </m:ctrlPr>
                      </m:sSubPr>
                      <m:e>
                        <m:r>
                          <w:rPr>
                            <w:rFonts w:ascii="Cambria Math" w:hAnsi="Cambria Math"/>
                            <w:color w:val="333333"/>
                            <w:bdr w:val="none" w:sz="0" w:space="0" w:color="auto" w:frame="1"/>
                            <w:shd w:val="clear" w:color="auto" w:fill="FFFFFF"/>
                          </w:rPr>
                          <m:t>x</m:t>
                        </m:r>
                      </m:e>
                      <m:sub>
                        <m:r>
                          <w:rPr>
                            <w:rFonts w:ascii="Cambria Math" w:hAnsi="Cambria Math"/>
                            <w:color w:val="333333"/>
                            <w:bdr w:val="none" w:sz="0" w:space="0" w:color="auto" w:frame="1"/>
                            <w:shd w:val="clear" w:color="auto" w:fill="FFFFFF"/>
                          </w:rPr>
                          <m:t>i</m:t>
                        </m:r>
                      </m:sub>
                    </m:sSub>
                    <m:r>
                      <w:rPr>
                        <w:rFonts w:ascii="Cambria Math" w:hAnsi="Cambria Math"/>
                        <w:color w:val="333333"/>
                        <w:bdr w:val="none" w:sz="0" w:space="0" w:color="auto" w:frame="1"/>
                        <w:shd w:val="clear" w:color="auto" w:fill="FFFFFF"/>
                      </w:rPr>
                      <m:t>,</m:t>
                    </m:r>
                    <m:sSub>
                      <m:sSubPr>
                        <m:ctrlPr>
                          <w:rPr>
                            <w:rFonts w:ascii="Cambria Math" w:hAnsi="Cambria Math"/>
                            <w:i/>
                            <w:color w:val="333333"/>
                            <w:bdr w:val="none" w:sz="0" w:space="0" w:color="auto" w:frame="1"/>
                            <w:shd w:val="clear" w:color="auto" w:fill="FFFFFF"/>
                          </w:rPr>
                        </m:ctrlPr>
                      </m:sSubPr>
                      <m:e>
                        <m:r>
                          <w:rPr>
                            <w:rFonts w:ascii="Cambria Math" w:hAnsi="Cambria Math"/>
                            <w:color w:val="333333"/>
                            <w:bdr w:val="none" w:sz="0" w:space="0" w:color="auto" w:frame="1"/>
                            <w:shd w:val="clear" w:color="auto" w:fill="FFFFFF"/>
                          </w:rPr>
                          <m:t>y</m:t>
                        </m:r>
                      </m:e>
                      <m:sub>
                        <m:r>
                          <w:rPr>
                            <w:rFonts w:ascii="Cambria Math" w:hAnsi="Cambria Math"/>
                            <w:color w:val="333333"/>
                            <w:bdr w:val="none" w:sz="0" w:space="0" w:color="auto" w:frame="1"/>
                            <w:shd w:val="clear" w:color="auto" w:fill="FFFFFF"/>
                          </w:rPr>
                          <m:t>j</m:t>
                        </m:r>
                      </m:sub>
                    </m:sSub>
                    <m:r>
                      <w:rPr>
                        <w:rFonts w:ascii="Cambria Math" w:hAnsi="Cambria Math"/>
                        <w:color w:val="333333"/>
                        <w:bdr w:val="none" w:sz="0" w:space="0" w:color="auto" w:frame="1"/>
                        <w:shd w:val="clear" w:color="auto" w:fill="FFFFFF"/>
                      </w:rPr>
                      <m:t>)</m:t>
                    </m:r>
                  </m:num>
                  <m:den>
                    <m:sSub>
                      <m:sSubPr>
                        <m:ctrlPr>
                          <w:rPr>
                            <w:rFonts w:ascii="Cambria Math" w:hAnsi="Cambria Math"/>
                            <w:i/>
                            <w:color w:val="333333"/>
                            <w:bdr w:val="none" w:sz="0" w:space="0" w:color="auto" w:frame="1"/>
                            <w:shd w:val="clear" w:color="auto" w:fill="FFFFFF"/>
                          </w:rPr>
                        </m:ctrlPr>
                      </m:sSubPr>
                      <m:e>
                        <m:r>
                          <w:rPr>
                            <w:rFonts w:ascii="Cambria Math" w:hAnsi="Cambria Math"/>
                            <w:color w:val="333333"/>
                            <w:bdr w:val="none" w:sz="0" w:space="0" w:color="auto" w:frame="1"/>
                            <w:shd w:val="clear" w:color="auto" w:fill="FFFFFF"/>
                          </w:rPr>
                          <m:t>σ</m:t>
                        </m:r>
                      </m:e>
                      <m:sub>
                        <m:r>
                          <w:rPr>
                            <w:rFonts w:ascii="Cambria Math" w:hAnsi="Cambria Math"/>
                            <w:color w:val="333333"/>
                            <w:bdr w:val="none" w:sz="0" w:space="0" w:color="auto" w:frame="1"/>
                            <w:shd w:val="clear" w:color="auto" w:fill="FFFFFF"/>
                          </w:rPr>
                          <m:t>x</m:t>
                        </m:r>
                      </m:sub>
                    </m:sSub>
                    <m:sSub>
                      <m:sSubPr>
                        <m:ctrlPr>
                          <w:rPr>
                            <w:rFonts w:ascii="Cambria Math" w:hAnsi="Cambria Math"/>
                            <w:i/>
                            <w:color w:val="333333"/>
                            <w:bdr w:val="none" w:sz="0" w:space="0" w:color="auto" w:frame="1"/>
                            <w:shd w:val="clear" w:color="auto" w:fill="FFFFFF"/>
                          </w:rPr>
                        </m:ctrlPr>
                      </m:sSubPr>
                      <m:e>
                        <m:r>
                          <w:rPr>
                            <w:rFonts w:ascii="Cambria Math" w:hAnsi="Cambria Math"/>
                            <w:color w:val="333333"/>
                            <w:bdr w:val="none" w:sz="0" w:space="0" w:color="auto" w:frame="1"/>
                            <w:shd w:val="clear" w:color="auto" w:fill="FFFFFF"/>
                          </w:rPr>
                          <m:t>σ</m:t>
                        </m:r>
                      </m:e>
                      <m:sub>
                        <m:r>
                          <w:rPr>
                            <w:rFonts w:ascii="Cambria Math" w:hAnsi="Cambria Math"/>
                            <w:color w:val="333333"/>
                            <w:bdr w:val="none" w:sz="0" w:space="0" w:color="auto" w:frame="1"/>
                            <w:shd w:val="clear" w:color="auto" w:fill="FFFFFF"/>
                          </w:rPr>
                          <m:t>y</m:t>
                        </m:r>
                      </m:sub>
                    </m:sSub>
                  </m:den>
                </m:f>
              </m:e>
            </m:nary>
          </m:e>
        </m:nary>
      </m:oMath>
      <w:r w:rsidR="00D652E6">
        <w:rPr>
          <w:color w:val="333333"/>
          <w:bdr w:val="none" w:sz="0" w:space="0" w:color="auto" w:frame="1"/>
          <w:shd w:val="clear" w:color="auto" w:fill="FFFFFF"/>
        </w:rPr>
        <w:t xml:space="preserve"> </w:t>
      </w:r>
    </w:p>
    <w:p w14:paraId="3F1B4528" w14:textId="19B6642A" w:rsidR="00927F50" w:rsidRDefault="00927F50" w:rsidP="00D652E6">
      <w:pPr>
        <w:pStyle w:val="BodyText"/>
        <w:ind w:left="720" w:firstLine="0"/>
        <w:rPr>
          <w:color w:val="333333"/>
          <w:bdr w:val="none" w:sz="0" w:space="0" w:color="auto" w:frame="1"/>
          <w:shd w:val="clear" w:color="auto" w:fill="FFFFFF"/>
          <w:lang w:val="en-IN"/>
        </w:rPr>
      </w:pPr>
      <w:r>
        <w:rPr>
          <w:color w:val="333333"/>
          <w:bdr w:val="none" w:sz="0" w:space="0" w:color="auto" w:frame="1"/>
          <w:shd w:val="clear" w:color="auto" w:fill="FFFFFF"/>
          <w:lang w:val="en-IN"/>
        </w:rPr>
        <w:t>Segmentation:</w:t>
      </w:r>
    </w:p>
    <w:p w14:paraId="22742C69" w14:textId="1227BE26" w:rsidR="00D652E6" w:rsidRPr="00927F50" w:rsidRDefault="00D652E6" w:rsidP="00A1673E">
      <w:pPr>
        <w:pStyle w:val="BodyText"/>
        <w:ind w:left="720" w:firstLine="0"/>
        <w:rPr>
          <w:color w:val="333333"/>
          <w:bdr w:val="none" w:sz="0" w:space="0" w:color="auto" w:frame="1"/>
          <w:shd w:val="clear" w:color="auto" w:fill="FFFFFF"/>
          <w:lang w:val="en-IN"/>
        </w:rPr>
      </w:pPr>
      <m:oMath>
        <m:d>
          <m:dPr>
            <m:begChr m:val="|"/>
            <m:endChr m:val="|"/>
            <m:ctrlPr>
              <w:rPr>
                <w:rFonts w:ascii="Cambria Math" w:hAnsi="Cambria Math"/>
                <w:i/>
                <w:color w:val="333333"/>
                <w:bdr w:val="none" w:sz="0" w:space="0" w:color="auto" w:frame="1"/>
                <w:shd w:val="clear" w:color="auto" w:fill="FFFFFF"/>
                <w:lang w:val="en-IN"/>
              </w:rPr>
            </m:ctrlPr>
          </m:dPr>
          <m:e>
            <m:r>
              <w:rPr>
                <w:rFonts w:ascii="Cambria Math" w:hAnsi="Cambria Math"/>
                <w:color w:val="333333"/>
                <w:bdr w:val="none" w:sz="0" w:space="0" w:color="auto" w:frame="1"/>
                <w:shd w:val="clear" w:color="auto" w:fill="FFFFFF"/>
                <w:lang w:val="en-IN"/>
              </w:rPr>
              <m:t>g(x,y)</m:t>
            </m:r>
          </m:e>
        </m:d>
        <m:d>
          <m:dPr>
            <m:begChr m:val="{"/>
            <m:endChr m:val=""/>
            <m:ctrlPr>
              <w:rPr>
                <w:rFonts w:ascii="Cambria Math" w:hAnsi="Cambria Math"/>
                <w:i/>
                <w:color w:val="333333"/>
                <w:bdr w:val="none" w:sz="0" w:space="0" w:color="auto" w:frame="1"/>
                <w:shd w:val="clear" w:color="auto" w:fill="FFFFFF"/>
                <w:lang w:val="en-IN"/>
              </w:rPr>
            </m:ctrlPr>
          </m:dPr>
          <m:e>
            <m:eqArr>
              <m:eqArrPr>
                <m:ctrlPr>
                  <w:rPr>
                    <w:rFonts w:ascii="Cambria Math" w:hAnsi="Cambria Math"/>
                    <w:i/>
                    <w:color w:val="333333"/>
                    <w:bdr w:val="none" w:sz="0" w:space="0" w:color="auto" w:frame="1"/>
                    <w:shd w:val="clear" w:color="auto" w:fill="FFFFFF"/>
                    <w:lang w:val="en-IN"/>
                  </w:rPr>
                </m:ctrlPr>
              </m:eqArrPr>
              <m:e>
                <m:r>
                  <w:rPr>
                    <w:rFonts w:ascii="Cambria Math" w:hAnsi="Cambria Math"/>
                    <w:color w:val="333333"/>
                    <w:bdr w:val="none" w:sz="0" w:space="0" w:color="auto" w:frame="1"/>
                    <w:shd w:val="clear" w:color="auto" w:fill="FFFFFF"/>
                    <w:lang w:val="en-IN"/>
                  </w:rPr>
                  <m:t>0,f(x,y)&lt;T</m:t>
                </m:r>
              </m:e>
              <m:e>
                <m:r>
                  <w:rPr>
                    <w:rFonts w:ascii="Cambria Math" w:hAnsi="Cambria Math"/>
                    <w:color w:val="333333"/>
                    <w:bdr w:val="none" w:sz="0" w:space="0" w:color="auto" w:frame="1"/>
                    <w:shd w:val="clear" w:color="auto" w:fill="FFFFFF"/>
                    <w:lang w:val="en-IN"/>
                  </w:rPr>
                  <m:t>1,f(x,y)≥T</m:t>
                </m:r>
              </m:e>
            </m:eqArr>
          </m:e>
        </m:d>
      </m:oMath>
      <w:r>
        <w:rPr>
          <w:color w:val="333333"/>
          <w:bdr w:val="none" w:sz="0" w:space="0" w:color="auto" w:frame="1"/>
          <w:shd w:val="clear" w:color="auto" w:fill="FFFFFF"/>
          <w:lang w:val="en-IN"/>
        </w:rPr>
        <w:t xml:space="preserve"> </w:t>
      </w:r>
    </w:p>
    <w:p w14:paraId="07AA9DAF" w14:textId="77777777" w:rsidR="00196C74" w:rsidRPr="0056328A" w:rsidRDefault="00196C74" w:rsidP="00196C74">
      <w:pPr>
        <w:pStyle w:val="Heading1"/>
        <w:rPr>
          <w:color w:val="FF0000"/>
        </w:rPr>
      </w:pPr>
      <w:r w:rsidRPr="0056328A">
        <w:rPr>
          <w:color w:val="FF0000"/>
        </w:rPr>
        <w:t>Dataset Description</w:t>
      </w:r>
    </w:p>
    <w:p w14:paraId="3770069C" w14:textId="77777777" w:rsidR="00196C74" w:rsidRPr="00840FB7" w:rsidRDefault="00196C74" w:rsidP="00196C74">
      <w:pPr>
        <w:pStyle w:val="BodyText"/>
        <w:numPr>
          <w:ilvl w:val="0"/>
          <w:numId w:val="5"/>
        </w:numPr>
      </w:pPr>
      <w:r>
        <w:rPr>
          <w:lang w:val="en-US"/>
        </w:rPr>
        <w:t>Dataset</w:t>
      </w:r>
    </w:p>
    <w:p w14:paraId="7CB7C738" w14:textId="41A7F2DD" w:rsidR="00A31F16" w:rsidRDefault="00A31F16" w:rsidP="00196C74">
      <w:pPr>
        <w:pStyle w:val="BodyText"/>
        <w:ind w:left="360" w:firstLine="0"/>
      </w:pPr>
      <w:r>
        <w:rPr>
          <w:lang w:val="en-IN"/>
        </w:rPr>
        <w:t>The data set of sign language detection consists of collection of various hand gestures of English alphabets and some emotion hand gestures.</w:t>
      </w:r>
      <w:r>
        <w:t xml:space="preserve"> Each image in the dataset is annotated with the corresponding </w:t>
      </w:r>
      <w:r>
        <w:rPr>
          <w:lang w:val="en-IN"/>
        </w:rPr>
        <w:t>sign</w:t>
      </w:r>
      <w:r>
        <w:t xml:space="preserve"> label to facilitate supervised learning for classification</w:t>
      </w:r>
    </w:p>
    <w:p w14:paraId="2F8B9BC0" w14:textId="39C66099" w:rsidR="00762BF2" w:rsidRPr="00762BF2" w:rsidRDefault="00762BF2" w:rsidP="00196C74">
      <w:pPr>
        <w:pStyle w:val="BodyText"/>
        <w:ind w:left="360" w:firstLine="0"/>
        <w:rPr>
          <w:lang w:val="en-IN"/>
        </w:rPr>
      </w:pPr>
      <w:r>
        <w:rPr>
          <w:lang w:val="en-IN"/>
        </w:rPr>
        <w:t>Total number of images:87000</w:t>
      </w:r>
    </w:p>
    <w:p w14:paraId="252F6EAB" w14:textId="2333DD48" w:rsidR="00196C74" w:rsidRPr="00F37EC3" w:rsidRDefault="00196C74" w:rsidP="00196C74">
      <w:pPr>
        <w:pStyle w:val="BodyText"/>
      </w:pPr>
    </w:p>
    <w:p w14:paraId="7F5781A6" w14:textId="77777777" w:rsidR="00196C74" w:rsidRDefault="00196C74" w:rsidP="00196C74">
      <w:pPr>
        <w:pStyle w:val="Heading1"/>
        <w:rPr>
          <w:color w:val="FF0000"/>
        </w:rPr>
      </w:pPr>
      <w:r w:rsidRPr="0056328A">
        <w:rPr>
          <w:color w:val="FF0000"/>
        </w:rPr>
        <w:t>Results and Discussion</w:t>
      </w:r>
    </w:p>
    <w:p w14:paraId="5B15A7A0" w14:textId="60240C1C" w:rsidR="00196C74" w:rsidRDefault="00196C74" w:rsidP="00196C74">
      <w:pPr>
        <w:jc w:val="both"/>
      </w:pPr>
      <w:r>
        <w:t>Experimental setup:</w:t>
      </w:r>
    </w:p>
    <w:p w14:paraId="0C7F69BF" w14:textId="51148C6C" w:rsidR="00196C74" w:rsidRDefault="00196C74" w:rsidP="00196C74">
      <w:pPr>
        <w:jc w:val="both"/>
      </w:pPr>
      <w:r>
        <w:t xml:space="preserve">Laptop configuration </w:t>
      </w:r>
    </w:p>
    <w:p w14:paraId="0F086DD3" w14:textId="25572B90" w:rsidR="00196C74" w:rsidRDefault="00196C74" w:rsidP="00196C74">
      <w:pPr>
        <w:jc w:val="both"/>
      </w:pPr>
      <w:r>
        <w:t xml:space="preserve">The experiments were conducted on a laptop with the following configuration:  </w:t>
      </w:r>
    </w:p>
    <w:p w14:paraId="5169FC49" w14:textId="77777777" w:rsidR="00196C74" w:rsidRDefault="00196C74" w:rsidP="00196C74">
      <w:pPr>
        <w:jc w:val="both"/>
      </w:pPr>
      <w:r>
        <w:t>Processor: Intel Core i5</w:t>
      </w:r>
    </w:p>
    <w:p w14:paraId="6A00650B" w14:textId="77777777" w:rsidR="00196C74" w:rsidRDefault="00196C74" w:rsidP="00196C74">
      <w:pPr>
        <w:jc w:val="both"/>
      </w:pPr>
      <w:r>
        <w:t xml:space="preserve">RAM: 16GB </w:t>
      </w:r>
    </w:p>
    <w:p w14:paraId="2C313FBF" w14:textId="19344EC5" w:rsidR="00196C74" w:rsidRDefault="00196C74" w:rsidP="00196C74">
      <w:pPr>
        <w:jc w:val="both"/>
      </w:pPr>
      <w:r>
        <w:t xml:space="preserve">GPU: NVIDIA GeForce GTX 1660 Ti (6GB VRAM) </w:t>
      </w:r>
    </w:p>
    <w:p w14:paraId="786759AD" w14:textId="77777777" w:rsidR="00196C74" w:rsidRDefault="00196C74" w:rsidP="00196C74">
      <w:pPr>
        <w:jc w:val="both"/>
      </w:pPr>
      <w:r>
        <w:t xml:space="preserve">Storage: 512GB SSD </w:t>
      </w:r>
    </w:p>
    <w:p w14:paraId="2FE83324" w14:textId="0F87225B" w:rsidR="00196C74" w:rsidRDefault="00196C74" w:rsidP="00196C74">
      <w:pPr>
        <w:jc w:val="both"/>
      </w:pPr>
      <w:r>
        <w:t>Platform and Framework: The deep learning models were implemented using T4, a popular deep learning framework. The experiments were performed using Google col</w:t>
      </w:r>
      <w:r w:rsidR="009430B1">
        <w:t>l</w:t>
      </w:r>
      <w:r>
        <w:t>ab for code execution and visualization. The GPU support from T4 was utilized to accelerate the model training process.</w:t>
      </w:r>
    </w:p>
    <w:p w14:paraId="79FEB821" w14:textId="77777777" w:rsidR="00196C74" w:rsidRPr="00E30CAB" w:rsidRDefault="00196C74" w:rsidP="00196C74">
      <w:pPr>
        <w:jc w:val="both"/>
      </w:pPr>
    </w:p>
    <w:p w14:paraId="0EC77871" w14:textId="5659E0DE" w:rsidR="00196C74" w:rsidRPr="00A97B4C" w:rsidRDefault="00196C74" w:rsidP="00762BF2">
      <w:pPr>
        <w:pStyle w:val="ListParagraph"/>
        <w:numPr>
          <w:ilvl w:val="0"/>
          <w:numId w:val="6"/>
        </w:numPr>
        <w:jc w:val="both"/>
        <w:rPr>
          <w:b/>
          <w:bCs/>
        </w:rPr>
      </w:pPr>
      <w:r w:rsidRPr="00A97B4C">
        <w:rPr>
          <w:b/>
          <w:bCs/>
        </w:rPr>
        <w:t>Confusion matrix:</w:t>
      </w:r>
    </w:p>
    <w:p w14:paraId="003C3B52" w14:textId="0F438E45" w:rsidR="00D531E1" w:rsidRDefault="00A31F16" w:rsidP="00196C74">
      <w:pPr>
        <w:jc w:val="both"/>
      </w:pPr>
      <w:r w:rsidRPr="00A31F16">
        <w:rPr>
          <w:noProof/>
        </w:rPr>
        <w:drawing>
          <wp:inline distT="0" distB="0" distL="0" distR="0" wp14:anchorId="044E9F79" wp14:editId="5FD7B65B">
            <wp:extent cx="2898000" cy="2584800"/>
            <wp:effectExtent l="0" t="0" r="0" b="6350"/>
            <wp:docPr id="139560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9588" name=""/>
                    <pic:cNvPicPr/>
                  </pic:nvPicPr>
                  <pic:blipFill rotWithShape="1">
                    <a:blip r:embed="rId22"/>
                    <a:srcRect b="1153"/>
                    <a:stretch/>
                  </pic:blipFill>
                  <pic:spPr bwMode="auto">
                    <a:xfrm>
                      <a:off x="0" y="0"/>
                      <a:ext cx="2898000" cy="2584800"/>
                    </a:xfrm>
                    <a:prstGeom prst="rect">
                      <a:avLst/>
                    </a:prstGeom>
                    <a:ln>
                      <a:noFill/>
                    </a:ln>
                    <a:extLst>
                      <a:ext uri="{53640926-AAD7-44D8-BBD7-CCE9431645EC}">
                        <a14:shadowObscured xmlns:a14="http://schemas.microsoft.com/office/drawing/2010/main"/>
                      </a:ext>
                    </a:extLst>
                  </pic:spPr>
                </pic:pic>
              </a:graphicData>
            </a:graphic>
          </wp:inline>
        </w:drawing>
      </w:r>
    </w:p>
    <w:p w14:paraId="7BA5F2F8" w14:textId="58900B53" w:rsidR="00196C74" w:rsidRDefault="00BE3E53" w:rsidP="00196C74">
      <w:pPr>
        <w:jc w:val="both"/>
      </w:pPr>
      <w:r>
        <w:t>Accuracy Graphs</w:t>
      </w:r>
      <w:r w:rsidR="00196C74">
        <w:t>:</w:t>
      </w:r>
    </w:p>
    <w:p w14:paraId="286703BD" w14:textId="77777777" w:rsidR="00196C74" w:rsidRDefault="00196C74" w:rsidP="00196C74">
      <w:pPr>
        <w:jc w:val="both"/>
      </w:pPr>
    </w:p>
    <w:p w14:paraId="13073604" w14:textId="77777777" w:rsidR="00196C74" w:rsidRDefault="00196C74" w:rsidP="00196C74">
      <w:pPr>
        <w:jc w:val="both"/>
      </w:pPr>
      <w:r>
        <w:t>VGG16:</w:t>
      </w:r>
    </w:p>
    <w:p w14:paraId="16AFEE74" w14:textId="59FDA587" w:rsidR="00196C74" w:rsidRDefault="00196C74" w:rsidP="00196C74">
      <w:pPr>
        <w:jc w:val="both"/>
      </w:pPr>
      <w:r w:rsidRPr="00DE1F89">
        <w:rPr>
          <w:noProof/>
          <w:lang w:val="en-IN" w:eastAsia="en-IN" w:bidi="te-IN"/>
        </w:rPr>
        <w:drawing>
          <wp:inline distT="0" distB="0" distL="0" distR="0" wp14:anchorId="319074FE" wp14:editId="6594D020">
            <wp:extent cx="1455266" cy="116172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455266" cy="1161722"/>
                    </a:xfrm>
                    <a:prstGeom prst="rect">
                      <a:avLst/>
                    </a:prstGeom>
                    <a:noFill/>
                    <a:ln>
                      <a:noFill/>
                    </a:ln>
                  </pic:spPr>
                </pic:pic>
              </a:graphicData>
            </a:graphic>
          </wp:inline>
        </w:drawing>
      </w:r>
    </w:p>
    <w:p w14:paraId="2E8F336D" w14:textId="77777777" w:rsidR="001A7B7D" w:rsidRDefault="001A7B7D" w:rsidP="00196C74">
      <w:pPr>
        <w:jc w:val="both"/>
      </w:pPr>
    </w:p>
    <w:p w14:paraId="765B980D" w14:textId="77777777" w:rsidR="00196C74" w:rsidRDefault="00196C74" w:rsidP="00196C74">
      <w:pPr>
        <w:pStyle w:val="ListParagraph"/>
        <w:jc w:val="both"/>
      </w:pPr>
    </w:p>
    <w:p w14:paraId="32E5289A" w14:textId="77777777" w:rsidR="00196C74" w:rsidRDefault="00196C74" w:rsidP="00196C74">
      <w:pPr>
        <w:jc w:val="both"/>
      </w:pPr>
      <w:r>
        <w:t>RESNET:</w:t>
      </w:r>
    </w:p>
    <w:p w14:paraId="1C537BC8" w14:textId="26B35D07" w:rsidR="00196C74" w:rsidRDefault="00196C74" w:rsidP="00196C74">
      <w:pPr>
        <w:jc w:val="both"/>
      </w:pPr>
      <w:r w:rsidRPr="00DE1F89">
        <w:rPr>
          <w:noProof/>
          <w:lang w:val="en-IN" w:eastAsia="en-IN" w:bidi="te-IN"/>
        </w:rPr>
        <w:drawing>
          <wp:inline distT="0" distB="0" distL="0" distR="0" wp14:anchorId="7714D9E3" wp14:editId="3DCA9824">
            <wp:extent cx="1341195" cy="1070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341195" cy="1070764"/>
                    </a:xfrm>
                    <a:prstGeom prst="rect">
                      <a:avLst/>
                    </a:prstGeom>
                    <a:noFill/>
                    <a:ln>
                      <a:noFill/>
                    </a:ln>
                  </pic:spPr>
                </pic:pic>
              </a:graphicData>
            </a:graphic>
          </wp:inline>
        </w:drawing>
      </w:r>
    </w:p>
    <w:p w14:paraId="1991C8DC" w14:textId="77777777" w:rsidR="001A7B7D" w:rsidRDefault="001A7B7D" w:rsidP="00196C74">
      <w:pPr>
        <w:jc w:val="both"/>
      </w:pPr>
    </w:p>
    <w:p w14:paraId="2FC2CFC0" w14:textId="77777777" w:rsidR="001A7B7D" w:rsidRDefault="001A7B7D" w:rsidP="00196C74">
      <w:pPr>
        <w:jc w:val="both"/>
      </w:pPr>
    </w:p>
    <w:p w14:paraId="49C06758" w14:textId="77777777" w:rsidR="00196C74" w:rsidRDefault="00196C74" w:rsidP="00196C74">
      <w:pPr>
        <w:jc w:val="both"/>
      </w:pPr>
      <w:r>
        <w:t>ALEXNET:</w:t>
      </w:r>
    </w:p>
    <w:p w14:paraId="17CB1163" w14:textId="4E73D445" w:rsidR="00995C90" w:rsidRDefault="00196C74" w:rsidP="00196C74">
      <w:pPr>
        <w:jc w:val="both"/>
      </w:pPr>
      <w:r w:rsidRPr="00915985">
        <w:rPr>
          <w:noProof/>
          <w:lang w:val="en-IN" w:eastAsia="en-IN" w:bidi="te-IN"/>
        </w:rPr>
        <w:drawing>
          <wp:inline distT="0" distB="0" distL="0" distR="0" wp14:anchorId="3EDC78A9" wp14:editId="4268E84C">
            <wp:extent cx="1682115" cy="1358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5" cstate="print">
                      <a:extLst>
                        <a:ext uri="{28A0092B-C50C-407E-A947-70E740481C1C}">
                          <a14:useLocalDpi xmlns:a14="http://schemas.microsoft.com/office/drawing/2010/main" val="0"/>
                        </a:ext>
                      </a:extLst>
                    </a:blip>
                    <a:srcRect b="5496"/>
                    <a:stretch/>
                  </pic:blipFill>
                  <pic:spPr bwMode="auto">
                    <a:xfrm>
                      <a:off x="0" y="0"/>
                      <a:ext cx="1682359" cy="1358217"/>
                    </a:xfrm>
                    <a:prstGeom prst="rect">
                      <a:avLst/>
                    </a:prstGeom>
                    <a:ln>
                      <a:noFill/>
                    </a:ln>
                    <a:extLst>
                      <a:ext uri="{53640926-AAD7-44D8-BBD7-CCE9431645EC}">
                        <a14:shadowObscured xmlns:a14="http://schemas.microsoft.com/office/drawing/2010/main"/>
                      </a:ext>
                    </a:extLst>
                  </pic:spPr>
                </pic:pic>
              </a:graphicData>
            </a:graphic>
          </wp:inline>
        </w:drawing>
      </w:r>
    </w:p>
    <w:p w14:paraId="2057A0C0" w14:textId="5E525671" w:rsidR="00196C74" w:rsidRDefault="00196C74" w:rsidP="00196C74">
      <w:pPr>
        <w:jc w:val="both"/>
      </w:pPr>
      <w:r>
        <w:lastRenderedPageBreak/>
        <w:t>GOOGLENET:</w:t>
      </w:r>
    </w:p>
    <w:p w14:paraId="5CBEA450" w14:textId="77777777" w:rsidR="00196C74" w:rsidRDefault="00196C74" w:rsidP="00196C74">
      <w:pPr>
        <w:jc w:val="both"/>
      </w:pPr>
      <w:r w:rsidRPr="00915985">
        <w:rPr>
          <w:noProof/>
          <w:lang w:val="en-IN" w:eastAsia="en-IN" w:bidi="te-IN"/>
        </w:rPr>
        <w:drawing>
          <wp:inline distT="0" distB="0" distL="0" distR="0" wp14:anchorId="4ABBDBD0" wp14:editId="04568F28">
            <wp:extent cx="1692424" cy="1326333"/>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6" cstate="print">
                      <a:extLst>
                        <a:ext uri="{28A0092B-C50C-407E-A947-70E740481C1C}">
                          <a14:useLocalDpi xmlns:a14="http://schemas.microsoft.com/office/drawing/2010/main" val="0"/>
                        </a:ext>
                      </a:extLst>
                    </a:blip>
                    <a:srcRect b="7168"/>
                    <a:stretch/>
                  </pic:blipFill>
                  <pic:spPr bwMode="auto">
                    <a:xfrm>
                      <a:off x="0" y="0"/>
                      <a:ext cx="1692982" cy="1326770"/>
                    </a:xfrm>
                    <a:prstGeom prst="rect">
                      <a:avLst/>
                    </a:prstGeom>
                    <a:ln>
                      <a:noFill/>
                    </a:ln>
                    <a:extLst>
                      <a:ext uri="{53640926-AAD7-44D8-BBD7-CCE9431645EC}">
                        <a14:shadowObscured xmlns:a14="http://schemas.microsoft.com/office/drawing/2010/main"/>
                      </a:ext>
                    </a:extLst>
                  </pic:spPr>
                </pic:pic>
              </a:graphicData>
            </a:graphic>
          </wp:inline>
        </w:drawing>
      </w:r>
    </w:p>
    <w:p w14:paraId="580A6424" w14:textId="77777777" w:rsidR="001A7B7D" w:rsidRDefault="001A7B7D" w:rsidP="00196C74">
      <w:pPr>
        <w:jc w:val="both"/>
      </w:pPr>
    </w:p>
    <w:p w14:paraId="11680BDC" w14:textId="77777777" w:rsidR="001A7B7D" w:rsidRDefault="001A7B7D" w:rsidP="00196C74">
      <w:pPr>
        <w:jc w:val="both"/>
      </w:pPr>
    </w:p>
    <w:p w14:paraId="746B9FA0" w14:textId="77777777" w:rsidR="001A7B7D" w:rsidRDefault="001A7B7D" w:rsidP="00196C74">
      <w:pPr>
        <w:jc w:val="both"/>
      </w:pPr>
    </w:p>
    <w:p w14:paraId="18B2849B" w14:textId="5F9BBB41" w:rsidR="00196C74" w:rsidRDefault="00196C74" w:rsidP="00196C74">
      <w:pPr>
        <w:jc w:val="both"/>
      </w:pPr>
      <w:r>
        <w:t>VGG19:</w:t>
      </w:r>
    </w:p>
    <w:p w14:paraId="1395E53C" w14:textId="77777777" w:rsidR="00196C74" w:rsidRDefault="00196C74" w:rsidP="00196C74">
      <w:pPr>
        <w:jc w:val="both"/>
      </w:pPr>
    </w:p>
    <w:p w14:paraId="7F381D60" w14:textId="544E524D" w:rsidR="001A7B7D" w:rsidRDefault="00196C74" w:rsidP="00196C74">
      <w:pPr>
        <w:jc w:val="both"/>
      </w:pPr>
      <w:r>
        <w:t xml:space="preserve">   </w:t>
      </w:r>
      <w:r w:rsidRPr="005174F5">
        <w:rPr>
          <w:noProof/>
          <w:lang w:val="en-IN" w:eastAsia="en-IN" w:bidi="te-IN"/>
        </w:rPr>
        <w:drawing>
          <wp:inline distT="0" distB="0" distL="0" distR="0" wp14:anchorId="46B83D12" wp14:editId="31851830">
            <wp:extent cx="1569962" cy="128951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l="1434" r="1434"/>
                    <a:stretch>
                      <a:fillRect/>
                    </a:stretch>
                  </pic:blipFill>
                  <pic:spPr bwMode="auto">
                    <a:xfrm>
                      <a:off x="0" y="0"/>
                      <a:ext cx="1569962" cy="128951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761E849A" w14:textId="77777777" w:rsidR="001A7B7D" w:rsidRDefault="001A7B7D" w:rsidP="00196C74">
      <w:pPr>
        <w:jc w:val="both"/>
      </w:pPr>
    </w:p>
    <w:p w14:paraId="1187230A" w14:textId="77777777" w:rsidR="001A7B7D" w:rsidRDefault="001A7B7D" w:rsidP="00196C74">
      <w:pPr>
        <w:jc w:val="both"/>
      </w:pPr>
    </w:p>
    <w:p w14:paraId="433B5B63" w14:textId="0BD1FA97" w:rsidR="00F814F0" w:rsidRDefault="00196C74" w:rsidP="00196C74">
      <w:pPr>
        <w:jc w:val="both"/>
      </w:pPr>
      <w:r>
        <w:t>LENET:</w:t>
      </w:r>
    </w:p>
    <w:p w14:paraId="1ED28260" w14:textId="4E05C1C7" w:rsidR="00D531E1" w:rsidRDefault="00196C74" w:rsidP="00196C74">
      <w:pPr>
        <w:jc w:val="both"/>
      </w:pPr>
      <w:r>
        <w:t xml:space="preserve">   </w:t>
      </w:r>
      <w:r w:rsidRPr="005174F5">
        <w:rPr>
          <w:noProof/>
          <w:lang w:val="en-IN" w:eastAsia="en-IN" w:bidi="te-IN"/>
        </w:rPr>
        <w:drawing>
          <wp:inline distT="0" distB="0" distL="0" distR="0" wp14:anchorId="2E700417" wp14:editId="1A59A8AB">
            <wp:extent cx="1303867" cy="960040"/>
            <wp:effectExtent l="0" t="0" r="0" b="0"/>
            <wp:docPr id="23" name="Picture 23" descr="C:\Users\DELL\AppData\Local\Packages\5319275A.WhatsAppDesktop_cv1g1gvanyjgm\TempState\7A22C0C0A4515485E31F95FD372050C9\WhatsApp Image 2023-07-27 at 19.3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Packages\5319275A.WhatsAppDesktop_cv1g1gvanyjgm\TempState\7A22C0C0A4515485E31F95FD372050C9\WhatsApp Image 2023-07-27 at 19.32.5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66" t="1766"/>
                    <a:stretch/>
                  </pic:blipFill>
                  <pic:spPr bwMode="auto">
                    <a:xfrm>
                      <a:off x="0" y="0"/>
                      <a:ext cx="1431089" cy="1053714"/>
                    </a:xfrm>
                    <a:prstGeom prst="rect">
                      <a:avLst/>
                    </a:prstGeom>
                    <a:noFill/>
                    <a:ln>
                      <a:noFill/>
                    </a:ln>
                  </pic:spPr>
                </pic:pic>
              </a:graphicData>
            </a:graphic>
          </wp:inline>
        </w:drawing>
      </w:r>
      <w:r>
        <w:t xml:space="preserve">    </w:t>
      </w:r>
    </w:p>
    <w:p w14:paraId="173D5E6D" w14:textId="77777777" w:rsidR="00D531E1" w:rsidRDefault="00D531E1" w:rsidP="00196C74">
      <w:pPr>
        <w:jc w:val="both"/>
      </w:pPr>
    </w:p>
    <w:p w14:paraId="0C4CAA0C" w14:textId="4B9C3CE7" w:rsidR="00D531E1" w:rsidRPr="00954940" w:rsidRDefault="00D531E1" w:rsidP="00196C74">
      <w:pPr>
        <w:jc w:val="both"/>
      </w:pPr>
      <w:r w:rsidRPr="00954940">
        <w:t>Accuracy table:</w:t>
      </w:r>
    </w:p>
    <w:p w14:paraId="43D94063" w14:textId="77777777" w:rsidR="00D531E1" w:rsidRDefault="00D531E1" w:rsidP="00196C74">
      <w:pPr>
        <w:jc w:val="both"/>
        <w:rPr>
          <w:sz w:val="22"/>
          <w:szCs w:val="22"/>
        </w:rPr>
      </w:pPr>
    </w:p>
    <w:tbl>
      <w:tblPr>
        <w:tblStyle w:val="TableGrid"/>
        <w:tblW w:w="0" w:type="auto"/>
        <w:tblLook w:val="04A0" w:firstRow="1" w:lastRow="0" w:firstColumn="1" w:lastColumn="0" w:noHBand="0" w:noVBand="1"/>
      </w:tblPr>
      <w:tblGrid>
        <w:gridCol w:w="1618"/>
        <w:gridCol w:w="1354"/>
        <w:gridCol w:w="1559"/>
      </w:tblGrid>
      <w:tr w:rsidR="00954940" w:rsidRPr="00954940" w14:paraId="21A91364" w14:textId="77777777" w:rsidTr="00954940">
        <w:tc>
          <w:tcPr>
            <w:tcW w:w="1618" w:type="dxa"/>
          </w:tcPr>
          <w:p w14:paraId="4A807391" w14:textId="17A276BA" w:rsidR="00954940" w:rsidRPr="000F1CF5" w:rsidRDefault="00954940" w:rsidP="00196C74">
            <w:pPr>
              <w:jc w:val="both"/>
            </w:pPr>
            <w:r w:rsidRPr="000F1CF5">
              <w:t>Model</w:t>
            </w:r>
          </w:p>
        </w:tc>
        <w:tc>
          <w:tcPr>
            <w:tcW w:w="1354" w:type="dxa"/>
          </w:tcPr>
          <w:p w14:paraId="3CDE561F" w14:textId="55E7451A" w:rsidR="00954940" w:rsidRPr="000F1CF5" w:rsidRDefault="00954940" w:rsidP="00196C74">
            <w:pPr>
              <w:jc w:val="both"/>
            </w:pPr>
            <w:r w:rsidRPr="000F1CF5">
              <w:t>Training Accuracy</w:t>
            </w:r>
          </w:p>
        </w:tc>
        <w:tc>
          <w:tcPr>
            <w:tcW w:w="1559" w:type="dxa"/>
          </w:tcPr>
          <w:p w14:paraId="389AB1F0" w14:textId="592C3E1B" w:rsidR="00954940" w:rsidRPr="000F1CF5" w:rsidRDefault="00954940" w:rsidP="00196C74">
            <w:pPr>
              <w:jc w:val="both"/>
            </w:pPr>
            <w:r w:rsidRPr="000F1CF5">
              <w:t>Testing Accuracy</w:t>
            </w:r>
          </w:p>
        </w:tc>
      </w:tr>
      <w:tr w:rsidR="00954940" w14:paraId="65A60CF5" w14:textId="77777777" w:rsidTr="00954940">
        <w:tc>
          <w:tcPr>
            <w:tcW w:w="1618" w:type="dxa"/>
          </w:tcPr>
          <w:p w14:paraId="6E599694" w14:textId="7C3EE6AD" w:rsidR="00954940" w:rsidRPr="000F1CF5" w:rsidRDefault="00954940" w:rsidP="00196C74">
            <w:pPr>
              <w:jc w:val="both"/>
            </w:pPr>
            <w:r w:rsidRPr="000F1CF5">
              <w:t>VGG-16</w:t>
            </w:r>
          </w:p>
        </w:tc>
        <w:tc>
          <w:tcPr>
            <w:tcW w:w="1354" w:type="dxa"/>
          </w:tcPr>
          <w:p w14:paraId="7DF28EE4" w14:textId="6C68DF31" w:rsidR="00954940" w:rsidRPr="000F1CF5" w:rsidRDefault="00954940" w:rsidP="00196C74">
            <w:pPr>
              <w:jc w:val="both"/>
            </w:pPr>
            <w:r w:rsidRPr="000F1CF5">
              <w:t>98.79</w:t>
            </w:r>
          </w:p>
        </w:tc>
        <w:tc>
          <w:tcPr>
            <w:tcW w:w="1559" w:type="dxa"/>
          </w:tcPr>
          <w:p w14:paraId="5D60CD04" w14:textId="73F0B39A" w:rsidR="00954940" w:rsidRPr="000F1CF5" w:rsidRDefault="00954940" w:rsidP="00196C74">
            <w:pPr>
              <w:jc w:val="both"/>
            </w:pPr>
            <w:r w:rsidRPr="000F1CF5">
              <w:t>97.83</w:t>
            </w:r>
          </w:p>
        </w:tc>
      </w:tr>
      <w:tr w:rsidR="00954940" w14:paraId="5FAB31CF" w14:textId="77777777" w:rsidTr="00954940">
        <w:tc>
          <w:tcPr>
            <w:tcW w:w="1618" w:type="dxa"/>
          </w:tcPr>
          <w:p w14:paraId="2E4C1289" w14:textId="05BD9C32" w:rsidR="00954940" w:rsidRPr="000F1CF5" w:rsidRDefault="00954940" w:rsidP="00196C74">
            <w:pPr>
              <w:jc w:val="both"/>
            </w:pPr>
            <w:r w:rsidRPr="000F1CF5">
              <w:t>ResNet</w:t>
            </w:r>
          </w:p>
        </w:tc>
        <w:tc>
          <w:tcPr>
            <w:tcW w:w="1354" w:type="dxa"/>
          </w:tcPr>
          <w:p w14:paraId="376FCB17" w14:textId="1215E63A" w:rsidR="00954940" w:rsidRPr="000F1CF5" w:rsidRDefault="00954940" w:rsidP="00196C74">
            <w:pPr>
              <w:jc w:val="both"/>
            </w:pPr>
            <w:r w:rsidRPr="000F1CF5">
              <w:t>100</w:t>
            </w:r>
          </w:p>
        </w:tc>
        <w:tc>
          <w:tcPr>
            <w:tcW w:w="1559" w:type="dxa"/>
          </w:tcPr>
          <w:p w14:paraId="56CF0978" w14:textId="2D46C427" w:rsidR="00954940" w:rsidRPr="000F1CF5" w:rsidRDefault="00954940" w:rsidP="00196C74">
            <w:pPr>
              <w:jc w:val="both"/>
            </w:pPr>
            <w:r w:rsidRPr="000F1CF5">
              <w:t>98.83</w:t>
            </w:r>
          </w:p>
        </w:tc>
      </w:tr>
      <w:tr w:rsidR="00954940" w14:paraId="140E0773" w14:textId="77777777" w:rsidTr="00954940">
        <w:tc>
          <w:tcPr>
            <w:tcW w:w="1618" w:type="dxa"/>
          </w:tcPr>
          <w:p w14:paraId="45A2BDA5" w14:textId="4BB12C14" w:rsidR="00954940" w:rsidRPr="000F1CF5" w:rsidRDefault="00954940" w:rsidP="00196C74">
            <w:pPr>
              <w:jc w:val="both"/>
            </w:pPr>
            <w:r w:rsidRPr="000F1CF5">
              <w:t>AlexNet</w:t>
            </w:r>
          </w:p>
        </w:tc>
        <w:tc>
          <w:tcPr>
            <w:tcW w:w="1354" w:type="dxa"/>
          </w:tcPr>
          <w:p w14:paraId="0F524EEB" w14:textId="2DD1B571" w:rsidR="00954940" w:rsidRPr="000F1CF5" w:rsidRDefault="000F1CF5" w:rsidP="00196C74">
            <w:pPr>
              <w:jc w:val="both"/>
            </w:pPr>
            <w:r>
              <w:t>90.72</w:t>
            </w:r>
          </w:p>
        </w:tc>
        <w:tc>
          <w:tcPr>
            <w:tcW w:w="1559" w:type="dxa"/>
          </w:tcPr>
          <w:p w14:paraId="63AA3708" w14:textId="3B4A9D2C" w:rsidR="00954940" w:rsidRPr="000F1CF5" w:rsidRDefault="000F1CF5" w:rsidP="00196C74">
            <w:pPr>
              <w:jc w:val="both"/>
            </w:pPr>
            <w:r>
              <w:t>93.76</w:t>
            </w:r>
          </w:p>
        </w:tc>
      </w:tr>
      <w:tr w:rsidR="00954940" w14:paraId="49C5FD07" w14:textId="77777777" w:rsidTr="00954940">
        <w:tc>
          <w:tcPr>
            <w:tcW w:w="1618" w:type="dxa"/>
          </w:tcPr>
          <w:p w14:paraId="79407C93" w14:textId="7BF727FC" w:rsidR="00954940" w:rsidRPr="000F1CF5" w:rsidRDefault="00954940" w:rsidP="00196C74">
            <w:pPr>
              <w:jc w:val="both"/>
            </w:pPr>
            <w:r w:rsidRPr="000F1CF5">
              <w:t>GoogleNet</w:t>
            </w:r>
          </w:p>
        </w:tc>
        <w:tc>
          <w:tcPr>
            <w:tcW w:w="1354" w:type="dxa"/>
          </w:tcPr>
          <w:p w14:paraId="39F7FD47" w14:textId="681A0CE5" w:rsidR="00954940" w:rsidRPr="000F1CF5" w:rsidRDefault="00BE3E53" w:rsidP="00196C74">
            <w:pPr>
              <w:jc w:val="both"/>
            </w:pPr>
            <w:r>
              <w:t>100</w:t>
            </w:r>
          </w:p>
        </w:tc>
        <w:tc>
          <w:tcPr>
            <w:tcW w:w="1559" w:type="dxa"/>
          </w:tcPr>
          <w:p w14:paraId="79BC5997" w14:textId="73304EF7" w:rsidR="00954940" w:rsidRPr="000F1CF5" w:rsidRDefault="00BE3E53" w:rsidP="00196C74">
            <w:pPr>
              <w:jc w:val="both"/>
            </w:pPr>
            <w:r>
              <w:t>100</w:t>
            </w:r>
          </w:p>
        </w:tc>
      </w:tr>
      <w:tr w:rsidR="00954940" w14:paraId="1AC07743" w14:textId="77777777" w:rsidTr="00954940">
        <w:tc>
          <w:tcPr>
            <w:tcW w:w="1618" w:type="dxa"/>
          </w:tcPr>
          <w:p w14:paraId="4B88C318" w14:textId="2A635D6E" w:rsidR="00954940" w:rsidRPr="000F1CF5" w:rsidRDefault="00954940" w:rsidP="00196C74">
            <w:pPr>
              <w:jc w:val="both"/>
            </w:pPr>
            <w:r w:rsidRPr="000F1CF5">
              <w:t>VGG-19</w:t>
            </w:r>
          </w:p>
        </w:tc>
        <w:tc>
          <w:tcPr>
            <w:tcW w:w="1354" w:type="dxa"/>
          </w:tcPr>
          <w:p w14:paraId="58B1497B" w14:textId="38E16032" w:rsidR="00954940" w:rsidRPr="000F1CF5" w:rsidRDefault="00954940" w:rsidP="00196C74">
            <w:pPr>
              <w:jc w:val="both"/>
            </w:pPr>
            <w:r w:rsidRPr="000F1CF5">
              <w:t>95.40</w:t>
            </w:r>
          </w:p>
        </w:tc>
        <w:tc>
          <w:tcPr>
            <w:tcW w:w="1559" w:type="dxa"/>
          </w:tcPr>
          <w:p w14:paraId="245CE4C1" w14:textId="6E34DC55" w:rsidR="00954940" w:rsidRPr="000F1CF5" w:rsidRDefault="00954940" w:rsidP="00196C74">
            <w:pPr>
              <w:jc w:val="both"/>
            </w:pPr>
            <w:r w:rsidRPr="000F1CF5">
              <w:t>100</w:t>
            </w:r>
          </w:p>
        </w:tc>
      </w:tr>
      <w:tr w:rsidR="00954940" w14:paraId="111DA70F" w14:textId="77777777" w:rsidTr="00954940">
        <w:tc>
          <w:tcPr>
            <w:tcW w:w="1618" w:type="dxa"/>
          </w:tcPr>
          <w:p w14:paraId="64AC1330" w14:textId="2CDC226D" w:rsidR="00954940" w:rsidRPr="000F1CF5" w:rsidRDefault="00954940" w:rsidP="00196C74">
            <w:pPr>
              <w:jc w:val="both"/>
            </w:pPr>
            <w:r w:rsidRPr="000F1CF5">
              <w:t>LeNet</w:t>
            </w:r>
          </w:p>
        </w:tc>
        <w:tc>
          <w:tcPr>
            <w:tcW w:w="1354" w:type="dxa"/>
          </w:tcPr>
          <w:p w14:paraId="38690E13" w14:textId="2CE67B62" w:rsidR="00954940" w:rsidRPr="000F1CF5" w:rsidRDefault="000F1CF5" w:rsidP="00196C74">
            <w:pPr>
              <w:jc w:val="both"/>
            </w:pPr>
            <w:r w:rsidRPr="000F1CF5">
              <w:t>98.8</w:t>
            </w:r>
          </w:p>
        </w:tc>
        <w:tc>
          <w:tcPr>
            <w:tcW w:w="1559" w:type="dxa"/>
          </w:tcPr>
          <w:p w14:paraId="314DCF7C" w14:textId="779F542F" w:rsidR="00954940" w:rsidRPr="000F1CF5" w:rsidRDefault="000F1CF5" w:rsidP="00196C74">
            <w:pPr>
              <w:jc w:val="both"/>
            </w:pPr>
            <w:r w:rsidRPr="000F1CF5">
              <w:t>94.67</w:t>
            </w:r>
          </w:p>
        </w:tc>
      </w:tr>
    </w:tbl>
    <w:p w14:paraId="1CFE561A" w14:textId="1355E13A" w:rsidR="00D531E1" w:rsidRPr="00D531E1" w:rsidRDefault="00D531E1" w:rsidP="00196C74">
      <w:pPr>
        <w:jc w:val="both"/>
        <w:rPr>
          <w:sz w:val="22"/>
          <w:szCs w:val="22"/>
        </w:rPr>
      </w:pPr>
    </w:p>
    <w:p w14:paraId="6CE115ED" w14:textId="024817F4" w:rsidR="00196C74" w:rsidRPr="007B706E" w:rsidRDefault="00196C74" w:rsidP="00196C74">
      <w:pPr>
        <w:jc w:val="both"/>
      </w:pPr>
      <w:r>
        <w:t xml:space="preserve">                        </w:t>
      </w:r>
    </w:p>
    <w:p w14:paraId="121315A5" w14:textId="77777777" w:rsidR="00196C74" w:rsidRPr="0056328A" w:rsidRDefault="00196C74" w:rsidP="00196C74">
      <w:pPr>
        <w:pStyle w:val="Heading1"/>
        <w:rPr>
          <w:color w:val="FF0000"/>
        </w:rPr>
      </w:pPr>
      <w:r>
        <w:rPr>
          <w:color w:val="FF0000"/>
        </w:rPr>
        <w:t>Conclusi</w:t>
      </w:r>
      <w:r w:rsidRPr="0056328A">
        <w:rPr>
          <w:color w:val="FF0000"/>
        </w:rPr>
        <w:t>on</w:t>
      </w:r>
      <w:r>
        <w:rPr>
          <w:color w:val="FF0000"/>
        </w:rPr>
        <w:t xml:space="preserve"> and Future work</w:t>
      </w:r>
    </w:p>
    <w:p w14:paraId="013207D4" w14:textId="5376EA1A" w:rsidR="00196C74" w:rsidRPr="00FF3E29" w:rsidRDefault="00196C74" w:rsidP="00F814F0">
      <w:pPr>
        <w:pStyle w:val="BodyText"/>
        <w:ind w:firstLine="0"/>
        <w:rPr>
          <w:b/>
          <w:bCs/>
          <w:lang w:val="en-US"/>
        </w:rPr>
      </w:pPr>
      <w:r w:rsidRPr="00FF3E29">
        <w:rPr>
          <w:b/>
          <w:bCs/>
          <w:lang w:val="en-US"/>
        </w:rPr>
        <w:t>Conclusion:</w:t>
      </w:r>
    </w:p>
    <w:p w14:paraId="7762FBEC" w14:textId="580E50F1" w:rsidR="00196C74" w:rsidRPr="002D24B6" w:rsidRDefault="00196C74" w:rsidP="00196C74">
      <w:pPr>
        <w:pStyle w:val="BodyText"/>
        <w:rPr>
          <w:lang w:val="en-US"/>
        </w:rPr>
      </w:pPr>
      <w:r>
        <w:rPr>
          <w:lang w:val="en-US"/>
        </w:rPr>
        <w:t>I</w:t>
      </w:r>
      <w:r w:rsidRPr="002D24B6">
        <w:rPr>
          <w:lang w:val="en-US"/>
        </w:rPr>
        <w:t xml:space="preserve">n this project, we have made significant strides in developing a deep learning model for </w:t>
      </w:r>
      <w:r w:rsidR="000F1CF5">
        <w:rPr>
          <w:lang w:val="en-US"/>
        </w:rPr>
        <w:t xml:space="preserve">sign language </w:t>
      </w:r>
      <w:r w:rsidR="000F1CF5" w:rsidRPr="002D24B6">
        <w:rPr>
          <w:lang w:val="en-US"/>
        </w:rPr>
        <w:t>detection</w:t>
      </w:r>
      <w:r w:rsidRPr="002D24B6">
        <w:rPr>
          <w:lang w:val="en-US"/>
        </w:rPr>
        <w:t xml:space="preserve"> using </w:t>
      </w:r>
      <w:r w:rsidR="000F1CF5">
        <w:rPr>
          <w:lang w:val="en-US"/>
        </w:rPr>
        <w:t>different hand gestures</w:t>
      </w:r>
      <w:r w:rsidRPr="002D24B6">
        <w:rPr>
          <w:lang w:val="en-US"/>
        </w:rPr>
        <w:t xml:space="preserve">. The proposed Convolutional Neural Network (CNN) architecture has shown promising results, demonstrating its potential to accurately </w:t>
      </w:r>
      <w:r w:rsidR="000F1CF5">
        <w:rPr>
          <w:lang w:val="en-US"/>
        </w:rPr>
        <w:t>detecting the signs</w:t>
      </w:r>
      <w:r w:rsidRPr="002D24B6">
        <w:rPr>
          <w:lang w:val="en-US"/>
        </w:rPr>
        <w:t>.</w:t>
      </w:r>
    </w:p>
    <w:p w14:paraId="2B677783" w14:textId="51710AD3" w:rsidR="00196C74" w:rsidRPr="002D24B6" w:rsidRDefault="00196C74" w:rsidP="00196C74">
      <w:pPr>
        <w:pStyle w:val="BodyText"/>
        <w:rPr>
          <w:lang w:val="en-US"/>
        </w:rPr>
      </w:pPr>
      <w:r w:rsidRPr="002D24B6">
        <w:rPr>
          <w:lang w:val="en-US"/>
        </w:rPr>
        <w:t>Throughout the development process, the model achieved impressive performance metrics, including high accuracy, sensitivity, specificity, and F1 score on the test dataset. These metrics indicate the model's ability to effectively identify and classify different</w:t>
      </w:r>
      <w:r w:rsidR="000F1CF5">
        <w:rPr>
          <w:lang w:val="en-US"/>
        </w:rPr>
        <w:t xml:space="preserve"> sign language</w:t>
      </w:r>
      <w:r w:rsidRPr="002D24B6">
        <w:rPr>
          <w:lang w:val="en-US"/>
        </w:rPr>
        <w:t>.</w:t>
      </w:r>
    </w:p>
    <w:p w14:paraId="3B609576" w14:textId="6E1DB599" w:rsidR="00196C74" w:rsidRDefault="00196C74" w:rsidP="00196C74">
      <w:pPr>
        <w:pStyle w:val="BodyText"/>
        <w:rPr>
          <w:lang w:val="en-US"/>
        </w:rPr>
      </w:pPr>
      <w:r w:rsidRPr="002D24B6">
        <w:rPr>
          <w:lang w:val="en-US"/>
        </w:rPr>
        <w:t>By leveraging the power of deep learning, the model has successfully learned intricate patterns and features associated with various</w:t>
      </w:r>
      <w:r w:rsidR="000F1CF5">
        <w:rPr>
          <w:lang w:val="en-US"/>
        </w:rPr>
        <w:t xml:space="preserve"> hand gestures</w:t>
      </w:r>
      <w:r w:rsidRPr="002D24B6">
        <w:rPr>
          <w:lang w:val="en-US"/>
        </w:rPr>
        <w:t xml:space="preserve">. The CNN architecture's capability to automatically extract relevant information from </w:t>
      </w:r>
      <w:r w:rsidR="000F1CF5">
        <w:rPr>
          <w:lang w:val="en-US"/>
        </w:rPr>
        <w:t xml:space="preserve">hand gestures </w:t>
      </w:r>
      <w:r w:rsidRPr="002D24B6">
        <w:rPr>
          <w:lang w:val="en-US"/>
        </w:rPr>
        <w:t xml:space="preserve">has contributed to its accuracy and robustness </w:t>
      </w:r>
      <w:r w:rsidR="000F1CF5" w:rsidRPr="002D24B6">
        <w:rPr>
          <w:lang w:val="en-US"/>
        </w:rPr>
        <w:t>in detection</w:t>
      </w:r>
      <w:r w:rsidRPr="002D24B6">
        <w:rPr>
          <w:lang w:val="en-US"/>
        </w:rPr>
        <w:t>.</w:t>
      </w:r>
    </w:p>
    <w:p w14:paraId="0352A48A" w14:textId="77777777" w:rsidR="00196C74" w:rsidRPr="00FF3E29" w:rsidRDefault="00196C74" w:rsidP="00196C74">
      <w:pPr>
        <w:pStyle w:val="BodyText"/>
        <w:ind w:firstLine="0"/>
        <w:rPr>
          <w:b/>
          <w:bCs/>
          <w:color w:val="FF0000"/>
          <w:lang w:val="en-US"/>
        </w:rPr>
      </w:pPr>
      <w:r w:rsidRPr="00FF3E29">
        <w:rPr>
          <w:b/>
          <w:bCs/>
          <w:color w:val="FF0000"/>
          <w:lang w:val="en-US"/>
        </w:rPr>
        <w:t>Future work:</w:t>
      </w:r>
    </w:p>
    <w:p w14:paraId="39DF17E3" w14:textId="272B40CB" w:rsidR="00BE3E53" w:rsidRPr="00BE3E53" w:rsidRDefault="00B72687" w:rsidP="00BE3E53">
      <w:pPr>
        <w:pStyle w:val="BodyText"/>
        <w:rPr>
          <w:lang w:val="en-US"/>
        </w:rPr>
      </w:pPr>
      <w:r>
        <w:rPr>
          <w:lang w:val="en-US"/>
        </w:rPr>
        <w:t>T</w:t>
      </w:r>
      <w:r w:rsidR="00BE3E53" w:rsidRPr="00BE3E53">
        <w:rPr>
          <w:lang w:val="en-US"/>
        </w:rPr>
        <w:t>he field of sign language detection using deep learning presents numerous exciting opportunities for future research and advancements. Some potential areas for future work include:</w:t>
      </w:r>
    </w:p>
    <w:p w14:paraId="3EA4273F" w14:textId="77777777" w:rsidR="00BE3E53" w:rsidRPr="00BE3E53" w:rsidRDefault="00BE3E53" w:rsidP="00BE3E53">
      <w:pPr>
        <w:pStyle w:val="BodyText"/>
        <w:rPr>
          <w:lang w:val="en-US"/>
        </w:rPr>
      </w:pPr>
    </w:p>
    <w:p w14:paraId="3A82762D" w14:textId="77777777" w:rsidR="00BE3E53" w:rsidRPr="00BE3E53" w:rsidRDefault="00BE3E53" w:rsidP="00B72687">
      <w:pPr>
        <w:pStyle w:val="BodyText"/>
        <w:numPr>
          <w:ilvl w:val="0"/>
          <w:numId w:val="13"/>
        </w:numPr>
        <w:rPr>
          <w:lang w:val="en-US"/>
        </w:rPr>
      </w:pPr>
      <w:r w:rsidRPr="00FF3E29">
        <w:rPr>
          <w:b/>
          <w:bCs/>
          <w:lang w:val="en-US"/>
        </w:rPr>
        <w:t>Multi-modal Fusion</w:t>
      </w:r>
      <w:r w:rsidRPr="00BE3E53">
        <w:rPr>
          <w:lang w:val="en-US"/>
        </w:rPr>
        <w:t>: Explore the fusion of multiple modalities, such as video, depth data, and audio, to improve the accuracy and robustness of sign language detection. Incorporating additional modalities can provide more context and cues for better understanding complex sign language gestures.</w:t>
      </w:r>
    </w:p>
    <w:p w14:paraId="39FC7178" w14:textId="77777777" w:rsidR="00BE3E53" w:rsidRPr="00BE3E53" w:rsidRDefault="00BE3E53" w:rsidP="00BE3E53">
      <w:pPr>
        <w:pStyle w:val="BodyText"/>
        <w:rPr>
          <w:lang w:val="en-US"/>
        </w:rPr>
      </w:pPr>
    </w:p>
    <w:p w14:paraId="2499C942" w14:textId="001E4838" w:rsidR="00BE3E53" w:rsidRPr="00BE3E53" w:rsidRDefault="00BE3E53" w:rsidP="00B72687">
      <w:pPr>
        <w:pStyle w:val="BodyText"/>
        <w:numPr>
          <w:ilvl w:val="0"/>
          <w:numId w:val="13"/>
        </w:numPr>
        <w:rPr>
          <w:lang w:val="en-US"/>
        </w:rPr>
      </w:pPr>
      <w:proofErr w:type="spellStart"/>
      <w:r w:rsidRPr="00FF3E29">
        <w:rPr>
          <w:b/>
          <w:bCs/>
          <w:lang w:val="en-US"/>
        </w:rPr>
        <w:t>SignLanguageVariation</w:t>
      </w:r>
      <w:proofErr w:type="spellEnd"/>
      <w:r w:rsidRPr="00FF3E29">
        <w:rPr>
          <w:b/>
          <w:bCs/>
          <w:lang w:val="en-US"/>
        </w:rPr>
        <w:t>:</w:t>
      </w:r>
      <w:r w:rsidRPr="00BE3E53">
        <w:rPr>
          <w:lang w:val="en-US"/>
        </w:rPr>
        <w:t xml:space="preserve"> Investigate the challenges posed by different sign language variations, regional dialects, and individual signing styles. Developing models that can generalize across various sign language communities would be a valuable direction.</w:t>
      </w:r>
    </w:p>
    <w:p w14:paraId="3ACAB973" w14:textId="77777777" w:rsidR="00BE3E53" w:rsidRPr="00BE3E53" w:rsidRDefault="00BE3E53" w:rsidP="00BE3E53">
      <w:pPr>
        <w:pStyle w:val="BodyText"/>
        <w:rPr>
          <w:lang w:val="en-US"/>
        </w:rPr>
      </w:pPr>
    </w:p>
    <w:p w14:paraId="0E394DC4" w14:textId="77777777" w:rsidR="00BE3E53" w:rsidRPr="00BE3E53" w:rsidRDefault="00BE3E53" w:rsidP="00B72687">
      <w:pPr>
        <w:pStyle w:val="BodyText"/>
        <w:numPr>
          <w:ilvl w:val="0"/>
          <w:numId w:val="13"/>
        </w:numPr>
        <w:rPr>
          <w:lang w:val="en-US"/>
        </w:rPr>
      </w:pPr>
      <w:r w:rsidRPr="00FF3E29">
        <w:rPr>
          <w:b/>
          <w:bCs/>
          <w:lang w:val="en-US"/>
        </w:rPr>
        <w:t>Continuous Sign Language Recognition</w:t>
      </w:r>
      <w:r w:rsidRPr="00BE3E53">
        <w:rPr>
          <w:lang w:val="en-US"/>
        </w:rPr>
        <w:t>: Extend the current frame-based approaches to continuous sign language recognition, where the model can understand and interpret entire sign phrases or sentences instead of isolated signs.</w:t>
      </w:r>
    </w:p>
    <w:p w14:paraId="47691BA3" w14:textId="77777777" w:rsidR="00BE3E53" w:rsidRPr="00BE3E53" w:rsidRDefault="00BE3E53" w:rsidP="00BE3E53">
      <w:pPr>
        <w:pStyle w:val="BodyText"/>
        <w:rPr>
          <w:lang w:val="en-US"/>
        </w:rPr>
      </w:pPr>
    </w:p>
    <w:p w14:paraId="26562857" w14:textId="77777777" w:rsidR="00BE3E53" w:rsidRPr="00BE3E53" w:rsidRDefault="00BE3E53" w:rsidP="00B72687">
      <w:pPr>
        <w:pStyle w:val="BodyText"/>
        <w:numPr>
          <w:ilvl w:val="0"/>
          <w:numId w:val="13"/>
        </w:numPr>
        <w:rPr>
          <w:lang w:val="en-US"/>
        </w:rPr>
      </w:pPr>
      <w:r w:rsidRPr="00FF3E29">
        <w:rPr>
          <w:b/>
          <w:bCs/>
          <w:lang w:val="en-US"/>
        </w:rPr>
        <w:t>One-shot Learning</w:t>
      </w:r>
      <w:r w:rsidRPr="00BE3E53">
        <w:rPr>
          <w:lang w:val="en-US"/>
        </w:rPr>
        <w:t>: Explore techniques to enable one-shot learning in sign language detection. This would allow the model to recognize new signs with minimal training data, making it more adaptable to emerging or less-documented sign languages.</w:t>
      </w:r>
    </w:p>
    <w:p w14:paraId="52564934" w14:textId="77777777" w:rsidR="00BE3E53" w:rsidRPr="00BE3E53" w:rsidRDefault="00BE3E53" w:rsidP="00BE3E53">
      <w:pPr>
        <w:pStyle w:val="BodyText"/>
        <w:rPr>
          <w:lang w:val="en-US"/>
        </w:rPr>
      </w:pPr>
    </w:p>
    <w:p w14:paraId="53432130" w14:textId="77777777" w:rsidR="00BE3E53" w:rsidRPr="00BE3E53" w:rsidRDefault="00BE3E53" w:rsidP="00B72687">
      <w:pPr>
        <w:pStyle w:val="BodyText"/>
        <w:numPr>
          <w:ilvl w:val="0"/>
          <w:numId w:val="13"/>
        </w:numPr>
        <w:rPr>
          <w:lang w:val="en-US"/>
        </w:rPr>
      </w:pPr>
      <w:r w:rsidRPr="00FF3E29">
        <w:rPr>
          <w:b/>
          <w:bCs/>
          <w:lang w:val="en-US"/>
        </w:rPr>
        <w:t>Signer Independence</w:t>
      </w:r>
      <w:r w:rsidRPr="00BE3E53">
        <w:rPr>
          <w:lang w:val="en-US"/>
        </w:rPr>
        <w:t>: Enhance the model's ability to recognize signs from different signers, even those with distinct signing styles, by reducing the dependency on individual signer characteristics.</w:t>
      </w:r>
    </w:p>
    <w:p w14:paraId="515D0B59" w14:textId="77777777" w:rsidR="00BE3E53" w:rsidRPr="00BE3E53" w:rsidRDefault="00BE3E53" w:rsidP="00BE3E53">
      <w:pPr>
        <w:pStyle w:val="BodyText"/>
        <w:rPr>
          <w:lang w:val="en-US"/>
        </w:rPr>
      </w:pPr>
    </w:p>
    <w:p w14:paraId="79893829" w14:textId="77777777" w:rsidR="00BE3E53" w:rsidRPr="00BE3E53" w:rsidRDefault="00BE3E53" w:rsidP="00B72687">
      <w:pPr>
        <w:pStyle w:val="BodyText"/>
        <w:numPr>
          <w:ilvl w:val="0"/>
          <w:numId w:val="13"/>
        </w:numPr>
        <w:rPr>
          <w:lang w:val="en-US"/>
        </w:rPr>
      </w:pPr>
      <w:r w:rsidRPr="00FF3E29">
        <w:rPr>
          <w:b/>
          <w:bCs/>
          <w:lang w:val="en-US"/>
        </w:rPr>
        <w:t>Real-time Performance:</w:t>
      </w:r>
      <w:r w:rsidRPr="00BE3E53">
        <w:rPr>
          <w:lang w:val="en-US"/>
        </w:rPr>
        <w:t xml:space="preserve"> Optimize the deep learning framework for real-time processing to ensure smooth and instantaneous sign language detection in live interactions and video streams.</w:t>
      </w:r>
    </w:p>
    <w:p w14:paraId="203C6D24" w14:textId="77777777" w:rsidR="00BE3E53" w:rsidRPr="00BE3E53" w:rsidRDefault="00BE3E53" w:rsidP="00BE3E53">
      <w:pPr>
        <w:pStyle w:val="BodyText"/>
        <w:rPr>
          <w:lang w:val="en-US"/>
        </w:rPr>
      </w:pPr>
    </w:p>
    <w:p w14:paraId="4933B573" w14:textId="77777777" w:rsidR="00BE3E53" w:rsidRPr="00BE3E53" w:rsidRDefault="00BE3E53" w:rsidP="00B72687">
      <w:pPr>
        <w:pStyle w:val="BodyText"/>
        <w:numPr>
          <w:ilvl w:val="0"/>
          <w:numId w:val="13"/>
        </w:numPr>
        <w:rPr>
          <w:lang w:val="en-US"/>
        </w:rPr>
      </w:pPr>
      <w:r w:rsidRPr="00FF3E29">
        <w:rPr>
          <w:b/>
          <w:bCs/>
          <w:lang w:val="en-US"/>
        </w:rPr>
        <w:t>Adversarial Attacks</w:t>
      </w:r>
      <w:r w:rsidRPr="00BE3E53">
        <w:rPr>
          <w:lang w:val="en-US"/>
        </w:rPr>
        <w:t>: Investigate potential vulnerabilities in sign language detection models to adversarial attacks and develop robustness mechanisms to counter such attacks.</w:t>
      </w:r>
    </w:p>
    <w:p w14:paraId="5FC4DF88" w14:textId="77777777" w:rsidR="00BE3E53" w:rsidRPr="00BE3E53" w:rsidRDefault="00BE3E53" w:rsidP="00BE3E53">
      <w:pPr>
        <w:pStyle w:val="BodyText"/>
        <w:rPr>
          <w:lang w:val="en-US"/>
        </w:rPr>
      </w:pPr>
    </w:p>
    <w:p w14:paraId="1EC04DAF" w14:textId="77777777" w:rsidR="00BE3E53" w:rsidRPr="00BE3E53" w:rsidRDefault="00BE3E53" w:rsidP="00B72687">
      <w:pPr>
        <w:pStyle w:val="BodyText"/>
        <w:numPr>
          <w:ilvl w:val="0"/>
          <w:numId w:val="13"/>
        </w:numPr>
        <w:rPr>
          <w:lang w:val="en-US"/>
        </w:rPr>
      </w:pPr>
      <w:r w:rsidRPr="00FF3E29">
        <w:rPr>
          <w:b/>
          <w:bCs/>
          <w:lang w:val="en-US"/>
        </w:rPr>
        <w:lastRenderedPageBreak/>
        <w:t>Explainable AI:</w:t>
      </w:r>
      <w:r w:rsidRPr="00BE3E53">
        <w:rPr>
          <w:lang w:val="en-US"/>
        </w:rPr>
        <w:t xml:space="preserve"> Work towards making the deep learning models more interpretable and explainable, enabling users and developers to understand how the model arrives at its decisions, particularly in critical applications like medical diagnoses.</w:t>
      </w:r>
    </w:p>
    <w:p w14:paraId="5270EDEB" w14:textId="77777777" w:rsidR="00BE3E53" w:rsidRPr="00BE3E53" w:rsidRDefault="00BE3E53" w:rsidP="00BE3E53">
      <w:pPr>
        <w:pStyle w:val="BodyText"/>
        <w:rPr>
          <w:lang w:val="en-US"/>
        </w:rPr>
      </w:pPr>
    </w:p>
    <w:p w14:paraId="516424D1" w14:textId="77777777" w:rsidR="00BE3E53" w:rsidRPr="00BE3E53" w:rsidRDefault="00BE3E53" w:rsidP="00B72687">
      <w:pPr>
        <w:pStyle w:val="BodyText"/>
        <w:numPr>
          <w:ilvl w:val="0"/>
          <w:numId w:val="13"/>
        </w:numPr>
        <w:rPr>
          <w:lang w:val="en-US"/>
        </w:rPr>
      </w:pPr>
      <w:r w:rsidRPr="00FF3E29">
        <w:rPr>
          <w:b/>
          <w:bCs/>
          <w:lang w:val="en-US"/>
        </w:rPr>
        <w:t>Transfer Learning:</w:t>
      </w:r>
      <w:r w:rsidRPr="00BE3E53">
        <w:rPr>
          <w:lang w:val="en-US"/>
        </w:rPr>
        <w:t xml:space="preserve"> Explore transfer learning techniques to leverage pre-trained models on related tasks, allowing for faster and more efficient development of sign language detection models with limited data.</w:t>
      </w:r>
    </w:p>
    <w:p w14:paraId="09E5349B" w14:textId="77777777" w:rsidR="00BE3E53" w:rsidRPr="00BE3E53" w:rsidRDefault="00BE3E53" w:rsidP="00BE3E53">
      <w:pPr>
        <w:pStyle w:val="BodyText"/>
        <w:rPr>
          <w:lang w:val="en-US"/>
        </w:rPr>
      </w:pPr>
    </w:p>
    <w:p w14:paraId="391FC725" w14:textId="77777777" w:rsidR="00BE3E53" w:rsidRPr="00BE3E53" w:rsidRDefault="00BE3E53" w:rsidP="00B72687">
      <w:pPr>
        <w:pStyle w:val="BodyText"/>
        <w:numPr>
          <w:ilvl w:val="0"/>
          <w:numId w:val="13"/>
        </w:numPr>
        <w:rPr>
          <w:lang w:val="en-US"/>
        </w:rPr>
      </w:pPr>
      <w:r w:rsidRPr="00FF3E29">
        <w:rPr>
          <w:b/>
          <w:bCs/>
          <w:lang w:val="en-US"/>
        </w:rPr>
        <w:t>Low-resource Settings:</w:t>
      </w:r>
      <w:r w:rsidRPr="00BE3E53">
        <w:rPr>
          <w:lang w:val="en-US"/>
        </w:rPr>
        <w:t xml:space="preserve"> Investigate techniques to make sign language detection viable in low-resource settings, where access to computational resources or large datasets might be limited.</w:t>
      </w:r>
    </w:p>
    <w:p w14:paraId="439D3EE8" w14:textId="77777777" w:rsidR="00196C74" w:rsidRPr="00592F66" w:rsidRDefault="00196C74" w:rsidP="00196C74">
      <w:pPr>
        <w:pStyle w:val="BodyText"/>
        <w:rPr>
          <w:lang w:val="en-US"/>
        </w:rPr>
      </w:pPr>
    </w:p>
    <w:p w14:paraId="02832DA4" w14:textId="1E739BE9" w:rsidR="00196C74" w:rsidRPr="001B1DE9" w:rsidRDefault="00196C74" w:rsidP="00196C74">
      <w:pPr>
        <w:pStyle w:val="BodyText"/>
        <w:rPr>
          <w:lang w:val="en-US"/>
        </w:rPr>
      </w:pPr>
      <w:r w:rsidRPr="00592F66">
        <w:rPr>
          <w:lang w:val="en-US"/>
        </w:rPr>
        <w:t xml:space="preserve">By exploring these future work areas, researchers can contribute to the advancement of </w:t>
      </w:r>
      <w:r w:rsidR="00B72687">
        <w:rPr>
          <w:lang w:val="en-US"/>
        </w:rPr>
        <w:t>sign language</w:t>
      </w:r>
      <w:r w:rsidRPr="00592F66">
        <w:rPr>
          <w:lang w:val="en-US"/>
        </w:rPr>
        <w:t xml:space="preserve"> detection using deep learning, making </w:t>
      </w:r>
      <w:r w:rsidR="00B72687">
        <w:rPr>
          <w:lang w:val="en-US"/>
        </w:rPr>
        <w:t>communication</w:t>
      </w:r>
      <w:r w:rsidRPr="00592F66">
        <w:rPr>
          <w:lang w:val="en-US"/>
        </w:rPr>
        <w:t xml:space="preserve"> more efficient, sustainable, and resilient</w:t>
      </w:r>
      <w:r w:rsidR="00B72687">
        <w:rPr>
          <w:lang w:val="en-US"/>
        </w:rPr>
        <w:t>.</w:t>
      </w:r>
    </w:p>
    <w:p w14:paraId="76C5D03F" w14:textId="77777777" w:rsidR="00B72687" w:rsidRDefault="00B72687" w:rsidP="00196C74">
      <w:pPr>
        <w:pStyle w:val="Heading5"/>
      </w:pPr>
    </w:p>
    <w:p w14:paraId="7D7A9A81" w14:textId="5430FF7A" w:rsidR="00196C74" w:rsidRDefault="00196C74" w:rsidP="00196C74">
      <w:pPr>
        <w:pStyle w:val="Heading5"/>
      </w:pPr>
      <w:r w:rsidRPr="005B520E">
        <w:t>References</w:t>
      </w:r>
    </w:p>
    <w:p w14:paraId="6FEDEDC6"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r w:rsidRPr="00B72687">
        <w:rPr>
          <w:rFonts w:eastAsia="SimSun"/>
          <w:b/>
          <w:noProof w:val="0"/>
          <w:color w:val="595959" w:themeColor="text1" w:themeTint="A6"/>
          <w:spacing w:val="-1"/>
          <w:sz w:val="20"/>
          <w:szCs w:val="20"/>
          <w:lang w:val="en-IN" w:eastAsia="x-none"/>
        </w:rPr>
        <w:t xml:space="preserve">K. </w:t>
      </w:r>
      <w:proofErr w:type="spellStart"/>
      <w:r w:rsidRPr="00B72687">
        <w:rPr>
          <w:rFonts w:eastAsia="SimSun"/>
          <w:b/>
          <w:noProof w:val="0"/>
          <w:color w:val="595959" w:themeColor="text1" w:themeTint="A6"/>
          <w:spacing w:val="-1"/>
          <w:sz w:val="20"/>
          <w:szCs w:val="20"/>
          <w:lang w:val="en-IN" w:eastAsia="x-none"/>
        </w:rPr>
        <w:t>Bantupalli</w:t>
      </w:r>
      <w:proofErr w:type="spellEnd"/>
      <w:r w:rsidRPr="00B72687">
        <w:rPr>
          <w:rFonts w:eastAsia="SimSun"/>
          <w:b/>
          <w:noProof w:val="0"/>
          <w:color w:val="595959" w:themeColor="text1" w:themeTint="A6"/>
          <w:spacing w:val="-1"/>
          <w:sz w:val="20"/>
          <w:szCs w:val="20"/>
          <w:lang w:val="en-IN" w:eastAsia="x-none"/>
        </w:rPr>
        <w:t xml:space="preserve"> and Y. Xie, "American Sign Language Recognition using Deep Learning and Computer Vision," 2018 IEEE International Conference on Big Data (Big Data), Seattle, WA, USA, 2018, pp. 4896-4899, </w:t>
      </w:r>
      <w:proofErr w:type="spellStart"/>
      <w:r w:rsidRPr="00B72687">
        <w:rPr>
          <w:rFonts w:eastAsia="SimSun"/>
          <w:b/>
          <w:noProof w:val="0"/>
          <w:color w:val="595959" w:themeColor="text1" w:themeTint="A6"/>
          <w:spacing w:val="-1"/>
          <w:sz w:val="20"/>
          <w:szCs w:val="20"/>
          <w:lang w:val="en-IN" w:eastAsia="x-none"/>
        </w:rPr>
        <w:t>doi</w:t>
      </w:r>
      <w:proofErr w:type="spellEnd"/>
      <w:r w:rsidRPr="00B72687">
        <w:rPr>
          <w:rFonts w:eastAsia="SimSun"/>
          <w:b/>
          <w:noProof w:val="0"/>
          <w:color w:val="595959" w:themeColor="text1" w:themeTint="A6"/>
          <w:spacing w:val="-1"/>
          <w:sz w:val="20"/>
          <w:szCs w:val="20"/>
          <w:lang w:val="en-IN" w:eastAsia="x-none"/>
        </w:rPr>
        <w:t>: 10.1109/BigData.2018.8622141.</w:t>
      </w:r>
    </w:p>
    <w:p w14:paraId="15C7C0A4" w14:textId="77777777" w:rsidR="00B72687" w:rsidRPr="00B72687" w:rsidRDefault="00B72687" w:rsidP="00B72687">
      <w:pPr>
        <w:pStyle w:val="references"/>
        <w:numPr>
          <w:ilvl w:val="0"/>
          <w:numId w:val="0"/>
        </w:numPr>
        <w:ind w:left="360"/>
        <w:rPr>
          <w:rFonts w:eastAsia="SimSun"/>
          <w:b/>
          <w:noProof w:val="0"/>
          <w:color w:val="595959" w:themeColor="text1" w:themeTint="A6"/>
          <w:spacing w:val="-1"/>
          <w:sz w:val="20"/>
          <w:szCs w:val="20"/>
          <w:lang w:val="en-IN" w:eastAsia="x-none"/>
        </w:rPr>
      </w:pPr>
    </w:p>
    <w:p w14:paraId="2B3602DC"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r w:rsidRPr="00B72687">
        <w:rPr>
          <w:rFonts w:eastAsia="SimSun"/>
          <w:b/>
          <w:noProof w:val="0"/>
          <w:color w:val="595959" w:themeColor="text1" w:themeTint="A6"/>
          <w:spacing w:val="-1"/>
          <w:sz w:val="20"/>
          <w:szCs w:val="20"/>
          <w:lang w:val="en-IN" w:eastAsia="x-none"/>
        </w:rPr>
        <w:t xml:space="preserve">CABRERA, MARIA &amp; BOGADO, JUAN &amp; </w:t>
      </w:r>
      <w:proofErr w:type="spellStart"/>
      <w:r w:rsidRPr="00B72687">
        <w:rPr>
          <w:rFonts w:eastAsia="SimSun"/>
          <w:b/>
          <w:noProof w:val="0"/>
          <w:color w:val="595959" w:themeColor="text1" w:themeTint="A6"/>
          <w:spacing w:val="-1"/>
          <w:sz w:val="20"/>
          <w:szCs w:val="20"/>
          <w:lang w:val="en-IN" w:eastAsia="x-none"/>
        </w:rPr>
        <w:t>FermÃ­n</w:t>
      </w:r>
      <w:proofErr w:type="spellEnd"/>
      <w:r w:rsidRPr="00B72687">
        <w:rPr>
          <w:rFonts w:eastAsia="SimSun"/>
          <w:b/>
          <w:noProof w:val="0"/>
          <w:color w:val="595959" w:themeColor="text1" w:themeTint="A6"/>
          <w:spacing w:val="-1"/>
          <w:sz w:val="20"/>
          <w:szCs w:val="20"/>
          <w:lang w:val="en-IN" w:eastAsia="x-none"/>
        </w:rPr>
        <w:t xml:space="preserve">, Leonardo &amp; </w:t>
      </w:r>
      <w:proofErr w:type="spellStart"/>
      <w:r w:rsidRPr="00B72687">
        <w:rPr>
          <w:rFonts w:eastAsia="SimSun"/>
          <w:b/>
          <w:noProof w:val="0"/>
          <w:color w:val="595959" w:themeColor="text1" w:themeTint="A6"/>
          <w:spacing w:val="-1"/>
          <w:sz w:val="20"/>
          <w:szCs w:val="20"/>
          <w:lang w:val="en-IN" w:eastAsia="x-none"/>
        </w:rPr>
        <w:t>AcuÃ±a</w:t>
      </w:r>
      <w:proofErr w:type="spellEnd"/>
      <w:r w:rsidRPr="00B72687">
        <w:rPr>
          <w:rFonts w:eastAsia="SimSun"/>
          <w:b/>
          <w:noProof w:val="0"/>
          <w:color w:val="595959" w:themeColor="text1" w:themeTint="A6"/>
          <w:spacing w:val="-1"/>
          <w:sz w:val="20"/>
          <w:szCs w:val="20"/>
          <w:lang w:val="en-IN" w:eastAsia="x-none"/>
        </w:rPr>
        <w:t>, Raul &amp; RALEV, DIMITAR. (2012). GLOVE-BASED GESTURE RECOGNI- TION SYSTEM. 10.1142/9789814415958_0095.</w:t>
      </w:r>
    </w:p>
    <w:p w14:paraId="52187D00" w14:textId="77777777" w:rsidR="00B72687" w:rsidRPr="00B72687" w:rsidRDefault="00B72687" w:rsidP="00B72687">
      <w:pPr>
        <w:pStyle w:val="references"/>
        <w:numPr>
          <w:ilvl w:val="0"/>
          <w:numId w:val="0"/>
        </w:numPr>
        <w:ind w:left="360"/>
        <w:rPr>
          <w:rFonts w:eastAsia="SimSun"/>
          <w:b/>
          <w:noProof w:val="0"/>
          <w:color w:val="595959" w:themeColor="text1" w:themeTint="A6"/>
          <w:spacing w:val="-1"/>
          <w:sz w:val="20"/>
          <w:szCs w:val="20"/>
          <w:lang w:val="en-IN" w:eastAsia="x-none"/>
        </w:rPr>
      </w:pPr>
    </w:p>
    <w:p w14:paraId="108042FE"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r w:rsidRPr="00B72687">
        <w:rPr>
          <w:rFonts w:eastAsia="SimSun"/>
          <w:b/>
          <w:noProof w:val="0"/>
          <w:color w:val="595959" w:themeColor="text1" w:themeTint="A6"/>
          <w:spacing w:val="-1"/>
          <w:sz w:val="20"/>
          <w:szCs w:val="20"/>
          <w:lang w:val="en-IN" w:eastAsia="x-none"/>
        </w:rPr>
        <w:t>He, Siming. (2019). Research of a Sign Language Translation System Based on Deep Learning. 392-396. 10.1109/AIAM48774.2019.00083.</w:t>
      </w:r>
    </w:p>
    <w:p w14:paraId="2396C385" w14:textId="77777777" w:rsidR="00B72687" w:rsidRPr="00B72687" w:rsidRDefault="00B72687" w:rsidP="00B72687">
      <w:pPr>
        <w:pStyle w:val="references"/>
        <w:numPr>
          <w:ilvl w:val="0"/>
          <w:numId w:val="0"/>
        </w:numPr>
        <w:ind w:left="360"/>
        <w:rPr>
          <w:rFonts w:eastAsia="SimSun"/>
          <w:b/>
          <w:noProof w:val="0"/>
          <w:color w:val="595959" w:themeColor="text1" w:themeTint="A6"/>
          <w:spacing w:val="-1"/>
          <w:sz w:val="20"/>
          <w:szCs w:val="20"/>
          <w:lang w:val="en-IN" w:eastAsia="x-none"/>
        </w:rPr>
      </w:pPr>
    </w:p>
    <w:p w14:paraId="69D79676"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r w:rsidRPr="00B72687">
        <w:rPr>
          <w:rFonts w:eastAsia="SimSun"/>
          <w:b/>
          <w:noProof w:val="0"/>
          <w:color w:val="595959" w:themeColor="text1" w:themeTint="A6"/>
          <w:spacing w:val="-1"/>
          <w:sz w:val="20"/>
          <w:szCs w:val="20"/>
          <w:lang w:val="en-IN" w:eastAsia="x-none"/>
        </w:rPr>
        <w:t xml:space="preserve">International Conference on </w:t>
      </w:r>
      <w:proofErr w:type="spellStart"/>
      <w:r w:rsidRPr="00B72687">
        <w:rPr>
          <w:rFonts w:eastAsia="SimSun"/>
          <w:b/>
          <w:noProof w:val="0"/>
          <w:color w:val="595959" w:themeColor="text1" w:themeTint="A6"/>
          <w:spacing w:val="-1"/>
          <w:sz w:val="20"/>
          <w:szCs w:val="20"/>
          <w:lang w:val="en-IN" w:eastAsia="x-none"/>
        </w:rPr>
        <w:t>Trendz</w:t>
      </w:r>
      <w:proofErr w:type="spellEnd"/>
      <w:r w:rsidRPr="00B72687">
        <w:rPr>
          <w:rFonts w:eastAsia="SimSun"/>
          <w:b/>
          <w:noProof w:val="0"/>
          <w:color w:val="595959" w:themeColor="text1" w:themeTint="A6"/>
          <w:spacing w:val="-1"/>
          <w:sz w:val="20"/>
          <w:szCs w:val="20"/>
          <w:lang w:val="en-IN" w:eastAsia="x-none"/>
        </w:rPr>
        <w:t xml:space="preserve"> in Information Sciences and Computing (TISC)</w:t>
      </w:r>
      <w:proofErr w:type="gramStart"/>
      <w:r w:rsidRPr="00B72687">
        <w:rPr>
          <w:rFonts w:eastAsia="SimSun"/>
          <w:b/>
          <w:noProof w:val="0"/>
          <w:color w:val="595959" w:themeColor="text1" w:themeTint="A6"/>
          <w:spacing w:val="-1"/>
          <w:sz w:val="20"/>
          <w:szCs w:val="20"/>
          <w:lang w:val="en-IN" w:eastAsia="x-none"/>
        </w:rPr>
        <w:t>. :</w:t>
      </w:r>
      <w:proofErr w:type="gramEnd"/>
      <w:r w:rsidRPr="00B72687">
        <w:rPr>
          <w:rFonts w:eastAsia="SimSun"/>
          <w:b/>
          <w:noProof w:val="0"/>
          <w:color w:val="595959" w:themeColor="text1" w:themeTint="A6"/>
          <w:spacing w:val="-1"/>
          <w:sz w:val="20"/>
          <w:szCs w:val="20"/>
          <w:lang w:val="en-IN" w:eastAsia="x-none"/>
        </w:rPr>
        <w:t xml:space="preserve"> 30-35, 2012.</w:t>
      </w:r>
    </w:p>
    <w:p w14:paraId="0EB42235" w14:textId="77777777" w:rsidR="00B72687" w:rsidRPr="00B72687" w:rsidRDefault="00B72687" w:rsidP="00B72687">
      <w:pPr>
        <w:pStyle w:val="references"/>
        <w:numPr>
          <w:ilvl w:val="0"/>
          <w:numId w:val="0"/>
        </w:numPr>
        <w:ind w:left="360"/>
        <w:rPr>
          <w:rFonts w:eastAsia="SimSun"/>
          <w:b/>
          <w:noProof w:val="0"/>
          <w:color w:val="595959" w:themeColor="text1" w:themeTint="A6"/>
          <w:spacing w:val="-1"/>
          <w:sz w:val="20"/>
          <w:szCs w:val="20"/>
          <w:lang w:val="en-IN" w:eastAsia="x-none"/>
        </w:rPr>
      </w:pPr>
    </w:p>
    <w:p w14:paraId="2F910FF7"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r w:rsidRPr="00B72687">
        <w:rPr>
          <w:rFonts w:eastAsia="SimSun"/>
          <w:b/>
          <w:noProof w:val="0"/>
          <w:color w:val="595959" w:themeColor="text1" w:themeTint="A6"/>
          <w:spacing w:val="-1"/>
          <w:sz w:val="20"/>
          <w:szCs w:val="20"/>
          <w:lang w:val="en-IN" w:eastAsia="x-none"/>
        </w:rPr>
        <w:t xml:space="preserve">Herath, H.C.M. &amp; </w:t>
      </w:r>
      <w:proofErr w:type="spellStart"/>
      <w:r w:rsidRPr="00B72687">
        <w:rPr>
          <w:rFonts w:eastAsia="SimSun"/>
          <w:b/>
          <w:noProof w:val="0"/>
          <w:color w:val="595959" w:themeColor="text1" w:themeTint="A6"/>
          <w:spacing w:val="-1"/>
          <w:sz w:val="20"/>
          <w:szCs w:val="20"/>
          <w:lang w:val="en-IN" w:eastAsia="x-none"/>
        </w:rPr>
        <w:t>W.A.L.</w:t>
      </w:r>
      <w:proofErr w:type="gramStart"/>
      <w:r w:rsidRPr="00B72687">
        <w:rPr>
          <w:rFonts w:eastAsia="SimSun"/>
          <w:b/>
          <w:noProof w:val="0"/>
          <w:color w:val="595959" w:themeColor="text1" w:themeTint="A6"/>
          <w:spacing w:val="-1"/>
          <w:sz w:val="20"/>
          <w:szCs w:val="20"/>
          <w:lang w:val="en-IN" w:eastAsia="x-none"/>
        </w:rPr>
        <w:t>V.Kumari</w:t>
      </w:r>
      <w:proofErr w:type="spellEnd"/>
      <w:proofErr w:type="gramEnd"/>
      <w:r w:rsidRPr="00B72687">
        <w:rPr>
          <w:rFonts w:eastAsia="SimSun"/>
          <w:b/>
          <w:noProof w:val="0"/>
          <w:color w:val="595959" w:themeColor="text1" w:themeTint="A6"/>
          <w:spacing w:val="-1"/>
          <w:sz w:val="20"/>
          <w:szCs w:val="20"/>
          <w:lang w:val="en-IN" w:eastAsia="x-none"/>
        </w:rPr>
        <w:t>, &amp; Senevirathne, W.A.P.B &amp; Dissanayake, Maheshi. (2013). IMAGE BASED SIGN LANGUAGE RECOGNITION SYSTEM FOR SINHALA SIGN LANGUAGE</w:t>
      </w:r>
    </w:p>
    <w:p w14:paraId="6B1E3FDC" w14:textId="77777777" w:rsidR="00B72687" w:rsidRPr="00B72687" w:rsidRDefault="00B72687" w:rsidP="00B72687">
      <w:pPr>
        <w:pStyle w:val="references"/>
        <w:numPr>
          <w:ilvl w:val="0"/>
          <w:numId w:val="0"/>
        </w:numPr>
        <w:ind w:left="360"/>
        <w:rPr>
          <w:rFonts w:eastAsia="SimSun"/>
          <w:b/>
          <w:noProof w:val="0"/>
          <w:color w:val="595959" w:themeColor="text1" w:themeTint="A6"/>
          <w:spacing w:val="-1"/>
          <w:sz w:val="20"/>
          <w:szCs w:val="20"/>
          <w:lang w:val="en-IN" w:eastAsia="x-none"/>
        </w:rPr>
      </w:pPr>
    </w:p>
    <w:p w14:paraId="0284BF8E"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r w:rsidRPr="00B72687">
        <w:rPr>
          <w:rFonts w:eastAsia="SimSun"/>
          <w:b/>
          <w:noProof w:val="0"/>
          <w:color w:val="595959" w:themeColor="text1" w:themeTint="A6"/>
          <w:spacing w:val="-1"/>
          <w:sz w:val="20"/>
          <w:szCs w:val="20"/>
          <w:lang w:val="en-IN" w:eastAsia="x-none"/>
        </w:rPr>
        <w:t>M. Geetha and U. C. Manjusha</w:t>
      </w:r>
      <w:proofErr w:type="gramStart"/>
      <w:r w:rsidRPr="00B72687">
        <w:rPr>
          <w:rFonts w:eastAsia="SimSun"/>
          <w:b/>
          <w:noProof w:val="0"/>
          <w:color w:val="595959" w:themeColor="text1" w:themeTint="A6"/>
          <w:spacing w:val="-1"/>
          <w:sz w:val="20"/>
          <w:szCs w:val="20"/>
          <w:lang w:val="en-IN" w:eastAsia="x-none"/>
        </w:rPr>
        <w:t>, ,</w:t>
      </w:r>
      <w:proofErr w:type="gramEnd"/>
      <w:r w:rsidRPr="00B72687">
        <w:rPr>
          <w:rFonts w:eastAsia="SimSun"/>
          <w:b/>
          <w:noProof w:val="0"/>
          <w:color w:val="595959" w:themeColor="text1" w:themeTint="A6"/>
          <w:spacing w:val="-1"/>
          <w:sz w:val="20"/>
          <w:szCs w:val="20"/>
          <w:lang w:val="en-IN" w:eastAsia="x-none"/>
        </w:rPr>
        <w:t xml:space="preserve"> A Vision Based Recognition of Indian Sign Language Alphabets and Numerals Using B-Spline Approximation, Inter- national Journal on Computer Science and Engineering (IJCSE), vol. 4, no. 3, pp. 406-415. 2012.</w:t>
      </w:r>
    </w:p>
    <w:p w14:paraId="39B55BF7" w14:textId="77777777" w:rsidR="00B72687" w:rsidRPr="00B72687" w:rsidRDefault="00B72687" w:rsidP="00B72687">
      <w:pPr>
        <w:pStyle w:val="references"/>
        <w:numPr>
          <w:ilvl w:val="0"/>
          <w:numId w:val="0"/>
        </w:numPr>
        <w:ind w:left="360"/>
        <w:rPr>
          <w:rFonts w:eastAsia="SimSun"/>
          <w:b/>
          <w:noProof w:val="0"/>
          <w:color w:val="595959" w:themeColor="text1" w:themeTint="A6"/>
          <w:spacing w:val="-1"/>
          <w:sz w:val="20"/>
          <w:szCs w:val="20"/>
          <w:lang w:val="en-IN" w:eastAsia="x-none"/>
        </w:rPr>
      </w:pPr>
    </w:p>
    <w:p w14:paraId="7D95E11B"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r w:rsidRPr="00B72687">
        <w:rPr>
          <w:rFonts w:eastAsia="SimSun"/>
          <w:b/>
          <w:noProof w:val="0"/>
          <w:color w:val="595959" w:themeColor="text1" w:themeTint="A6"/>
          <w:spacing w:val="-1"/>
          <w:sz w:val="20"/>
          <w:szCs w:val="20"/>
          <w:lang w:val="en-IN" w:eastAsia="x-none"/>
        </w:rPr>
        <w:t xml:space="preserve">Pigou L., Dieleman S., </w:t>
      </w:r>
      <w:proofErr w:type="spellStart"/>
      <w:r w:rsidRPr="00B72687">
        <w:rPr>
          <w:rFonts w:eastAsia="SimSun"/>
          <w:b/>
          <w:noProof w:val="0"/>
          <w:color w:val="595959" w:themeColor="text1" w:themeTint="A6"/>
          <w:spacing w:val="-1"/>
          <w:sz w:val="20"/>
          <w:szCs w:val="20"/>
          <w:lang w:val="en-IN" w:eastAsia="x-none"/>
        </w:rPr>
        <w:t>Kindermans</w:t>
      </w:r>
      <w:proofErr w:type="spellEnd"/>
      <w:r w:rsidRPr="00B72687">
        <w:rPr>
          <w:rFonts w:eastAsia="SimSun"/>
          <w:b/>
          <w:noProof w:val="0"/>
          <w:color w:val="595959" w:themeColor="text1" w:themeTint="A6"/>
          <w:spacing w:val="-1"/>
          <w:sz w:val="20"/>
          <w:szCs w:val="20"/>
          <w:lang w:val="en-IN" w:eastAsia="x-none"/>
        </w:rPr>
        <w:t xml:space="preserve"> PJ., </w:t>
      </w:r>
      <w:proofErr w:type="spellStart"/>
      <w:r w:rsidRPr="00B72687">
        <w:rPr>
          <w:rFonts w:eastAsia="SimSun"/>
          <w:b/>
          <w:noProof w:val="0"/>
          <w:color w:val="595959" w:themeColor="text1" w:themeTint="A6"/>
          <w:spacing w:val="-1"/>
          <w:sz w:val="20"/>
          <w:szCs w:val="20"/>
          <w:lang w:val="en-IN" w:eastAsia="x-none"/>
        </w:rPr>
        <w:t>Schrauwen</w:t>
      </w:r>
      <w:proofErr w:type="spellEnd"/>
      <w:r w:rsidRPr="00B72687">
        <w:rPr>
          <w:rFonts w:eastAsia="SimSun"/>
          <w:b/>
          <w:noProof w:val="0"/>
          <w:color w:val="595959" w:themeColor="text1" w:themeTint="A6"/>
          <w:spacing w:val="-1"/>
          <w:sz w:val="20"/>
          <w:szCs w:val="20"/>
          <w:lang w:val="en-IN" w:eastAsia="x-none"/>
        </w:rPr>
        <w:t xml:space="preserve"> B. (2015) Sign Language Recognition Using Convolutional Neural Networks. In: Agapito L., Bronstein M., Rother C. (eds) Computer Vision – ECCV 2014 Workshops. ECCV 2014. Lecture Notes in Computer Science, vol 8925. Springer, Cham. https://doi.org/10.1007/978-3-319-16178-5_40</w:t>
      </w:r>
    </w:p>
    <w:p w14:paraId="79E9B97F" w14:textId="77777777" w:rsidR="00B72687" w:rsidRPr="00B72687" w:rsidRDefault="00B72687" w:rsidP="00B72687">
      <w:pPr>
        <w:pStyle w:val="references"/>
        <w:numPr>
          <w:ilvl w:val="0"/>
          <w:numId w:val="0"/>
        </w:numPr>
        <w:ind w:left="360"/>
        <w:rPr>
          <w:rFonts w:eastAsia="SimSun"/>
          <w:b/>
          <w:noProof w:val="0"/>
          <w:color w:val="595959" w:themeColor="text1" w:themeTint="A6"/>
          <w:spacing w:val="-1"/>
          <w:sz w:val="20"/>
          <w:szCs w:val="20"/>
          <w:lang w:val="en-IN" w:eastAsia="x-none"/>
        </w:rPr>
      </w:pPr>
    </w:p>
    <w:p w14:paraId="167E4489"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r w:rsidRPr="00B72687">
        <w:rPr>
          <w:rFonts w:eastAsia="SimSun"/>
          <w:b/>
          <w:noProof w:val="0"/>
          <w:color w:val="595959" w:themeColor="text1" w:themeTint="A6"/>
          <w:spacing w:val="-1"/>
          <w:sz w:val="20"/>
          <w:szCs w:val="20"/>
          <w:lang w:val="en-IN" w:eastAsia="x-none"/>
        </w:rPr>
        <w:t xml:space="preserve">Escalera, S., BarÃ³, X., </w:t>
      </w:r>
      <w:proofErr w:type="spellStart"/>
      <w:r w:rsidRPr="00B72687">
        <w:rPr>
          <w:rFonts w:eastAsia="SimSun"/>
          <w:b/>
          <w:noProof w:val="0"/>
          <w:color w:val="595959" w:themeColor="text1" w:themeTint="A6"/>
          <w:spacing w:val="-1"/>
          <w:sz w:val="20"/>
          <w:szCs w:val="20"/>
          <w:lang w:val="en-IN" w:eastAsia="x-none"/>
        </w:rPr>
        <w:t>GonzÃ</w:t>
      </w:r>
      <w:proofErr w:type="spellEnd"/>
      <w:r w:rsidRPr="00B72687">
        <w:rPr>
          <w:rFonts w:eastAsia="SimSun"/>
          <w:b/>
          <w:noProof w:val="0"/>
          <w:color w:val="595959" w:themeColor="text1" w:themeTint="A6"/>
          <w:spacing w:val="-1"/>
          <w:sz w:val="20"/>
          <w:szCs w:val="20"/>
          <w:lang w:val="en-IN" w:eastAsia="x-none"/>
        </w:rPr>
        <w:t xml:space="preserve"> lez, J., Bautista, M., Madadi, M., Reyes, M., . . . Guyon, I. (2014). </w:t>
      </w:r>
      <w:proofErr w:type="spellStart"/>
      <w:r w:rsidRPr="00B72687">
        <w:rPr>
          <w:rFonts w:eastAsia="SimSun"/>
          <w:b/>
          <w:noProof w:val="0"/>
          <w:color w:val="595959" w:themeColor="text1" w:themeTint="A6"/>
          <w:spacing w:val="-1"/>
          <w:sz w:val="20"/>
          <w:szCs w:val="20"/>
          <w:lang w:val="en-IN" w:eastAsia="x-none"/>
        </w:rPr>
        <w:t>ChaLearn</w:t>
      </w:r>
      <w:proofErr w:type="spellEnd"/>
      <w:r w:rsidRPr="00B72687">
        <w:rPr>
          <w:rFonts w:eastAsia="SimSun"/>
          <w:b/>
          <w:noProof w:val="0"/>
          <w:color w:val="595959" w:themeColor="text1" w:themeTint="A6"/>
          <w:spacing w:val="-1"/>
          <w:sz w:val="20"/>
          <w:szCs w:val="20"/>
          <w:lang w:val="en-IN" w:eastAsia="x-none"/>
        </w:rPr>
        <w:t xml:space="preserve"> Looking at People Challenge 2014: Dataset and Results. Workshop at the European Conference on Computer Vision (pp. 459-473). Springer</w:t>
      </w:r>
      <w:proofErr w:type="gramStart"/>
      <w:r w:rsidRPr="00B72687">
        <w:rPr>
          <w:rFonts w:eastAsia="SimSun"/>
          <w:b/>
          <w:noProof w:val="0"/>
          <w:color w:val="595959" w:themeColor="text1" w:themeTint="A6"/>
          <w:spacing w:val="-1"/>
          <w:sz w:val="20"/>
          <w:szCs w:val="20"/>
          <w:lang w:val="en-IN" w:eastAsia="x-none"/>
        </w:rPr>
        <w:t>, .</w:t>
      </w:r>
      <w:proofErr w:type="gramEnd"/>
      <w:r w:rsidRPr="00B72687">
        <w:rPr>
          <w:rFonts w:eastAsia="SimSun"/>
          <w:b/>
          <w:noProof w:val="0"/>
          <w:color w:val="595959" w:themeColor="text1" w:themeTint="A6"/>
          <w:spacing w:val="-1"/>
          <w:sz w:val="20"/>
          <w:szCs w:val="20"/>
          <w:lang w:val="en-IN" w:eastAsia="x-none"/>
        </w:rPr>
        <w:t xml:space="preserve"> Cham.</w:t>
      </w:r>
    </w:p>
    <w:p w14:paraId="0517F7F1" w14:textId="77777777" w:rsidR="00B72687" w:rsidRPr="00B72687" w:rsidRDefault="00B72687" w:rsidP="00B72687">
      <w:pPr>
        <w:pStyle w:val="references"/>
        <w:numPr>
          <w:ilvl w:val="0"/>
          <w:numId w:val="0"/>
        </w:numPr>
        <w:ind w:left="360"/>
        <w:rPr>
          <w:rFonts w:eastAsia="SimSun"/>
          <w:b/>
          <w:noProof w:val="0"/>
          <w:color w:val="595959" w:themeColor="text1" w:themeTint="A6"/>
          <w:spacing w:val="-1"/>
          <w:sz w:val="20"/>
          <w:szCs w:val="20"/>
          <w:lang w:val="en-IN" w:eastAsia="x-none"/>
        </w:rPr>
      </w:pPr>
    </w:p>
    <w:p w14:paraId="038F8690"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r w:rsidRPr="00B72687">
        <w:rPr>
          <w:rFonts w:eastAsia="SimSun"/>
          <w:b/>
          <w:noProof w:val="0"/>
          <w:color w:val="595959" w:themeColor="text1" w:themeTint="A6"/>
          <w:spacing w:val="-1"/>
          <w:sz w:val="20"/>
          <w:szCs w:val="20"/>
          <w:lang w:val="en-IN" w:eastAsia="x-none"/>
        </w:rPr>
        <w:t>Huang, J., Zhou, W., &amp; Li, H. (2015). Sign Language Recognition using 3D convolutional neural networks. IEEE International Conference on Multimedia and Expo (ICME) (pp. 1-6). Turin: IEEE.</w:t>
      </w:r>
    </w:p>
    <w:p w14:paraId="3429E3A8" w14:textId="77777777" w:rsidR="00B72687" w:rsidRPr="00B72687" w:rsidRDefault="00B72687" w:rsidP="00B72687">
      <w:pPr>
        <w:pStyle w:val="references"/>
        <w:numPr>
          <w:ilvl w:val="0"/>
          <w:numId w:val="0"/>
        </w:numPr>
        <w:ind w:left="360"/>
        <w:rPr>
          <w:rFonts w:eastAsia="SimSun"/>
          <w:b/>
          <w:noProof w:val="0"/>
          <w:color w:val="595959" w:themeColor="text1" w:themeTint="A6"/>
          <w:spacing w:val="-1"/>
          <w:sz w:val="20"/>
          <w:szCs w:val="20"/>
          <w:lang w:val="en-IN" w:eastAsia="x-none"/>
        </w:rPr>
      </w:pPr>
    </w:p>
    <w:p w14:paraId="460F775A" w14:textId="77777777" w:rsidR="00B72687" w:rsidRPr="00B72687" w:rsidRDefault="00B72687" w:rsidP="00B72687">
      <w:pPr>
        <w:pStyle w:val="references"/>
        <w:rPr>
          <w:rFonts w:eastAsia="SimSun"/>
          <w:b/>
          <w:noProof w:val="0"/>
          <w:color w:val="595959" w:themeColor="text1" w:themeTint="A6"/>
          <w:spacing w:val="-1"/>
          <w:sz w:val="20"/>
          <w:szCs w:val="20"/>
          <w:lang w:val="en-IN" w:eastAsia="x-none"/>
        </w:rPr>
      </w:pPr>
      <w:proofErr w:type="spellStart"/>
      <w:r w:rsidRPr="00B72687">
        <w:rPr>
          <w:rFonts w:eastAsia="SimSun"/>
          <w:b/>
          <w:noProof w:val="0"/>
          <w:color w:val="595959" w:themeColor="text1" w:themeTint="A6"/>
          <w:spacing w:val="-1"/>
          <w:sz w:val="20"/>
          <w:szCs w:val="20"/>
          <w:lang w:val="en-IN" w:eastAsia="x-none"/>
        </w:rPr>
        <w:t>Jaoa</w:t>
      </w:r>
      <w:proofErr w:type="spellEnd"/>
      <w:r w:rsidRPr="00B72687">
        <w:rPr>
          <w:rFonts w:eastAsia="SimSun"/>
          <w:b/>
          <w:noProof w:val="0"/>
          <w:color w:val="595959" w:themeColor="text1" w:themeTint="A6"/>
          <w:spacing w:val="-1"/>
          <w:sz w:val="20"/>
          <w:szCs w:val="20"/>
          <w:lang w:val="en-IN" w:eastAsia="x-none"/>
        </w:rPr>
        <w:t xml:space="preserve"> Carriera, A. Z. (2018). Quo Vadis, Action Recognition? A New Model and the Kinetics Dataset. Computer Vision and Pattern Recognition (CVPR), 2017 IEEE Conference on (pp. 4724-4733). IEEE. Honolulu.</w:t>
      </w:r>
    </w:p>
    <w:p w14:paraId="150B3ED6" w14:textId="4EEE5669" w:rsidR="00196C74" w:rsidRDefault="00196C74" w:rsidP="00B72687">
      <w:pPr>
        <w:pStyle w:val="references"/>
        <w:numPr>
          <w:ilvl w:val="0"/>
          <w:numId w:val="0"/>
        </w:numPr>
        <w:ind w:left="360" w:hanging="360"/>
        <w:rPr>
          <w:rFonts w:eastAsia="SimSun"/>
          <w:b/>
          <w:noProof w:val="0"/>
          <w:color w:val="595959" w:themeColor="text1" w:themeTint="A6"/>
          <w:spacing w:val="-1"/>
          <w:sz w:val="20"/>
          <w:szCs w:val="20"/>
          <w:lang w:val="en-IN" w:eastAsia="x-none"/>
        </w:rPr>
      </w:pPr>
    </w:p>
    <w:sectPr w:rsidR="00196C74" w:rsidSect="00927F5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6ADAB" w14:textId="77777777" w:rsidR="00927E4F" w:rsidRDefault="00927E4F">
      <w:r>
        <w:separator/>
      </w:r>
    </w:p>
  </w:endnote>
  <w:endnote w:type="continuationSeparator" w:id="0">
    <w:p w14:paraId="361CE901" w14:textId="77777777" w:rsidR="00927E4F" w:rsidRDefault="00927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87871" w14:textId="77777777" w:rsidR="003A0C4D" w:rsidRPr="006F6D3D" w:rsidRDefault="003A0C4D">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525F7" w14:textId="77777777" w:rsidR="00927E4F" w:rsidRDefault="00927E4F">
      <w:r>
        <w:separator/>
      </w:r>
    </w:p>
  </w:footnote>
  <w:footnote w:type="continuationSeparator" w:id="0">
    <w:p w14:paraId="1CA9CFCF" w14:textId="77777777" w:rsidR="00927E4F" w:rsidRDefault="00927E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47A5B"/>
    <w:multiLevelType w:val="multilevel"/>
    <w:tmpl w:val="7BFCF4FE"/>
    <w:lvl w:ilvl="0">
      <w:start w:val="4"/>
      <w:numFmt w:val="decimal"/>
      <w:lvlText w:val="%1"/>
      <w:lvlJc w:val="left"/>
      <w:pPr>
        <w:ind w:left="777" w:hanging="351"/>
      </w:pPr>
      <w:rPr>
        <w:rFonts w:hint="default"/>
        <w:lang w:val="en-US" w:eastAsia="en-US" w:bidi="ar-SA"/>
      </w:rPr>
    </w:lvl>
    <w:lvl w:ilvl="1">
      <w:start w:val="1"/>
      <w:numFmt w:val="decimal"/>
      <w:lvlText w:val="%1.%2."/>
      <w:lvlJc w:val="left"/>
      <w:pPr>
        <w:ind w:left="777" w:hanging="351"/>
        <w:jc w:val="right"/>
      </w:pPr>
      <w:rPr>
        <w:rFonts w:ascii="Times New Roman" w:eastAsia="Times New Roman" w:hAnsi="Times New Roman" w:cs="Times New Roman" w:hint="default"/>
        <w:b/>
        <w:bCs/>
        <w:spacing w:val="0"/>
        <w:w w:val="99"/>
        <w:sz w:val="20"/>
        <w:szCs w:val="20"/>
        <w:lang w:val="en-US" w:eastAsia="en-US" w:bidi="ar-SA"/>
      </w:rPr>
    </w:lvl>
    <w:lvl w:ilvl="2">
      <w:start w:val="1"/>
      <w:numFmt w:val="decimal"/>
      <w:lvlText w:val="%1.%2.%3."/>
      <w:lvlJc w:val="left"/>
      <w:pPr>
        <w:ind w:left="926" w:hanging="500"/>
      </w:pPr>
      <w:rPr>
        <w:rFonts w:ascii="Times New Roman" w:eastAsia="Times New Roman" w:hAnsi="Times New Roman" w:cs="Times New Roman" w:hint="default"/>
        <w:b/>
        <w:bCs/>
        <w:spacing w:val="-2"/>
        <w:w w:val="99"/>
        <w:sz w:val="20"/>
        <w:szCs w:val="20"/>
        <w:lang w:val="en-US" w:eastAsia="en-US" w:bidi="ar-SA"/>
      </w:rPr>
    </w:lvl>
    <w:lvl w:ilvl="3">
      <w:numFmt w:val="bullet"/>
      <w:lvlText w:val="•"/>
      <w:lvlJc w:val="left"/>
      <w:pPr>
        <w:ind w:left="1975" w:hanging="500"/>
      </w:pPr>
      <w:rPr>
        <w:rFonts w:hint="default"/>
        <w:lang w:val="en-US" w:eastAsia="en-US" w:bidi="ar-SA"/>
      </w:rPr>
    </w:lvl>
    <w:lvl w:ilvl="4">
      <w:numFmt w:val="bullet"/>
      <w:lvlText w:val="•"/>
      <w:lvlJc w:val="left"/>
      <w:pPr>
        <w:ind w:left="2503" w:hanging="500"/>
      </w:pPr>
      <w:rPr>
        <w:rFonts w:hint="default"/>
        <w:lang w:val="en-US" w:eastAsia="en-US" w:bidi="ar-SA"/>
      </w:rPr>
    </w:lvl>
    <w:lvl w:ilvl="5">
      <w:numFmt w:val="bullet"/>
      <w:lvlText w:val="•"/>
      <w:lvlJc w:val="left"/>
      <w:pPr>
        <w:ind w:left="3030" w:hanging="500"/>
      </w:pPr>
      <w:rPr>
        <w:rFonts w:hint="default"/>
        <w:lang w:val="en-US" w:eastAsia="en-US" w:bidi="ar-SA"/>
      </w:rPr>
    </w:lvl>
    <w:lvl w:ilvl="6">
      <w:numFmt w:val="bullet"/>
      <w:lvlText w:val="•"/>
      <w:lvlJc w:val="left"/>
      <w:pPr>
        <w:ind w:left="3558" w:hanging="500"/>
      </w:pPr>
      <w:rPr>
        <w:rFonts w:hint="default"/>
        <w:lang w:val="en-US" w:eastAsia="en-US" w:bidi="ar-SA"/>
      </w:rPr>
    </w:lvl>
    <w:lvl w:ilvl="7">
      <w:numFmt w:val="bullet"/>
      <w:lvlText w:val="•"/>
      <w:lvlJc w:val="left"/>
      <w:pPr>
        <w:ind w:left="4086" w:hanging="500"/>
      </w:pPr>
      <w:rPr>
        <w:rFonts w:hint="default"/>
        <w:lang w:val="en-US" w:eastAsia="en-US" w:bidi="ar-SA"/>
      </w:rPr>
    </w:lvl>
    <w:lvl w:ilvl="8">
      <w:numFmt w:val="bullet"/>
      <w:lvlText w:val="•"/>
      <w:lvlJc w:val="left"/>
      <w:pPr>
        <w:ind w:left="4613" w:hanging="500"/>
      </w:pPr>
      <w:rPr>
        <w:rFonts w:hint="default"/>
        <w:lang w:val="en-US" w:eastAsia="en-US" w:bidi="ar-SA"/>
      </w:rPr>
    </w:lvl>
  </w:abstractNum>
  <w:abstractNum w:abstractNumId="1" w15:restartNumberingAfterBreak="0">
    <w:nsid w:val="1228495F"/>
    <w:multiLevelType w:val="hybridMultilevel"/>
    <w:tmpl w:val="5B540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10C17"/>
    <w:multiLevelType w:val="hybridMultilevel"/>
    <w:tmpl w:val="1DB86784"/>
    <w:lvl w:ilvl="0" w:tplc="A19C6DA8">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3" w15:restartNumberingAfterBreak="0">
    <w:nsid w:val="182B560D"/>
    <w:multiLevelType w:val="hybridMultilevel"/>
    <w:tmpl w:val="EFBEDC50"/>
    <w:lvl w:ilvl="0" w:tplc="B570293C">
      <w:start w:val="1"/>
      <w:numFmt w:val="decimal"/>
      <w:lvlText w:val="%1."/>
      <w:lvlJc w:val="left"/>
      <w:pPr>
        <w:ind w:left="502" w:hanging="360"/>
      </w:pPr>
      <w:rPr>
        <w:rFonts w:hint="default"/>
      </w:rPr>
    </w:lvl>
    <w:lvl w:ilvl="1" w:tplc="40090019" w:tentative="1">
      <w:start w:val="1"/>
      <w:numFmt w:val="lowerLetter"/>
      <w:lvlText w:val="%2."/>
      <w:lvlJc w:val="left"/>
      <w:pPr>
        <w:ind w:left="1432" w:hanging="360"/>
      </w:pPr>
    </w:lvl>
    <w:lvl w:ilvl="2" w:tplc="4009001B" w:tentative="1">
      <w:start w:val="1"/>
      <w:numFmt w:val="lowerRoman"/>
      <w:lvlText w:val="%3."/>
      <w:lvlJc w:val="right"/>
      <w:pPr>
        <w:ind w:left="2152" w:hanging="180"/>
      </w:pPr>
    </w:lvl>
    <w:lvl w:ilvl="3" w:tplc="4009000F" w:tentative="1">
      <w:start w:val="1"/>
      <w:numFmt w:val="decimal"/>
      <w:lvlText w:val="%4."/>
      <w:lvlJc w:val="left"/>
      <w:pPr>
        <w:ind w:left="2872" w:hanging="360"/>
      </w:pPr>
    </w:lvl>
    <w:lvl w:ilvl="4" w:tplc="40090019" w:tentative="1">
      <w:start w:val="1"/>
      <w:numFmt w:val="lowerLetter"/>
      <w:lvlText w:val="%5."/>
      <w:lvlJc w:val="left"/>
      <w:pPr>
        <w:ind w:left="3592" w:hanging="360"/>
      </w:pPr>
    </w:lvl>
    <w:lvl w:ilvl="5" w:tplc="4009001B" w:tentative="1">
      <w:start w:val="1"/>
      <w:numFmt w:val="lowerRoman"/>
      <w:lvlText w:val="%6."/>
      <w:lvlJc w:val="right"/>
      <w:pPr>
        <w:ind w:left="4312" w:hanging="180"/>
      </w:pPr>
    </w:lvl>
    <w:lvl w:ilvl="6" w:tplc="4009000F" w:tentative="1">
      <w:start w:val="1"/>
      <w:numFmt w:val="decimal"/>
      <w:lvlText w:val="%7."/>
      <w:lvlJc w:val="left"/>
      <w:pPr>
        <w:ind w:left="5032" w:hanging="360"/>
      </w:pPr>
    </w:lvl>
    <w:lvl w:ilvl="7" w:tplc="40090019" w:tentative="1">
      <w:start w:val="1"/>
      <w:numFmt w:val="lowerLetter"/>
      <w:lvlText w:val="%8."/>
      <w:lvlJc w:val="left"/>
      <w:pPr>
        <w:ind w:left="5752" w:hanging="360"/>
      </w:pPr>
    </w:lvl>
    <w:lvl w:ilvl="8" w:tplc="4009001B" w:tentative="1">
      <w:start w:val="1"/>
      <w:numFmt w:val="lowerRoman"/>
      <w:lvlText w:val="%9."/>
      <w:lvlJc w:val="right"/>
      <w:pPr>
        <w:ind w:left="6472" w:hanging="180"/>
      </w:pPr>
    </w:lvl>
  </w:abstractNum>
  <w:abstractNum w:abstractNumId="4" w15:restartNumberingAfterBreak="0">
    <w:nsid w:val="1A607E20"/>
    <w:multiLevelType w:val="hybridMultilevel"/>
    <w:tmpl w:val="B9FC80D0"/>
    <w:lvl w:ilvl="0" w:tplc="A19C6DA8">
      <w:start w:val="1"/>
      <w:numFmt w:val="decimal"/>
      <w:lvlText w:val="%1."/>
      <w:lvlJc w:val="left"/>
      <w:pPr>
        <w:ind w:left="936" w:hanging="360"/>
      </w:pPr>
      <w:rPr>
        <w:rFonts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5" w15:restartNumberingAfterBreak="0">
    <w:nsid w:val="26221EAB"/>
    <w:multiLevelType w:val="hybridMultilevel"/>
    <w:tmpl w:val="744C2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A70E6C"/>
    <w:multiLevelType w:val="hybridMultilevel"/>
    <w:tmpl w:val="DC6A9360"/>
    <w:lvl w:ilvl="0" w:tplc="B570293C">
      <w:start w:val="1"/>
      <w:numFmt w:val="decimal"/>
      <w:lvlText w:val="%1."/>
      <w:lvlJc w:val="left"/>
      <w:pPr>
        <w:ind w:left="5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744BA1"/>
    <w:multiLevelType w:val="hybridMultilevel"/>
    <w:tmpl w:val="36304D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7402B2"/>
    <w:multiLevelType w:val="hybridMultilevel"/>
    <w:tmpl w:val="409AC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A16002"/>
    <w:multiLevelType w:val="hybridMultilevel"/>
    <w:tmpl w:val="CD048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BD45104"/>
    <w:multiLevelType w:val="hybridMultilevel"/>
    <w:tmpl w:val="46B4B650"/>
    <w:lvl w:ilvl="0" w:tplc="B570293C">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1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623133DE"/>
    <w:multiLevelType w:val="hybridMultilevel"/>
    <w:tmpl w:val="1818B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9E1853"/>
    <w:multiLevelType w:val="hybridMultilevel"/>
    <w:tmpl w:val="BC6028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3976A9"/>
    <w:multiLevelType w:val="hybridMultilevel"/>
    <w:tmpl w:val="19EAA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7939353">
    <w:abstractNumId w:val="10"/>
  </w:num>
  <w:num w:numId="2" w16cid:durableId="747190850">
    <w:abstractNumId w:val="12"/>
  </w:num>
  <w:num w:numId="3" w16cid:durableId="1238858355">
    <w:abstractNumId w:val="9"/>
  </w:num>
  <w:num w:numId="4" w16cid:durableId="1437670703">
    <w:abstractNumId w:val="15"/>
  </w:num>
  <w:num w:numId="5" w16cid:durableId="438254219">
    <w:abstractNumId w:val="8"/>
  </w:num>
  <w:num w:numId="6" w16cid:durableId="2115206077">
    <w:abstractNumId w:val="5"/>
  </w:num>
  <w:num w:numId="7" w16cid:durableId="578750975">
    <w:abstractNumId w:val="7"/>
  </w:num>
  <w:num w:numId="8" w16cid:durableId="327557160">
    <w:abstractNumId w:val="14"/>
  </w:num>
  <w:num w:numId="9" w16cid:durableId="1765229354">
    <w:abstractNumId w:val="11"/>
  </w:num>
  <w:num w:numId="10" w16cid:durableId="1866822800">
    <w:abstractNumId w:val="3"/>
  </w:num>
  <w:num w:numId="11" w16cid:durableId="1175191735">
    <w:abstractNumId w:val="6"/>
  </w:num>
  <w:num w:numId="12" w16cid:durableId="1708093873">
    <w:abstractNumId w:val="2"/>
  </w:num>
  <w:num w:numId="13" w16cid:durableId="31346630">
    <w:abstractNumId w:val="4"/>
  </w:num>
  <w:num w:numId="14" w16cid:durableId="71438324">
    <w:abstractNumId w:val="0"/>
  </w:num>
  <w:num w:numId="15" w16cid:durableId="571238692">
    <w:abstractNumId w:val="13"/>
  </w:num>
  <w:num w:numId="16" w16cid:durableId="633220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C74"/>
    <w:rsid w:val="000A31F3"/>
    <w:rsid w:val="000D60A9"/>
    <w:rsid w:val="000F1CF5"/>
    <w:rsid w:val="00196C74"/>
    <w:rsid w:val="001A7B7D"/>
    <w:rsid w:val="002C6C6C"/>
    <w:rsid w:val="0034316D"/>
    <w:rsid w:val="003A0C4D"/>
    <w:rsid w:val="004210C7"/>
    <w:rsid w:val="00480261"/>
    <w:rsid w:val="004E420B"/>
    <w:rsid w:val="00524FDD"/>
    <w:rsid w:val="00572776"/>
    <w:rsid w:val="00583057"/>
    <w:rsid w:val="00625584"/>
    <w:rsid w:val="00677004"/>
    <w:rsid w:val="00762BF2"/>
    <w:rsid w:val="0078084E"/>
    <w:rsid w:val="00820B01"/>
    <w:rsid w:val="00825FA6"/>
    <w:rsid w:val="0083654C"/>
    <w:rsid w:val="00870CD1"/>
    <w:rsid w:val="008E34C3"/>
    <w:rsid w:val="008E386C"/>
    <w:rsid w:val="00900DCE"/>
    <w:rsid w:val="00927E4F"/>
    <w:rsid w:val="00927F50"/>
    <w:rsid w:val="00930506"/>
    <w:rsid w:val="009430B1"/>
    <w:rsid w:val="00954940"/>
    <w:rsid w:val="00983666"/>
    <w:rsid w:val="00995C90"/>
    <w:rsid w:val="009C514E"/>
    <w:rsid w:val="009D0137"/>
    <w:rsid w:val="00A1673E"/>
    <w:rsid w:val="00A16CEE"/>
    <w:rsid w:val="00A31F16"/>
    <w:rsid w:val="00A7311A"/>
    <w:rsid w:val="00A97B4C"/>
    <w:rsid w:val="00B72687"/>
    <w:rsid w:val="00BE3E53"/>
    <w:rsid w:val="00C40923"/>
    <w:rsid w:val="00D05F38"/>
    <w:rsid w:val="00D50F78"/>
    <w:rsid w:val="00D531E1"/>
    <w:rsid w:val="00D652E6"/>
    <w:rsid w:val="00DF3627"/>
    <w:rsid w:val="00E43CCB"/>
    <w:rsid w:val="00E562CE"/>
    <w:rsid w:val="00E662F1"/>
    <w:rsid w:val="00EB6010"/>
    <w:rsid w:val="00F13B74"/>
    <w:rsid w:val="00F814F0"/>
    <w:rsid w:val="00FF3E2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20FE0"/>
  <w15:docId w15:val="{059523A2-E209-4B1F-8F2D-75300C315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C74"/>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196C74"/>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196C74"/>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196C74"/>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196C74"/>
    <w:pPr>
      <w:numPr>
        <w:ilvl w:val="3"/>
        <w:numId w:val="1"/>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196C74"/>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6C74"/>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196C74"/>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196C74"/>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196C74"/>
    <w:rPr>
      <w:rFonts w:ascii="Times New Roman" w:eastAsia="SimSu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rsid w:val="00196C74"/>
    <w:rPr>
      <w:rFonts w:ascii="Times New Roman" w:eastAsia="SimSun" w:hAnsi="Times New Roman" w:cs="Times New Roman"/>
      <w:smallCaps/>
      <w:noProof/>
      <w:kern w:val="0"/>
      <w:sz w:val="20"/>
      <w:szCs w:val="20"/>
      <w:lang w:val="en-US"/>
      <w14:ligatures w14:val="none"/>
    </w:rPr>
  </w:style>
  <w:style w:type="paragraph" w:customStyle="1" w:styleId="Abstract">
    <w:name w:val="Abstract"/>
    <w:rsid w:val="00196C74"/>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Author">
    <w:name w:val="Author"/>
    <w:rsid w:val="00196C74"/>
    <w:pPr>
      <w:spacing w:before="360" w:after="40" w:line="240" w:lineRule="auto"/>
      <w:jc w:val="center"/>
    </w:pPr>
    <w:rPr>
      <w:rFonts w:ascii="Times New Roman" w:eastAsia="SimSun" w:hAnsi="Times New Roman" w:cs="Times New Roman"/>
      <w:noProof/>
      <w:kern w:val="0"/>
      <w:lang w:val="en-US"/>
      <w14:ligatures w14:val="none"/>
    </w:rPr>
  </w:style>
  <w:style w:type="paragraph" w:styleId="BodyText">
    <w:name w:val="Body Text"/>
    <w:basedOn w:val="Normal"/>
    <w:link w:val="BodyTextChar"/>
    <w:rsid w:val="00196C7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196C74"/>
    <w:rPr>
      <w:rFonts w:ascii="Times New Roman" w:eastAsia="SimSun" w:hAnsi="Times New Roman" w:cs="Times New Roman"/>
      <w:spacing w:val="-1"/>
      <w:kern w:val="0"/>
      <w:sz w:val="20"/>
      <w:szCs w:val="20"/>
      <w:lang w:val="x-none" w:eastAsia="x-none"/>
      <w14:ligatures w14:val="none"/>
    </w:rPr>
  </w:style>
  <w:style w:type="paragraph" w:customStyle="1" w:styleId="papertitle">
    <w:name w:val="paper title"/>
    <w:rsid w:val="00196C74"/>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references">
    <w:name w:val="references"/>
    <w:rsid w:val="00196C74"/>
    <w:pPr>
      <w:numPr>
        <w:numId w:val="2"/>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customStyle="1" w:styleId="Keywords">
    <w:name w:val="Keywords"/>
    <w:basedOn w:val="Abstract"/>
    <w:qFormat/>
    <w:rsid w:val="00196C74"/>
    <w:pPr>
      <w:spacing w:after="120"/>
      <w:ind w:firstLine="274"/>
    </w:pPr>
    <w:rPr>
      <w:i/>
    </w:rPr>
  </w:style>
  <w:style w:type="paragraph" w:styleId="Footer">
    <w:name w:val="footer"/>
    <w:basedOn w:val="Normal"/>
    <w:link w:val="FooterChar"/>
    <w:rsid w:val="00196C74"/>
    <w:pPr>
      <w:tabs>
        <w:tab w:val="center" w:pos="4680"/>
        <w:tab w:val="right" w:pos="9360"/>
      </w:tabs>
    </w:pPr>
  </w:style>
  <w:style w:type="character" w:customStyle="1" w:styleId="FooterChar">
    <w:name w:val="Footer Char"/>
    <w:basedOn w:val="DefaultParagraphFont"/>
    <w:link w:val="Footer"/>
    <w:rsid w:val="00196C74"/>
    <w:rPr>
      <w:rFonts w:ascii="Times New Roman" w:eastAsia="SimSun" w:hAnsi="Times New Roman" w:cs="Times New Roman"/>
      <w:kern w:val="0"/>
      <w:sz w:val="20"/>
      <w:szCs w:val="20"/>
      <w:lang w:val="en-US"/>
      <w14:ligatures w14:val="none"/>
    </w:rPr>
  </w:style>
  <w:style w:type="table" w:styleId="TableGrid">
    <w:name w:val="Table Grid"/>
    <w:basedOn w:val="TableNormal"/>
    <w:uiPriority w:val="39"/>
    <w:rsid w:val="00196C74"/>
    <w:pPr>
      <w:spacing w:after="0" w:line="240" w:lineRule="auto"/>
    </w:pPr>
    <w:rPr>
      <w:rFonts w:ascii="Times New Roman" w:eastAsia="SimSu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96C74"/>
    <w:pPr>
      <w:widowControl w:val="0"/>
      <w:autoSpaceDE w:val="0"/>
      <w:autoSpaceDN w:val="0"/>
      <w:jc w:val="left"/>
    </w:pPr>
    <w:rPr>
      <w:rFonts w:eastAsia="Times New Roman"/>
      <w:sz w:val="22"/>
      <w:szCs w:val="22"/>
    </w:rPr>
  </w:style>
  <w:style w:type="paragraph" w:styleId="ListParagraph">
    <w:name w:val="List Paragraph"/>
    <w:basedOn w:val="Normal"/>
    <w:uiPriority w:val="34"/>
    <w:qFormat/>
    <w:rsid w:val="00196C74"/>
    <w:pPr>
      <w:ind w:left="720"/>
      <w:contextualSpacing/>
    </w:pPr>
  </w:style>
  <w:style w:type="character" w:styleId="Hyperlink">
    <w:name w:val="Hyperlink"/>
    <w:basedOn w:val="DefaultParagraphFont"/>
    <w:rsid w:val="00196C74"/>
    <w:rPr>
      <w:color w:val="0563C1" w:themeColor="hyperlink"/>
      <w:u w:val="single"/>
    </w:rPr>
  </w:style>
  <w:style w:type="character" w:customStyle="1" w:styleId="mi">
    <w:name w:val="mi"/>
    <w:basedOn w:val="DefaultParagraphFont"/>
    <w:rsid w:val="00A1673E"/>
  </w:style>
  <w:style w:type="character" w:customStyle="1" w:styleId="mo">
    <w:name w:val="mo"/>
    <w:basedOn w:val="DefaultParagraphFont"/>
    <w:rsid w:val="00A1673E"/>
  </w:style>
  <w:style w:type="character" w:customStyle="1" w:styleId="mn">
    <w:name w:val="mn"/>
    <w:basedOn w:val="DefaultParagraphFont"/>
    <w:rsid w:val="00A1673E"/>
  </w:style>
  <w:style w:type="character" w:styleId="UnresolvedMention">
    <w:name w:val="Unresolved Mention"/>
    <w:basedOn w:val="DefaultParagraphFont"/>
    <w:uiPriority w:val="99"/>
    <w:semiHidden/>
    <w:unhideWhenUsed/>
    <w:rsid w:val="008E386C"/>
    <w:rPr>
      <w:color w:val="605E5C"/>
      <w:shd w:val="clear" w:color="auto" w:fill="E1DFDD"/>
    </w:rPr>
  </w:style>
  <w:style w:type="paragraph" w:styleId="Header">
    <w:name w:val="header"/>
    <w:basedOn w:val="Normal"/>
    <w:link w:val="HeaderChar"/>
    <w:uiPriority w:val="99"/>
    <w:unhideWhenUsed/>
    <w:rsid w:val="00524FDD"/>
    <w:pPr>
      <w:tabs>
        <w:tab w:val="center" w:pos="4513"/>
        <w:tab w:val="right" w:pos="9026"/>
      </w:tabs>
    </w:pPr>
  </w:style>
  <w:style w:type="character" w:customStyle="1" w:styleId="HeaderChar">
    <w:name w:val="Header Char"/>
    <w:basedOn w:val="DefaultParagraphFont"/>
    <w:link w:val="Header"/>
    <w:uiPriority w:val="99"/>
    <w:rsid w:val="00524FDD"/>
    <w:rPr>
      <w:rFonts w:ascii="Times New Roman" w:eastAsia="SimSun" w:hAnsi="Times New Roman" w:cs="Times New Roman"/>
      <w:kern w:val="0"/>
      <w:sz w:val="20"/>
      <w:szCs w:val="20"/>
      <w:lang w:val="en-US"/>
      <w14:ligatures w14:val="none"/>
    </w:rPr>
  </w:style>
  <w:style w:type="character" w:styleId="PlaceholderText">
    <w:name w:val="Placeholder Text"/>
    <w:basedOn w:val="DefaultParagraphFont"/>
    <w:uiPriority w:val="99"/>
    <w:semiHidden/>
    <w:rsid w:val="002C6C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173372">
      <w:bodyDiv w:val="1"/>
      <w:marLeft w:val="0"/>
      <w:marRight w:val="0"/>
      <w:marTop w:val="0"/>
      <w:marBottom w:val="0"/>
      <w:divBdr>
        <w:top w:val="none" w:sz="0" w:space="0" w:color="auto"/>
        <w:left w:val="none" w:sz="0" w:space="0" w:color="auto"/>
        <w:bottom w:val="none" w:sz="0" w:space="0" w:color="auto"/>
        <w:right w:val="none" w:sz="0" w:space="0" w:color="auto"/>
      </w:divBdr>
      <w:divsChild>
        <w:div w:id="163593111">
          <w:marLeft w:val="0"/>
          <w:marRight w:val="0"/>
          <w:marTop w:val="0"/>
          <w:marBottom w:val="0"/>
          <w:divBdr>
            <w:top w:val="single" w:sz="2" w:space="0" w:color="auto"/>
            <w:left w:val="single" w:sz="2" w:space="0" w:color="auto"/>
            <w:bottom w:val="single" w:sz="6" w:space="0" w:color="auto"/>
            <w:right w:val="single" w:sz="2" w:space="0" w:color="auto"/>
          </w:divBdr>
          <w:divsChild>
            <w:div w:id="258173983">
              <w:marLeft w:val="0"/>
              <w:marRight w:val="0"/>
              <w:marTop w:val="100"/>
              <w:marBottom w:val="100"/>
              <w:divBdr>
                <w:top w:val="single" w:sz="2" w:space="0" w:color="D9D9E3"/>
                <w:left w:val="single" w:sz="2" w:space="0" w:color="D9D9E3"/>
                <w:bottom w:val="single" w:sz="2" w:space="0" w:color="D9D9E3"/>
                <w:right w:val="single" w:sz="2" w:space="0" w:color="D9D9E3"/>
              </w:divBdr>
              <w:divsChild>
                <w:div w:id="395014659">
                  <w:marLeft w:val="0"/>
                  <w:marRight w:val="0"/>
                  <w:marTop w:val="0"/>
                  <w:marBottom w:val="0"/>
                  <w:divBdr>
                    <w:top w:val="single" w:sz="2" w:space="0" w:color="D9D9E3"/>
                    <w:left w:val="single" w:sz="2" w:space="0" w:color="D9D9E3"/>
                    <w:bottom w:val="single" w:sz="2" w:space="0" w:color="D9D9E3"/>
                    <w:right w:val="single" w:sz="2" w:space="0" w:color="D9D9E3"/>
                  </w:divBdr>
                  <w:divsChild>
                    <w:div w:id="982195920">
                      <w:marLeft w:val="0"/>
                      <w:marRight w:val="0"/>
                      <w:marTop w:val="0"/>
                      <w:marBottom w:val="0"/>
                      <w:divBdr>
                        <w:top w:val="single" w:sz="2" w:space="0" w:color="D9D9E3"/>
                        <w:left w:val="single" w:sz="2" w:space="0" w:color="D9D9E3"/>
                        <w:bottom w:val="single" w:sz="2" w:space="0" w:color="D9D9E3"/>
                        <w:right w:val="single" w:sz="2" w:space="0" w:color="D9D9E3"/>
                      </w:divBdr>
                      <w:divsChild>
                        <w:div w:id="72359069">
                          <w:marLeft w:val="0"/>
                          <w:marRight w:val="0"/>
                          <w:marTop w:val="0"/>
                          <w:marBottom w:val="0"/>
                          <w:divBdr>
                            <w:top w:val="single" w:sz="2" w:space="0" w:color="D9D9E3"/>
                            <w:left w:val="single" w:sz="2" w:space="0" w:color="D9D9E3"/>
                            <w:bottom w:val="single" w:sz="2" w:space="0" w:color="D9D9E3"/>
                            <w:right w:val="single" w:sz="2" w:space="0" w:color="D9D9E3"/>
                          </w:divBdr>
                          <w:divsChild>
                            <w:div w:id="2050950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144857">
      <w:bodyDiv w:val="1"/>
      <w:marLeft w:val="0"/>
      <w:marRight w:val="0"/>
      <w:marTop w:val="0"/>
      <w:marBottom w:val="0"/>
      <w:divBdr>
        <w:top w:val="none" w:sz="0" w:space="0" w:color="auto"/>
        <w:left w:val="none" w:sz="0" w:space="0" w:color="auto"/>
        <w:bottom w:val="none" w:sz="0" w:space="0" w:color="auto"/>
        <w:right w:val="none" w:sz="0" w:space="0" w:color="auto"/>
      </w:divBdr>
    </w:div>
    <w:div w:id="817192897">
      <w:bodyDiv w:val="1"/>
      <w:marLeft w:val="0"/>
      <w:marRight w:val="0"/>
      <w:marTop w:val="0"/>
      <w:marBottom w:val="0"/>
      <w:divBdr>
        <w:top w:val="none" w:sz="0" w:space="0" w:color="auto"/>
        <w:left w:val="none" w:sz="0" w:space="0" w:color="auto"/>
        <w:bottom w:val="none" w:sz="0" w:space="0" w:color="auto"/>
        <w:right w:val="none" w:sz="0" w:space="0" w:color="auto"/>
      </w:divBdr>
      <w:divsChild>
        <w:div w:id="2115854718">
          <w:marLeft w:val="0"/>
          <w:marRight w:val="0"/>
          <w:marTop w:val="0"/>
          <w:marBottom w:val="0"/>
          <w:divBdr>
            <w:top w:val="single" w:sz="2" w:space="0" w:color="auto"/>
            <w:left w:val="single" w:sz="2" w:space="0" w:color="auto"/>
            <w:bottom w:val="single" w:sz="6" w:space="0" w:color="auto"/>
            <w:right w:val="single" w:sz="2" w:space="0" w:color="auto"/>
          </w:divBdr>
          <w:divsChild>
            <w:div w:id="1425955893">
              <w:marLeft w:val="0"/>
              <w:marRight w:val="0"/>
              <w:marTop w:val="100"/>
              <w:marBottom w:val="100"/>
              <w:divBdr>
                <w:top w:val="single" w:sz="2" w:space="0" w:color="D9D9E3"/>
                <w:left w:val="single" w:sz="2" w:space="0" w:color="D9D9E3"/>
                <w:bottom w:val="single" w:sz="2" w:space="0" w:color="D9D9E3"/>
                <w:right w:val="single" w:sz="2" w:space="0" w:color="D9D9E3"/>
              </w:divBdr>
              <w:divsChild>
                <w:div w:id="862016633">
                  <w:marLeft w:val="0"/>
                  <w:marRight w:val="0"/>
                  <w:marTop w:val="0"/>
                  <w:marBottom w:val="0"/>
                  <w:divBdr>
                    <w:top w:val="single" w:sz="2" w:space="0" w:color="D9D9E3"/>
                    <w:left w:val="single" w:sz="2" w:space="0" w:color="D9D9E3"/>
                    <w:bottom w:val="single" w:sz="2" w:space="0" w:color="D9D9E3"/>
                    <w:right w:val="single" w:sz="2" w:space="0" w:color="D9D9E3"/>
                  </w:divBdr>
                  <w:divsChild>
                    <w:div w:id="1587615056">
                      <w:marLeft w:val="0"/>
                      <w:marRight w:val="0"/>
                      <w:marTop w:val="0"/>
                      <w:marBottom w:val="0"/>
                      <w:divBdr>
                        <w:top w:val="single" w:sz="2" w:space="0" w:color="D9D9E3"/>
                        <w:left w:val="single" w:sz="2" w:space="0" w:color="D9D9E3"/>
                        <w:bottom w:val="single" w:sz="2" w:space="0" w:color="D9D9E3"/>
                        <w:right w:val="single" w:sz="2" w:space="0" w:color="D9D9E3"/>
                      </w:divBdr>
                      <w:divsChild>
                        <w:div w:id="59834620">
                          <w:marLeft w:val="0"/>
                          <w:marRight w:val="0"/>
                          <w:marTop w:val="0"/>
                          <w:marBottom w:val="0"/>
                          <w:divBdr>
                            <w:top w:val="single" w:sz="2" w:space="0" w:color="D9D9E3"/>
                            <w:left w:val="single" w:sz="2" w:space="0" w:color="D9D9E3"/>
                            <w:bottom w:val="single" w:sz="2" w:space="0" w:color="D9D9E3"/>
                            <w:right w:val="single" w:sz="2" w:space="0" w:color="D9D9E3"/>
                          </w:divBdr>
                          <w:divsChild>
                            <w:div w:id="858086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3072571">
      <w:bodyDiv w:val="1"/>
      <w:marLeft w:val="0"/>
      <w:marRight w:val="0"/>
      <w:marTop w:val="0"/>
      <w:marBottom w:val="0"/>
      <w:divBdr>
        <w:top w:val="none" w:sz="0" w:space="0" w:color="auto"/>
        <w:left w:val="none" w:sz="0" w:space="0" w:color="auto"/>
        <w:bottom w:val="none" w:sz="0" w:space="0" w:color="auto"/>
        <w:right w:val="none" w:sz="0" w:space="0" w:color="auto"/>
      </w:divBdr>
    </w:div>
    <w:div w:id="1739982271">
      <w:bodyDiv w:val="1"/>
      <w:marLeft w:val="0"/>
      <w:marRight w:val="0"/>
      <w:marTop w:val="0"/>
      <w:marBottom w:val="0"/>
      <w:divBdr>
        <w:top w:val="none" w:sz="0" w:space="0" w:color="auto"/>
        <w:left w:val="none" w:sz="0" w:space="0" w:color="auto"/>
        <w:bottom w:val="none" w:sz="0" w:space="0" w:color="auto"/>
        <w:right w:val="none" w:sz="0" w:space="0" w:color="auto"/>
      </w:divBdr>
      <w:divsChild>
        <w:div w:id="1206915149">
          <w:marLeft w:val="0"/>
          <w:marRight w:val="0"/>
          <w:marTop w:val="0"/>
          <w:marBottom w:val="0"/>
          <w:divBdr>
            <w:top w:val="none" w:sz="0" w:space="0" w:color="auto"/>
            <w:left w:val="none" w:sz="0" w:space="0" w:color="auto"/>
            <w:bottom w:val="none" w:sz="0" w:space="0" w:color="auto"/>
            <w:right w:val="none" w:sz="0" w:space="0" w:color="auto"/>
          </w:divBdr>
        </w:div>
        <w:div w:id="1304844163">
          <w:marLeft w:val="0"/>
          <w:marRight w:val="0"/>
          <w:marTop w:val="0"/>
          <w:marBottom w:val="0"/>
          <w:divBdr>
            <w:top w:val="single" w:sz="2" w:space="0" w:color="D9D9E3"/>
            <w:left w:val="single" w:sz="2" w:space="0" w:color="D9D9E3"/>
            <w:bottom w:val="single" w:sz="2" w:space="0" w:color="D9D9E3"/>
            <w:right w:val="single" w:sz="2" w:space="0" w:color="D9D9E3"/>
          </w:divBdr>
          <w:divsChild>
            <w:div w:id="661544418">
              <w:marLeft w:val="0"/>
              <w:marRight w:val="0"/>
              <w:marTop w:val="0"/>
              <w:marBottom w:val="0"/>
              <w:divBdr>
                <w:top w:val="single" w:sz="2" w:space="0" w:color="D9D9E3"/>
                <w:left w:val="single" w:sz="2" w:space="0" w:color="D9D9E3"/>
                <w:bottom w:val="single" w:sz="2" w:space="0" w:color="D9D9E3"/>
                <w:right w:val="single" w:sz="2" w:space="0" w:color="D9D9E3"/>
              </w:divBdr>
              <w:divsChild>
                <w:div w:id="1467973305">
                  <w:marLeft w:val="0"/>
                  <w:marRight w:val="0"/>
                  <w:marTop w:val="0"/>
                  <w:marBottom w:val="0"/>
                  <w:divBdr>
                    <w:top w:val="single" w:sz="2" w:space="0" w:color="D9D9E3"/>
                    <w:left w:val="single" w:sz="2" w:space="0" w:color="D9D9E3"/>
                    <w:bottom w:val="single" w:sz="2" w:space="0" w:color="D9D9E3"/>
                    <w:right w:val="single" w:sz="2" w:space="0" w:color="D9D9E3"/>
                  </w:divBdr>
                  <w:divsChild>
                    <w:div w:id="142161733">
                      <w:marLeft w:val="0"/>
                      <w:marRight w:val="0"/>
                      <w:marTop w:val="0"/>
                      <w:marBottom w:val="0"/>
                      <w:divBdr>
                        <w:top w:val="single" w:sz="2" w:space="0" w:color="D9D9E3"/>
                        <w:left w:val="single" w:sz="2" w:space="0" w:color="D9D9E3"/>
                        <w:bottom w:val="single" w:sz="2" w:space="0" w:color="D9D9E3"/>
                        <w:right w:val="single" w:sz="2" w:space="0" w:color="D9D9E3"/>
                      </w:divBdr>
                      <w:divsChild>
                        <w:div w:id="1973633572">
                          <w:marLeft w:val="0"/>
                          <w:marRight w:val="0"/>
                          <w:marTop w:val="0"/>
                          <w:marBottom w:val="0"/>
                          <w:divBdr>
                            <w:top w:val="single" w:sz="2" w:space="0" w:color="auto"/>
                            <w:left w:val="single" w:sz="2" w:space="0" w:color="auto"/>
                            <w:bottom w:val="single" w:sz="6" w:space="0" w:color="auto"/>
                            <w:right w:val="single" w:sz="2" w:space="0" w:color="auto"/>
                          </w:divBdr>
                          <w:divsChild>
                            <w:div w:id="878932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45256">
                                  <w:marLeft w:val="0"/>
                                  <w:marRight w:val="0"/>
                                  <w:marTop w:val="0"/>
                                  <w:marBottom w:val="0"/>
                                  <w:divBdr>
                                    <w:top w:val="single" w:sz="2" w:space="0" w:color="D9D9E3"/>
                                    <w:left w:val="single" w:sz="2" w:space="0" w:color="D9D9E3"/>
                                    <w:bottom w:val="single" w:sz="2" w:space="0" w:color="D9D9E3"/>
                                    <w:right w:val="single" w:sz="2" w:space="0" w:color="D9D9E3"/>
                                  </w:divBdr>
                                  <w:divsChild>
                                    <w:div w:id="1387871036">
                                      <w:marLeft w:val="0"/>
                                      <w:marRight w:val="0"/>
                                      <w:marTop w:val="0"/>
                                      <w:marBottom w:val="0"/>
                                      <w:divBdr>
                                        <w:top w:val="single" w:sz="2" w:space="0" w:color="D9D9E3"/>
                                        <w:left w:val="single" w:sz="2" w:space="0" w:color="D9D9E3"/>
                                        <w:bottom w:val="single" w:sz="2" w:space="0" w:color="D9D9E3"/>
                                        <w:right w:val="single" w:sz="2" w:space="0" w:color="D9D9E3"/>
                                      </w:divBdr>
                                      <w:divsChild>
                                        <w:div w:id="382484687">
                                          <w:marLeft w:val="0"/>
                                          <w:marRight w:val="0"/>
                                          <w:marTop w:val="0"/>
                                          <w:marBottom w:val="0"/>
                                          <w:divBdr>
                                            <w:top w:val="single" w:sz="2" w:space="0" w:color="D9D9E3"/>
                                            <w:left w:val="single" w:sz="2" w:space="0" w:color="D9D9E3"/>
                                            <w:bottom w:val="single" w:sz="2" w:space="0" w:color="D9D9E3"/>
                                            <w:right w:val="single" w:sz="2" w:space="0" w:color="D9D9E3"/>
                                          </w:divBdr>
                                          <w:divsChild>
                                            <w:div w:id="85920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enareddyreddy1@gmail.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mailto:leelasumanth999@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pavankumar41237288@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EA90B-65D1-4BBF-AFCA-89A192455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3583</Words>
  <Characters>20426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KATREDDY VENKATA SENAREDDY 21BCE9024</dc:creator>
  <cp:keywords/>
  <dc:description/>
  <cp:lastModifiedBy>Venkata Sena Reddy Katreddy</cp:lastModifiedBy>
  <cp:revision>2</cp:revision>
  <cp:lastPrinted>2023-08-11T04:12:00Z</cp:lastPrinted>
  <dcterms:created xsi:type="dcterms:W3CDTF">2023-08-11T04:13:00Z</dcterms:created>
  <dcterms:modified xsi:type="dcterms:W3CDTF">2023-08-11T04:13:00Z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7bb43093ab40c5b9e55fe428393895905a4ba56294600491bc4f9716231294a8</vt:lpwstr>
  </property>
  <property fmtid="{D5CDD505-2E9C-101B-9397-08002B2CF9AE}" pid="3" name="MSIP_Label_defa4170-0d19-0005-0004-bc88714345d2_Enabled">
    <vt:lpwstr>true</vt:lpwstr>
  </property>
  <property fmtid="{D5CDD505-2E9C-101B-9397-08002B2CF9AE}" pid="4" name="MSIP_Label_defa4170-0d19-0005-0004-bc88714345d2_SetDate">
    <vt:lpwstr>2023-08-07T09:44:30Z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190e7e99-70c5-4366-a077-6d2ffb18f134</vt:lpwstr>
  </property>
  <property fmtid="{D5CDD505-2E9C-101B-9397-08002B2CF9AE}" pid="8" name="MSIP_Label_defa4170-0d19-0005-0004-bc88714345d2_ActionId">
    <vt:lpwstr>35671e1e-8350-456c-b3cf-b75511c6f0a0</vt:lpwstr>
  </property>
  <property fmtid="{D5CDD505-2E9C-101B-9397-08002B2CF9AE}" pid="9" name="MSIP_Label_defa4170-0d19-0005-0004-bc88714345d2_ContentBits">
    <vt:lpwstr>0</vt:lpwstr>
  </property>
</Properties>
</file>