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C116E6">
      <w:pPr>
        <w:pStyle w:val="3"/>
        <w:spacing w:before="299" w:beforeAutospacing="0" w:after="299" w:afterAutospacing="0"/>
      </w:pPr>
      <w:r>
        <w:rPr>
          <w:rFonts w:ascii="Calibri" w:hAnsi="Calibri" w:eastAsia="Calibri" w:cs="Calibri"/>
          <w:b/>
          <w:bCs/>
          <w:sz w:val="36"/>
          <w:szCs w:val="36"/>
          <w:lang w:val="en-US"/>
        </w:rPr>
        <w:t>1. Introduction to AWS</w:t>
      </w:r>
    </w:p>
    <w:p w14:paraId="42517B6E">
      <w:pPr>
        <w:spacing w:before="240" w:beforeAutospacing="0" w:after="240" w:afterAutospacing="0"/>
      </w:pPr>
      <w:r>
        <w:rPr>
          <w:rFonts w:ascii="Calibri" w:hAnsi="Calibri" w:eastAsia="Calibri" w:cs="Calibri"/>
          <w:sz w:val="27"/>
          <w:szCs w:val="27"/>
          <w:lang w:val="en-US"/>
        </w:rPr>
        <w:t>Amazon Web Services (AWS) is a cloud computing platform that provides on-demand services such as computing power, storage, databases, networking, and more. Instead of buying and maintaining physical servers, you can use AWS to build and scale applications quickly and cost-effectively.</w:t>
      </w:r>
    </w:p>
    <w:p w14:paraId="16C33785">
      <w:p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</w:p>
    <w:p w14:paraId="7B2FE20B">
      <w:pPr>
        <w:spacing w:before="0" w:beforeAutospacing="0" w:after="0" w:afterAutospacing="0"/>
        <w:jc w:val="left"/>
        <w:rPr>
          <w:rFonts w:ascii="Calibri" w:hAnsi="Calibri" w:eastAsia="Calibri" w:cs="Calibri"/>
          <w:b/>
          <w:bCs/>
          <w:sz w:val="36"/>
          <w:szCs w:val="36"/>
          <w:lang w:val="en-US"/>
        </w:rPr>
      </w:pPr>
      <w:r>
        <w:rPr>
          <w:rFonts w:asciiTheme="majorAscii" w:hAnsiTheme="majorAscii" w:eastAsiaTheme="majorEastAsia" w:cstheme="majorBidi"/>
          <w:b/>
          <w:bCs/>
          <w:color w:val="5B9BD5" w:themeColor="accent1" w:themeTint="FF"/>
          <w:sz w:val="36"/>
          <w:szCs w:val="36"/>
          <w:lang w:val="en-US" w:eastAsia="zh-CN" w:bidi="ar-SA"/>
          <w14:textFill>
            <w14:solidFill>
              <w14:schemeClr w14:val="accent1">
                <w14:lumMod w14:val="100000"/>
                <w14:lumOff w14:val="0"/>
              </w14:schemeClr>
            </w14:solidFill>
          </w14:textFill>
        </w:rPr>
        <w:t>What is a Service?</w:t>
      </w:r>
    </w:p>
    <w:p w14:paraId="411EAB4E">
      <w:pPr>
        <w:spacing w:before="0" w:beforeAutospacing="0" w:after="0" w:afterAutospacing="0"/>
        <w:jc w:val="left"/>
      </w:pPr>
      <w:r>
        <w:rPr>
          <w:rFonts w:ascii="Calibri" w:hAnsi="Calibri" w:eastAsia="Calibri" w:cs="Calibri"/>
          <w:i w:val="0"/>
          <w:iCs w:val="0"/>
          <w:caps w:val="0"/>
          <w:smallCaps w:val="0"/>
          <w:sz w:val="27"/>
          <w:szCs w:val="27"/>
          <w:lang w:val="en-US"/>
        </w:rPr>
        <w:t xml:space="preserve"> </w:t>
      </w:r>
    </w:p>
    <w:p w14:paraId="0DC33CD0">
      <w:pPr>
        <w:spacing w:before="0" w:beforeAutospacing="0" w:after="0" w:afterAutospacing="0"/>
        <w:jc w:val="left"/>
      </w:pPr>
      <w:r>
        <w:rPr>
          <w:rFonts w:ascii="Calibri" w:hAnsi="Calibri" w:eastAsia="Calibri" w:cs="Calibri"/>
          <w:sz w:val="27"/>
          <w:szCs w:val="27"/>
          <w:lang w:val="en-US"/>
        </w:rPr>
        <w:t>Think of running an application like running a shop.</w:t>
      </w:r>
      <w:r>
        <w:br w:type="textWrapping"/>
      </w:r>
      <w:r>
        <w:rPr>
          <w:rFonts w:ascii="Calibri" w:hAnsi="Calibri" w:eastAsia="Calibri" w:cs="Calibri"/>
          <w:sz w:val="27"/>
          <w:szCs w:val="27"/>
          <w:lang w:val="en-US"/>
        </w:rPr>
        <w:t>Different AWS compute services = different ways to run that shop.</w:t>
      </w:r>
    </w:p>
    <w:p w14:paraId="43708060">
      <w:p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</w:p>
    <w:p w14:paraId="1AD99315">
      <w:pPr>
        <w:pStyle w:val="3"/>
        <w:spacing w:before="299" w:beforeAutospacing="0" w:after="299" w:afterAutospacing="0"/>
      </w:pPr>
      <w:r>
        <w:rPr>
          <w:rFonts w:ascii="Calibri" w:hAnsi="Calibri" w:eastAsia="Calibri" w:cs="Calibri"/>
          <w:b/>
          <w:bCs/>
          <w:sz w:val="36"/>
          <w:szCs w:val="36"/>
          <w:lang w:val="en-US"/>
        </w:rPr>
        <w:t>Compute Services</w:t>
      </w:r>
    </w:p>
    <w:p w14:paraId="733786FD">
      <w:pPr>
        <w:spacing w:before="240" w:beforeAutospacing="0" w:after="240" w:afterAutospacing="0"/>
      </w:pPr>
      <w:r>
        <w:rPr>
          <w:rFonts w:ascii="Calibri" w:hAnsi="Calibri" w:eastAsia="Calibri" w:cs="Calibri"/>
          <w:sz w:val="27"/>
          <w:szCs w:val="27"/>
          <w:lang w:val="en-US"/>
        </w:rPr>
        <w:t>These are the “brains” of your application — they provide the processing power.</w:t>
      </w:r>
    </w:p>
    <w:p w14:paraId="58B02A7D">
      <w:pPr>
        <w:pStyle w:val="8"/>
        <w:numPr>
          <w:ilvl w:val="0"/>
          <w:numId w:val="1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EC2 (Elastic Compute Cloud):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Think of EC2 as renting a virtual computer in the cloud. You choose how powerful it is (CPU, memory), install software, and run applications.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Hosting a WordPress blog or running a backend API.</w:t>
      </w:r>
    </w:p>
    <w:p w14:paraId="6561BAE6">
      <w:pPr>
        <w:pStyle w:val="8"/>
        <w:numPr>
          <w:ilvl w:val="0"/>
          <w:numId w:val="1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AWS Lambda: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A “serverless” service — you don’t manage servers at all. You just upload your code, and AWS runs it when triggered (like a button click or file upload). You pay only for the milliseconds your code runs.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Automatically resizing an image when a user uploads it.</w:t>
      </w:r>
    </w:p>
    <w:p w14:paraId="45D73C03">
      <w:pPr>
        <w:pStyle w:val="8"/>
        <w:numPr>
          <w:ilvl w:val="0"/>
          <w:numId w:val="1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Elastic Beanstalk: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A beginner-friendly way to deploy applications. You upload your code, and Beanstalk handles servers, scaling, and monitoring.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Deploying a simple Node.js or Python web app without worrying about infrastructure.</w:t>
      </w:r>
    </w:p>
    <w:p w14:paraId="59902418">
      <w:pPr>
        <w:pStyle w:val="3"/>
        <w:spacing w:before="299" w:beforeAutospacing="0" w:after="299" w:afterAutospacing="0"/>
      </w:pPr>
      <w:r>
        <w:rPr>
          <w:rFonts w:ascii="Calibri" w:hAnsi="Calibri" w:eastAsia="Calibri" w:cs="Calibri"/>
          <w:b/>
          <w:bCs/>
          <w:sz w:val="36"/>
          <w:szCs w:val="36"/>
          <w:lang w:val="en-US"/>
        </w:rPr>
        <w:t>Storage Services</w:t>
      </w:r>
    </w:p>
    <w:p w14:paraId="2AA2FB4B">
      <w:pPr>
        <w:spacing w:before="240" w:beforeAutospacing="0" w:after="240" w:afterAutospacing="0"/>
      </w:pPr>
      <w:r>
        <w:rPr>
          <w:rFonts w:ascii="Calibri" w:hAnsi="Calibri" w:eastAsia="Calibri" w:cs="Calibri"/>
          <w:sz w:val="27"/>
          <w:szCs w:val="27"/>
          <w:lang w:val="en-US"/>
        </w:rPr>
        <w:t>These are the “filing cabinets” of AWS — where you keep data.</w:t>
      </w:r>
    </w:p>
    <w:p w14:paraId="3119E86F">
      <w:pPr>
        <w:pStyle w:val="8"/>
        <w:numPr>
          <w:ilvl w:val="0"/>
          <w:numId w:val="2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S3 (Simple Storage Service):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A giant online hard drive for files. It stores photos, videos, documents, or backups. Highly durable and scalable.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Storing user-uploaded photos for a social media app.</w:t>
      </w:r>
    </w:p>
    <w:p w14:paraId="21A7F78A">
      <w:pPr>
        <w:pStyle w:val="8"/>
        <w:numPr>
          <w:ilvl w:val="0"/>
          <w:numId w:val="2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EBS (Elastic Block Store):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Like a hard disk attached to your EC2 server. It stores operating system files or databases.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Running a database on EC2 that needs persistent storage.</w:t>
      </w:r>
    </w:p>
    <w:p w14:paraId="416D380C">
      <w:pPr>
        <w:pStyle w:val="8"/>
        <w:numPr>
          <w:ilvl w:val="0"/>
          <w:numId w:val="2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Glacier (now called S3 Glacier):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Cold storage for rarely accessed data. Very cheap, but slower to retrieve.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Archiving old company records for compliance.</w:t>
      </w:r>
    </w:p>
    <w:p w14:paraId="2CCCDE47">
      <w:pPr>
        <w:pStyle w:val="3"/>
        <w:spacing w:before="299" w:beforeAutospacing="0" w:after="299" w:afterAutospacing="0"/>
      </w:pPr>
      <w:r>
        <w:rPr>
          <w:rFonts w:ascii="Calibri" w:hAnsi="Calibri" w:eastAsia="Calibri" w:cs="Calibri"/>
          <w:b/>
          <w:bCs/>
          <w:sz w:val="36"/>
          <w:szCs w:val="36"/>
          <w:lang w:val="en-US"/>
        </w:rPr>
        <w:t>Database Services</w:t>
      </w:r>
    </w:p>
    <w:p w14:paraId="0E2C50B5">
      <w:pPr>
        <w:spacing w:before="240" w:beforeAutospacing="0" w:after="240" w:afterAutospacing="0"/>
      </w:pPr>
      <w:r>
        <w:rPr>
          <w:rFonts w:ascii="Calibri" w:hAnsi="Calibri" w:eastAsia="Calibri" w:cs="Calibri"/>
          <w:sz w:val="27"/>
          <w:szCs w:val="27"/>
          <w:lang w:val="en-US"/>
        </w:rPr>
        <w:t>These are the “libraries” of AWS — structured ways to store and query data.</w:t>
      </w:r>
    </w:p>
    <w:p w14:paraId="3AD49CF2">
      <w:pPr>
        <w:pStyle w:val="8"/>
        <w:numPr>
          <w:ilvl w:val="0"/>
          <w:numId w:val="3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RDS (Relational Database Service):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Managed SQL databases (MySQL, PostgreSQL, Oracle, etc.). AWS handles backups, scaling, and patching.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Storing customer orders in an e-commerce app.</w:t>
      </w:r>
    </w:p>
    <w:p w14:paraId="54EC0869">
      <w:pPr>
        <w:pStyle w:val="8"/>
        <w:numPr>
          <w:ilvl w:val="0"/>
          <w:numId w:val="3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DynamoDB: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A NoSQL database — super fast and scalable. Great for apps needing quick lookups.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Storing game scores or IoT sensor data.</w:t>
      </w:r>
    </w:p>
    <w:p w14:paraId="39B4CCD0">
      <w:pPr>
        <w:pStyle w:val="8"/>
        <w:numPr>
          <w:ilvl w:val="0"/>
          <w:numId w:val="3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Aurora: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A high-performance relational database compatible with MySQL/PostgreSQL. Faster and more reliable than standard RDS.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Enterprise apps needing millions of transactions per second.</w:t>
      </w:r>
    </w:p>
    <w:p w14:paraId="1B7D3737">
      <w:pPr>
        <w:pStyle w:val="3"/>
        <w:spacing w:before="299" w:beforeAutospacing="0" w:after="299" w:afterAutospacing="0"/>
      </w:pPr>
      <w:r>
        <w:rPr>
          <w:rFonts w:ascii="Calibri" w:hAnsi="Calibri" w:eastAsia="Calibri" w:cs="Calibri"/>
          <w:b/>
          <w:bCs/>
          <w:sz w:val="36"/>
          <w:szCs w:val="36"/>
          <w:lang w:val="en-US"/>
        </w:rPr>
        <w:t>Networking &amp; Content Delivery</w:t>
      </w:r>
    </w:p>
    <w:p w14:paraId="3C7F0ADE">
      <w:pPr>
        <w:spacing w:before="240" w:beforeAutospacing="0" w:after="240" w:afterAutospacing="0"/>
      </w:pPr>
      <w:r>
        <w:rPr>
          <w:rFonts w:ascii="Calibri" w:hAnsi="Calibri" w:eastAsia="Calibri" w:cs="Calibri"/>
          <w:sz w:val="27"/>
          <w:szCs w:val="27"/>
          <w:lang w:val="en-US"/>
        </w:rPr>
        <w:t>These are the “roads and highways” connecting your app to users.</w:t>
      </w:r>
    </w:p>
    <w:p w14:paraId="74C440A3">
      <w:pPr>
        <w:pStyle w:val="8"/>
        <w:numPr>
          <w:ilvl w:val="0"/>
          <w:numId w:val="4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VPC (Virtual Private Cloud):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Your own private network inside AWS. You control IP ranges, firewalls, and routing.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Running a secure banking app with isolated servers.</w:t>
      </w:r>
    </w:p>
    <w:p w14:paraId="31515196">
      <w:pPr>
        <w:pStyle w:val="8"/>
        <w:numPr>
          <w:ilvl w:val="0"/>
          <w:numId w:val="4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Route 53: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AWS’s domain name service. It connects human-readable names (like </w:t>
      </w:r>
      <w:r>
        <w:rPr>
          <w:rFonts w:ascii="Consolas" w:hAnsi="Consolas" w:eastAsia="Consolas" w:cs="Consolas"/>
          <w:sz w:val="27"/>
          <w:szCs w:val="27"/>
          <w:lang w:val="en-US"/>
        </w:rPr>
        <w:t>myapp.com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) to servers.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Pointing your website domain to your AWS-hosted app.</w:t>
      </w:r>
    </w:p>
    <w:p w14:paraId="629D53C3">
      <w:pPr>
        <w:pStyle w:val="8"/>
        <w:numPr>
          <w:ilvl w:val="0"/>
          <w:numId w:val="4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CloudFront: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A content delivery network (CDN). It caches content at servers worldwide, so users get faster load times.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Delivering videos smoothly to global users.</w:t>
      </w:r>
    </w:p>
    <w:p w14:paraId="4EBDA4DA">
      <w:pPr>
        <w:pStyle w:val="3"/>
        <w:spacing w:before="299" w:beforeAutospacing="0" w:after="299" w:afterAutospacing="0"/>
      </w:pPr>
      <w:r>
        <w:rPr>
          <w:rFonts w:ascii="Calibri" w:hAnsi="Calibri" w:eastAsia="Calibri" w:cs="Calibri"/>
          <w:b/>
          <w:bCs/>
          <w:sz w:val="36"/>
          <w:szCs w:val="36"/>
          <w:lang w:val="en-US"/>
        </w:rPr>
        <w:t>Security &amp; Identity</w:t>
      </w:r>
    </w:p>
    <w:p w14:paraId="30891941">
      <w:pPr>
        <w:spacing w:before="240" w:beforeAutospacing="0" w:after="240" w:afterAutospacing="0"/>
      </w:pPr>
      <w:r>
        <w:rPr>
          <w:rFonts w:ascii="Calibri" w:hAnsi="Calibri" w:eastAsia="Calibri" w:cs="Calibri"/>
          <w:sz w:val="27"/>
          <w:szCs w:val="27"/>
          <w:lang w:val="en-US"/>
        </w:rPr>
        <w:t>These are the “locks and keys” of AWS.</w:t>
      </w:r>
    </w:p>
    <w:p w14:paraId="22401F95">
      <w:pPr>
        <w:pStyle w:val="8"/>
        <w:numPr>
          <w:ilvl w:val="0"/>
          <w:numId w:val="5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AWS IAM (Identity and Access Management):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Controls who can access what. You create users, groups, and roles with specific permissions.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Giving developers access to S3 but not billing.</w:t>
      </w:r>
    </w:p>
    <w:p w14:paraId="402184B7">
      <w:pPr>
        <w:pStyle w:val="8"/>
        <w:numPr>
          <w:ilvl w:val="0"/>
          <w:numId w:val="5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AWS KMS (Key Management Service):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Manages encryption keys to protect sensitive data.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Encrypting credit card details in a database.</w:t>
      </w:r>
    </w:p>
    <w:p w14:paraId="4C549D0B">
      <w:pPr>
        <w:pStyle w:val="8"/>
        <w:numPr>
          <w:ilvl w:val="0"/>
          <w:numId w:val="5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AWS Shield: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Protects against DDoS attacks (when hackers flood your site with traffic).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Keeping your e-commerce site online during cyberattacks.</w:t>
      </w:r>
    </w:p>
    <w:p w14:paraId="4B7F6D02">
      <w:pPr>
        <w:pStyle w:val="3"/>
        <w:spacing w:before="299" w:beforeAutospacing="0" w:after="299" w:afterAutospacing="0"/>
      </w:pPr>
      <w:r>
        <w:rPr>
          <w:rFonts w:ascii="Calibri" w:hAnsi="Calibri" w:eastAsia="Calibri" w:cs="Calibri"/>
          <w:b/>
          <w:bCs/>
          <w:sz w:val="36"/>
          <w:szCs w:val="36"/>
          <w:lang w:val="en-US"/>
        </w:rPr>
        <w:t>Analytics &amp; AI</w:t>
      </w:r>
    </w:p>
    <w:p w14:paraId="5FB3E65C">
      <w:pPr>
        <w:spacing w:before="240" w:beforeAutospacing="0" w:after="240" w:afterAutospacing="0"/>
      </w:pPr>
      <w:r>
        <w:rPr>
          <w:rFonts w:ascii="Calibri" w:hAnsi="Calibri" w:eastAsia="Calibri" w:cs="Calibri"/>
          <w:sz w:val="27"/>
          <w:szCs w:val="27"/>
          <w:lang w:val="en-US"/>
        </w:rPr>
        <w:t>These are the “insight tools” — they help you understand and use your data.</w:t>
      </w:r>
    </w:p>
    <w:p w14:paraId="4C954AA0">
      <w:pPr>
        <w:pStyle w:val="8"/>
        <w:numPr>
          <w:ilvl w:val="0"/>
          <w:numId w:val="6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Athena: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Lets you run SQL queries directly on data stored in S3. No need to set up a database.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Analyzing server logs to find errors.</w:t>
      </w:r>
    </w:p>
    <w:p w14:paraId="04CA05A8">
      <w:pPr>
        <w:pStyle w:val="8"/>
        <w:numPr>
          <w:ilvl w:val="0"/>
          <w:numId w:val="6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Redshift: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A data warehouse for big data analytics. Handles massive datasets for business intelligence.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Generating sales reports across millions of transactions.</w:t>
      </w:r>
    </w:p>
    <w:p w14:paraId="6F177BFE">
      <w:pPr>
        <w:pStyle w:val="8"/>
        <w:numPr>
          <w:ilvl w:val="0"/>
          <w:numId w:val="6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Rekognition: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AI service for image and video analysis. Detects faces, objects, and text. </w:t>
      </w:r>
      <w:r>
        <w:rPr>
          <w:rFonts w:ascii="Calibri" w:hAnsi="Calibri" w:eastAsia="Calibri" w:cs="Calibri"/>
          <w:i/>
          <w:iCs/>
          <w:sz w:val="27"/>
          <w:szCs w:val="27"/>
          <w:lang w:val="en-US"/>
        </w:rPr>
        <w:t>Example: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Tagging photos automatically with “dog,” “cat,” or “person.”</w:t>
      </w:r>
    </w:p>
    <w:p w14:paraId="5AF81BCF">
      <w:p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</w:p>
    <w:p w14:paraId="255713C5">
      <w:pPr>
        <w:pStyle w:val="2"/>
        <w:spacing w:before="322" w:beforeAutospacing="0" w:after="322" w:afterAutospacing="0"/>
      </w:pPr>
      <w:r>
        <w:rPr>
          <w:rFonts w:ascii="Calibri" w:hAnsi="Calibri" w:eastAsia="Calibri" w:cs="Calibri"/>
          <w:b/>
          <w:bCs/>
          <w:sz w:val="48"/>
          <w:szCs w:val="48"/>
          <w:lang w:val="en-US"/>
        </w:rPr>
        <w:t>Example Application: Online Photo-Sharing App</w:t>
      </w:r>
    </w:p>
    <w:p w14:paraId="4C6F9E2A">
      <w:pPr>
        <w:spacing w:before="240" w:beforeAutospacing="0" w:after="240" w:afterAutospacing="0"/>
      </w:pPr>
      <w:r>
        <w:rPr>
          <w:rFonts w:ascii="Calibri" w:hAnsi="Calibri" w:eastAsia="Calibri" w:cs="Calibri"/>
          <w:sz w:val="27"/>
          <w:szCs w:val="27"/>
          <w:lang w:val="en-US"/>
        </w:rPr>
        <w:t>Let’s see how these services work together in a real-world scenario.</w:t>
      </w:r>
    </w:p>
    <w:p w14:paraId="4A344CC7">
      <w:pPr>
        <w:pStyle w:val="8"/>
        <w:numPr>
          <w:ilvl w:val="0"/>
          <w:numId w:val="7"/>
        </w:numPr>
        <w:spacing w:before="240" w:beforeAutospacing="0" w:after="240" w:afterAutospacing="0"/>
        <w:rPr>
          <w:rFonts w:ascii="Calibri" w:hAnsi="Calibri" w:eastAsia="Calibri" w:cs="Calibri"/>
          <w:b/>
          <w:bCs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User uploads a photo</w:t>
      </w:r>
    </w:p>
    <w:p w14:paraId="299CE9DF">
      <w:pPr>
        <w:pStyle w:val="8"/>
        <w:numPr>
          <w:ilvl w:val="1"/>
          <w:numId w:val="7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S3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stores the photo.</w:t>
      </w:r>
    </w:p>
    <w:p w14:paraId="48D11DD9">
      <w:pPr>
        <w:pStyle w:val="8"/>
        <w:numPr>
          <w:ilvl w:val="1"/>
          <w:numId w:val="7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AWS Lambda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resizes the photo automatically.</w:t>
      </w:r>
    </w:p>
    <w:p w14:paraId="1D5AEC4E">
      <w:pPr>
        <w:pStyle w:val="8"/>
        <w:numPr>
          <w:ilvl w:val="0"/>
          <w:numId w:val="7"/>
        </w:numPr>
        <w:spacing w:before="240" w:beforeAutospacing="0" w:after="240" w:afterAutospacing="0"/>
        <w:rPr>
          <w:rFonts w:ascii="Calibri" w:hAnsi="Calibri" w:eastAsia="Calibri" w:cs="Calibri"/>
          <w:b/>
          <w:bCs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User data management</w:t>
      </w:r>
    </w:p>
    <w:p w14:paraId="6A2ADB70">
      <w:pPr>
        <w:pStyle w:val="8"/>
        <w:numPr>
          <w:ilvl w:val="1"/>
          <w:numId w:val="7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RDS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stores usernames, passwords, and comments.</w:t>
      </w:r>
    </w:p>
    <w:p w14:paraId="0F2DBDD1">
      <w:pPr>
        <w:pStyle w:val="8"/>
        <w:numPr>
          <w:ilvl w:val="1"/>
          <w:numId w:val="7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DynamoDB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stores tags and likes for fast retrieval.</w:t>
      </w:r>
    </w:p>
    <w:p w14:paraId="6047473B">
      <w:pPr>
        <w:pStyle w:val="8"/>
        <w:numPr>
          <w:ilvl w:val="0"/>
          <w:numId w:val="7"/>
        </w:numPr>
        <w:spacing w:before="240" w:beforeAutospacing="0" w:after="240" w:afterAutospacing="0"/>
        <w:rPr>
          <w:rFonts w:ascii="Calibri" w:hAnsi="Calibri" w:eastAsia="Calibri" w:cs="Calibri"/>
          <w:b/>
          <w:bCs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Delivering photos globally</w:t>
      </w:r>
    </w:p>
    <w:p w14:paraId="65A100CF">
      <w:pPr>
        <w:pStyle w:val="8"/>
        <w:numPr>
          <w:ilvl w:val="1"/>
          <w:numId w:val="7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CloudFront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caches photos worldwide for fast loading.</w:t>
      </w:r>
    </w:p>
    <w:p w14:paraId="2A3CAA34">
      <w:pPr>
        <w:pStyle w:val="8"/>
        <w:numPr>
          <w:ilvl w:val="1"/>
          <w:numId w:val="7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Route 53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connects your domain name to the app.</w:t>
      </w:r>
    </w:p>
    <w:p w14:paraId="1C3C9D28">
      <w:pPr>
        <w:pStyle w:val="8"/>
        <w:numPr>
          <w:ilvl w:val="0"/>
          <w:numId w:val="7"/>
        </w:numPr>
        <w:spacing w:before="240" w:beforeAutospacing="0" w:after="240" w:afterAutospacing="0"/>
        <w:rPr>
          <w:rFonts w:ascii="Calibri" w:hAnsi="Calibri" w:eastAsia="Calibri" w:cs="Calibri"/>
          <w:b/>
          <w:bCs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Securing the app</w:t>
      </w:r>
    </w:p>
    <w:p w14:paraId="2D45464D">
      <w:pPr>
        <w:pStyle w:val="8"/>
        <w:numPr>
          <w:ilvl w:val="1"/>
          <w:numId w:val="7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AWS IAM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ensures only admins can delete photos.</w:t>
      </w:r>
    </w:p>
    <w:p w14:paraId="2BDDFDC0">
      <w:pPr>
        <w:pStyle w:val="8"/>
        <w:numPr>
          <w:ilvl w:val="1"/>
          <w:numId w:val="7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AWS Shield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protects against malicious traffic.</w:t>
      </w:r>
    </w:p>
    <w:p w14:paraId="0D185181">
      <w:pPr>
        <w:pStyle w:val="8"/>
        <w:numPr>
          <w:ilvl w:val="1"/>
          <w:numId w:val="7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AWS KMS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encrypts sensitive user data.</w:t>
      </w:r>
    </w:p>
    <w:p w14:paraId="34F4CCCE">
      <w:pPr>
        <w:pStyle w:val="8"/>
        <w:numPr>
          <w:ilvl w:val="0"/>
          <w:numId w:val="7"/>
        </w:numPr>
        <w:spacing w:before="240" w:beforeAutospacing="0" w:after="240" w:afterAutospacing="0"/>
        <w:rPr>
          <w:rFonts w:ascii="Calibri" w:hAnsi="Calibri" w:eastAsia="Calibri" w:cs="Calibri"/>
          <w:b/>
          <w:bCs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Adding intelligence</w:t>
      </w:r>
    </w:p>
    <w:p w14:paraId="4E24E335">
      <w:pPr>
        <w:pStyle w:val="8"/>
        <w:numPr>
          <w:ilvl w:val="1"/>
          <w:numId w:val="7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Rekognition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detects faces or objects in photos.</w:t>
      </w:r>
    </w:p>
    <w:p w14:paraId="7A997A89">
      <w:pPr>
        <w:pStyle w:val="8"/>
        <w:numPr>
          <w:ilvl w:val="1"/>
          <w:numId w:val="7"/>
        </w:num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  <w:r>
        <w:rPr>
          <w:rFonts w:ascii="Calibri" w:hAnsi="Calibri" w:eastAsia="Calibri" w:cs="Calibri"/>
          <w:b/>
          <w:bCs/>
          <w:sz w:val="27"/>
          <w:szCs w:val="27"/>
          <w:lang w:val="en-US"/>
        </w:rPr>
        <w:t>Amazon Athena</w:t>
      </w:r>
      <w:r>
        <w:rPr>
          <w:rFonts w:ascii="Calibri" w:hAnsi="Calibri" w:eastAsia="Calibri" w:cs="Calibri"/>
          <w:sz w:val="27"/>
          <w:szCs w:val="27"/>
          <w:lang w:val="en-US"/>
        </w:rPr>
        <w:t xml:space="preserve"> analyzes logs to see which features users love most.</w:t>
      </w:r>
    </w:p>
    <w:p w14:paraId="6E6775C7">
      <w:p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</w:p>
    <w:p w14:paraId="5A31BAA8">
      <w:pPr>
        <w:spacing w:before="240" w:beforeAutospacing="0" w:after="240" w:afterAutospacing="0"/>
        <w:rPr>
          <w:rFonts w:ascii="Calibri" w:hAnsi="Calibri" w:eastAsia="Calibri" w:cs="Calibri"/>
          <w:sz w:val="27"/>
          <w:szCs w:val="27"/>
          <w:lang w:val="en-US"/>
        </w:rPr>
      </w:pPr>
    </w:p>
    <w:p w14:paraId="78C989BA">
      <w:pPr>
        <w:rPr>
          <w:rFonts w:ascii="Calibri" w:hAnsi="Calibri" w:eastAsia="Helvetica" w:cs="Calibri"/>
          <w:sz w:val="27"/>
          <w:szCs w:val="27"/>
          <w:shd w:val="clear" w:color="auto" w:fill="FFFFFF"/>
        </w:rPr>
      </w:pPr>
    </w:p>
    <w:p w14:paraId="41E6614F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Black">
    <w:panose1 w:val="020B0A02040204020203"/>
    <w:charset w:val="00"/>
    <w:family w:val="auto"/>
    <w:pitch w:val="default"/>
    <w:sig w:usb0="E00002FF" w:usb1="4000E47F" w:usb2="00000021" w:usb3="00000000" w:csb0="2000019F" w:csb1="00000000"/>
  </w:font>
  <w:font w:name="Segoe MDL2 Assets">
    <w:panose1 w:val="050A0102010101010101"/>
    <w:charset w:val="00"/>
    <w:family w:val="auto"/>
    <w:pitch w:val="default"/>
    <w:sig w:usb0="00000000" w:usb1="10000000" w:usb2="00000000" w:usb3="00000000" w:csb0="0000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4E162D"/>
    <w:multiLevelType w:val="multilevel"/>
    <w:tmpl w:val="174E162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2FCADA8A"/>
    <w:multiLevelType w:val="multilevel"/>
    <w:tmpl w:val="2FCADA8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3BFE3CD1"/>
    <w:multiLevelType w:val="multilevel"/>
    <w:tmpl w:val="3BFE3CD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630F44B6"/>
    <w:multiLevelType w:val="multilevel"/>
    <w:tmpl w:val="630F44B6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5E32217"/>
    <w:multiLevelType w:val="multilevel"/>
    <w:tmpl w:val="65E3221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6AEE560B"/>
    <w:multiLevelType w:val="multilevel"/>
    <w:tmpl w:val="6AEE560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7F2D51C6"/>
    <w:multiLevelType w:val="multilevel"/>
    <w:tmpl w:val="7F2D51C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6"/>
  </w:num>
  <w:num w:numId="2">
    <w:abstractNumId w:val="0"/>
  </w:num>
  <w:num w:numId="3">
    <w:abstractNumId w:val="4"/>
  </w:num>
  <w:num w:numId="4">
    <w:abstractNumId w:val="2"/>
  </w:num>
  <w:num w:numId="5">
    <w:abstractNumId w:val="1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C15643"/>
    <w:rsid w:val="0F1F345E"/>
    <w:rsid w:val="145539EB"/>
    <w:rsid w:val="15984A0C"/>
    <w:rsid w:val="164C60A4"/>
    <w:rsid w:val="1A2D5CFF"/>
    <w:rsid w:val="1A504FBA"/>
    <w:rsid w:val="1A7806FD"/>
    <w:rsid w:val="263E274C"/>
    <w:rsid w:val="2BD674FA"/>
    <w:rsid w:val="316B58A2"/>
    <w:rsid w:val="37CA6B96"/>
    <w:rsid w:val="3BD16A31"/>
    <w:rsid w:val="42D17381"/>
    <w:rsid w:val="42F332E6"/>
    <w:rsid w:val="43C14C38"/>
    <w:rsid w:val="4F0444B0"/>
    <w:rsid w:val="5A7D1C84"/>
    <w:rsid w:val="5C6A5F4A"/>
    <w:rsid w:val="601125AA"/>
    <w:rsid w:val="65A16649"/>
    <w:rsid w:val="66123504"/>
    <w:rsid w:val="68D92A13"/>
    <w:rsid w:val="6B1E494A"/>
    <w:rsid w:val="7C085997"/>
    <w:rsid w:val="7D366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60" w:after="80"/>
      <w:outlineLvl w:val="0"/>
    </w:pPr>
    <w:rPr>
      <w:rFonts w:asciiTheme="majorAscii" w:hAnsiTheme="majorAscii" w:eastAsiaTheme="majorEastAsia" w:cstheme="majorBidi"/>
      <w:color w:val="5B9BD5" w:themeColor="accent1" w:themeTint="FF"/>
      <w:sz w:val="40"/>
      <w:szCs w:val="40"/>
      <w14:textFill>
        <w14:solidFill>
          <w14:schemeClr w14:val="accent1">
            <w14:lumMod w14:val="100000"/>
            <w14:lumOff w14:val="0"/>
          </w14:schemeClr>
        </w14:solidFill>
      </w14:textFill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160" w:after="80"/>
      <w:outlineLvl w:val="1"/>
    </w:pPr>
    <w:rPr>
      <w:rFonts w:asciiTheme="majorAscii" w:hAnsiTheme="majorAscii" w:eastAsiaTheme="majorEastAsia" w:cstheme="majorBidi"/>
      <w:color w:val="5B9BD5" w:themeColor="accent1" w:themeTint="FF"/>
      <w:sz w:val="32"/>
      <w:szCs w:val="32"/>
      <w14:textFill>
        <w14:solidFill>
          <w14:schemeClr w14:val="accent1">
            <w14:lumMod w14:val="100000"/>
            <w14:lumOff w14:val="0"/>
          </w14:schemeClr>
        </w14:solidFill>
      </w14:textFill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basedOn w:val="1"/>
    <w:uiPriority w:val="0"/>
    <w:rPr>
      <w:sz w:val="24"/>
      <w:szCs w:val="24"/>
    </w:rPr>
  </w:style>
  <w:style w:type="paragraph" w:styleId="8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2025-12-01T06:26:00Z</dcterms:created>
  <dc:creator>pavankumarv</dc:creator>
  <cp:lastModifiedBy>pavankumar</cp:lastModifiedBy>
  <dcterms:modified xsi:type="dcterms:W3CDTF">2025-12-01T10:57:15Z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D83049EE4D49463DAEAA2D44E60302C3_12</vt:lpwstr>
  </property>
</Properties>
</file>