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D1DDBD" w14:textId="77777777" w:rsidR="001C7A37" w:rsidRPr="001C7A37" w:rsidRDefault="001C7A37" w:rsidP="001C7A37">
      <w:pPr>
        <w:rPr>
          <w:b/>
          <w:bCs/>
        </w:rPr>
      </w:pPr>
      <w:r w:rsidRPr="001C7A37">
        <w:rPr>
          <w:rFonts w:ascii="Segoe UI Emoji" w:hAnsi="Segoe UI Emoji" w:cs="Segoe UI Emoji"/>
          <w:b/>
          <w:bCs/>
        </w:rPr>
        <w:t>✅</w:t>
      </w:r>
      <w:r w:rsidRPr="001C7A37">
        <w:rPr>
          <w:b/>
          <w:bCs/>
        </w:rPr>
        <w:t xml:space="preserve"> 4–5 Line Resume Bullet Points with Numerical Insights (ATS-Optimized)</w:t>
      </w:r>
    </w:p>
    <w:p w14:paraId="09347FB1" w14:textId="77777777" w:rsidR="001C7A37" w:rsidRPr="001C7A37" w:rsidRDefault="001C7A37" w:rsidP="001C7A37">
      <w:pPr>
        <w:rPr>
          <w:b/>
          <w:bCs/>
        </w:rPr>
      </w:pPr>
      <w:r w:rsidRPr="001C7A37">
        <w:rPr>
          <w:b/>
          <w:bCs/>
        </w:rPr>
        <w:t>(Copy–Paste in your Resume)</w:t>
      </w:r>
    </w:p>
    <w:p w14:paraId="3E136F95" w14:textId="77777777" w:rsidR="001C7A37" w:rsidRPr="001C7A37" w:rsidRDefault="001C7A37" w:rsidP="001C7A37">
      <w:r w:rsidRPr="001C7A37">
        <w:rPr>
          <w:b/>
          <w:bCs/>
        </w:rPr>
        <w:t xml:space="preserve">• </w:t>
      </w:r>
      <w:proofErr w:type="spellStart"/>
      <w:r w:rsidRPr="001C7A37">
        <w:rPr>
          <w:b/>
          <w:bCs/>
        </w:rPr>
        <w:t>Analyzed</w:t>
      </w:r>
      <w:proofErr w:type="spellEnd"/>
      <w:r w:rsidRPr="001C7A37">
        <w:rPr>
          <w:b/>
          <w:bCs/>
        </w:rPr>
        <w:t xml:space="preserve"> 1,000+ Walmart transactions using SQL and Python to evaluate customer </w:t>
      </w:r>
      <w:proofErr w:type="spellStart"/>
      <w:r w:rsidRPr="001C7A37">
        <w:rPr>
          <w:b/>
          <w:bCs/>
        </w:rPr>
        <w:t>behavior</w:t>
      </w:r>
      <w:proofErr w:type="spellEnd"/>
      <w:r w:rsidRPr="001C7A37">
        <w:rPr>
          <w:b/>
          <w:bCs/>
        </w:rPr>
        <w:t>, payment trends, and branch-level performance, improving data visibility across 3 major branches.</w:t>
      </w:r>
    </w:p>
    <w:p w14:paraId="0AAC8F82" w14:textId="77777777" w:rsidR="001C7A37" w:rsidRPr="001C7A37" w:rsidRDefault="001C7A37" w:rsidP="001C7A37">
      <w:r w:rsidRPr="001C7A37">
        <w:rPr>
          <w:b/>
          <w:bCs/>
        </w:rPr>
        <w:t>• Identified that “E-Wallet” accounted for 34% of total payments, while “Cash” drove the highest item sales volume (≈40%), enabling better payment gateway optimization.</w:t>
      </w:r>
    </w:p>
    <w:p w14:paraId="190A22AE" w14:textId="77777777" w:rsidR="001C7A37" w:rsidRPr="001C7A37" w:rsidRDefault="001C7A37" w:rsidP="001C7A37">
      <w:r w:rsidRPr="001C7A37">
        <w:rPr>
          <w:b/>
          <w:bCs/>
        </w:rPr>
        <w:t>• Determined busiest operational days per branch, finding Friday and Sunday contributed to a 28–32% higher transaction volume vs. weekdays, supporting staffing optimization.</w:t>
      </w:r>
    </w:p>
    <w:p w14:paraId="34E12662" w14:textId="77777777" w:rsidR="001C7A37" w:rsidRPr="001C7A37" w:rsidRDefault="001C7A37" w:rsidP="001C7A37">
      <w:r w:rsidRPr="001C7A37">
        <w:rPr>
          <w:b/>
          <w:bCs/>
        </w:rPr>
        <w:t>• Ranked product categories by profitability and discovered that Electronics and Food generated the highest profit margin, contributing nearly 45% of total profit.</w:t>
      </w:r>
    </w:p>
    <w:p w14:paraId="3C8A47C8" w14:textId="77777777" w:rsidR="001C7A37" w:rsidRPr="001C7A37" w:rsidRDefault="001C7A37" w:rsidP="001C7A37">
      <w:r w:rsidRPr="001C7A37">
        <w:rPr>
          <w:b/>
          <w:bCs/>
        </w:rPr>
        <w:t xml:space="preserve">• </w:t>
      </w:r>
      <w:proofErr w:type="spellStart"/>
      <w:r w:rsidRPr="001C7A37">
        <w:rPr>
          <w:b/>
          <w:bCs/>
        </w:rPr>
        <w:t>Analyzed</w:t>
      </w:r>
      <w:proofErr w:type="spellEnd"/>
      <w:r w:rsidRPr="001C7A37">
        <w:rPr>
          <w:b/>
          <w:bCs/>
        </w:rPr>
        <w:t xml:space="preserve"> shift-wise sales patterns and found evening sales represented 41% of daily transactions, helping improve stock replenishment and personnel scheduling.</w:t>
      </w:r>
    </w:p>
    <w:p w14:paraId="1AE35497" w14:textId="77777777" w:rsidR="00FC3BF0" w:rsidRDefault="00FC3BF0"/>
    <w:sectPr w:rsidR="00FC3B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37"/>
    <w:rsid w:val="001C7A37"/>
    <w:rsid w:val="00A72864"/>
    <w:rsid w:val="00D7729D"/>
    <w:rsid w:val="00FC3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D4235"/>
  <w15:chartTrackingRefBased/>
  <w15:docId w15:val="{91590768-82E8-4748-889D-E62A00709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01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83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NASPURI</dc:creator>
  <cp:keywords/>
  <dc:description/>
  <cp:lastModifiedBy>PAVAN NASPURI</cp:lastModifiedBy>
  <cp:revision>1</cp:revision>
  <dcterms:created xsi:type="dcterms:W3CDTF">2025-12-30T17:38:00Z</dcterms:created>
  <dcterms:modified xsi:type="dcterms:W3CDTF">2025-12-30T17:39:00Z</dcterms:modified>
</cp:coreProperties>
</file>