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51D" w:rsidRDefault="00A0751D" w:rsidP="00A0751D">
      <w:pPr>
        <w:pStyle w:val="Heading1"/>
        <w:jc w:val="center"/>
      </w:pPr>
      <w:r>
        <w:t>Big Data Hadoop Training</w:t>
      </w:r>
    </w:p>
    <w:p w:rsidR="00A0751D" w:rsidRDefault="00A0751D" w:rsidP="00A0751D"/>
    <w:p w:rsidR="00CC5966" w:rsidRPr="005573A2" w:rsidRDefault="009F53B3" w:rsidP="005573A2">
      <w:pPr>
        <w:pStyle w:val="Subtitle"/>
        <w:rPr>
          <w:sz w:val="30"/>
          <w:szCs w:val="30"/>
        </w:rPr>
      </w:pPr>
      <w:r>
        <w:rPr>
          <w:sz w:val="30"/>
          <w:szCs w:val="30"/>
        </w:rPr>
        <w:t>Session 13 Assignment 1</w:t>
      </w:r>
      <w:r w:rsidR="00A0751D">
        <w:rPr>
          <w:sz w:val="30"/>
          <w:szCs w:val="30"/>
        </w:rPr>
        <w:t xml:space="preserve"> Solution:</w:t>
      </w:r>
    </w:p>
    <w:p w:rsidR="009F53B3" w:rsidRPr="009F53B3" w:rsidRDefault="009F53B3" w:rsidP="009F53B3">
      <w:pPr>
        <w:pStyle w:val="Default"/>
      </w:pPr>
    </w:p>
    <w:p w:rsidR="009F53B3" w:rsidRDefault="009F53B3" w:rsidP="009F53B3">
      <w:pPr>
        <w:autoSpaceDE w:val="0"/>
        <w:autoSpaceDN w:val="0"/>
        <w:adjustRightInd w:val="0"/>
        <w:spacing w:after="267" w:line="240" w:lineRule="auto"/>
        <w:rPr>
          <w:rFonts w:ascii="Calibri" w:hAnsi="Calibri" w:cs="Calibri"/>
          <w:b/>
          <w:color w:val="000000"/>
          <w:sz w:val="24"/>
          <w:szCs w:val="24"/>
        </w:rPr>
      </w:pPr>
      <w:r w:rsidRPr="009F53B3">
        <w:rPr>
          <w:rFonts w:ascii="Calibri" w:hAnsi="Calibri" w:cs="Calibri"/>
          <w:b/>
          <w:color w:val="000000"/>
          <w:sz w:val="24"/>
          <w:szCs w:val="24"/>
        </w:rPr>
        <w:t xml:space="preserve">1. What is RDD? </w:t>
      </w:r>
    </w:p>
    <w:p w:rsidR="00B079B2" w:rsidRDefault="00B079B2" w:rsidP="009F53B3">
      <w:pPr>
        <w:autoSpaceDE w:val="0"/>
        <w:autoSpaceDN w:val="0"/>
        <w:adjustRightInd w:val="0"/>
        <w:spacing w:after="267" w:line="240" w:lineRule="auto"/>
        <w:rPr>
          <w:rFonts w:ascii="Calibri" w:hAnsi="Calibri" w:cs="Calibri"/>
          <w:color w:val="000000"/>
        </w:rPr>
      </w:pPr>
      <w:r w:rsidRPr="000856A6">
        <w:rPr>
          <w:rFonts w:ascii="Calibri" w:hAnsi="Calibri" w:cs="Calibri"/>
          <w:b/>
          <w:color w:val="000000"/>
        </w:rPr>
        <w:t>A</w:t>
      </w:r>
      <w:r>
        <w:rPr>
          <w:rFonts w:ascii="Calibri" w:hAnsi="Calibri" w:cs="Calibri"/>
          <w:color w:val="000000"/>
        </w:rPr>
        <w:t xml:space="preserve">. </w:t>
      </w:r>
      <w:r w:rsidRPr="00B079B2">
        <w:rPr>
          <w:rFonts w:ascii="Calibri" w:hAnsi="Calibri" w:cs="Calibri"/>
          <w:b/>
          <w:color w:val="000000"/>
        </w:rPr>
        <w:t>Resilient Distributed Dataset</w:t>
      </w:r>
    </w:p>
    <w:p w:rsidR="00B079B2" w:rsidRDefault="00B079B2" w:rsidP="00B079B2">
      <w:pPr>
        <w:pStyle w:val="ListParagraph"/>
        <w:numPr>
          <w:ilvl w:val="0"/>
          <w:numId w:val="10"/>
        </w:numPr>
        <w:autoSpaceDE w:val="0"/>
        <w:autoSpaceDN w:val="0"/>
        <w:adjustRightInd w:val="0"/>
        <w:spacing w:after="267" w:line="240" w:lineRule="auto"/>
        <w:rPr>
          <w:rFonts w:ascii="Calibri" w:hAnsi="Calibri" w:cs="Calibri"/>
          <w:color w:val="000000"/>
        </w:rPr>
      </w:pPr>
      <w:r w:rsidRPr="00B079B2">
        <w:rPr>
          <w:rFonts w:ascii="Calibri" w:hAnsi="Calibri" w:cs="Calibri"/>
          <w:color w:val="000000"/>
        </w:rPr>
        <w:t xml:space="preserve">RDD’s in spark are immutable distributed collection of objects. </w:t>
      </w:r>
    </w:p>
    <w:p w:rsidR="00B079B2" w:rsidRDefault="00B079B2" w:rsidP="00B079B2">
      <w:pPr>
        <w:pStyle w:val="ListParagraph"/>
        <w:numPr>
          <w:ilvl w:val="0"/>
          <w:numId w:val="10"/>
        </w:numPr>
        <w:autoSpaceDE w:val="0"/>
        <w:autoSpaceDN w:val="0"/>
        <w:adjustRightInd w:val="0"/>
        <w:spacing w:after="267" w:line="240" w:lineRule="auto"/>
        <w:rPr>
          <w:rFonts w:ascii="Calibri" w:hAnsi="Calibri" w:cs="Calibri"/>
          <w:color w:val="000000"/>
        </w:rPr>
      </w:pPr>
      <w:r w:rsidRPr="00B079B2">
        <w:rPr>
          <w:rFonts w:ascii="Calibri" w:hAnsi="Calibri" w:cs="Calibri"/>
          <w:color w:val="000000"/>
        </w:rPr>
        <w:t xml:space="preserve">Each RDD is split into multiple partitions, </w:t>
      </w:r>
      <w:r>
        <w:rPr>
          <w:rFonts w:ascii="Calibri" w:hAnsi="Calibri" w:cs="Calibri"/>
          <w:color w:val="000000"/>
        </w:rPr>
        <w:t xml:space="preserve">which may be </w:t>
      </w:r>
      <w:r w:rsidRPr="00B079B2">
        <w:rPr>
          <w:rFonts w:ascii="Calibri" w:hAnsi="Calibri" w:cs="Calibri"/>
          <w:color w:val="000000"/>
        </w:rPr>
        <w:t xml:space="preserve">computed on </w:t>
      </w:r>
      <w:r>
        <w:rPr>
          <w:rFonts w:ascii="Calibri" w:hAnsi="Calibri" w:cs="Calibri"/>
          <w:color w:val="000000"/>
        </w:rPr>
        <w:t>different nodes of the cluster.</w:t>
      </w:r>
    </w:p>
    <w:p w:rsidR="00B079B2" w:rsidRDefault="00B079B2" w:rsidP="00B079B2">
      <w:pPr>
        <w:pStyle w:val="ListParagraph"/>
        <w:numPr>
          <w:ilvl w:val="0"/>
          <w:numId w:val="10"/>
        </w:numPr>
        <w:autoSpaceDE w:val="0"/>
        <w:autoSpaceDN w:val="0"/>
        <w:adjustRightInd w:val="0"/>
        <w:spacing w:after="267" w:line="240" w:lineRule="auto"/>
        <w:rPr>
          <w:rFonts w:ascii="Calibri" w:hAnsi="Calibri" w:cs="Calibri"/>
          <w:color w:val="000000"/>
        </w:rPr>
      </w:pPr>
      <w:r w:rsidRPr="00B079B2">
        <w:rPr>
          <w:rFonts w:ascii="Calibri" w:hAnsi="Calibri" w:cs="Calibri"/>
          <w:color w:val="000000"/>
        </w:rPr>
        <w:t>The RDDs can contain any type of Python, Java or Scala objects, including user</w:t>
      </w:r>
      <w:r>
        <w:rPr>
          <w:rFonts w:ascii="Calibri" w:hAnsi="Calibri" w:cs="Calibri"/>
          <w:color w:val="000000"/>
        </w:rPr>
        <w:t xml:space="preserve"> </w:t>
      </w:r>
      <w:r w:rsidRPr="00B079B2">
        <w:rPr>
          <w:rFonts w:ascii="Calibri" w:hAnsi="Calibri" w:cs="Calibri"/>
          <w:color w:val="000000"/>
        </w:rPr>
        <w:t xml:space="preserve">defined classes. </w:t>
      </w:r>
    </w:p>
    <w:p w:rsidR="00B079B2" w:rsidRPr="00B079B2" w:rsidRDefault="00B079B2" w:rsidP="00B079B2">
      <w:pPr>
        <w:pStyle w:val="ListParagraph"/>
        <w:numPr>
          <w:ilvl w:val="0"/>
          <w:numId w:val="10"/>
        </w:numPr>
        <w:autoSpaceDE w:val="0"/>
        <w:autoSpaceDN w:val="0"/>
        <w:adjustRightInd w:val="0"/>
        <w:spacing w:after="267" w:line="240" w:lineRule="auto"/>
        <w:rPr>
          <w:rFonts w:ascii="Calibri" w:hAnsi="Calibri" w:cs="Calibri"/>
          <w:color w:val="000000"/>
        </w:rPr>
      </w:pPr>
      <w:r w:rsidRPr="00B079B2">
        <w:rPr>
          <w:rFonts w:ascii="Calibri" w:hAnsi="Calibri" w:cs="Calibri"/>
          <w:color w:val="000000"/>
        </w:rPr>
        <w:t>They are not actual data, but they are Objects, which contain information about data residing on the cluster.</w:t>
      </w:r>
      <w:r>
        <w:rPr>
          <w:rFonts w:ascii="Calibri" w:hAnsi="Calibri" w:cs="Calibri"/>
          <w:color w:val="000000"/>
        </w:rPr>
        <w:t xml:space="preserve"> </w:t>
      </w:r>
      <w:r w:rsidR="00E37002">
        <w:rPr>
          <w:rFonts w:ascii="Calibri" w:hAnsi="Calibri" w:cs="Calibri"/>
          <w:color w:val="000000"/>
        </w:rPr>
        <w:t xml:space="preserve">The RDDs try to solve these problems </w:t>
      </w:r>
      <w:r w:rsidRPr="00B079B2">
        <w:rPr>
          <w:rFonts w:ascii="Calibri" w:hAnsi="Calibri" w:cs="Calibri"/>
          <w:color w:val="000000"/>
        </w:rPr>
        <w:t>by enabling fault tolerant, distributed In</w:t>
      </w:r>
      <w:r w:rsidR="00E37002">
        <w:rPr>
          <w:rFonts w:ascii="Calibri" w:hAnsi="Calibri" w:cs="Calibri"/>
          <w:color w:val="000000"/>
        </w:rPr>
        <w:t>-</w:t>
      </w:r>
      <w:r w:rsidRPr="00B079B2">
        <w:rPr>
          <w:rFonts w:ascii="Calibri" w:hAnsi="Calibri" w:cs="Calibri"/>
          <w:color w:val="000000"/>
        </w:rPr>
        <w:t xml:space="preserve">memory computations. </w:t>
      </w:r>
    </w:p>
    <w:p w:rsidR="00B079B2" w:rsidRPr="00E37002" w:rsidRDefault="00B079B2" w:rsidP="00B079B2">
      <w:pPr>
        <w:pStyle w:val="ListParagraph"/>
        <w:numPr>
          <w:ilvl w:val="0"/>
          <w:numId w:val="10"/>
        </w:numPr>
        <w:autoSpaceDE w:val="0"/>
        <w:autoSpaceDN w:val="0"/>
        <w:adjustRightInd w:val="0"/>
        <w:spacing w:after="267" w:line="240" w:lineRule="auto"/>
        <w:rPr>
          <w:rFonts w:ascii="Calibri" w:hAnsi="Calibri" w:cs="Calibri"/>
          <w:b/>
          <w:color w:val="000000"/>
        </w:rPr>
      </w:pPr>
      <w:r w:rsidRPr="00E37002">
        <w:rPr>
          <w:rFonts w:ascii="Calibri" w:hAnsi="Calibri" w:cs="Calibri"/>
          <w:b/>
          <w:color w:val="000000"/>
        </w:rPr>
        <w:t>Feature</w:t>
      </w:r>
      <w:r w:rsidR="00E37002" w:rsidRPr="00E37002">
        <w:rPr>
          <w:rFonts w:ascii="Calibri" w:hAnsi="Calibri" w:cs="Calibri"/>
          <w:b/>
          <w:color w:val="000000"/>
        </w:rPr>
        <w:t>s:</w:t>
      </w:r>
    </w:p>
    <w:p w:rsidR="00E37002" w:rsidRDefault="00B079B2" w:rsidP="00E37002">
      <w:pPr>
        <w:pStyle w:val="ListParagraph"/>
        <w:numPr>
          <w:ilvl w:val="1"/>
          <w:numId w:val="10"/>
        </w:numPr>
        <w:autoSpaceDE w:val="0"/>
        <w:autoSpaceDN w:val="0"/>
        <w:adjustRightInd w:val="0"/>
        <w:spacing w:after="267" w:line="240" w:lineRule="auto"/>
        <w:rPr>
          <w:rFonts w:ascii="Calibri" w:hAnsi="Calibri" w:cs="Calibri"/>
          <w:color w:val="000000"/>
        </w:rPr>
      </w:pPr>
      <w:r w:rsidRPr="00B079B2">
        <w:rPr>
          <w:rFonts w:ascii="Calibri" w:hAnsi="Calibri" w:cs="Calibri"/>
          <w:color w:val="000000"/>
        </w:rPr>
        <w:t>In Spark, data is stored in partitions of the RDDs and store in worker nodes (datanodes) which are computed in parallel across all the nodes.</w:t>
      </w:r>
    </w:p>
    <w:p w:rsidR="00E37002" w:rsidRDefault="00B079B2" w:rsidP="00E37002">
      <w:pPr>
        <w:pStyle w:val="ListParagraph"/>
        <w:numPr>
          <w:ilvl w:val="1"/>
          <w:numId w:val="10"/>
        </w:numPr>
        <w:autoSpaceDE w:val="0"/>
        <w:autoSpaceDN w:val="0"/>
        <w:adjustRightInd w:val="0"/>
        <w:spacing w:after="267" w:line="240" w:lineRule="auto"/>
        <w:rPr>
          <w:rFonts w:ascii="Calibri" w:hAnsi="Calibri" w:cs="Calibri"/>
          <w:color w:val="000000"/>
        </w:rPr>
      </w:pPr>
      <w:r w:rsidRPr="00E37002">
        <w:rPr>
          <w:rFonts w:ascii="Calibri" w:hAnsi="Calibri" w:cs="Calibri"/>
          <w:color w:val="000000"/>
        </w:rPr>
        <w:t>RDDs load the data for us and are resilient, which means they can be recomputed</w:t>
      </w:r>
      <w:r w:rsidR="00E37002">
        <w:rPr>
          <w:rFonts w:ascii="Calibri" w:hAnsi="Calibri" w:cs="Calibri"/>
          <w:color w:val="000000"/>
        </w:rPr>
        <w:t>.</w:t>
      </w:r>
    </w:p>
    <w:p w:rsidR="00E37002" w:rsidRPr="00E37002" w:rsidRDefault="00E37002" w:rsidP="00E37002">
      <w:pPr>
        <w:pStyle w:val="ListParagraph"/>
        <w:numPr>
          <w:ilvl w:val="1"/>
          <w:numId w:val="10"/>
        </w:numPr>
        <w:autoSpaceDE w:val="0"/>
        <w:autoSpaceDN w:val="0"/>
        <w:adjustRightInd w:val="0"/>
        <w:spacing w:after="267" w:line="240" w:lineRule="auto"/>
        <w:rPr>
          <w:rFonts w:ascii="Calibri" w:hAnsi="Calibri" w:cs="Calibri"/>
          <w:color w:val="000000"/>
        </w:rPr>
      </w:pPr>
      <w:r w:rsidRPr="00E37002">
        <w:rPr>
          <w:rFonts w:ascii="Calibri" w:hAnsi="Calibri" w:cs="Calibri"/>
          <w:color w:val="000000"/>
        </w:rPr>
        <w:t xml:space="preserve">RDDs perform two types of operations: </w:t>
      </w:r>
      <w:r w:rsidRPr="00E37002">
        <w:rPr>
          <w:rFonts w:ascii="Calibri" w:hAnsi="Calibri" w:cs="Calibri"/>
          <w:b/>
          <w:color w:val="000000"/>
        </w:rPr>
        <w:t>Transformations</w:t>
      </w:r>
      <w:r w:rsidRPr="00E37002">
        <w:rPr>
          <w:rFonts w:ascii="Calibri" w:hAnsi="Calibri" w:cs="Calibri"/>
          <w:color w:val="000000"/>
        </w:rPr>
        <w:t xml:space="preserve">, which creates a new dataset from the previous RDD and </w:t>
      </w:r>
      <w:r w:rsidRPr="00E37002">
        <w:rPr>
          <w:rFonts w:ascii="Calibri" w:hAnsi="Calibri" w:cs="Calibri"/>
          <w:b/>
          <w:color w:val="000000"/>
        </w:rPr>
        <w:t>Actions</w:t>
      </w:r>
      <w:r w:rsidRPr="00E37002">
        <w:rPr>
          <w:rFonts w:ascii="Calibri" w:hAnsi="Calibri" w:cs="Calibri"/>
          <w:color w:val="000000"/>
        </w:rPr>
        <w:t>, which return a value to the driver program after performing the computation on the dataset.</w:t>
      </w:r>
    </w:p>
    <w:p w:rsidR="00E37002" w:rsidRPr="00E37002" w:rsidRDefault="00E37002" w:rsidP="00E37002">
      <w:pPr>
        <w:pStyle w:val="ListParagraph"/>
        <w:numPr>
          <w:ilvl w:val="1"/>
          <w:numId w:val="10"/>
        </w:numPr>
        <w:autoSpaceDE w:val="0"/>
        <w:autoSpaceDN w:val="0"/>
        <w:adjustRightInd w:val="0"/>
        <w:spacing w:after="267" w:line="240" w:lineRule="auto"/>
        <w:rPr>
          <w:rFonts w:ascii="Calibri" w:hAnsi="Calibri" w:cs="Calibri"/>
          <w:color w:val="000000"/>
        </w:rPr>
      </w:pPr>
      <w:r w:rsidRPr="00E37002">
        <w:rPr>
          <w:rFonts w:ascii="Calibri" w:hAnsi="Calibri" w:cs="Calibri"/>
          <w:color w:val="000000"/>
        </w:rPr>
        <w:t>RDDs keeps track of Transformations and check them periodically. If a node fails, it can rebuild the lost RDD partition on the other nodes, in parallel</w:t>
      </w:r>
    </w:p>
    <w:p w:rsidR="00B079B2" w:rsidRDefault="00E37002" w:rsidP="00E37002">
      <w:pPr>
        <w:pStyle w:val="ListParagraph"/>
        <w:numPr>
          <w:ilvl w:val="0"/>
          <w:numId w:val="11"/>
        </w:numPr>
        <w:autoSpaceDE w:val="0"/>
        <w:autoSpaceDN w:val="0"/>
        <w:adjustRightInd w:val="0"/>
        <w:spacing w:after="267" w:line="240" w:lineRule="auto"/>
        <w:rPr>
          <w:rFonts w:ascii="Calibri" w:hAnsi="Calibri" w:cs="Calibri"/>
          <w:b/>
          <w:color w:val="000000"/>
        </w:rPr>
      </w:pPr>
      <w:r w:rsidRPr="00E37002">
        <w:rPr>
          <w:rFonts w:ascii="Calibri" w:hAnsi="Calibri" w:cs="Calibri"/>
          <w:b/>
          <w:color w:val="000000"/>
        </w:rPr>
        <w:t>Properties:</w:t>
      </w:r>
    </w:p>
    <w:p w:rsidR="00E37002" w:rsidRPr="00E37002" w:rsidRDefault="00E37002" w:rsidP="00E37002">
      <w:pPr>
        <w:pStyle w:val="ListParagraph"/>
        <w:numPr>
          <w:ilvl w:val="0"/>
          <w:numId w:val="12"/>
        </w:numPr>
        <w:autoSpaceDE w:val="0"/>
        <w:autoSpaceDN w:val="0"/>
        <w:adjustRightInd w:val="0"/>
        <w:spacing w:after="267" w:line="240" w:lineRule="auto"/>
        <w:rPr>
          <w:rFonts w:ascii="Calibri" w:hAnsi="Calibri" w:cs="Calibri"/>
          <w:color w:val="000000"/>
        </w:rPr>
      </w:pPr>
      <w:r w:rsidRPr="00E37002">
        <w:rPr>
          <w:rFonts w:ascii="Calibri" w:hAnsi="Calibri" w:cs="Calibri"/>
          <w:color w:val="000000"/>
        </w:rPr>
        <w:t>List of partitions</w:t>
      </w:r>
    </w:p>
    <w:p w:rsidR="00E37002" w:rsidRPr="00E37002" w:rsidRDefault="00E37002" w:rsidP="00E37002">
      <w:pPr>
        <w:pStyle w:val="ListParagraph"/>
        <w:numPr>
          <w:ilvl w:val="0"/>
          <w:numId w:val="12"/>
        </w:numPr>
        <w:autoSpaceDE w:val="0"/>
        <w:autoSpaceDN w:val="0"/>
        <w:adjustRightInd w:val="0"/>
        <w:spacing w:after="267" w:line="240" w:lineRule="auto"/>
        <w:rPr>
          <w:rFonts w:ascii="Calibri" w:hAnsi="Calibri" w:cs="Calibri"/>
          <w:color w:val="000000"/>
        </w:rPr>
      </w:pPr>
      <w:r w:rsidRPr="00E37002">
        <w:rPr>
          <w:rFonts w:ascii="Calibri" w:hAnsi="Calibri" w:cs="Calibri"/>
          <w:color w:val="000000"/>
        </w:rPr>
        <w:t>List of dependencies on parent RDDs</w:t>
      </w:r>
    </w:p>
    <w:p w:rsidR="00E37002" w:rsidRPr="00E37002" w:rsidRDefault="00E37002" w:rsidP="00E37002">
      <w:pPr>
        <w:pStyle w:val="ListParagraph"/>
        <w:numPr>
          <w:ilvl w:val="0"/>
          <w:numId w:val="12"/>
        </w:numPr>
        <w:autoSpaceDE w:val="0"/>
        <w:autoSpaceDN w:val="0"/>
        <w:adjustRightInd w:val="0"/>
        <w:spacing w:after="267" w:line="240" w:lineRule="auto"/>
        <w:rPr>
          <w:rFonts w:ascii="Calibri" w:hAnsi="Calibri" w:cs="Calibri"/>
          <w:color w:val="000000"/>
        </w:rPr>
      </w:pPr>
      <w:r w:rsidRPr="00E37002">
        <w:rPr>
          <w:rFonts w:ascii="Calibri" w:hAnsi="Calibri" w:cs="Calibri"/>
          <w:color w:val="000000"/>
        </w:rPr>
        <w:t>Function to compute a partition given parents</w:t>
      </w:r>
    </w:p>
    <w:p w:rsidR="00E37002" w:rsidRPr="00E37002" w:rsidRDefault="00E37002" w:rsidP="00E37002">
      <w:pPr>
        <w:pStyle w:val="ListParagraph"/>
        <w:numPr>
          <w:ilvl w:val="0"/>
          <w:numId w:val="12"/>
        </w:numPr>
        <w:autoSpaceDE w:val="0"/>
        <w:autoSpaceDN w:val="0"/>
        <w:adjustRightInd w:val="0"/>
        <w:spacing w:after="267" w:line="240" w:lineRule="auto"/>
        <w:rPr>
          <w:rFonts w:ascii="Calibri" w:hAnsi="Calibri" w:cs="Calibri"/>
          <w:color w:val="000000"/>
        </w:rPr>
      </w:pPr>
      <w:r w:rsidRPr="00E37002">
        <w:rPr>
          <w:rFonts w:ascii="Calibri" w:hAnsi="Calibri" w:cs="Calibri"/>
          <w:color w:val="000000"/>
        </w:rPr>
        <w:t>Optional list of preferred locations to compute each split (e.g. block locations for an HDFS file)</w:t>
      </w:r>
    </w:p>
    <w:p w:rsidR="00E37002" w:rsidRPr="00E37002" w:rsidRDefault="00E37002" w:rsidP="00E37002">
      <w:pPr>
        <w:pStyle w:val="ListParagraph"/>
        <w:numPr>
          <w:ilvl w:val="0"/>
          <w:numId w:val="12"/>
        </w:numPr>
        <w:autoSpaceDE w:val="0"/>
        <w:autoSpaceDN w:val="0"/>
        <w:adjustRightInd w:val="0"/>
        <w:spacing w:after="267" w:line="240" w:lineRule="auto"/>
        <w:rPr>
          <w:rFonts w:ascii="Calibri" w:hAnsi="Calibri" w:cs="Calibri"/>
          <w:color w:val="000000"/>
        </w:rPr>
      </w:pPr>
      <w:r w:rsidRPr="00E37002">
        <w:rPr>
          <w:rFonts w:ascii="Calibri" w:hAnsi="Calibri" w:cs="Calibri"/>
          <w:color w:val="000000"/>
        </w:rPr>
        <w:t>Optional Partitioner for key-value RDDs (e.g. to say that the RDD is hash-partitioned)</w:t>
      </w:r>
    </w:p>
    <w:p w:rsidR="009F53B3" w:rsidRDefault="009F53B3" w:rsidP="009F53B3">
      <w:pPr>
        <w:autoSpaceDE w:val="0"/>
        <w:autoSpaceDN w:val="0"/>
        <w:adjustRightInd w:val="0"/>
        <w:spacing w:after="267" w:line="240" w:lineRule="auto"/>
        <w:rPr>
          <w:rFonts w:ascii="Calibri" w:hAnsi="Calibri" w:cs="Calibri"/>
          <w:b/>
          <w:color w:val="000000"/>
          <w:sz w:val="24"/>
          <w:szCs w:val="24"/>
        </w:rPr>
      </w:pPr>
      <w:r w:rsidRPr="009F53B3">
        <w:rPr>
          <w:rFonts w:ascii="Calibri" w:hAnsi="Calibri" w:cs="Calibri"/>
          <w:b/>
          <w:color w:val="000000"/>
          <w:sz w:val="24"/>
          <w:szCs w:val="24"/>
        </w:rPr>
        <w:t xml:space="preserve">2. Define Partitions. </w:t>
      </w:r>
    </w:p>
    <w:p w:rsidR="000856A6" w:rsidRPr="000856A6" w:rsidRDefault="000856A6" w:rsidP="000856A6">
      <w:pPr>
        <w:autoSpaceDE w:val="0"/>
        <w:autoSpaceDN w:val="0"/>
        <w:adjustRightInd w:val="0"/>
        <w:spacing w:after="267" w:line="240" w:lineRule="auto"/>
        <w:rPr>
          <w:rFonts w:ascii="Calibri" w:hAnsi="Calibri" w:cs="Calibri"/>
          <w:color w:val="000000"/>
        </w:rPr>
      </w:pPr>
      <w:r>
        <w:rPr>
          <w:rFonts w:ascii="Calibri" w:hAnsi="Calibri" w:cs="Calibri"/>
          <w:b/>
          <w:color w:val="000000"/>
        </w:rPr>
        <w:t xml:space="preserve">A. </w:t>
      </w:r>
      <w:r w:rsidRPr="000856A6">
        <w:rPr>
          <w:rFonts w:ascii="Calibri" w:hAnsi="Calibri" w:cs="Calibri"/>
          <w:color w:val="000000"/>
        </w:rPr>
        <w:t>A partition (aka split) is a logical chunk of a large distributed data set</w:t>
      </w:r>
      <w:r>
        <w:rPr>
          <w:rFonts w:ascii="Calibri" w:hAnsi="Calibri" w:cs="Calibri"/>
          <w:color w:val="000000"/>
        </w:rPr>
        <w:t xml:space="preserve">. </w:t>
      </w:r>
      <w:r w:rsidRPr="000856A6">
        <w:rPr>
          <w:rFonts w:ascii="Calibri" w:hAnsi="Calibri" w:cs="Calibri"/>
          <w:color w:val="000000"/>
        </w:rPr>
        <w:t>Spark manages data using partitions that helps parallelize distributed data processing with minimal network traffic for sending data between executors.</w:t>
      </w:r>
    </w:p>
    <w:p w:rsidR="000856A6" w:rsidRPr="000856A6" w:rsidRDefault="000856A6" w:rsidP="000856A6">
      <w:pPr>
        <w:autoSpaceDE w:val="0"/>
        <w:autoSpaceDN w:val="0"/>
        <w:adjustRightInd w:val="0"/>
        <w:spacing w:after="267" w:line="240" w:lineRule="auto"/>
        <w:rPr>
          <w:rFonts w:ascii="Calibri" w:hAnsi="Calibri" w:cs="Calibri"/>
          <w:color w:val="000000"/>
        </w:rPr>
      </w:pPr>
      <w:r w:rsidRPr="000856A6">
        <w:rPr>
          <w:rFonts w:ascii="Calibri" w:hAnsi="Calibri" w:cs="Calibri"/>
          <w:color w:val="000000"/>
        </w:rPr>
        <w:t>By default, Spark tries to read data into an RDD from the nodes that are close to it. Since Spark usually accesses distributed partitioned data, to optimize transformation operations it creates partitions to hold the data chunks.</w:t>
      </w:r>
    </w:p>
    <w:p w:rsidR="000856A6" w:rsidRDefault="000856A6" w:rsidP="000856A6">
      <w:pPr>
        <w:autoSpaceDE w:val="0"/>
        <w:autoSpaceDN w:val="0"/>
        <w:adjustRightInd w:val="0"/>
        <w:spacing w:after="267" w:line="240" w:lineRule="auto"/>
        <w:rPr>
          <w:rFonts w:ascii="Calibri" w:hAnsi="Calibri" w:cs="Calibri"/>
          <w:color w:val="000000"/>
        </w:rPr>
      </w:pPr>
      <w:r w:rsidRPr="000856A6">
        <w:rPr>
          <w:rFonts w:ascii="Calibri" w:hAnsi="Calibri" w:cs="Calibri"/>
          <w:color w:val="000000"/>
        </w:rPr>
        <w:t>There is a one-to-one correspondence between how data is laid out in data storage like HDFS or Cassandra (it is partitioned for the same reasons).</w:t>
      </w:r>
    </w:p>
    <w:p w:rsidR="00BE05A7" w:rsidRPr="00BE05A7" w:rsidRDefault="00BE05A7" w:rsidP="00BE05A7">
      <w:pPr>
        <w:autoSpaceDE w:val="0"/>
        <w:autoSpaceDN w:val="0"/>
        <w:adjustRightInd w:val="0"/>
        <w:spacing w:after="0" w:line="240" w:lineRule="auto"/>
        <w:rPr>
          <w:rFonts w:ascii="Calibri" w:hAnsi="Calibri" w:cs="Calibri"/>
          <w:color w:val="000000"/>
        </w:rPr>
      </w:pPr>
      <w:r w:rsidRPr="00BE05A7">
        <w:rPr>
          <w:rFonts w:ascii="Calibri" w:hAnsi="Calibri" w:cs="Calibri"/>
          <w:color w:val="000000"/>
        </w:rPr>
        <w:lastRenderedPageBreak/>
        <w:t>Features:</w:t>
      </w:r>
    </w:p>
    <w:p w:rsidR="00BE05A7" w:rsidRPr="00BE05A7" w:rsidRDefault="00BE05A7" w:rsidP="00BE05A7">
      <w:pPr>
        <w:numPr>
          <w:ilvl w:val="0"/>
          <w:numId w:val="13"/>
        </w:numPr>
        <w:autoSpaceDE w:val="0"/>
        <w:autoSpaceDN w:val="0"/>
        <w:adjustRightInd w:val="0"/>
        <w:spacing w:after="0" w:line="240" w:lineRule="auto"/>
        <w:rPr>
          <w:rFonts w:ascii="Calibri" w:hAnsi="Calibri" w:cs="Calibri"/>
          <w:color w:val="000000"/>
        </w:rPr>
      </w:pPr>
      <w:r w:rsidRPr="00BE05A7">
        <w:rPr>
          <w:rFonts w:ascii="Calibri" w:hAnsi="Calibri" w:cs="Calibri"/>
          <w:color w:val="000000"/>
        </w:rPr>
        <w:t>size</w:t>
      </w:r>
    </w:p>
    <w:p w:rsidR="00BE05A7" w:rsidRPr="00BE05A7" w:rsidRDefault="00BE05A7" w:rsidP="00BE05A7">
      <w:pPr>
        <w:numPr>
          <w:ilvl w:val="0"/>
          <w:numId w:val="13"/>
        </w:numPr>
        <w:autoSpaceDE w:val="0"/>
        <w:autoSpaceDN w:val="0"/>
        <w:adjustRightInd w:val="0"/>
        <w:spacing w:after="0" w:line="240" w:lineRule="auto"/>
        <w:rPr>
          <w:rFonts w:ascii="Calibri" w:hAnsi="Calibri" w:cs="Calibri"/>
          <w:color w:val="000000"/>
        </w:rPr>
      </w:pPr>
      <w:r w:rsidRPr="00BE05A7">
        <w:rPr>
          <w:rFonts w:ascii="Calibri" w:hAnsi="Calibri" w:cs="Calibri"/>
          <w:color w:val="000000"/>
        </w:rPr>
        <w:t>number</w:t>
      </w:r>
    </w:p>
    <w:p w:rsidR="00BE05A7" w:rsidRPr="00BE05A7" w:rsidRDefault="00BE05A7" w:rsidP="00BE05A7">
      <w:pPr>
        <w:numPr>
          <w:ilvl w:val="0"/>
          <w:numId w:val="13"/>
        </w:numPr>
        <w:autoSpaceDE w:val="0"/>
        <w:autoSpaceDN w:val="0"/>
        <w:adjustRightInd w:val="0"/>
        <w:spacing w:after="0" w:line="240" w:lineRule="auto"/>
        <w:rPr>
          <w:rFonts w:ascii="Calibri" w:hAnsi="Calibri" w:cs="Calibri"/>
          <w:color w:val="000000"/>
        </w:rPr>
      </w:pPr>
      <w:r w:rsidRPr="00BE05A7">
        <w:rPr>
          <w:rFonts w:ascii="Calibri" w:hAnsi="Calibri" w:cs="Calibri"/>
          <w:color w:val="000000"/>
        </w:rPr>
        <w:t>partitioning scheme</w:t>
      </w:r>
    </w:p>
    <w:p w:rsidR="00BE05A7" w:rsidRPr="00BE05A7" w:rsidRDefault="00BE05A7" w:rsidP="00BE05A7">
      <w:pPr>
        <w:numPr>
          <w:ilvl w:val="0"/>
          <w:numId w:val="13"/>
        </w:numPr>
        <w:autoSpaceDE w:val="0"/>
        <w:autoSpaceDN w:val="0"/>
        <w:adjustRightInd w:val="0"/>
        <w:spacing w:after="0" w:line="240" w:lineRule="auto"/>
        <w:rPr>
          <w:rFonts w:ascii="Calibri" w:hAnsi="Calibri" w:cs="Calibri"/>
          <w:color w:val="000000"/>
        </w:rPr>
      </w:pPr>
      <w:r w:rsidRPr="00BE05A7">
        <w:rPr>
          <w:rFonts w:ascii="Calibri" w:hAnsi="Calibri" w:cs="Calibri"/>
          <w:color w:val="000000"/>
        </w:rPr>
        <w:t>node distribution</w:t>
      </w:r>
    </w:p>
    <w:p w:rsidR="00BE05A7" w:rsidRDefault="00BE05A7" w:rsidP="00BE05A7">
      <w:pPr>
        <w:numPr>
          <w:ilvl w:val="0"/>
          <w:numId w:val="13"/>
        </w:numPr>
        <w:autoSpaceDE w:val="0"/>
        <w:autoSpaceDN w:val="0"/>
        <w:adjustRightInd w:val="0"/>
        <w:spacing w:after="0" w:line="240" w:lineRule="auto"/>
        <w:rPr>
          <w:rFonts w:ascii="Calibri" w:hAnsi="Calibri" w:cs="Calibri"/>
          <w:color w:val="000000"/>
        </w:rPr>
      </w:pPr>
      <w:r w:rsidRPr="00BE05A7">
        <w:rPr>
          <w:rFonts w:ascii="Calibri" w:hAnsi="Calibri" w:cs="Calibri"/>
          <w:color w:val="000000"/>
        </w:rPr>
        <w:t>repartitioning</w:t>
      </w:r>
    </w:p>
    <w:p w:rsidR="00BE05A7" w:rsidRDefault="00BE05A7" w:rsidP="00BE05A7">
      <w:pPr>
        <w:autoSpaceDE w:val="0"/>
        <w:autoSpaceDN w:val="0"/>
        <w:adjustRightInd w:val="0"/>
        <w:spacing w:after="0" w:line="240" w:lineRule="auto"/>
        <w:rPr>
          <w:rFonts w:ascii="Calibri" w:hAnsi="Calibri" w:cs="Calibri"/>
          <w:color w:val="000000"/>
        </w:rPr>
      </w:pPr>
    </w:p>
    <w:p w:rsidR="00BE05A7" w:rsidRDefault="00BE05A7" w:rsidP="00BE05A7">
      <w:pPr>
        <w:autoSpaceDE w:val="0"/>
        <w:autoSpaceDN w:val="0"/>
        <w:adjustRightInd w:val="0"/>
        <w:spacing w:after="0" w:line="240" w:lineRule="auto"/>
        <w:rPr>
          <w:rFonts w:ascii="Calibri" w:hAnsi="Calibri" w:cs="Calibri"/>
          <w:color w:val="000000"/>
        </w:rPr>
      </w:pPr>
      <w:r w:rsidRPr="00BE05A7">
        <w:rPr>
          <w:rFonts w:ascii="Calibri" w:hAnsi="Calibri" w:cs="Calibri"/>
          <w:color w:val="000000"/>
        </w:rPr>
        <w:t>By default, a partition is created for each HDFS partition, which by default is 64MB</w:t>
      </w:r>
      <w:r>
        <w:rPr>
          <w:rFonts w:ascii="Calibri" w:hAnsi="Calibri" w:cs="Calibri"/>
          <w:color w:val="000000"/>
        </w:rPr>
        <w:t xml:space="preserve">.  </w:t>
      </w:r>
    </w:p>
    <w:p w:rsidR="00BE05A7" w:rsidRDefault="00BE05A7" w:rsidP="00BE05A7">
      <w:pPr>
        <w:autoSpaceDE w:val="0"/>
        <w:autoSpaceDN w:val="0"/>
        <w:adjustRightInd w:val="0"/>
        <w:spacing w:after="0" w:line="240" w:lineRule="auto"/>
        <w:rPr>
          <w:rFonts w:ascii="Calibri" w:hAnsi="Calibri" w:cs="Calibri"/>
          <w:color w:val="000000"/>
        </w:rPr>
      </w:pPr>
    </w:p>
    <w:p w:rsidR="00BE05A7" w:rsidRPr="00BE05A7" w:rsidRDefault="00BE05A7" w:rsidP="00BE05A7">
      <w:pPr>
        <w:autoSpaceDE w:val="0"/>
        <w:autoSpaceDN w:val="0"/>
        <w:adjustRightInd w:val="0"/>
        <w:spacing w:after="0" w:line="240" w:lineRule="auto"/>
        <w:rPr>
          <w:rFonts w:ascii="Calibri" w:hAnsi="Calibri" w:cs="Calibri"/>
          <w:color w:val="000000"/>
        </w:rPr>
      </w:pPr>
      <w:r w:rsidRPr="00BE05A7">
        <w:rPr>
          <w:rFonts w:ascii="Calibri" w:hAnsi="Calibri" w:cs="Calibri"/>
          <w:color w:val="000000"/>
        </w:rPr>
        <w:t>In general, smaller/more numerous partitions allow work to be distributed among more workers, but larger/fewer partitions allow work to be done in larger chunks, which may result in the work getting done more quickly as long as all workers are kept</w:t>
      </w:r>
      <w:r>
        <w:rPr>
          <w:rFonts w:ascii="Calibri" w:hAnsi="Calibri" w:cs="Calibri"/>
          <w:color w:val="000000"/>
        </w:rPr>
        <w:t xml:space="preserve"> busy, due to reduced overhead. </w:t>
      </w:r>
      <w:r w:rsidRPr="00BE05A7">
        <w:rPr>
          <w:rFonts w:ascii="Calibri" w:hAnsi="Calibri" w:cs="Calibri"/>
          <w:color w:val="000000"/>
        </w:rPr>
        <w:t>Increasing partitions count will make each partition to have less data (or not at all!)</w:t>
      </w:r>
    </w:p>
    <w:p w:rsidR="000856A6" w:rsidRPr="000856A6" w:rsidRDefault="000856A6" w:rsidP="000856A6">
      <w:pPr>
        <w:autoSpaceDE w:val="0"/>
        <w:autoSpaceDN w:val="0"/>
        <w:adjustRightInd w:val="0"/>
        <w:spacing w:after="267" w:line="240" w:lineRule="auto"/>
        <w:rPr>
          <w:rFonts w:ascii="Calibri" w:hAnsi="Calibri" w:cs="Calibri"/>
          <w:b/>
          <w:color w:val="000000"/>
        </w:rPr>
      </w:pPr>
    </w:p>
    <w:p w:rsidR="009F53B3" w:rsidRDefault="009F53B3" w:rsidP="009F53B3">
      <w:pPr>
        <w:autoSpaceDE w:val="0"/>
        <w:autoSpaceDN w:val="0"/>
        <w:adjustRightInd w:val="0"/>
        <w:spacing w:after="267" w:line="240" w:lineRule="auto"/>
        <w:rPr>
          <w:rFonts w:ascii="Calibri" w:hAnsi="Calibri" w:cs="Calibri"/>
          <w:b/>
          <w:color w:val="000000"/>
          <w:sz w:val="24"/>
          <w:szCs w:val="24"/>
        </w:rPr>
      </w:pPr>
      <w:r w:rsidRPr="009F53B3">
        <w:rPr>
          <w:rFonts w:ascii="Calibri" w:hAnsi="Calibri" w:cs="Calibri"/>
          <w:b/>
          <w:color w:val="000000"/>
          <w:sz w:val="24"/>
          <w:szCs w:val="24"/>
        </w:rPr>
        <w:t xml:space="preserve">3. What operations does RDD support? </w:t>
      </w:r>
    </w:p>
    <w:p w:rsidR="00714E7A" w:rsidRDefault="00714E7A" w:rsidP="00714E7A">
      <w:pPr>
        <w:autoSpaceDE w:val="0"/>
        <w:autoSpaceDN w:val="0"/>
        <w:adjustRightInd w:val="0"/>
        <w:spacing w:after="267" w:line="240" w:lineRule="auto"/>
        <w:rPr>
          <w:rFonts w:ascii="Calibri" w:hAnsi="Calibri" w:cs="Calibri"/>
          <w:color w:val="000000"/>
        </w:rPr>
      </w:pPr>
      <w:r>
        <w:rPr>
          <w:rFonts w:ascii="Calibri" w:hAnsi="Calibri" w:cs="Calibri"/>
          <w:b/>
          <w:color w:val="000000"/>
        </w:rPr>
        <w:t xml:space="preserve">A. </w:t>
      </w:r>
      <w:r w:rsidRPr="00714E7A">
        <w:rPr>
          <w:rFonts w:ascii="Calibri" w:hAnsi="Calibri" w:cs="Calibri"/>
          <w:color w:val="000000"/>
        </w:rPr>
        <w:t xml:space="preserve">RDDs perform two types of operations: </w:t>
      </w:r>
    </w:p>
    <w:p w:rsidR="00714E7A" w:rsidRPr="00714E7A" w:rsidRDefault="00714E7A" w:rsidP="00714E7A">
      <w:pPr>
        <w:pStyle w:val="ListParagraph"/>
        <w:numPr>
          <w:ilvl w:val="0"/>
          <w:numId w:val="14"/>
        </w:numPr>
        <w:autoSpaceDE w:val="0"/>
        <w:autoSpaceDN w:val="0"/>
        <w:adjustRightInd w:val="0"/>
        <w:spacing w:after="267" w:line="240" w:lineRule="auto"/>
        <w:rPr>
          <w:rFonts w:ascii="Calibri" w:hAnsi="Calibri" w:cs="Calibri"/>
          <w:b/>
          <w:color w:val="000000"/>
        </w:rPr>
      </w:pPr>
      <w:r w:rsidRPr="00714E7A">
        <w:rPr>
          <w:rFonts w:ascii="Calibri" w:hAnsi="Calibri" w:cs="Calibri"/>
          <w:b/>
          <w:color w:val="000000"/>
        </w:rPr>
        <w:t>Transformations</w:t>
      </w:r>
      <w:r w:rsidRPr="00714E7A">
        <w:rPr>
          <w:rFonts w:ascii="Calibri" w:hAnsi="Calibri" w:cs="Calibri"/>
          <w:color w:val="000000"/>
        </w:rPr>
        <w:t>, which creates a new da</w:t>
      </w:r>
      <w:r>
        <w:rPr>
          <w:rFonts w:ascii="Calibri" w:hAnsi="Calibri" w:cs="Calibri"/>
          <w:color w:val="000000"/>
        </w:rPr>
        <w:t>taset from the previous RDD.</w:t>
      </w:r>
    </w:p>
    <w:p w:rsidR="00714E7A" w:rsidRPr="00714E7A" w:rsidRDefault="00714E7A" w:rsidP="00714E7A">
      <w:pPr>
        <w:pStyle w:val="ListParagraph"/>
        <w:numPr>
          <w:ilvl w:val="0"/>
          <w:numId w:val="14"/>
        </w:numPr>
        <w:autoSpaceDE w:val="0"/>
        <w:autoSpaceDN w:val="0"/>
        <w:adjustRightInd w:val="0"/>
        <w:spacing w:after="267" w:line="240" w:lineRule="auto"/>
        <w:rPr>
          <w:rFonts w:ascii="Calibri" w:hAnsi="Calibri" w:cs="Calibri"/>
          <w:b/>
          <w:color w:val="000000"/>
        </w:rPr>
      </w:pPr>
      <w:r w:rsidRPr="00714E7A">
        <w:rPr>
          <w:rFonts w:ascii="Calibri" w:hAnsi="Calibri" w:cs="Calibri"/>
          <w:b/>
          <w:color w:val="000000"/>
        </w:rPr>
        <w:t>Actions</w:t>
      </w:r>
      <w:r w:rsidRPr="00714E7A">
        <w:rPr>
          <w:rFonts w:ascii="Calibri" w:hAnsi="Calibri" w:cs="Calibri"/>
          <w:color w:val="000000"/>
        </w:rPr>
        <w:t xml:space="preserve">, which return a value to the driver program after performing </w:t>
      </w:r>
      <w:r w:rsidRPr="00714E7A">
        <w:rPr>
          <w:rFonts w:ascii="Calibri" w:hAnsi="Calibri" w:cs="Calibri"/>
          <w:color w:val="000000"/>
        </w:rPr>
        <w:t xml:space="preserve">the computation on the dataset. </w:t>
      </w:r>
    </w:p>
    <w:p w:rsidR="00714E7A" w:rsidRPr="00714E7A" w:rsidRDefault="00714E7A" w:rsidP="00714E7A">
      <w:pPr>
        <w:autoSpaceDE w:val="0"/>
        <w:autoSpaceDN w:val="0"/>
        <w:adjustRightInd w:val="0"/>
        <w:spacing w:after="267" w:line="240" w:lineRule="auto"/>
        <w:rPr>
          <w:rFonts w:ascii="Calibri" w:hAnsi="Calibri" w:cs="Calibri"/>
          <w:b/>
          <w:color w:val="000000"/>
        </w:rPr>
      </w:pPr>
      <w:r w:rsidRPr="00714E7A">
        <w:rPr>
          <w:rFonts w:ascii="Calibri" w:hAnsi="Calibri" w:cs="Calibri"/>
          <w:color w:val="000000"/>
        </w:rPr>
        <w:t>RDDs keeps track of Transformations and check them periodically. If a node fails, it can rebuild the lost RDD partition on the other nodes, in parallel</w:t>
      </w:r>
    </w:p>
    <w:p w:rsidR="009F53B3" w:rsidRDefault="009F53B3" w:rsidP="009F53B3">
      <w:pPr>
        <w:autoSpaceDE w:val="0"/>
        <w:autoSpaceDN w:val="0"/>
        <w:adjustRightInd w:val="0"/>
        <w:spacing w:after="267" w:line="240" w:lineRule="auto"/>
        <w:rPr>
          <w:rFonts w:ascii="Calibri" w:hAnsi="Calibri" w:cs="Calibri"/>
          <w:b/>
          <w:color w:val="000000"/>
          <w:sz w:val="24"/>
          <w:szCs w:val="24"/>
        </w:rPr>
      </w:pPr>
      <w:r w:rsidRPr="009F53B3">
        <w:rPr>
          <w:rFonts w:ascii="Calibri" w:hAnsi="Calibri" w:cs="Calibri"/>
          <w:b/>
          <w:color w:val="000000"/>
          <w:sz w:val="24"/>
          <w:szCs w:val="24"/>
        </w:rPr>
        <w:t xml:space="preserve">4. What do you understand by Transformations in Spark? </w:t>
      </w:r>
    </w:p>
    <w:p w:rsidR="006419E3" w:rsidRPr="009F53B3" w:rsidRDefault="006419E3" w:rsidP="009F53B3">
      <w:pPr>
        <w:autoSpaceDE w:val="0"/>
        <w:autoSpaceDN w:val="0"/>
        <w:adjustRightInd w:val="0"/>
        <w:spacing w:after="267" w:line="240" w:lineRule="auto"/>
        <w:rPr>
          <w:rFonts w:ascii="Calibri" w:hAnsi="Calibri" w:cs="Calibri"/>
          <w:b/>
          <w:color w:val="000000"/>
          <w:sz w:val="24"/>
          <w:szCs w:val="24"/>
        </w:rPr>
      </w:pPr>
      <w:r>
        <w:rPr>
          <w:rFonts w:ascii="Calibri" w:hAnsi="Calibri" w:cs="Calibri"/>
          <w:b/>
          <w:color w:val="000000"/>
          <w:sz w:val="24"/>
          <w:szCs w:val="24"/>
        </w:rPr>
        <w:t xml:space="preserve">A. </w:t>
      </w:r>
      <w:r w:rsidRPr="006419E3">
        <w:rPr>
          <w:rFonts w:ascii="Calibri" w:hAnsi="Calibri" w:cs="Calibri"/>
          <w:color w:val="000000"/>
        </w:rPr>
        <w:t xml:space="preserve">“Transformations” </w:t>
      </w:r>
      <w:r>
        <w:rPr>
          <w:rFonts w:ascii="Calibri" w:hAnsi="Calibri" w:cs="Calibri"/>
          <w:color w:val="000000"/>
        </w:rPr>
        <w:t xml:space="preserve">in Spark </w:t>
      </w:r>
      <w:r w:rsidRPr="006419E3">
        <w:rPr>
          <w:rFonts w:ascii="Calibri" w:hAnsi="Calibri" w:cs="Calibri"/>
          <w:color w:val="000000"/>
        </w:rPr>
        <w:t>are functions applied on RDD, resulting in a new RDD. It does not execute until an action occurs. map() and fil</w:t>
      </w:r>
      <w:r>
        <w:rPr>
          <w:rFonts w:ascii="Calibri" w:hAnsi="Calibri" w:cs="Calibri"/>
          <w:color w:val="000000"/>
        </w:rPr>
        <w:t>t</w:t>
      </w:r>
      <w:r w:rsidRPr="006419E3">
        <w:rPr>
          <w:rFonts w:ascii="Calibri" w:hAnsi="Calibri" w:cs="Calibri"/>
          <w:color w:val="000000"/>
        </w:rPr>
        <w:t>er() are examples of “transformations”, where the former applies the function assigned to it on each element of the RDD and results in another RDD. The filter() creates a new RDD by selecting elements from the current RDD</w:t>
      </w:r>
      <w:r>
        <w:rPr>
          <w:rFonts w:ascii="Calibri" w:hAnsi="Calibri" w:cs="Calibri"/>
          <w:color w:val="000000"/>
        </w:rPr>
        <w:t xml:space="preserve"> that pass the function argument</w:t>
      </w:r>
      <w:r w:rsidRPr="006419E3">
        <w:rPr>
          <w:rFonts w:ascii="Calibri" w:hAnsi="Calibri" w:cs="Calibri"/>
          <w:color w:val="000000"/>
        </w:rPr>
        <w:t>.</w:t>
      </w:r>
    </w:p>
    <w:p w:rsidR="009F53B3" w:rsidRDefault="009F53B3" w:rsidP="009F53B3">
      <w:pPr>
        <w:autoSpaceDE w:val="0"/>
        <w:autoSpaceDN w:val="0"/>
        <w:adjustRightInd w:val="0"/>
        <w:spacing w:after="0" w:line="240" w:lineRule="auto"/>
        <w:rPr>
          <w:rFonts w:ascii="Calibri" w:hAnsi="Calibri" w:cs="Calibri"/>
          <w:b/>
          <w:color w:val="000000"/>
          <w:sz w:val="24"/>
          <w:szCs w:val="24"/>
        </w:rPr>
      </w:pPr>
      <w:r w:rsidRPr="009F53B3">
        <w:rPr>
          <w:rFonts w:ascii="Calibri" w:hAnsi="Calibri" w:cs="Calibri"/>
          <w:b/>
          <w:color w:val="000000"/>
          <w:sz w:val="24"/>
          <w:szCs w:val="24"/>
        </w:rPr>
        <w:t xml:space="preserve">5. Define Actions. </w:t>
      </w:r>
    </w:p>
    <w:p w:rsidR="00FE2A2A" w:rsidRDefault="00FE2A2A" w:rsidP="009F53B3">
      <w:pPr>
        <w:autoSpaceDE w:val="0"/>
        <w:autoSpaceDN w:val="0"/>
        <w:adjustRightInd w:val="0"/>
        <w:spacing w:after="0" w:line="240" w:lineRule="auto"/>
        <w:rPr>
          <w:rFonts w:ascii="Calibri" w:hAnsi="Calibri" w:cs="Calibri"/>
          <w:b/>
          <w:color w:val="000000"/>
          <w:sz w:val="24"/>
          <w:szCs w:val="24"/>
        </w:rPr>
      </w:pPr>
    </w:p>
    <w:p w:rsidR="00BF64BD" w:rsidRDefault="00BF64BD" w:rsidP="00BF64BD">
      <w:pPr>
        <w:autoSpaceDE w:val="0"/>
        <w:autoSpaceDN w:val="0"/>
        <w:adjustRightInd w:val="0"/>
        <w:spacing w:after="0" w:line="240" w:lineRule="auto"/>
        <w:rPr>
          <w:rFonts w:ascii="Calibri" w:hAnsi="Calibri" w:cs="Calibri"/>
          <w:color w:val="000000"/>
        </w:rPr>
      </w:pPr>
      <w:r w:rsidRPr="00BF64BD">
        <w:rPr>
          <w:rFonts w:ascii="Calibri" w:hAnsi="Calibri" w:cs="Calibri"/>
          <w:b/>
          <w:color w:val="000000"/>
        </w:rPr>
        <w:t>A.</w:t>
      </w:r>
      <w:r>
        <w:rPr>
          <w:rFonts w:ascii="Calibri" w:hAnsi="Calibri" w:cs="Calibri"/>
          <w:color w:val="000000"/>
        </w:rPr>
        <w:t xml:space="preserve"> </w:t>
      </w:r>
      <w:r w:rsidR="00056D18" w:rsidRPr="00BF64BD">
        <w:rPr>
          <w:rFonts w:ascii="Calibri" w:hAnsi="Calibri" w:cs="Calibri"/>
          <w:color w:val="000000"/>
        </w:rPr>
        <w:t xml:space="preserve">Actions are the results of RDD computations or transformations. </w:t>
      </w:r>
      <w:r w:rsidRPr="00BF64BD">
        <w:rPr>
          <w:color w:val="333333"/>
          <w:shd w:val="clear" w:color="auto" w:fill="FFFFFF"/>
        </w:rPr>
        <w:t xml:space="preserve">“Action” take back the data from the RDD </w:t>
      </w:r>
      <w:r>
        <w:rPr>
          <w:color w:val="333333"/>
          <w:shd w:val="clear" w:color="auto" w:fill="FFFFFF"/>
        </w:rPr>
        <w:t>to the local machine</w:t>
      </w:r>
      <w:r w:rsidRPr="00BF64BD">
        <w:rPr>
          <w:color w:val="333333"/>
          <w:shd w:val="clear" w:color="auto" w:fill="FFFFFF"/>
        </w:rPr>
        <w:t>.</w:t>
      </w:r>
      <w:r w:rsidRPr="00BF64BD">
        <w:rPr>
          <w:rStyle w:val="apple-converted-space"/>
          <w:color w:val="333333"/>
          <w:shd w:val="clear" w:color="auto" w:fill="FFFFFF"/>
        </w:rPr>
        <w:t> </w:t>
      </w:r>
      <w:r w:rsidRPr="00BF64BD">
        <w:rPr>
          <w:rFonts w:ascii="Calibri" w:hAnsi="Calibri" w:cs="Calibri"/>
          <w:color w:val="000000"/>
        </w:rPr>
        <w:t>After an action is performed, the data from RDD moves back to the local machine.</w:t>
      </w:r>
    </w:p>
    <w:p w:rsidR="00BF64BD" w:rsidRPr="00BF64BD" w:rsidRDefault="00BF64BD" w:rsidP="00BF64BD">
      <w:pPr>
        <w:autoSpaceDE w:val="0"/>
        <w:autoSpaceDN w:val="0"/>
        <w:adjustRightInd w:val="0"/>
        <w:spacing w:after="0" w:line="240" w:lineRule="auto"/>
        <w:rPr>
          <w:rFonts w:ascii="Calibri" w:hAnsi="Calibri" w:cs="Calibri"/>
          <w:color w:val="000000"/>
        </w:rPr>
      </w:pPr>
      <w:r>
        <w:rPr>
          <w:rStyle w:val="apple-converted-space"/>
          <w:color w:val="333333"/>
          <w:shd w:val="clear" w:color="auto" w:fill="FFFFFF"/>
        </w:rPr>
        <w:t xml:space="preserve">For example, </w:t>
      </w:r>
      <w:r w:rsidRPr="00BF64BD">
        <w:rPr>
          <w:b/>
          <w:bCs/>
          <w:i/>
          <w:iCs/>
          <w:color w:val="333333"/>
          <w:shd w:val="clear" w:color="auto" w:fill="FFFFFF"/>
        </w:rPr>
        <w:t>fold</w:t>
      </w:r>
      <w:r w:rsidRPr="00BF64BD">
        <w:rPr>
          <w:color w:val="333333"/>
          <w:shd w:val="clear" w:color="auto" w:fill="FFFFFF"/>
        </w:rPr>
        <w:t>() is an action that implements the function passed again and again until only one value is left.</w:t>
      </w:r>
      <w:r>
        <w:rPr>
          <w:color w:val="333333"/>
          <w:shd w:val="clear" w:color="auto" w:fill="FFFFFF"/>
        </w:rPr>
        <w:t xml:space="preserve"> </w:t>
      </w:r>
      <w:r w:rsidR="00056D18" w:rsidRPr="00BF64BD">
        <w:rPr>
          <w:rFonts w:ascii="Calibri" w:hAnsi="Calibri" w:cs="Calibri"/>
          <w:color w:val="000000"/>
        </w:rPr>
        <w:t xml:space="preserve">Some </w:t>
      </w:r>
      <w:r>
        <w:rPr>
          <w:rFonts w:ascii="Calibri" w:hAnsi="Calibri" w:cs="Calibri"/>
          <w:color w:val="000000"/>
        </w:rPr>
        <w:t xml:space="preserve">other </w:t>
      </w:r>
      <w:bookmarkStart w:id="0" w:name="_GoBack"/>
      <w:bookmarkEnd w:id="0"/>
      <w:r w:rsidR="00056D18" w:rsidRPr="00BF64BD">
        <w:rPr>
          <w:rFonts w:ascii="Calibri" w:hAnsi="Calibri" w:cs="Calibri"/>
          <w:color w:val="000000"/>
        </w:rPr>
        <w:t>examples of actions include reduce, collect, first, and take.</w:t>
      </w:r>
      <w:r w:rsidRPr="00BF64BD">
        <w:rPr>
          <w:rFonts w:ascii="Calibri" w:hAnsi="Calibri" w:cs="Calibri"/>
          <w:color w:val="000000"/>
        </w:rPr>
        <w:t xml:space="preserve"> </w:t>
      </w:r>
    </w:p>
    <w:p w:rsidR="00FE2A2A" w:rsidRPr="00BF64BD" w:rsidRDefault="00FE2A2A" w:rsidP="00BF64BD">
      <w:pPr>
        <w:autoSpaceDE w:val="0"/>
        <w:autoSpaceDN w:val="0"/>
        <w:adjustRightInd w:val="0"/>
        <w:spacing w:after="0" w:line="240" w:lineRule="auto"/>
        <w:rPr>
          <w:rFonts w:ascii="Calibri" w:hAnsi="Calibri" w:cs="Calibri"/>
          <w:color w:val="000000"/>
        </w:rPr>
      </w:pPr>
    </w:p>
    <w:p w:rsidR="00765C05" w:rsidRPr="00765C05" w:rsidRDefault="00765C05" w:rsidP="009F53B3">
      <w:pPr>
        <w:autoSpaceDE w:val="0"/>
        <w:autoSpaceDN w:val="0"/>
        <w:adjustRightInd w:val="0"/>
        <w:spacing w:after="0" w:line="240" w:lineRule="auto"/>
      </w:pPr>
    </w:p>
    <w:sectPr w:rsidR="00765C05" w:rsidRPr="00765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5457AD9"/>
    <w:multiLevelType w:val="hybridMultilevel"/>
    <w:tmpl w:val="AB96E27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EF4CBA"/>
    <w:multiLevelType w:val="hybridMultilevel"/>
    <w:tmpl w:val="A74462D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FB44BE7"/>
    <w:multiLevelType w:val="hybridMultilevel"/>
    <w:tmpl w:val="6E30CA6A"/>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C3A133A"/>
    <w:multiLevelType w:val="hybridMultilevel"/>
    <w:tmpl w:val="A53C6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29C78F0"/>
    <w:multiLevelType w:val="hybridMultilevel"/>
    <w:tmpl w:val="E4CE6314"/>
    <w:lvl w:ilvl="0" w:tplc="966C1E26">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31045AE"/>
    <w:multiLevelType w:val="hybridMultilevel"/>
    <w:tmpl w:val="DF9A9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9BE19EE"/>
    <w:multiLevelType w:val="hybridMultilevel"/>
    <w:tmpl w:val="CFF45D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9D694F"/>
    <w:multiLevelType w:val="hybridMultilevel"/>
    <w:tmpl w:val="9CACE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263685"/>
    <w:multiLevelType w:val="multilevel"/>
    <w:tmpl w:val="881C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FF566F"/>
    <w:multiLevelType w:val="hybridMultilevel"/>
    <w:tmpl w:val="6FE0593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5B11163"/>
    <w:multiLevelType w:val="hybridMultilevel"/>
    <w:tmpl w:val="4B124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9D44A91"/>
    <w:multiLevelType w:val="hybridMultilevel"/>
    <w:tmpl w:val="DDF6B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444677"/>
    <w:multiLevelType w:val="hybridMultilevel"/>
    <w:tmpl w:val="5462A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F83767"/>
    <w:multiLevelType w:val="hybridMultilevel"/>
    <w:tmpl w:val="5462A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0C1B9C"/>
    <w:multiLevelType w:val="hybridMultilevel"/>
    <w:tmpl w:val="E9586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D587EFD"/>
    <w:multiLevelType w:val="hybridMultilevel"/>
    <w:tmpl w:val="46FCC71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0"/>
  </w:num>
  <w:num w:numId="3">
    <w:abstractNumId w:val="12"/>
  </w:num>
  <w:num w:numId="4">
    <w:abstractNumId w:val="3"/>
  </w:num>
  <w:num w:numId="5">
    <w:abstractNumId w:val="5"/>
  </w:num>
  <w:num w:numId="6">
    <w:abstractNumId w:val="7"/>
  </w:num>
  <w:num w:numId="7">
    <w:abstractNumId w:val="11"/>
  </w:num>
  <w:num w:numId="8">
    <w:abstractNumId w:val="10"/>
  </w:num>
  <w:num w:numId="9">
    <w:abstractNumId w:val="14"/>
  </w:num>
  <w:num w:numId="10">
    <w:abstractNumId w:val="2"/>
  </w:num>
  <w:num w:numId="11">
    <w:abstractNumId w:val="1"/>
  </w:num>
  <w:num w:numId="12">
    <w:abstractNumId w:val="9"/>
  </w:num>
  <w:num w:numId="13">
    <w:abstractNumId w:val="8"/>
  </w:num>
  <w:num w:numId="14">
    <w:abstractNumId w:val="6"/>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BBD"/>
    <w:rsid w:val="00056D18"/>
    <w:rsid w:val="000856A6"/>
    <w:rsid w:val="00333BBD"/>
    <w:rsid w:val="00382A6D"/>
    <w:rsid w:val="00446B95"/>
    <w:rsid w:val="00500911"/>
    <w:rsid w:val="005573A2"/>
    <w:rsid w:val="005E0519"/>
    <w:rsid w:val="006419E3"/>
    <w:rsid w:val="00714E7A"/>
    <w:rsid w:val="00765C05"/>
    <w:rsid w:val="007B554D"/>
    <w:rsid w:val="00887398"/>
    <w:rsid w:val="009F53B3"/>
    <w:rsid w:val="00A0751D"/>
    <w:rsid w:val="00B079B2"/>
    <w:rsid w:val="00B61CDB"/>
    <w:rsid w:val="00BE05A7"/>
    <w:rsid w:val="00BF64BD"/>
    <w:rsid w:val="00CC5966"/>
    <w:rsid w:val="00CC5D3B"/>
    <w:rsid w:val="00D776EA"/>
    <w:rsid w:val="00DA37D3"/>
    <w:rsid w:val="00E37002"/>
    <w:rsid w:val="00EE2263"/>
    <w:rsid w:val="00F4327B"/>
    <w:rsid w:val="00F43AD8"/>
    <w:rsid w:val="00FE2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993CE-BB1E-48AE-8034-D07167E89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51D"/>
  </w:style>
  <w:style w:type="paragraph" w:styleId="Heading1">
    <w:name w:val="heading 1"/>
    <w:basedOn w:val="Normal"/>
    <w:next w:val="Normal"/>
    <w:link w:val="Heading1Char"/>
    <w:uiPriority w:val="9"/>
    <w:qFormat/>
    <w:rsid w:val="00A075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51D"/>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A0751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751D"/>
    <w:rPr>
      <w:rFonts w:eastAsiaTheme="minorEastAsia"/>
      <w:color w:val="5A5A5A" w:themeColor="text1" w:themeTint="A5"/>
      <w:spacing w:val="15"/>
    </w:rPr>
  </w:style>
  <w:style w:type="paragraph" w:customStyle="1" w:styleId="Default">
    <w:name w:val="Default"/>
    <w:rsid w:val="00A0751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46B95"/>
    <w:pPr>
      <w:ind w:left="720"/>
      <w:contextualSpacing/>
    </w:pPr>
  </w:style>
  <w:style w:type="character" w:customStyle="1" w:styleId="apple-converted-space">
    <w:name w:val="apple-converted-space"/>
    <w:basedOn w:val="DefaultParagraphFont"/>
    <w:rsid w:val="00BF6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8626">
      <w:bodyDiv w:val="1"/>
      <w:marLeft w:val="0"/>
      <w:marRight w:val="0"/>
      <w:marTop w:val="0"/>
      <w:marBottom w:val="0"/>
      <w:divBdr>
        <w:top w:val="none" w:sz="0" w:space="0" w:color="auto"/>
        <w:left w:val="none" w:sz="0" w:space="0" w:color="auto"/>
        <w:bottom w:val="none" w:sz="0" w:space="0" w:color="auto"/>
        <w:right w:val="none" w:sz="0" w:space="0" w:color="auto"/>
      </w:divBdr>
      <w:divsChild>
        <w:div w:id="242956645">
          <w:marLeft w:val="0"/>
          <w:marRight w:val="0"/>
          <w:marTop w:val="0"/>
          <w:marBottom w:val="0"/>
          <w:divBdr>
            <w:top w:val="none" w:sz="0" w:space="0" w:color="auto"/>
            <w:left w:val="none" w:sz="0" w:space="0" w:color="auto"/>
            <w:bottom w:val="none" w:sz="0" w:space="0" w:color="auto"/>
            <w:right w:val="none" w:sz="0" w:space="0" w:color="auto"/>
          </w:divBdr>
        </w:div>
        <w:div w:id="2065903853">
          <w:marLeft w:val="0"/>
          <w:marRight w:val="0"/>
          <w:marTop w:val="0"/>
          <w:marBottom w:val="0"/>
          <w:divBdr>
            <w:top w:val="none" w:sz="0" w:space="0" w:color="auto"/>
            <w:left w:val="none" w:sz="0" w:space="0" w:color="auto"/>
            <w:bottom w:val="none" w:sz="0" w:space="0" w:color="auto"/>
            <w:right w:val="none" w:sz="0" w:space="0" w:color="auto"/>
          </w:divBdr>
        </w:div>
      </w:divsChild>
    </w:div>
    <w:div w:id="711460650">
      <w:bodyDiv w:val="1"/>
      <w:marLeft w:val="0"/>
      <w:marRight w:val="0"/>
      <w:marTop w:val="0"/>
      <w:marBottom w:val="0"/>
      <w:divBdr>
        <w:top w:val="none" w:sz="0" w:space="0" w:color="auto"/>
        <w:left w:val="none" w:sz="0" w:space="0" w:color="auto"/>
        <w:bottom w:val="none" w:sz="0" w:space="0" w:color="auto"/>
        <w:right w:val="none" w:sz="0" w:space="0" w:color="auto"/>
      </w:divBdr>
      <w:divsChild>
        <w:div w:id="2122145484">
          <w:marLeft w:val="0"/>
          <w:marRight w:val="0"/>
          <w:marTop w:val="0"/>
          <w:marBottom w:val="0"/>
          <w:divBdr>
            <w:top w:val="none" w:sz="0" w:space="0" w:color="auto"/>
            <w:left w:val="none" w:sz="0" w:space="0" w:color="auto"/>
            <w:bottom w:val="none" w:sz="0" w:space="0" w:color="auto"/>
            <w:right w:val="none" w:sz="0" w:space="0" w:color="auto"/>
          </w:divBdr>
        </w:div>
        <w:div w:id="1190073113">
          <w:marLeft w:val="0"/>
          <w:marRight w:val="0"/>
          <w:marTop w:val="0"/>
          <w:marBottom w:val="0"/>
          <w:divBdr>
            <w:top w:val="none" w:sz="0" w:space="0" w:color="auto"/>
            <w:left w:val="none" w:sz="0" w:space="0" w:color="auto"/>
            <w:bottom w:val="none" w:sz="0" w:space="0" w:color="auto"/>
            <w:right w:val="none" w:sz="0" w:space="0" w:color="auto"/>
          </w:divBdr>
        </w:div>
      </w:divsChild>
    </w:div>
    <w:div w:id="976883159">
      <w:bodyDiv w:val="1"/>
      <w:marLeft w:val="0"/>
      <w:marRight w:val="0"/>
      <w:marTop w:val="0"/>
      <w:marBottom w:val="0"/>
      <w:divBdr>
        <w:top w:val="none" w:sz="0" w:space="0" w:color="auto"/>
        <w:left w:val="none" w:sz="0" w:space="0" w:color="auto"/>
        <w:bottom w:val="none" w:sz="0" w:space="0" w:color="auto"/>
        <w:right w:val="none" w:sz="0" w:space="0" w:color="auto"/>
      </w:divBdr>
      <w:divsChild>
        <w:div w:id="653072014">
          <w:marLeft w:val="0"/>
          <w:marRight w:val="0"/>
          <w:marTop w:val="0"/>
          <w:marBottom w:val="0"/>
          <w:divBdr>
            <w:top w:val="none" w:sz="0" w:space="0" w:color="auto"/>
            <w:left w:val="none" w:sz="0" w:space="0" w:color="auto"/>
            <w:bottom w:val="none" w:sz="0" w:space="0" w:color="auto"/>
            <w:right w:val="none" w:sz="0" w:space="0" w:color="auto"/>
          </w:divBdr>
        </w:div>
        <w:div w:id="94791475">
          <w:marLeft w:val="0"/>
          <w:marRight w:val="0"/>
          <w:marTop w:val="0"/>
          <w:marBottom w:val="0"/>
          <w:divBdr>
            <w:top w:val="none" w:sz="0" w:space="0" w:color="auto"/>
            <w:left w:val="none" w:sz="0" w:space="0" w:color="auto"/>
            <w:bottom w:val="none" w:sz="0" w:space="0" w:color="auto"/>
            <w:right w:val="none" w:sz="0" w:space="0" w:color="auto"/>
          </w:divBdr>
        </w:div>
      </w:divsChild>
    </w:div>
    <w:div w:id="1121418848">
      <w:bodyDiv w:val="1"/>
      <w:marLeft w:val="0"/>
      <w:marRight w:val="0"/>
      <w:marTop w:val="0"/>
      <w:marBottom w:val="0"/>
      <w:divBdr>
        <w:top w:val="none" w:sz="0" w:space="0" w:color="auto"/>
        <w:left w:val="none" w:sz="0" w:space="0" w:color="auto"/>
        <w:bottom w:val="none" w:sz="0" w:space="0" w:color="auto"/>
        <w:right w:val="none" w:sz="0" w:space="0" w:color="auto"/>
      </w:divBdr>
    </w:div>
    <w:div w:id="1458766321">
      <w:bodyDiv w:val="1"/>
      <w:marLeft w:val="0"/>
      <w:marRight w:val="0"/>
      <w:marTop w:val="0"/>
      <w:marBottom w:val="0"/>
      <w:divBdr>
        <w:top w:val="none" w:sz="0" w:space="0" w:color="auto"/>
        <w:left w:val="none" w:sz="0" w:space="0" w:color="auto"/>
        <w:bottom w:val="none" w:sz="0" w:space="0" w:color="auto"/>
        <w:right w:val="none" w:sz="0" w:space="0" w:color="auto"/>
      </w:divBdr>
      <w:divsChild>
        <w:div w:id="821775570">
          <w:marLeft w:val="0"/>
          <w:marRight w:val="0"/>
          <w:marTop w:val="0"/>
          <w:marBottom w:val="0"/>
          <w:divBdr>
            <w:top w:val="none" w:sz="0" w:space="0" w:color="auto"/>
            <w:left w:val="none" w:sz="0" w:space="0" w:color="auto"/>
            <w:bottom w:val="none" w:sz="0" w:space="0" w:color="auto"/>
            <w:right w:val="none" w:sz="0" w:space="0" w:color="auto"/>
          </w:divBdr>
        </w:div>
        <w:div w:id="1115950874">
          <w:marLeft w:val="0"/>
          <w:marRight w:val="0"/>
          <w:marTop w:val="0"/>
          <w:marBottom w:val="0"/>
          <w:divBdr>
            <w:top w:val="none" w:sz="0" w:space="0" w:color="auto"/>
            <w:left w:val="none" w:sz="0" w:space="0" w:color="auto"/>
            <w:bottom w:val="none" w:sz="0" w:space="0" w:color="auto"/>
            <w:right w:val="none" w:sz="0" w:space="0" w:color="auto"/>
          </w:divBdr>
        </w:div>
      </w:divsChild>
    </w:div>
    <w:div w:id="1710951480">
      <w:bodyDiv w:val="1"/>
      <w:marLeft w:val="0"/>
      <w:marRight w:val="0"/>
      <w:marTop w:val="0"/>
      <w:marBottom w:val="0"/>
      <w:divBdr>
        <w:top w:val="none" w:sz="0" w:space="0" w:color="auto"/>
        <w:left w:val="none" w:sz="0" w:space="0" w:color="auto"/>
        <w:bottom w:val="none" w:sz="0" w:space="0" w:color="auto"/>
        <w:right w:val="none" w:sz="0" w:space="0" w:color="auto"/>
      </w:divBdr>
      <w:divsChild>
        <w:div w:id="688023516">
          <w:marLeft w:val="0"/>
          <w:marRight w:val="0"/>
          <w:marTop w:val="0"/>
          <w:marBottom w:val="0"/>
          <w:divBdr>
            <w:top w:val="none" w:sz="0" w:space="0" w:color="auto"/>
            <w:left w:val="none" w:sz="0" w:space="0" w:color="auto"/>
            <w:bottom w:val="none" w:sz="0" w:space="0" w:color="auto"/>
            <w:right w:val="none" w:sz="0" w:space="0" w:color="auto"/>
          </w:divBdr>
        </w:div>
        <w:div w:id="363364345">
          <w:marLeft w:val="0"/>
          <w:marRight w:val="0"/>
          <w:marTop w:val="0"/>
          <w:marBottom w:val="0"/>
          <w:divBdr>
            <w:top w:val="none" w:sz="0" w:space="0" w:color="auto"/>
            <w:left w:val="none" w:sz="0" w:space="0" w:color="auto"/>
            <w:bottom w:val="none" w:sz="0" w:space="0" w:color="auto"/>
            <w:right w:val="none" w:sz="0" w:space="0" w:color="auto"/>
          </w:divBdr>
        </w:div>
        <w:div w:id="483666242">
          <w:marLeft w:val="0"/>
          <w:marRight w:val="0"/>
          <w:marTop w:val="0"/>
          <w:marBottom w:val="0"/>
          <w:divBdr>
            <w:top w:val="none" w:sz="0" w:space="0" w:color="auto"/>
            <w:left w:val="none" w:sz="0" w:space="0" w:color="auto"/>
            <w:bottom w:val="none" w:sz="0" w:space="0" w:color="auto"/>
            <w:right w:val="none" w:sz="0" w:space="0" w:color="auto"/>
          </w:divBdr>
        </w:div>
      </w:divsChild>
    </w:div>
    <w:div w:id="183090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3916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Rangudu</dc:creator>
  <cp:keywords/>
  <dc:description/>
  <cp:lastModifiedBy>Pavan, Rangudu</cp:lastModifiedBy>
  <cp:revision>18</cp:revision>
  <dcterms:created xsi:type="dcterms:W3CDTF">2017-04-25T03:50:00Z</dcterms:created>
  <dcterms:modified xsi:type="dcterms:W3CDTF">2017-05-15T04:25:00Z</dcterms:modified>
</cp:coreProperties>
</file>