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51D" w:rsidRDefault="00A0751D" w:rsidP="00A0751D">
      <w:pPr>
        <w:pStyle w:val="Heading1"/>
        <w:jc w:val="center"/>
      </w:pPr>
      <w:r>
        <w:t>Big Data Hadoop Training</w:t>
      </w:r>
    </w:p>
    <w:p w:rsidR="00A0751D" w:rsidRDefault="00A0751D" w:rsidP="00A0751D"/>
    <w:p w:rsidR="00CC5966" w:rsidRPr="005573A2" w:rsidRDefault="00B4181A" w:rsidP="005573A2">
      <w:pPr>
        <w:pStyle w:val="Subtitle"/>
        <w:rPr>
          <w:sz w:val="30"/>
          <w:szCs w:val="30"/>
        </w:rPr>
      </w:pPr>
      <w:r>
        <w:rPr>
          <w:sz w:val="30"/>
          <w:szCs w:val="30"/>
        </w:rPr>
        <w:t>Session 17</w:t>
      </w:r>
      <w:r w:rsidR="00A0751D">
        <w:rPr>
          <w:sz w:val="30"/>
          <w:szCs w:val="30"/>
        </w:rPr>
        <w:t xml:space="preserve"> Assignment 1 Solution:</w:t>
      </w:r>
    </w:p>
    <w:p w:rsidR="00A0751D" w:rsidRDefault="00A0751D" w:rsidP="00A0751D">
      <w:pPr>
        <w:pStyle w:val="Default"/>
      </w:pPr>
    </w:p>
    <w:p w:rsidR="00020510" w:rsidRPr="00020510" w:rsidRDefault="00020510" w:rsidP="000205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20510" w:rsidRDefault="00020510" w:rsidP="00020510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1. What is NoSQL data base? </w:t>
      </w:r>
    </w:p>
    <w:p w:rsidR="00020510" w:rsidRDefault="00020510" w:rsidP="00020510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A.</w:t>
      </w:r>
    </w:p>
    <w:p w:rsidR="00020510" w:rsidRPr="00020510" w:rsidRDefault="00020510" w:rsidP="000205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</w:rPr>
      </w:pPr>
      <w:r w:rsidRPr="00020510">
        <w:rPr>
          <w:rFonts w:ascii="Calibri" w:hAnsi="Calibri" w:cs="Calibri"/>
          <w:color w:val="000000"/>
          <w:sz w:val="23"/>
          <w:szCs w:val="23"/>
        </w:rPr>
        <w:t>NoSQL Databases (DBs) are called Non-Relational or Distributed Databases.</w:t>
      </w:r>
    </w:p>
    <w:p w:rsidR="00020510" w:rsidRPr="00020510" w:rsidRDefault="00020510" w:rsidP="000205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</w:rPr>
      </w:pPr>
      <w:r w:rsidRPr="00020510">
        <w:rPr>
          <w:rFonts w:ascii="Calibri" w:hAnsi="Calibri" w:cs="Calibri"/>
          <w:color w:val="000000"/>
          <w:sz w:val="23"/>
          <w:szCs w:val="23"/>
        </w:rPr>
        <w:t>Data Storage is not based on a single data model. Most outstanding ones are key-value pair, graph, document, and columnar.</w:t>
      </w:r>
    </w:p>
    <w:p w:rsidR="00020510" w:rsidRPr="00020510" w:rsidRDefault="00020510" w:rsidP="000205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</w:rPr>
      </w:pPr>
      <w:r w:rsidRPr="00020510">
        <w:rPr>
          <w:rFonts w:ascii="Calibri" w:hAnsi="Calibri" w:cs="Calibri"/>
          <w:color w:val="000000"/>
          <w:sz w:val="23"/>
          <w:szCs w:val="23"/>
        </w:rPr>
        <w:t xml:space="preserve">NoSQL DBs use </w:t>
      </w:r>
      <w:proofErr w:type="spellStart"/>
      <w:r w:rsidRPr="00020510">
        <w:rPr>
          <w:rFonts w:ascii="Calibri" w:hAnsi="Calibri" w:cs="Calibri"/>
          <w:color w:val="000000"/>
          <w:sz w:val="23"/>
          <w:szCs w:val="23"/>
        </w:rPr>
        <w:t>UnQL</w:t>
      </w:r>
      <w:proofErr w:type="spellEnd"/>
      <w:r w:rsidRPr="00020510">
        <w:rPr>
          <w:rFonts w:ascii="Calibri" w:hAnsi="Calibri" w:cs="Calibri"/>
          <w:color w:val="000000"/>
          <w:sz w:val="23"/>
          <w:szCs w:val="23"/>
        </w:rPr>
        <w:t xml:space="preserve"> (Unstructured Query Language) for querying. The syntax of using </w:t>
      </w:r>
      <w:proofErr w:type="spellStart"/>
      <w:r w:rsidRPr="00020510">
        <w:rPr>
          <w:rFonts w:ascii="Calibri" w:hAnsi="Calibri" w:cs="Calibri"/>
          <w:color w:val="000000"/>
          <w:sz w:val="23"/>
          <w:szCs w:val="23"/>
        </w:rPr>
        <w:t>UnQL</w:t>
      </w:r>
      <w:proofErr w:type="spellEnd"/>
      <w:r w:rsidRPr="00020510">
        <w:rPr>
          <w:rFonts w:ascii="Calibri" w:hAnsi="Calibri" w:cs="Calibri"/>
          <w:color w:val="000000"/>
          <w:sz w:val="23"/>
          <w:szCs w:val="23"/>
        </w:rPr>
        <w:t xml:space="preserve"> varies from database to database. Schemas are dynamic. Each row need not have data for each column.</w:t>
      </w:r>
    </w:p>
    <w:p w:rsidR="00020510" w:rsidRPr="00020510" w:rsidRDefault="00020510" w:rsidP="000205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</w:rPr>
      </w:pPr>
      <w:r w:rsidRPr="00020510">
        <w:rPr>
          <w:rFonts w:ascii="Calibri" w:hAnsi="Calibri" w:cs="Calibri"/>
          <w:color w:val="000000"/>
          <w:sz w:val="23"/>
          <w:szCs w:val="23"/>
        </w:rPr>
        <w:t>Database scaling is possible with horizontal scaling across multiple servers.</w:t>
      </w:r>
    </w:p>
    <w:p w:rsidR="00020510" w:rsidRPr="00020510" w:rsidRDefault="00020510" w:rsidP="000205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</w:rPr>
      </w:pPr>
      <w:r w:rsidRPr="00020510">
        <w:rPr>
          <w:rFonts w:ascii="Calibri" w:hAnsi="Calibri" w:cs="Calibri"/>
          <w:color w:val="000000"/>
          <w:sz w:val="23"/>
          <w:szCs w:val="23"/>
        </w:rPr>
        <w:t>NoSQL database follows the Brewers CAP theorem (Consistency, Availability and Partition tolerance).</w:t>
      </w:r>
    </w:p>
    <w:p w:rsidR="00020510" w:rsidRDefault="00020510" w:rsidP="0002051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68" w:line="240" w:lineRule="auto"/>
        <w:rPr>
          <w:rFonts w:ascii="Calibri" w:hAnsi="Calibri" w:cs="Calibri"/>
          <w:color w:val="000000"/>
          <w:sz w:val="23"/>
          <w:szCs w:val="23"/>
        </w:rPr>
      </w:pPr>
      <w:r w:rsidRPr="00020510">
        <w:rPr>
          <w:rFonts w:ascii="Calibri" w:hAnsi="Calibri" w:cs="Calibri"/>
          <w:color w:val="000000"/>
          <w:sz w:val="23"/>
          <w:szCs w:val="23"/>
        </w:rPr>
        <w:t xml:space="preserve">NoSQL DBs get classified based on the data storage type- Graph DBs, Key-Value store DBs, and Document store </w:t>
      </w:r>
      <w:proofErr w:type="spellStart"/>
      <w:r w:rsidRPr="00020510">
        <w:rPr>
          <w:rFonts w:ascii="Calibri" w:hAnsi="Calibri" w:cs="Calibri"/>
          <w:color w:val="000000"/>
          <w:sz w:val="23"/>
          <w:szCs w:val="23"/>
        </w:rPr>
        <w:t>DBs.</w:t>
      </w:r>
      <w:proofErr w:type="spellEnd"/>
    </w:p>
    <w:p w:rsidR="00020510" w:rsidRPr="00020510" w:rsidRDefault="00020510" w:rsidP="00020510">
      <w:pPr>
        <w:autoSpaceDE w:val="0"/>
        <w:autoSpaceDN w:val="0"/>
        <w:adjustRightInd w:val="0"/>
        <w:spacing w:after="68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</w:p>
    <w:p w:rsidR="001474C3" w:rsidRDefault="00020510" w:rsidP="00020510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2. How does data get stored in </w:t>
      </w:r>
      <w:proofErr w:type="spellStart"/>
      <w:r w:rsidRPr="00020510">
        <w:rPr>
          <w:rFonts w:ascii="Calibri" w:hAnsi="Calibri" w:cs="Calibri"/>
          <w:b/>
          <w:color w:val="000000"/>
          <w:sz w:val="23"/>
          <w:szCs w:val="23"/>
        </w:rPr>
        <w:t>NoSQl</w:t>
      </w:r>
      <w:proofErr w:type="spellEnd"/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 database?</w:t>
      </w:r>
    </w:p>
    <w:p w:rsidR="001474C3" w:rsidRDefault="001474C3" w:rsidP="00020510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A.</w:t>
      </w:r>
    </w:p>
    <w:p w:rsidR="00020510" w:rsidRPr="00020510" w:rsidRDefault="00020510" w:rsidP="00020510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b/>
          <w:color w:val="000000"/>
          <w:sz w:val="23"/>
          <w:szCs w:val="23"/>
        </w:rPr>
      </w:pPr>
      <w:bookmarkStart w:id="0" w:name="_GoBack"/>
      <w:bookmarkEnd w:id="0"/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 </w:t>
      </w:r>
    </w:p>
    <w:p w:rsidR="00020510" w:rsidRPr="00020510" w:rsidRDefault="00020510" w:rsidP="00020510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3. What is a column family in </w:t>
      </w:r>
      <w:proofErr w:type="spellStart"/>
      <w:r w:rsidRPr="00020510">
        <w:rPr>
          <w:rFonts w:ascii="Calibri" w:hAnsi="Calibri" w:cs="Calibri"/>
          <w:b/>
          <w:color w:val="000000"/>
          <w:sz w:val="23"/>
          <w:szCs w:val="23"/>
        </w:rPr>
        <w:t>HBase</w:t>
      </w:r>
      <w:proofErr w:type="spellEnd"/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? </w:t>
      </w:r>
    </w:p>
    <w:p w:rsidR="00020510" w:rsidRPr="00020510" w:rsidRDefault="00020510" w:rsidP="00020510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4. How many maximum number of columns can be added to </w:t>
      </w:r>
      <w:proofErr w:type="spellStart"/>
      <w:r w:rsidRPr="00020510">
        <w:rPr>
          <w:rFonts w:ascii="Calibri" w:hAnsi="Calibri" w:cs="Calibri"/>
          <w:b/>
          <w:color w:val="000000"/>
          <w:sz w:val="23"/>
          <w:szCs w:val="23"/>
        </w:rPr>
        <w:t>HBase</w:t>
      </w:r>
      <w:proofErr w:type="spellEnd"/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 table? </w:t>
      </w:r>
    </w:p>
    <w:p w:rsidR="00020510" w:rsidRPr="00020510" w:rsidRDefault="00020510" w:rsidP="00020510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5. Why columns are not defined at the time of table creation in </w:t>
      </w:r>
      <w:proofErr w:type="spellStart"/>
      <w:r w:rsidRPr="00020510">
        <w:rPr>
          <w:rFonts w:ascii="Calibri" w:hAnsi="Calibri" w:cs="Calibri"/>
          <w:b/>
          <w:color w:val="000000"/>
          <w:sz w:val="23"/>
          <w:szCs w:val="23"/>
        </w:rPr>
        <w:t>HBase</w:t>
      </w:r>
      <w:proofErr w:type="spellEnd"/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? </w:t>
      </w:r>
    </w:p>
    <w:p w:rsidR="00020510" w:rsidRPr="00020510" w:rsidRDefault="00020510" w:rsidP="00020510">
      <w:pPr>
        <w:autoSpaceDE w:val="0"/>
        <w:autoSpaceDN w:val="0"/>
        <w:adjustRightInd w:val="0"/>
        <w:spacing w:after="68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6. How does data get managed in </w:t>
      </w:r>
      <w:proofErr w:type="spellStart"/>
      <w:r w:rsidRPr="00020510">
        <w:rPr>
          <w:rFonts w:ascii="Calibri" w:hAnsi="Calibri" w:cs="Calibri"/>
          <w:b/>
          <w:color w:val="000000"/>
          <w:sz w:val="23"/>
          <w:szCs w:val="23"/>
        </w:rPr>
        <w:t>HBase</w:t>
      </w:r>
      <w:proofErr w:type="spellEnd"/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? </w:t>
      </w:r>
    </w:p>
    <w:p w:rsidR="00020510" w:rsidRPr="00020510" w:rsidRDefault="00020510" w:rsidP="000205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7. What happens internally when new data gets inserted into </w:t>
      </w:r>
      <w:proofErr w:type="spellStart"/>
      <w:r w:rsidRPr="00020510">
        <w:rPr>
          <w:rFonts w:ascii="Calibri" w:hAnsi="Calibri" w:cs="Calibri"/>
          <w:b/>
          <w:color w:val="000000"/>
          <w:sz w:val="23"/>
          <w:szCs w:val="23"/>
        </w:rPr>
        <w:t>HBase</w:t>
      </w:r>
      <w:proofErr w:type="spellEnd"/>
      <w:r w:rsidRPr="00020510">
        <w:rPr>
          <w:rFonts w:ascii="Calibri" w:hAnsi="Calibri" w:cs="Calibri"/>
          <w:b/>
          <w:color w:val="000000"/>
          <w:sz w:val="23"/>
          <w:szCs w:val="23"/>
        </w:rPr>
        <w:t xml:space="preserve"> table? </w:t>
      </w:r>
    </w:p>
    <w:p w:rsidR="00446B95" w:rsidRPr="00117E87" w:rsidRDefault="00446B95" w:rsidP="00020510">
      <w:pPr>
        <w:pStyle w:val="Default"/>
        <w:spacing w:after="258"/>
        <w:ind w:left="360"/>
        <w:rPr>
          <w:sz w:val="23"/>
          <w:szCs w:val="23"/>
        </w:rPr>
      </w:pPr>
    </w:p>
    <w:sectPr w:rsidR="00446B95" w:rsidRPr="0011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5457AD9"/>
    <w:multiLevelType w:val="hybridMultilevel"/>
    <w:tmpl w:val="AB96E27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88E6B65"/>
    <w:multiLevelType w:val="hybridMultilevel"/>
    <w:tmpl w:val="A3AE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D3EDB"/>
    <w:multiLevelType w:val="hybridMultilevel"/>
    <w:tmpl w:val="BFBC21BC"/>
    <w:lvl w:ilvl="0" w:tplc="5B32E3B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A133A"/>
    <w:multiLevelType w:val="hybridMultilevel"/>
    <w:tmpl w:val="A53C6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444677"/>
    <w:multiLevelType w:val="hybridMultilevel"/>
    <w:tmpl w:val="5462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83767"/>
    <w:multiLevelType w:val="hybridMultilevel"/>
    <w:tmpl w:val="5462A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BD"/>
    <w:rsid w:val="00020510"/>
    <w:rsid w:val="00117E87"/>
    <w:rsid w:val="001474C3"/>
    <w:rsid w:val="00333BBD"/>
    <w:rsid w:val="00446B95"/>
    <w:rsid w:val="005573A2"/>
    <w:rsid w:val="006D1F8C"/>
    <w:rsid w:val="006D4232"/>
    <w:rsid w:val="007B554D"/>
    <w:rsid w:val="00A0751D"/>
    <w:rsid w:val="00B4181A"/>
    <w:rsid w:val="00CC5966"/>
    <w:rsid w:val="00DA37D3"/>
    <w:rsid w:val="00E832E2"/>
    <w:rsid w:val="00E95D8F"/>
    <w:rsid w:val="00F4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993CE-BB1E-48AE-8034-D07167E8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51D"/>
  </w:style>
  <w:style w:type="paragraph" w:styleId="Heading1">
    <w:name w:val="heading 1"/>
    <w:basedOn w:val="Normal"/>
    <w:next w:val="Normal"/>
    <w:link w:val="Heading1Char"/>
    <w:uiPriority w:val="9"/>
    <w:qFormat/>
    <w:rsid w:val="00A07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5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751D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A075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4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Pavan, Rangudu</dc:creator>
  <cp:keywords/>
  <dc:description/>
  <cp:lastModifiedBy>Pavan, Rangudu</cp:lastModifiedBy>
  <cp:revision>11</cp:revision>
  <dcterms:created xsi:type="dcterms:W3CDTF">2017-04-25T03:50:00Z</dcterms:created>
  <dcterms:modified xsi:type="dcterms:W3CDTF">2017-05-31T16:40:00Z</dcterms:modified>
</cp:coreProperties>
</file>