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BF891" w14:textId="77777777" w:rsidR="00B050B9" w:rsidRPr="00B050B9" w:rsidRDefault="00B050B9" w:rsidP="00B050B9">
      <w:pPr>
        <w:rPr>
          <w:rFonts w:ascii="Georgia Pro" w:hAnsi="Georgia Pro"/>
        </w:rPr>
      </w:pPr>
      <w:r w:rsidRPr="00B050B9">
        <w:rPr>
          <w:rFonts w:ascii="Georgia Pro" w:hAnsi="Georgia Pro"/>
        </w:rPr>
        <w:t># CS521_Biomedical_Text_Summerization</w:t>
      </w:r>
    </w:p>
    <w:p w14:paraId="242B8BEC" w14:textId="77777777" w:rsidR="00B050B9" w:rsidRPr="00B050B9" w:rsidRDefault="00B050B9" w:rsidP="00B050B9">
      <w:pPr>
        <w:rPr>
          <w:rFonts w:ascii="Georgia Pro" w:hAnsi="Georgia Pro"/>
        </w:rPr>
      </w:pPr>
    </w:p>
    <w:p w14:paraId="35A3ADE2" w14:textId="77777777" w:rsidR="00B050B9" w:rsidRPr="00B050B9" w:rsidRDefault="00B050B9" w:rsidP="00B050B9">
      <w:pPr>
        <w:rPr>
          <w:rFonts w:ascii="Georgia Pro" w:hAnsi="Georgia Pro"/>
        </w:rPr>
      </w:pPr>
      <w:r w:rsidRPr="00B050B9">
        <w:rPr>
          <w:rFonts w:ascii="Georgia Pro" w:hAnsi="Georgia Pro"/>
        </w:rPr>
        <w:t>## Dataset</w:t>
      </w:r>
    </w:p>
    <w:p w14:paraId="63528613" w14:textId="77777777" w:rsidR="00B050B9" w:rsidRPr="00B050B9" w:rsidRDefault="00B050B9" w:rsidP="00B050B9">
      <w:pPr>
        <w:rPr>
          <w:rFonts w:ascii="Georgia Pro" w:hAnsi="Georgia Pro"/>
        </w:rPr>
      </w:pPr>
    </w:p>
    <w:p w14:paraId="6FEE71F9" w14:textId="77777777" w:rsidR="00B050B9" w:rsidRPr="00B050B9" w:rsidRDefault="00B050B9" w:rsidP="00B050B9">
      <w:pPr>
        <w:rPr>
          <w:rFonts w:ascii="Georgia Pro" w:hAnsi="Georgia Pro"/>
        </w:rPr>
      </w:pPr>
      <w:r w:rsidRPr="00B050B9">
        <w:rPr>
          <w:rFonts w:ascii="Georgia Pro" w:hAnsi="Georgia Pro"/>
        </w:rPr>
        <w:t xml:space="preserve">The </w:t>
      </w:r>
      <w:proofErr w:type="spellStart"/>
      <w:r w:rsidRPr="00B050B9">
        <w:rPr>
          <w:rFonts w:ascii="Georgia Pro" w:hAnsi="Georgia Pro"/>
        </w:rPr>
        <w:t>SumPubMed</w:t>
      </w:r>
      <w:proofErr w:type="spellEnd"/>
      <w:r w:rsidRPr="00B050B9">
        <w:rPr>
          <w:rFonts w:ascii="Georgia Pro" w:hAnsi="Georgia Pro"/>
        </w:rPr>
        <w:t xml:space="preserve"> medical summarization corpus [Gupta et al., 2021] served as the foundation for our model training and evaluation.</w:t>
      </w:r>
    </w:p>
    <w:p w14:paraId="29974CF4" w14:textId="77777777" w:rsidR="00B050B9" w:rsidRPr="00B050B9" w:rsidRDefault="00B050B9" w:rsidP="00B050B9">
      <w:pPr>
        <w:rPr>
          <w:rFonts w:ascii="Georgia Pro" w:hAnsi="Georgia Pro"/>
        </w:rPr>
      </w:pPr>
    </w:p>
    <w:p w14:paraId="2C6FEAE8" w14:textId="77777777" w:rsidR="00B050B9" w:rsidRPr="00B050B9" w:rsidRDefault="00B050B9" w:rsidP="00B050B9">
      <w:pPr>
        <w:rPr>
          <w:rFonts w:ascii="Georgia Pro" w:hAnsi="Georgia Pro"/>
        </w:rPr>
      </w:pPr>
      <w:r w:rsidRPr="00B050B9">
        <w:rPr>
          <w:rFonts w:ascii="Georgia Pro" w:hAnsi="Georgia Pro"/>
        </w:rPr>
        <w:t xml:space="preserve">Cloning the dataset </w:t>
      </w:r>
      <w:proofErr w:type="gramStart"/>
      <w:r w:rsidRPr="00B050B9">
        <w:rPr>
          <w:rFonts w:ascii="Georgia Pro" w:hAnsi="Georgia Pro"/>
        </w:rPr>
        <w:t>-!git</w:t>
      </w:r>
      <w:proofErr w:type="gramEnd"/>
      <w:r w:rsidRPr="00B050B9">
        <w:rPr>
          <w:rFonts w:ascii="Georgia Pro" w:hAnsi="Georgia Pro"/>
        </w:rPr>
        <w:t xml:space="preserve"> clone https://github.com/vgupta123/sumpubmed</w:t>
      </w:r>
    </w:p>
    <w:p w14:paraId="5C939DF2" w14:textId="77777777" w:rsidR="00B050B9" w:rsidRPr="00B050B9" w:rsidRDefault="00B050B9" w:rsidP="00B050B9">
      <w:pPr>
        <w:rPr>
          <w:rFonts w:ascii="Georgia Pro" w:hAnsi="Georgia Pro"/>
        </w:rPr>
      </w:pPr>
    </w:p>
    <w:p w14:paraId="261F3AB0" w14:textId="77777777" w:rsidR="00B050B9" w:rsidRPr="00B050B9" w:rsidRDefault="00B050B9" w:rsidP="00B050B9">
      <w:pPr>
        <w:rPr>
          <w:rFonts w:ascii="Georgia Pro" w:hAnsi="Georgia Pro"/>
        </w:rPr>
      </w:pPr>
      <w:r w:rsidRPr="00B050B9">
        <w:rPr>
          <w:rFonts w:ascii="Georgia Pro" w:hAnsi="Georgia Pro"/>
        </w:rPr>
        <w:t>## Knowledge Graph Creation</w:t>
      </w:r>
    </w:p>
    <w:p w14:paraId="171B2963" w14:textId="77777777" w:rsidR="00B050B9" w:rsidRPr="00B050B9" w:rsidRDefault="00B050B9" w:rsidP="00B050B9">
      <w:pPr>
        <w:rPr>
          <w:rFonts w:ascii="Georgia Pro" w:hAnsi="Georgia Pro"/>
        </w:rPr>
      </w:pPr>
    </w:p>
    <w:p w14:paraId="080F7E54" w14:textId="77777777" w:rsidR="00B050B9" w:rsidRPr="00B050B9" w:rsidRDefault="00B050B9" w:rsidP="00B050B9">
      <w:pPr>
        <w:rPr>
          <w:rFonts w:ascii="Georgia Pro" w:hAnsi="Georgia Pro"/>
        </w:rPr>
      </w:pPr>
      <w:r w:rsidRPr="00B050B9">
        <w:rPr>
          <w:rFonts w:ascii="Georgia Pro" w:hAnsi="Georgia Pro"/>
        </w:rPr>
        <w:t xml:space="preserve">Our overall goal was to identify and represent connections between medical concepts extracted from text, </w:t>
      </w:r>
      <w:proofErr w:type="gramStart"/>
      <w:r w:rsidRPr="00B050B9">
        <w:rPr>
          <w:rFonts w:ascii="Georgia Pro" w:hAnsi="Georgia Pro"/>
        </w:rPr>
        <w:t>in order to</w:t>
      </w:r>
      <w:proofErr w:type="gramEnd"/>
      <w:r w:rsidRPr="00B050B9">
        <w:rPr>
          <w:rFonts w:ascii="Georgia Pro" w:hAnsi="Georgia Pro"/>
        </w:rPr>
        <w:t xml:space="preserve"> enrich transformer-based language models with a graph-based contextual backing of medical relationships. As our corpus for analysis, we utilized 5000 medical document summaries from the </w:t>
      </w:r>
      <w:proofErr w:type="spellStart"/>
      <w:r w:rsidRPr="00B050B9">
        <w:rPr>
          <w:rFonts w:ascii="Georgia Pro" w:hAnsi="Georgia Pro"/>
        </w:rPr>
        <w:t>SumPubMed</w:t>
      </w:r>
      <w:proofErr w:type="spellEnd"/>
      <w:r w:rsidRPr="00B050B9">
        <w:rPr>
          <w:rFonts w:ascii="Georgia Pro" w:hAnsi="Georgia Pro"/>
        </w:rPr>
        <w:t xml:space="preserve"> dataset.</w:t>
      </w:r>
    </w:p>
    <w:p w14:paraId="556E1B4E" w14:textId="77777777" w:rsidR="00B050B9" w:rsidRPr="00B050B9" w:rsidRDefault="00B050B9" w:rsidP="00B050B9">
      <w:pPr>
        <w:rPr>
          <w:rFonts w:ascii="Georgia Pro" w:hAnsi="Georgia Pro"/>
        </w:rPr>
      </w:pPr>
    </w:p>
    <w:p w14:paraId="7C1A616A" w14:textId="77777777" w:rsidR="00B050B9" w:rsidRPr="00B050B9" w:rsidRDefault="00B050B9" w:rsidP="00B050B9">
      <w:pPr>
        <w:rPr>
          <w:rFonts w:ascii="Georgia Pro" w:hAnsi="Georgia Pro"/>
        </w:rPr>
      </w:pPr>
      <w:r w:rsidRPr="00B050B9">
        <w:rPr>
          <w:rFonts w:ascii="Georgia Pro" w:hAnsi="Georgia Pro"/>
        </w:rPr>
        <w:t xml:space="preserve">Our pipeline began by parsing the </w:t>
      </w:r>
      <w:proofErr w:type="spellStart"/>
      <w:r w:rsidRPr="00B050B9">
        <w:rPr>
          <w:rFonts w:ascii="Georgia Pro" w:hAnsi="Georgia Pro"/>
        </w:rPr>
        <w:t>SumPubMed</w:t>
      </w:r>
      <w:proofErr w:type="spellEnd"/>
      <w:r w:rsidRPr="00B050B9">
        <w:rPr>
          <w:rFonts w:ascii="Georgia Pro" w:hAnsi="Georgia Pro"/>
        </w:rPr>
        <w:t xml:space="preserve"> documents using </w:t>
      </w:r>
      <w:proofErr w:type="spellStart"/>
      <w:r w:rsidRPr="00B050B9">
        <w:rPr>
          <w:rFonts w:ascii="Georgia Pro" w:hAnsi="Georgia Pro"/>
        </w:rPr>
        <w:t>SciSpacy</w:t>
      </w:r>
      <w:proofErr w:type="spellEnd"/>
      <w:r w:rsidRPr="00B050B9">
        <w:rPr>
          <w:rFonts w:ascii="Georgia Pro" w:hAnsi="Georgia Pro"/>
        </w:rPr>
        <w:t xml:space="preserve">, a </w:t>
      </w:r>
      <w:proofErr w:type="spellStart"/>
      <w:r w:rsidRPr="00B050B9">
        <w:rPr>
          <w:rFonts w:ascii="Georgia Pro" w:hAnsi="Georgia Pro"/>
        </w:rPr>
        <w:t>SpaCy</w:t>
      </w:r>
      <w:proofErr w:type="spellEnd"/>
      <w:r w:rsidRPr="00B050B9">
        <w:rPr>
          <w:rFonts w:ascii="Georgia Pro" w:hAnsi="Georgia Pro"/>
        </w:rPr>
        <w:t xml:space="preserve"> model optimized for scientific and medical text. </w:t>
      </w:r>
      <w:proofErr w:type="spellStart"/>
      <w:r w:rsidRPr="00B050B9">
        <w:rPr>
          <w:rFonts w:ascii="Georgia Pro" w:hAnsi="Georgia Pro"/>
        </w:rPr>
        <w:t>SciSpacy</w:t>
      </w:r>
      <w:proofErr w:type="spellEnd"/>
      <w:r w:rsidRPr="00B050B9">
        <w:rPr>
          <w:rFonts w:ascii="Georgia Pro" w:hAnsi="Georgia Pro"/>
        </w:rPr>
        <w:t xml:space="preserve"> identified critical medical entities and relationships within each document. We then constructed medical knowledge graphs capturing connections between extracted concepts using the </w:t>
      </w:r>
      <w:proofErr w:type="spellStart"/>
      <w:r w:rsidRPr="00B050B9">
        <w:rPr>
          <w:rFonts w:ascii="Georgia Pro" w:hAnsi="Georgia Pro"/>
        </w:rPr>
        <w:t>Textacy</w:t>
      </w:r>
      <w:proofErr w:type="spellEnd"/>
      <w:r w:rsidRPr="00B050B9">
        <w:rPr>
          <w:rFonts w:ascii="Georgia Pro" w:hAnsi="Georgia Pro"/>
        </w:rPr>
        <w:t xml:space="preserve"> and </w:t>
      </w:r>
      <w:proofErr w:type="spellStart"/>
      <w:r w:rsidRPr="00B050B9">
        <w:rPr>
          <w:rFonts w:ascii="Georgia Pro" w:hAnsi="Georgia Pro"/>
        </w:rPr>
        <w:t>NetworkX</w:t>
      </w:r>
      <w:proofErr w:type="spellEnd"/>
      <w:r w:rsidRPr="00B050B9">
        <w:rPr>
          <w:rFonts w:ascii="Georgia Pro" w:hAnsi="Georgia Pro"/>
        </w:rPr>
        <w:t xml:space="preserve"> Python libraries for graph analysis. In these graphs, nodes represented medical concepts while edges linked related concepts based on co-occurrence within documents or explicit connections made in the source text.</w:t>
      </w:r>
    </w:p>
    <w:p w14:paraId="1B1816CC" w14:textId="77777777" w:rsidR="00B050B9" w:rsidRPr="00B050B9" w:rsidRDefault="00B050B9" w:rsidP="00B050B9">
      <w:pPr>
        <w:rPr>
          <w:rFonts w:ascii="Georgia Pro" w:hAnsi="Georgia Pro"/>
        </w:rPr>
      </w:pPr>
    </w:p>
    <w:p w14:paraId="062F4A2F" w14:textId="77777777" w:rsidR="00B050B9" w:rsidRPr="00B050B9" w:rsidRDefault="00B050B9" w:rsidP="00B050B9">
      <w:pPr>
        <w:rPr>
          <w:rFonts w:ascii="Georgia Pro" w:hAnsi="Georgia Pro"/>
        </w:rPr>
      </w:pPr>
      <w:r w:rsidRPr="00B050B9">
        <w:rPr>
          <w:rFonts w:ascii="Georgia Pro" w:hAnsi="Georgia Pro"/>
        </w:rPr>
        <w:t>## Model selection</w:t>
      </w:r>
    </w:p>
    <w:p w14:paraId="5F3D97C8" w14:textId="77777777" w:rsidR="00B050B9" w:rsidRPr="00B050B9" w:rsidRDefault="00B050B9" w:rsidP="00B050B9">
      <w:pPr>
        <w:rPr>
          <w:rFonts w:ascii="Georgia Pro" w:hAnsi="Georgia Pro"/>
        </w:rPr>
      </w:pPr>
    </w:p>
    <w:p w14:paraId="58F4C206" w14:textId="77777777" w:rsidR="00B050B9" w:rsidRPr="00B050B9" w:rsidRDefault="00B050B9" w:rsidP="00B050B9">
      <w:pPr>
        <w:rPr>
          <w:rFonts w:ascii="Georgia Pro" w:hAnsi="Georgia Pro"/>
        </w:rPr>
      </w:pPr>
      <w:r w:rsidRPr="00B050B9">
        <w:rPr>
          <w:rFonts w:ascii="Georgia Pro" w:hAnsi="Georgia Pro"/>
        </w:rPr>
        <w:t>Issues with GPT-2 and BART -</w:t>
      </w:r>
    </w:p>
    <w:p w14:paraId="40C44F60" w14:textId="77777777" w:rsidR="00B050B9" w:rsidRPr="00B050B9" w:rsidRDefault="00B050B9" w:rsidP="00B050B9">
      <w:pPr>
        <w:rPr>
          <w:rFonts w:ascii="Georgia Pro" w:hAnsi="Georgia Pro"/>
        </w:rPr>
      </w:pPr>
      <w:r w:rsidRPr="00B050B9">
        <w:rPr>
          <w:rFonts w:ascii="Georgia Pro" w:hAnsi="Georgia Pro"/>
        </w:rPr>
        <w:t>Very less context limit of 1k tokens</w:t>
      </w:r>
    </w:p>
    <w:p w14:paraId="4625DEA1" w14:textId="77777777" w:rsidR="00B050B9" w:rsidRPr="00B050B9" w:rsidRDefault="00B050B9" w:rsidP="00B050B9">
      <w:pPr>
        <w:rPr>
          <w:rFonts w:ascii="Georgia Pro" w:hAnsi="Georgia Pro"/>
        </w:rPr>
      </w:pPr>
    </w:p>
    <w:p w14:paraId="35DAAEA4" w14:textId="77777777" w:rsidR="00B050B9" w:rsidRPr="00B050B9" w:rsidRDefault="00B050B9" w:rsidP="00B050B9">
      <w:pPr>
        <w:rPr>
          <w:rFonts w:ascii="Georgia Pro" w:hAnsi="Georgia Pro"/>
        </w:rPr>
      </w:pPr>
      <w:r w:rsidRPr="00B050B9">
        <w:rPr>
          <w:rFonts w:ascii="Georgia Pro" w:hAnsi="Georgia Pro"/>
        </w:rPr>
        <w:t>Issues with T5 -</w:t>
      </w:r>
    </w:p>
    <w:p w14:paraId="216A8F7D" w14:textId="77777777" w:rsidR="00B050B9" w:rsidRPr="00B050B9" w:rsidRDefault="00B050B9" w:rsidP="00B050B9">
      <w:pPr>
        <w:rPr>
          <w:rFonts w:ascii="Georgia Pro" w:hAnsi="Georgia Pro"/>
        </w:rPr>
      </w:pPr>
      <w:r w:rsidRPr="00B050B9">
        <w:rPr>
          <w:rFonts w:ascii="Georgia Pro" w:hAnsi="Georgia Pro"/>
        </w:rPr>
        <w:t xml:space="preserve">Model too large for our hardware </w:t>
      </w:r>
      <w:proofErr w:type="gramStart"/>
      <w:r w:rsidRPr="00B050B9">
        <w:rPr>
          <w:rFonts w:ascii="Georgia Pro" w:hAnsi="Georgia Pro"/>
        </w:rPr>
        <w:t>constraints</w:t>
      </w:r>
      <w:proofErr w:type="gramEnd"/>
    </w:p>
    <w:p w14:paraId="100F73F2" w14:textId="77777777" w:rsidR="00B050B9" w:rsidRPr="00B050B9" w:rsidRDefault="00B050B9" w:rsidP="00B050B9">
      <w:pPr>
        <w:rPr>
          <w:rFonts w:ascii="Georgia Pro" w:hAnsi="Georgia Pro"/>
        </w:rPr>
      </w:pPr>
    </w:p>
    <w:p w14:paraId="3BDFD3F8" w14:textId="77777777" w:rsidR="00B050B9" w:rsidRPr="00B050B9" w:rsidRDefault="00B050B9" w:rsidP="00B050B9">
      <w:pPr>
        <w:rPr>
          <w:rFonts w:ascii="Georgia Pro" w:hAnsi="Georgia Pro"/>
        </w:rPr>
      </w:pPr>
      <w:r w:rsidRPr="00B050B9">
        <w:rPr>
          <w:rFonts w:ascii="Georgia Pro" w:hAnsi="Georgia Pro"/>
        </w:rPr>
        <w:t xml:space="preserve">Model chosen to move forward with - </w:t>
      </w:r>
      <w:proofErr w:type="spellStart"/>
      <w:r w:rsidRPr="00B050B9">
        <w:rPr>
          <w:rFonts w:ascii="Georgia Pro" w:hAnsi="Georgia Pro"/>
        </w:rPr>
        <w:t>Longformer</w:t>
      </w:r>
      <w:proofErr w:type="spellEnd"/>
      <w:r w:rsidRPr="00B050B9">
        <w:rPr>
          <w:rFonts w:ascii="Georgia Pro" w:hAnsi="Georgia Pro"/>
        </w:rPr>
        <w:t xml:space="preserve"> Encoder-Decoder - </w:t>
      </w:r>
      <w:proofErr w:type="spellStart"/>
      <w:r w:rsidRPr="00B050B9">
        <w:rPr>
          <w:rFonts w:ascii="Georgia Pro" w:hAnsi="Georgia Pro"/>
        </w:rPr>
        <w:t>allenai</w:t>
      </w:r>
      <w:proofErr w:type="spellEnd"/>
      <w:r w:rsidRPr="00B050B9">
        <w:rPr>
          <w:rFonts w:ascii="Georgia Pro" w:hAnsi="Georgia Pro"/>
        </w:rPr>
        <w:t>/led-base-</w:t>
      </w:r>
      <w:proofErr w:type="gramStart"/>
      <w:r w:rsidRPr="00B050B9">
        <w:rPr>
          <w:rFonts w:ascii="Georgia Pro" w:hAnsi="Georgia Pro"/>
        </w:rPr>
        <w:t>16384</w:t>
      </w:r>
      <w:proofErr w:type="gramEnd"/>
    </w:p>
    <w:p w14:paraId="14D3AEC2" w14:textId="77777777" w:rsidR="00B050B9" w:rsidRPr="00B050B9" w:rsidRDefault="00B050B9" w:rsidP="00B050B9">
      <w:pPr>
        <w:rPr>
          <w:rFonts w:ascii="Georgia Pro" w:hAnsi="Georgia Pro"/>
        </w:rPr>
      </w:pPr>
      <w:r w:rsidRPr="00B050B9">
        <w:rPr>
          <w:rFonts w:ascii="Georgia Pro" w:hAnsi="Georgia Pro"/>
        </w:rPr>
        <w:t>Advantages -</w:t>
      </w:r>
    </w:p>
    <w:p w14:paraId="17E3FDE7" w14:textId="77777777" w:rsidR="00B050B9" w:rsidRPr="00B050B9" w:rsidRDefault="00B050B9" w:rsidP="00B050B9">
      <w:pPr>
        <w:rPr>
          <w:rFonts w:ascii="Georgia Pro" w:hAnsi="Georgia Pro"/>
        </w:rPr>
      </w:pPr>
    </w:p>
    <w:p w14:paraId="20904DF4" w14:textId="77777777" w:rsidR="00B050B9" w:rsidRPr="00B050B9" w:rsidRDefault="00B050B9" w:rsidP="00B050B9">
      <w:pPr>
        <w:rPr>
          <w:rFonts w:ascii="Georgia Pro" w:hAnsi="Georgia Pro"/>
        </w:rPr>
      </w:pPr>
      <w:r w:rsidRPr="00B050B9">
        <w:rPr>
          <w:rFonts w:ascii="Georgia Pro" w:hAnsi="Georgia Pro"/>
        </w:rPr>
        <w:t xml:space="preserve">- Able to finetune it on M3 Max </w:t>
      </w:r>
      <w:proofErr w:type="spellStart"/>
      <w:r w:rsidRPr="00B050B9">
        <w:rPr>
          <w:rFonts w:ascii="Georgia Pro" w:hAnsi="Georgia Pro"/>
        </w:rPr>
        <w:t>Macbook</w:t>
      </w:r>
      <w:proofErr w:type="spellEnd"/>
    </w:p>
    <w:p w14:paraId="5B0B449C" w14:textId="77777777" w:rsidR="00B050B9" w:rsidRPr="00B050B9" w:rsidRDefault="00B050B9" w:rsidP="00B050B9">
      <w:pPr>
        <w:rPr>
          <w:rFonts w:ascii="Georgia Pro" w:hAnsi="Georgia Pro"/>
        </w:rPr>
      </w:pPr>
      <w:r w:rsidRPr="00B050B9">
        <w:rPr>
          <w:rFonts w:ascii="Georgia Pro" w:hAnsi="Georgia Pro"/>
        </w:rPr>
        <w:t>- has high token limit of 16k tokens</w:t>
      </w:r>
    </w:p>
    <w:p w14:paraId="5A53ECA3" w14:textId="77777777" w:rsidR="00B050B9" w:rsidRPr="00B050B9" w:rsidRDefault="00B050B9" w:rsidP="00B050B9">
      <w:pPr>
        <w:rPr>
          <w:rFonts w:ascii="Georgia Pro" w:hAnsi="Georgia Pro"/>
        </w:rPr>
      </w:pPr>
    </w:p>
    <w:p w14:paraId="60AA0C7E" w14:textId="77777777" w:rsidR="00B050B9" w:rsidRPr="00B050B9" w:rsidRDefault="00B050B9" w:rsidP="00B050B9">
      <w:pPr>
        <w:rPr>
          <w:rFonts w:ascii="Georgia Pro" w:hAnsi="Georgia Pro"/>
        </w:rPr>
      </w:pPr>
      <w:r w:rsidRPr="00B050B9">
        <w:rPr>
          <w:rFonts w:ascii="Georgia Pro" w:hAnsi="Georgia Pro"/>
        </w:rPr>
        <w:t>## Implementation</w:t>
      </w:r>
    </w:p>
    <w:p w14:paraId="76AE3176" w14:textId="77777777" w:rsidR="00B050B9" w:rsidRPr="00B050B9" w:rsidRDefault="00B050B9" w:rsidP="00B050B9">
      <w:pPr>
        <w:rPr>
          <w:rFonts w:ascii="Georgia Pro" w:hAnsi="Georgia Pro"/>
        </w:rPr>
      </w:pPr>
    </w:p>
    <w:p w14:paraId="13AC6718" w14:textId="77777777" w:rsidR="00B050B9" w:rsidRPr="00B050B9" w:rsidRDefault="00B050B9" w:rsidP="00B050B9">
      <w:pPr>
        <w:rPr>
          <w:rFonts w:ascii="Georgia Pro" w:hAnsi="Georgia Pro"/>
        </w:rPr>
      </w:pPr>
      <w:r w:rsidRPr="00B050B9">
        <w:rPr>
          <w:rFonts w:ascii="Georgia Pro" w:hAnsi="Georgia Pro"/>
        </w:rPr>
        <w:t xml:space="preserve">We carried out rigorous experiments, implemented in </w:t>
      </w:r>
      <w:proofErr w:type="spellStart"/>
      <w:r w:rsidRPr="00B050B9">
        <w:rPr>
          <w:rFonts w:ascii="Georgia Pro" w:hAnsi="Georgia Pro"/>
        </w:rPr>
        <w:t>PyTorch</w:t>
      </w:r>
      <w:proofErr w:type="spellEnd"/>
      <w:r w:rsidRPr="00B050B9">
        <w:rPr>
          <w:rFonts w:ascii="Georgia Pro" w:hAnsi="Georgia Pro"/>
        </w:rPr>
        <w:t xml:space="preserve"> using the Transformers library which provides state-of-the-art models optimized for sequence tasks. </w:t>
      </w:r>
      <w:proofErr w:type="spellStart"/>
      <w:r w:rsidRPr="00B050B9">
        <w:rPr>
          <w:rFonts w:ascii="Georgia Pro" w:hAnsi="Georgia Pro"/>
        </w:rPr>
        <w:t>PyTorch</w:t>
      </w:r>
      <w:proofErr w:type="spellEnd"/>
      <w:r w:rsidRPr="00B050B9">
        <w:rPr>
          <w:rFonts w:ascii="Georgia Pro" w:hAnsi="Georgia Pro"/>
        </w:rPr>
        <w:t xml:space="preserve"> enabled rapid and modular prototyping of graph incorporation approaches. The </w:t>
      </w:r>
      <w:proofErr w:type="spellStart"/>
      <w:r w:rsidRPr="00B050B9">
        <w:rPr>
          <w:rFonts w:ascii="Georgia Pro" w:hAnsi="Georgia Pro"/>
        </w:rPr>
        <w:t>TensorBoard</w:t>
      </w:r>
      <w:proofErr w:type="spellEnd"/>
      <w:r w:rsidRPr="00B050B9">
        <w:rPr>
          <w:rFonts w:ascii="Georgia Pro" w:hAnsi="Georgia Pro"/>
        </w:rPr>
        <w:t xml:space="preserve"> toolkit was leveraged for tracking experimental results across metrics like ROUGE and loss convergence over multiple runs.</w:t>
      </w:r>
    </w:p>
    <w:p w14:paraId="57FBB47F" w14:textId="77777777" w:rsidR="00B050B9" w:rsidRPr="00B050B9" w:rsidRDefault="00B050B9" w:rsidP="00B050B9">
      <w:pPr>
        <w:rPr>
          <w:rFonts w:ascii="Georgia Pro" w:hAnsi="Georgia Pro"/>
        </w:rPr>
      </w:pPr>
    </w:p>
    <w:p w14:paraId="6E484F7D" w14:textId="77777777" w:rsidR="00B050B9" w:rsidRPr="00B050B9" w:rsidRDefault="00B050B9" w:rsidP="00B050B9">
      <w:pPr>
        <w:rPr>
          <w:rFonts w:ascii="Georgia Pro" w:hAnsi="Georgia Pro"/>
        </w:rPr>
      </w:pPr>
      <w:r w:rsidRPr="00B050B9">
        <w:rPr>
          <w:rFonts w:ascii="Georgia Pro" w:hAnsi="Georgia Pro"/>
        </w:rPr>
        <w:t xml:space="preserve">For knowledge graph creation - Our computing infrastructure consisted of Google </w:t>
      </w:r>
      <w:proofErr w:type="spellStart"/>
      <w:r w:rsidRPr="00B050B9">
        <w:rPr>
          <w:rFonts w:ascii="Georgia Pro" w:hAnsi="Georgia Pro"/>
        </w:rPr>
        <w:t>Colab</w:t>
      </w:r>
      <w:proofErr w:type="spellEnd"/>
      <w:r w:rsidRPr="00B050B9">
        <w:rPr>
          <w:rFonts w:ascii="Georgia Pro" w:hAnsi="Georgia Pro"/>
        </w:rPr>
        <w:t xml:space="preserve"> notebooks accessed through the cloud, which provide free GPU access. This enabled executing jobs in a fast, parallelized manner critical for neural approaches. All models were trained using T4 GPUs. Reason - </w:t>
      </w:r>
      <w:proofErr w:type="spellStart"/>
      <w:r w:rsidRPr="00B050B9">
        <w:rPr>
          <w:rFonts w:ascii="Georgia Pro" w:hAnsi="Georgia Pro"/>
        </w:rPr>
        <w:t>SciSpacy</w:t>
      </w:r>
      <w:proofErr w:type="spellEnd"/>
      <w:r w:rsidRPr="00B050B9">
        <w:rPr>
          <w:rFonts w:ascii="Georgia Pro" w:hAnsi="Georgia Pro"/>
        </w:rPr>
        <w:t xml:space="preserve"> dependency issues on local environment.</w:t>
      </w:r>
    </w:p>
    <w:p w14:paraId="671E6911" w14:textId="77777777" w:rsidR="00B050B9" w:rsidRPr="00B050B9" w:rsidRDefault="00B050B9" w:rsidP="00B050B9">
      <w:pPr>
        <w:rPr>
          <w:rFonts w:ascii="Georgia Pro" w:hAnsi="Georgia Pro"/>
        </w:rPr>
      </w:pPr>
    </w:p>
    <w:p w14:paraId="14B1985B" w14:textId="77777777" w:rsidR="00B050B9" w:rsidRPr="00B050B9" w:rsidRDefault="00B050B9" w:rsidP="00B050B9">
      <w:pPr>
        <w:rPr>
          <w:rFonts w:ascii="Georgia Pro" w:hAnsi="Georgia Pro"/>
        </w:rPr>
      </w:pPr>
      <w:r w:rsidRPr="00B050B9">
        <w:rPr>
          <w:rFonts w:ascii="Georgia Pro" w:hAnsi="Georgia Pro"/>
        </w:rPr>
        <w:t xml:space="preserve">For model finetuning - We used M3 Max </w:t>
      </w:r>
      <w:proofErr w:type="spellStart"/>
      <w:r w:rsidRPr="00B050B9">
        <w:rPr>
          <w:rFonts w:ascii="Georgia Pro" w:hAnsi="Georgia Pro"/>
        </w:rPr>
        <w:t>Macbook</w:t>
      </w:r>
      <w:proofErr w:type="spellEnd"/>
      <w:r w:rsidRPr="00B050B9">
        <w:rPr>
          <w:rFonts w:ascii="Georgia Pro" w:hAnsi="Georgia Pro"/>
        </w:rPr>
        <w:t xml:space="preserve"> pro with 36 GB RAM.</w:t>
      </w:r>
    </w:p>
    <w:p w14:paraId="7C2E931A" w14:textId="77777777" w:rsidR="00B050B9" w:rsidRPr="00B050B9" w:rsidRDefault="00B050B9" w:rsidP="00B050B9">
      <w:pPr>
        <w:rPr>
          <w:rFonts w:ascii="Georgia Pro" w:hAnsi="Georgia Pro"/>
        </w:rPr>
      </w:pPr>
    </w:p>
    <w:p w14:paraId="21CE478E" w14:textId="77777777" w:rsidR="00B050B9" w:rsidRPr="00B050B9" w:rsidRDefault="00B050B9" w:rsidP="00B050B9">
      <w:pPr>
        <w:rPr>
          <w:rFonts w:ascii="Georgia Pro" w:hAnsi="Georgia Pro"/>
        </w:rPr>
      </w:pPr>
      <w:r w:rsidRPr="00B050B9">
        <w:rPr>
          <w:rFonts w:ascii="Georgia Pro" w:hAnsi="Georgia Pro"/>
        </w:rPr>
        <w:lastRenderedPageBreak/>
        <w:t>## Evaluation -</w:t>
      </w:r>
    </w:p>
    <w:p w14:paraId="019BD6DA" w14:textId="77777777" w:rsidR="00B050B9" w:rsidRPr="00B050B9" w:rsidRDefault="00B050B9" w:rsidP="00B050B9">
      <w:pPr>
        <w:rPr>
          <w:rFonts w:ascii="Georgia Pro" w:hAnsi="Georgia Pro"/>
        </w:rPr>
      </w:pPr>
    </w:p>
    <w:p w14:paraId="528E0884" w14:textId="77777777" w:rsidR="00B050B9" w:rsidRPr="00B050B9" w:rsidRDefault="00B050B9" w:rsidP="00B050B9">
      <w:pPr>
        <w:rPr>
          <w:rFonts w:ascii="Georgia Pro" w:hAnsi="Georgia Pro"/>
        </w:rPr>
      </w:pPr>
      <w:r w:rsidRPr="00B050B9">
        <w:rPr>
          <w:rFonts w:ascii="Georgia Pro" w:hAnsi="Georgia Pro"/>
        </w:rPr>
        <w:t xml:space="preserve">We used ROGUE metrics for </w:t>
      </w:r>
      <w:proofErr w:type="spellStart"/>
      <w:r w:rsidRPr="00B050B9">
        <w:rPr>
          <w:rFonts w:ascii="Georgia Pro" w:hAnsi="Georgia Pro"/>
        </w:rPr>
        <w:t>evalluating</w:t>
      </w:r>
      <w:proofErr w:type="spellEnd"/>
      <w:r w:rsidRPr="00B050B9">
        <w:rPr>
          <w:rFonts w:ascii="Georgia Pro" w:hAnsi="Georgia Pro"/>
        </w:rPr>
        <w:t xml:space="preserve"> the 2 models with 100 randomly picked text-summary </w:t>
      </w:r>
      <w:proofErr w:type="spellStart"/>
      <w:r w:rsidRPr="00B050B9">
        <w:rPr>
          <w:rFonts w:ascii="Georgia Pro" w:hAnsi="Georgia Pro"/>
        </w:rPr>
        <w:t>paires</w:t>
      </w:r>
      <w:proofErr w:type="spellEnd"/>
      <w:r w:rsidRPr="00B050B9">
        <w:rPr>
          <w:rFonts w:ascii="Georgia Pro" w:hAnsi="Georgia Pro"/>
        </w:rPr>
        <w:t xml:space="preserve"> from the </w:t>
      </w:r>
      <w:proofErr w:type="spellStart"/>
      <w:r w:rsidRPr="00B050B9">
        <w:rPr>
          <w:rFonts w:ascii="Georgia Pro" w:hAnsi="Georgia Pro"/>
        </w:rPr>
        <w:t>sumpubnet</w:t>
      </w:r>
      <w:proofErr w:type="spellEnd"/>
      <w:r w:rsidRPr="00B050B9">
        <w:rPr>
          <w:rFonts w:ascii="Georgia Pro" w:hAnsi="Georgia Pro"/>
        </w:rPr>
        <w:t xml:space="preserve"> dataset-</w:t>
      </w:r>
    </w:p>
    <w:p w14:paraId="2DE986F3" w14:textId="77777777" w:rsidR="00B050B9" w:rsidRPr="00B050B9" w:rsidRDefault="00B050B9" w:rsidP="00B050B9">
      <w:pPr>
        <w:rPr>
          <w:rFonts w:ascii="Georgia Pro" w:hAnsi="Georgia Pro"/>
        </w:rPr>
      </w:pPr>
    </w:p>
    <w:p w14:paraId="72EAD2CB" w14:textId="77777777" w:rsidR="00B050B9" w:rsidRPr="00B050B9" w:rsidRDefault="00B050B9" w:rsidP="00B050B9">
      <w:pPr>
        <w:rPr>
          <w:rFonts w:ascii="Georgia Pro" w:hAnsi="Georgia Pro"/>
        </w:rPr>
      </w:pPr>
      <w:r w:rsidRPr="00B050B9">
        <w:rPr>
          <w:rFonts w:ascii="Georgia Pro" w:hAnsi="Georgia Pro"/>
        </w:rPr>
        <w:t xml:space="preserve">1. Finetuned with </w:t>
      </w:r>
      <w:proofErr w:type="spellStart"/>
      <w:r w:rsidRPr="00B050B9">
        <w:rPr>
          <w:rFonts w:ascii="Georgia Pro" w:hAnsi="Georgia Pro"/>
        </w:rPr>
        <w:t>sumpubnet</w:t>
      </w:r>
      <w:proofErr w:type="spellEnd"/>
      <w:r w:rsidRPr="00B050B9">
        <w:rPr>
          <w:rFonts w:ascii="Georgia Pro" w:hAnsi="Georgia Pro"/>
        </w:rPr>
        <w:t xml:space="preserve"> data</w:t>
      </w:r>
    </w:p>
    <w:p w14:paraId="35A5B0A1" w14:textId="77777777" w:rsidR="00B050B9" w:rsidRPr="00B050B9" w:rsidRDefault="00B050B9" w:rsidP="00B050B9">
      <w:pPr>
        <w:rPr>
          <w:rFonts w:ascii="Georgia Pro" w:hAnsi="Georgia Pro"/>
        </w:rPr>
      </w:pPr>
      <w:r w:rsidRPr="00B050B9">
        <w:rPr>
          <w:rFonts w:ascii="Georgia Pro" w:hAnsi="Georgia Pro"/>
        </w:rPr>
        <w:t xml:space="preserve">2. Finetuned with </w:t>
      </w:r>
      <w:proofErr w:type="spellStart"/>
      <w:r w:rsidRPr="00B050B9">
        <w:rPr>
          <w:rFonts w:ascii="Georgia Pro" w:hAnsi="Georgia Pro"/>
        </w:rPr>
        <w:t>Sumpubnet</w:t>
      </w:r>
      <w:proofErr w:type="spellEnd"/>
      <w:r w:rsidRPr="00B050B9">
        <w:rPr>
          <w:rFonts w:ascii="Georgia Pro" w:hAnsi="Georgia Pro"/>
        </w:rPr>
        <w:t xml:space="preserve"> data along with Knowledge graph embeddings</w:t>
      </w:r>
    </w:p>
    <w:p w14:paraId="3075E622" w14:textId="77777777" w:rsidR="00B050B9" w:rsidRPr="00B050B9" w:rsidRDefault="00B050B9" w:rsidP="00B050B9">
      <w:pPr>
        <w:rPr>
          <w:rFonts w:ascii="Georgia Pro" w:hAnsi="Georgia Pro"/>
        </w:rPr>
      </w:pPr>
    </w:p>
    <w:p w14:paraId="360A716E" w14:textId="77777777" w:rsidR="00B050B9" w:rsidRPr="00B050B9" w:rsidRDefault="00B050B9" w:rsidP="00B050B9">
      <w:pPr>
        <w:rPr>
          <w:rFonts w:ascii="Georgia Pro" w:hAnsi="Georgia Pro"/>
        </w:rPr>
      </w:pPr>
      <w:r w:rsidRPr="00B050B9">
        <w:rPr>
          <w:rFonts w:ascii="Georgia Pro" w:hAnsi="Georgia Pro"/>
        </w:rPr>
        <w:t>## Results -</w:t>
      </w:r>
    </w:p>
    <w:p w14:paraId="49AE62F3" w14:textId="77777777" w:rsidR="00B050B9" w:rsidRPr="00B050B9" w:rsidRDefault="00B050B9" w:rsidP="00B050B9">
      <w:pPr>
        <w:rPr>
          <w:rFonts w:ascii="Georgia Pro" w:hAnsi="Georgia Pro"/>
        </w:rPr>
      </w:pPr>
    </w:p>
    <w:p w14:paraId="4216E3E3" w14:textId="77777777" w:rsidR="00B050B9" w:rsidRPr="00B050B9" w:rsidRDefault="00B050B9" w:rsidP="00B050B9">
      <w:pPr>
        <w:rPr>
          <w:rFonts w:ascii="Georgia Pro" w:hAnsi="Georgia Pro"/>
        </w:rPr>
      </w:pPr>
      <w:r w:rsidRPr="00B050B9">
        <w:rPr>
          <w:rFonts w:ascii="Georgia Pro" w:hAnsi="Georgia Pro"/>
        </w:rPr>
        <w:t>We noticed an increase in precision and f1 scores for the model with knowledge graph embeddings.</w:t>
      </w:r>
    </w:p>
    <w:p w14:paraId="03314C9E" w14:textId="77777777" w:rsidR="00B050B9" w:rsidRPr="00B050B9" w:rsidRDefault="00B050B9" w:rsidP="00B050B9">
      <w:pPr>
        <w:rPr>
          <w:rFonts w:ascii="Georgia Pro" w:hAnsi="Georgia Pro"/>
        </w:rPr>
      </w:pPr>
    </w:p>
    <w:p w14:paraId="1554F203" w14:textId="77777777" w:rsidR="00B050B9" w:rsidRPr="00B050B9" w:rsidRDefault="00B050B9" w:rsidP="00B050B9">
      <w:pPr>
        <w:rPr>
          <w:rFonts w:ascii="Georgia Pro" w:hAnsi="Georgia Pro"/>
        </w:rPr>
      </w:pPr>
      <w:r w:rsidRPr="00B050B9">
        <w:rPr>
          <w:rFonts w:ascii="Georgia Pro" w:hAnsi="Georgia Pro"/>
        </w:rPr>
        <w:t>## Future Work -</w:t>
      </w:r>
    </w:p>
    <w:p w14:paraId="76D521CC" w14:textId="77777777" w:rsidR="00B050B9" w:rsidRPr="00B050B9" w:rsidRDefault="00B050B9" w:rsidP="00B050B9">
      <w:pPr>
        <w:rPr>
          <w:rFonts w:ascii="Georgia Pro" w:hAnsi="Georgia Pro"/>
        </w:rPr>
      </w:pPr>
    </w:p>
    <w:p w14:paraId="0877CF4F" w14:textId="697E959A" w:rsidR="00572698" w:rsidRPr="00B050B9" w:rsidRDefault="00B050B9" w:rsidP="00B050B9">
      <w:pPr>
        <w:rPr>
          <w:rFonts w:ascii="Georgia Pro" w:hAnsi="Georgia Pro"/>
        </w:rPr>
      </w:pPr>
      <w:r w:rsidRPr="00B050B9">
        <w:rPr>
          <w:rFonts w:ascii="Georgia Pro" w:hAnsi="Georgia Pro"/>
        </w:rPr>
        <w:t xml:space="preserve">We would like to continue working on the project and explore other techniques of creating and embedding knowledge graphs to </w:t>
      </w:r>
      <w:proofErr w:type="spellStart"/>
      <w:r w:rsidRPr="00B050B9">
        <w:rPr>
          <w:rFonts w:ascii="Georgia Pro" w:hAnsi="Georgia Pro"/>
        </w:rPr>
        <w:t>improvwe</w:t>
      </w:r>
      <w:proofErr w:type="spellEnd"/>
      <w:r w:rsidRPr="00B050B9">
        <w:rPr>
          <w:rFonts w:ascii="Georgia Pro" w:hAnsi="Georgia Pro"/>
        </w:rPr>
        <w:t xml:space="preserve"> the results further.</w:t>
      </w:r>
    </w:p>
    <w:sectPr w:rsidR="00572698" w:rsidRPr="00B050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Georgia Pro">
    <w:panose1 w:val="02040502050405020303"/>
    <w:charset w:val="00"/>
    <w:family w:val="roman"/>
    <w:pitch w:val="variable"/>
    <w:sig w:usb0="800002AF" w:usb1="00000003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0B9"/>
    <w:rsid w:val="00572698"/>
    <w:rsid w:val="00846C26"/>
    <w:rsid w:val="00B05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C9394C"/>
  <w15:chartTrackingRefBased/>
  <w15:docId w15:val="{16812DFE-C819-1C41-959D-843D0FF0D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50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50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50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50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50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50B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50B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50B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50B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50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50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50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50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50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50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50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50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50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50B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50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50B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50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50B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50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50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50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50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50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50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422</Words>
  <Characters>2407</Characters>
  <Application>Microsoft Office Word</Application>
  <DocSecurity>0</DocSecurity>
  <Lines>20</Lines>
  <Paragraphs>5</Paragraphs>
  <ScaleCrop>false</ScaleCrop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Kumar Yadav Dukka</dc:creator>
  <cp:keywords/>
  <dc:description/>
  <cp:lastModifiedBy>Pavan Kumar Yadav Dukka</cp:lastModifiedBy>
  <cp:revision>1</cp:revision>
  <dcterms:created xsi:type="dcterms:W3CDTF">2024-04-15T14:19:00Z</dcterms:created>
  <dcterms:modified xsi:type="dcterms:W3CDTF">2024-04-15T14:20:00Z</dcterms:modified>
</cp:coreProperties>
</file>