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9340A" w14:textId="68D16B5F" w:rsidR="00503D22" w:rsidRDefault="00503D22" w:rsidP="00376AFE">
      <w:pPr>
        <w:shd w:val="clear" w:color="auto" w:fill="FFFFFF"/>
        <w:spacing w:before="153" w:after="0" w:line="240" w:lineRule="auto"/>
        <w:outlineLvl w:val="1"/>
        <w:rPr>
          <w:rFonts w:ascii="inherit" w:eastAsia="Times New Roman" w:hAnsi="inherit" w:cs="Helvetica"/>
          <w:b/>
          <w:bCs/>
          <w:color w:val="000000"/>
          <w:sz w:val="33"/>
          <w:szCs w:val="33"/>
        </w:rPr>
      </w:pPr>
      <w:r w:rsidRPr="00503D22">
        <w:rPr>
          <w:rFonts w:ascii="inherit" w:eastAsia="Times New Roman" w:hAnsi="inherit" w:cs="Helvetica"/>
          <w:b/>
          <w:bCs/>
          <w:color w:val="000000"/>
          <w:sz w:val="33"/>
          <w:szCs w:val="33"/>
        </w:rPr>
        <w:t>Capstone Project - The Battle of Neighborhoods (Week 1)</w:t>
      </w:r>
      <w:bookmarkStart w:id="0" w:name="_GoBack"/>
      <w:bookmarkEnd w:id="0"/>
    </w:p>
    <w:p w14:paraId="6F17F487" w14:textId="1191A525" w:rsidR="00376AFE" w:rsidRPr="00376AFE" w:rsidRDefault="00376AFE" w:rsidP="00376AFE">
      <w:pPr>
        <w:shd w:val="clear" w:color="auto" w:fill="FFFFFF"/>
        <w:spacing w:before="153" w:after="0" w:line="240" w:lineRule="auto"/>
        <w:outlineLvl w:val="1"/>
        <w:rPr>
          <w:rFonts w:ascii="inherit" w:eastAsia="Times New Roman" w:hAnsi="inherit" w:cs="Helvetica"/>
          <w:b/>
          <w:bCs/>
          <w:color w:val="000000"/>
          <w:sz w:val="33"/>
          <w:szCs w:val="33"/>
        </w:rPr>
      </w:pPr>
      <w:r w:rsidRPr="00376AFE">
        <w:rPr>
          <w:rFonts w:ascii="inherit" w:eastAsia="Times New Roman" w:hAnsi="inherit" w:cs="Helvetica"/>
          <w:b/>
          <w:bCs/>
          <w:color w:val="000000"/>
          <w:sz w:val="33"/>
          <w:szCs w:val="33"/>
        </w:rPr>
        <w:t>1. Introduction</w:t>
      </w:r>
    </w:p>
    <w:p w14:paraId="050CD44F" w14:textId="2BF2578A" w:rsidR="00376AFE" w:rsidRPr="00376AFE" w:rsidRDefault="00376AFE" w:rsidP="00376AFE">
      <w:pPr>
        <w:shd w:val="clear" w:color="auto" w:fill="FFFFFF"/>
        <w:spacing w:before="372" w:after="0" w:line="240" w:lineRule="auto"/>
        <w:outlineLvl w:val="2"/>
        <w:rPr>
          <w:rFonts w:ascii="inherit" w:eastAsia="Times New Roman" w:hAnsi="inherit" w:cs="Helvetica"/>
          <w:b/>
          <w:bCs/>
          <w:color w:val="000000"/>
          <w:sz w:val="27"/>
          <w:szCs w:val="27"/>
        </w:rPr>
      </w:pPr>
      <w:r w:rsidRPr="00376AFE">
        <w:rPr>
          <w:rFonts w:ascii="inherit" w:eastAsia="Times New Roman" w:hAnsi="inherit" w:cs="Helvetica"/>
          <w:b/>
          <w:bCs/>
          <w:color w:val="000000"/>
          <w:sz w:val="27"/>
          <w:szCs w:val="27"/>
        </w:rPr>
        <w:t>1.</w:t>
      </w:r>
      <w:r>
        <w:rPr>
          <w:rFonts w:ascii="inherit" w:eastAsia="Times New Roman" w:hAnsi="inherit" w:cs="Helvetica"/>
          <w:b/>
          <w:bCs/>
          <w:color w:val="000000"/>
          <w:sz w:val="27"/>
          <w:szCs w:val="27"/>
        </w:rPr>
        <w:t>a</w:t>
      </w:r>
      <w:r w:rsidRPr="00376AFE">
        <w:rPr>
          <w:rFonts w:ascii="inherit" w:eastAsia="Times New Roman" w:hAnsi="inherit" w:cs="Helvetica"/>
          <w:b/>
          <w:bCs/>
          <w:color w:val="000000"/>
          <w:sz w:val="27"/>
          <w:szCs w:val="27"/>
        </w:rPr>
        <w:t xml:space="preserve"> Background</w:t>
      </w:r>
    </w:p>
    <w:p w14:paraId="58399884" w14:textId="77777777"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w:t>
      </w:r>
    </w:p>
    <w:p w14:paraId="349CD42C" w14:textId="73411135" w:rsidR="00376AFE" w:rsidRPr="00376AFE" w:rsidRDefault="00376AFE" w:rsidP="00376AFE">
      <w:pPr>
        <w:shd w:val="clear" w:color="auto" w:fill="FFFFFF"/>
        <w:spacing w:before="372" w:after="0" w:line="240" w:lineRule="auto"/>
        <w:outlineLvl w:val="2"/>
        <w:rPr>
          <w:rFonts w:ascii="inherit" w:eastAsia="Times New Roman" w:hAnsi="inherit" w:cs="Helvetica"/>
          <w:b/>
          <w:bCs/>
          <w:color w:val="000000"/>
          <w:sz w:val="27"/>
          <w:szCs w:val="27"/>
        </w:rPr>
      </w:pPr>
      <w:r w:rsidRPr="00376AFE">
        <w:rPr>
          <w:rFonts w:ascii="inherit" w:eastAsia="Times New Roman" w:hAnsi="inherit" w:cs="Helvetica"/>
          <w:b/>
          <w:bCs/>
          <w:color w:val="000000"/>
          <w:sz w:val="27"/>
          <w:szCs w:val="27"/>
        </w:rPr>
        <w:t>1.</w:t>
      </w:r>
      <w:r>
        <w:rPr>
          <w:rFonts w:ascii="inherit" w:eastAsia="Times New Roman" w:hAnsi="inherit" w:cs="Helvetica"/>
          <w:b/>
          <w:bCs/>
          <w:color w:val="000000"/>
          <w:sz w:val="27"/>
          <w:szCs w:val="27"/>
        </w:rPr>
        <w:t xml:space="preserve">b </w:t>
      </w:r>
      <w:r w:rsidRPr="00376AFE">
        <w:rPr>
          <w:rFonts w:ascii="inherit" w:eastAsia="Times New Roman" w:hAnsi="inherit" w:cs="Helvetica"/>
          <w:b/>
          <w:bCs/>
          <w:color w:val="000000"/>
          <w:sz w:val="27"/>
          <w:szCs w:val="27"/>
        </w:rPr>
        <w:t>Problem</w:t>
      </w:r>
    </w:p>
    <w:p w14:paraId="7F847C1D" w14:textId="7331F461"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 xml:space="preserve">Data required to determine similarity or dissimilarity between neighborhood might include official division of the city, data about </w:t>
      </w:r>
      <w:r w:rsidRPr="00376AFE">
        <w:rPr>
          <w:rFonts w:ascii="Helvetica" w:eastAsia="Times New Roman" w:hAnsi="Helvetica" w:cs="Helvetica"/>
          <w:color w:val="000000"/>
          <w:sz w:val="21"/>
          <w:szCs w:val="21"/>
        </w:rPr>
        <w:t>arrangement</w:t>
      </w:r>
      <w:r w:rsidRPr="00376AFE">
        <w:rPr>
          <w:rFonts w:ascii="Helvetica" w:eastAsia="Times New Roman" w:hAnsi="Helvetica" w:cs="Helvetica"/>
          <w:color w:val="000000"/>
          <w:sz w:val="21"/>
          <w:szCs w:val="21"/>
        </w:rPr>
        <w:t xml:space="preserve"> of venues inside the neighborhoods, dominant venues, e.g. Hotels, Banks, and of course the location data for neighborhoods and venues. All of these for both cities, New York and Toronto. Base on that I could try to segment and cluster both city neighborhoods. There is no certainty, that these data will be </w:t>
      </w:r>
      <w:r w:rsidRPr="00376AFE">
        <w:rPr>
          <w:rFonts w:ascii="Helvetica" w:eastAsia="Times New Roman" w:hAnsi="Helvetica" w:cs="Helvetica"/>
          <w:color w:val="000000"/>
          <w:sz w:val="21"/>
          <w:szCs w:val="21"/>
        </w:rPr>
        <w:t>enough</w:t>
      </w:r>
      <w:r w:rsidRPr="00376AFE">
        <w:rPr>
          <w:rFonts w:ascii="Helvetica" w:eastAsia="Times New Roman" w:hAnsi="Helvetica" w:cs="Helvetica"/>
          <w:color w:val="000000"/>
          <w:sz w:val="21"/>
          <w:szCs w:val="21"/>
        </w:rPr>
        <w:t>.</w:t>
      </w:r>
    </w:p>
    <w:p w14:paraId="189A6677" w14:textId="66DA3BF0" w:rsidR="00376AFE" w:rsidRPr="00376AFE" w:rsidRDefault="00376AFE" w:rsidP="00376AFE">
      <w:pPr>
        <w:shd w:val="clear" w:color="auto" w:fill="FFFFFF"/>
        <w:spacing w:before="372" w:after="0" w:line="240" w:lineRule="auto"/>
        <w:outlineLvl w:val="2"/>
        <w:rPr>
          <w:rFonts w:ascii="inherit" w:eastAsia="Times New Roman" w:hAnsi="inherit" w:cs="Helvetica"/>
          <w:b/>
          <w:bCs/>
          <w:color w:val="000000"/>
          <w:sz w:val="27"/>
          <w:szCs w:val="27"/>
        </w:rPr>
      </w:pPr>
      <w:r w:rsidRPr="00376AFE">
        <w:rPr>
          <w:rFonts w:ascii="inherit" w:eastAsia="Times New Roman" w:hAnsi="inherit" w:cs="Helvetica"/>
          <w:b/>
          <w:bCs/>
          <w:color w:val="000000"/>
          <w:sz w:val="27"/>
          <w:szCs w:val="27"/>
        </w:rPr>
        <w:t>1.</w:t>
      </w:r>
      <w:r>
        <w:rPr>
          <w:rFonts w:ascii="inherit" w:eastAsia="Times New Roman" w:hAnsi="inherit" w:cs="Helvetica"/>
          <w:b/>
          <w:bCs/>
          <w:color w:val="000000"/>
          <w:sz w:val="27"/>
          <w:szCs w:val="27"/>
        </w:rPr>
        <w:t>c</w:t>
      </w:r>
      <w:r w:rsidRPr="00376AFE">
        <w:rPr>
          <w:rFonts w:ascii="inherit" w:eastAsia="Times New Roman" w:hAnsi="inherit" w:cs="Helvetica"/>
          <w:b/>
          <w:bCs/>
          <w:color w:val="000000"/>
          <w:sz w:val="27"/>
          <w:szCs w:val="27"/>
        </w:rPr>
        <w:t xml:space="preserve"> Interest</w:t>
      </w:r>
    </w:p>
    <w:p w14:paraId="76599581" w14:textId="77777777"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Similarities or dissimilarities between cities and they neighborhoods could be very useful for companies.</w:t>
      </w:r>
    </w:p>
    <w:p w14:paraId="65C9717E" w14:textId="2E9915BE"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Let</w:t>
      </w:r>
      <w:r>
        <w:rPr>
          <w:rFonts w:ascii="Helvetica" w:eastAsia="Times New Roman" w:hAnsi="Helvetica" w:cs="Helvetica"/>
          <w:color w:val="000000"/>
          <w:sz w:val="21"/>
          <w:szCs w:val="21"/>
        </w:rPr>
        <w:t>’</w:t>
      </w:r>
      <w:r w:rsidRPr="00376AFE">
        <w:rPr>
          <w:rFonts w:ascii="Helvetica" w:eastAsia="Times New Roman" w:hAnsi="Helvetica" w:cs="Helvetica"/>
          <w:color w:val="000000"/>
          <w:sz w:val="21"/>
          <w:szCs w:val="21"/>
        </w:rPr>
        <w:t xml:space="preserve">s imagine that company ABC has headquarter or a branch in New York, in neighborhood BCD, and is satisfied with the location and surroundings. They are looking for location, to open a branch in Toronto. One of the </w:t>
      </w:r>
      <w:r w:rsidRPr="00376AFE">
        <w:rPr>
          <w:rFonts w:ascii="Helvetica" w:eastAsia="Times New Roman" w:hAnsi="Helvetica" w:cs="Helvetica"/>
          <w:color w:val="000000"/>
          <w:sz w:val="21"/>
          <w:szCs w:val="21"/>
        </w:rPr>
        <w:t>requirements</w:t>
      </w:r>
      <w:r w:rsidRPr="00376AFE">
        <w:rPr>
          <w:rFonts w:ascii="Helvetica" w:eastAsia="Times New Roman" w:hAnsi="Helvetica" w:cs="Helvetica"/>
          <w:color w:val="000000"/>
          <w:sz w:val="21"/>
          <w:szCs w:val="21"/>
        </w:rPr>
        <w:t xml:space="preserve"> is to choose the neighborhood, which is very similar to one in New York.</w:t>
      </w:r>
    </w:p>
    <w:p w14:paraId="7C13E3E2" w14:textId="374F09E3"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 xml:space="preserve">Segmenting and </w:t>
      </w:r>
      <w:r w:rsidRPr="00376AFE">
        <w:rPr>
          <w:rFonts w:ascii="Helvetica" w:eastAsia="Times New Roman" w:hAnsi="Helvetica" w:cs="Helvetica"/>
          <w:color w:val="000000"/>
          <w:sz w:val="21"/>
          <w:szCs w:val="21"/>
        </w:rPr>
        <w:t>clustering</w:t>
      </w:r>
      <w:r w:rsidRPr="00376AFE">
        <w:rPr>
          <w:rFonts w:ascii="Helvetica" w:eastAsia="Times New Roman" w:hAnsi="Helvetica" w:cs="Helvetica"/>
          <w:color w:val="000000"/>
          <w:sz w:val="21"/>
          <w:szCs w:val="21"/>
        </w:rPr>
        <w:t xml:space="preserve"> will be done for all neighborhoods in both cities together, based on popular venues in each neighborhood.</w:t>
      </w:r>
    </w:p>
    <w:p w14:paraId="221A51A2" w14:textId="06637854"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Let’s</w:t>
      </w:r>
      <w:r w:rsidRPr="00376AFE">
        <w:rPr>
          <w:rFonts w:ascii="Helvetica" w:eastAsia="Times New Roman" w:hAnsi="Helvetica" w:cs="Helvetica"/>
          <w:color w:val="000000"/>
          <w:sz w:val="21"/>
          <w:szCs w:val="21"/>
        </w:rPr>
        <w:t xml:space="preserve"> assume that company ABC is a SPA, located in neighborhood with many parks or gardens. I will try to find corresponding neighborhood in Toronto which is similar. Technically both neighborhoods should be placed in same cluster.</w:t>
      </w:r>
    </w:p>
    <w:p w14:paraId="66BA897E" w14:textId="77777777" w:rsidR="00376AFE" w:rsidRPr="00376AFE" w:rsidRDefault="00376AFE" w:rsidP="00376AFE">
      <w:pPr>
        <w:shd w:val="clear" w:color="auto" w:fill="FFFFFF"/>
        <w:spacing w:before="240" w:after="0" w:line="240" w:lineRule="auto"/>
        <w:jc w:val="both"/>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Here is a list of open questions:</w:t>
      </w:r>
    </w:p>
    <w:p w14:paraId="1D399838" w14:textId="3359316D" w:rsidR="00376AFE" w:rsidRPr="00376AFE" w:rsidRDefault="00376AFE" w:rsidP="00376AF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 xml:space="preserve">Is it possible to determine neighborhoods </w:t>
      </w:r>
      <w:r w:rsidRPr="00376AFE">
        <w:rPr>
          <w:rFonts w:ascii="Helvetica" w:eastAsia="Times New Roman" w:hAnsi="Helvetica" w:cs="Helvetica"/>
          <w:color w:val="000000"/>
          <w:sz w:val="21"/>
          <w:szCs w:val="21"/>
        </w:rPr>
        <w:t>like</w:t>
      </w:r>
      <w:r>
        <w:rPr>
          <w:rFonts w:ascii="Helvetica" w:eastAsia="Times New Roman" w:hAnsi="Helvetica" w:cs="Helvetica"/>
          <w:color w:val="000000"/>
          <w:sz w:val="21"/>
          <w:szCs w:val="21"/>
        </w:rPr>
        <w:t xml:space="preserve"> the</w:t>
      </w:r>
      <w:r w:rsidRPr="00376AFE">
        <w:rPr>
          <w:rFonts w:ascii="Helvetica" w:eastAsia="Times New Roman" w:hAnsi="Helvetica" w:cs="Helvetica"/>
          <w:color w:val="000000"/>
          <w:sz w:val="21"/>
          <w:szCs w:val="21"/>
        </w:rPr>
        <w:t xml:space="preserve"> one in New York based on popular venues located in each </w:t>
      </w:r>
      <w:r w:rsidRPr="00376AFE">
        <w:rPr>
          <w:rFonts w:ascii="Helvetica" w:eastAsia="Times New Roman" w:hAnsi="Helvetica" w:cs="Helvetica"/>
          <w:color w:val="000000"/>
          <w:sz w:val="21"/>
          <w:szCs w:val="21"/>
        </w:rPr>
        <w:t>neighborhood?</w:t>
      </w:r>
    </w:p>
    <w:p w14:paraId="45914FF8" w14:textId="7FC9FEC2" w:rsidR="00376AFE" w:rsidRPr="00376AFE" w:rsidRDefault="00376AFE" w:rsidP="00376AF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Are there any patterns how neighborhoods are organized inside a city?</w:t>
      </w:r>
    </w:p>
    <w:p w14:paraId="72B5BCB3" w14:textId="628CA767" w:rsidR="00376AFE" w:rsidRPr="00376AFE" w:rsidRDefault="00376AFE" w:rsidP="00376AFE">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376AFE">
        <w:rPr>
          <w:rFonts w:ascii="Helvetica" w:eastAsia="Times New Roman" w:hAnsi="Helvetica" w:cs="Helvetica"/>
          <w:color w:val="000000"/>
          <w:sz w:val="21"/>
          <w:szCs w:val="21"/>
        </w:rPr>
        <w:t xml:space="preserve">How different or similar the cities </w:t>
      </w:r>
      <w:r w:rsidRPr="00376AFE">
        <w:rPr>
          <w:rFonts w:ascii="Helvetica" w:eastAsia="Times New Roman" w:hAnsi="Helvetica" w:cs="Helvetica"/>
          <w:color w:val="000000"/>
          <w:sz w:val="21"/>
          <w:szCs w:val="21"/>
        </w:rPr>
        <w:t>are?</w:t>
      </w:r>
    </w:p>
    <w:p w14:paraId="610E7B2E" w14:textId="77777777" w:rsidR="00F55ADF" w:rsidRDefault="00F55ADF"/>
    <w:sectPr w:rsidR="00F5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0C0C"/>
    <w:multiLevelType w:val="multilevel"/>
    <w:tmpl w:val="926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FE"/>
    <w:rsid w:val="00376AFE"/>
    <w:rsid w:val="00503D22"/>
    <w:rsid w:val="00F5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86CB"/>
  <w15:chartTrackingRefBased/>
  <w15:docId w15:val="{E8DE4C48-3D7B-49F3-9C6A-736E275B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A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A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A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6A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21513">
      <w:bodyDiv w:val="1"/>
      <w:marLeft w:val="0"/>
      <w:marRight w:val="0"/>
      <w:marTop w:val="0"/>
      <w:marBottom w:val="0"/>
      <w:divBdr>
        <w:top w:val="none" w:sz="0" w:space="0" w:color="auto"/>
        <w:left w:val="none" w:sz="0" w:space="0" w:color="auto"/>
        <w:bottom w:val="none" w:sz="0" w:space="0" w:color="auto"/>
        <w:right w:val="none" w:sz="0" w:space="0" w:color="auto"/>
      </w:divBdr>
      <w:divsChild>
        <w:div w:id="1476411607">
          <w:marLeft w:val="0"/>
          <w:marRight w:val="0"/>
          <w:marTop w:val="0"/>
          <w:marBottom w:val="0"/>
          <w:divBdr>
            <w:top w:val="none" w:sz="0" w:space="0" w:color="auto"/>
            <w:left w:val="none" w:sz="0" w:space="0" w:color="auto"/>
            <w:bottom w:val="none" w:sz="0" w:space="0" w:color="auto"/>
            <w:right w:val="none" w:sz="0" w:space="0" w:color="auto"/>
          </w:divBdr>
          <w:divsChild>
            <w:div w:id="767504189">
              <w:marLeft w:val="0"/>
              <w:marRight w:val="0"/>
              <w:marTop w:val="0"/>
              <w:marBottom w:val="0"/>
              <w:divBdr>
                <w:top w:val="none" w:sz="0" w:space="0" w:color="auto"/>
                <w:left w:val="none" w:sz="0" w:space="0" w:color="auto"/>
                <w:bottom w:val="none" w:sz="0" w:space="0" w:color="auto"/>
                <w:right w:val="none" w:sz="0" w:space="0" w:color="auto"/>
              </w:divBdr>
              <w:divsChild>
                <w:div w:id="8519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4226">
          <w:marLeft w:val="0"/>
          <w:marRight w:val="0"/>
          <w:marTop w:val="0"/>
          <w:marBottom w:val="0"/>
          <w:divBdr>
            <w:top w:val="none" w:sz="0" w:space="0" w:color="auto"/>
            <w:left w:val="none" w:sz="0" w:space="0" w:color="auto"/>
            <w:bottom w:val="none" w:sz="0" w:space="0" w:color="auto"/>
            <w:right w:val="none" w:sz="0" w:space="0" w:color="auto"/>
          </w:divBdr>
          <w:divsChild>
            <w:div w:id="898981333">
              <w:marLeft w:val="0"/>
              <w:marRight w:val="0"/>
              <w:marTop w:val="0"/>
              <w:marBottom w:val="0"/>
              <w:divBdr>
                <w:top w:val="none" w:sz="0" w:space="0" w:color="auto"/>
                <w:left w:val="none" w:sz="0" w:space="0" w:color="auto"/>
                <w:bottom w:val="none" w:sz="0" w:space="0" w:color="auto"/>
                <w:right w:val="none" w:sz="0" w:space="0" w:color="auto"/>
              </w:divBdr>
              <w:divsChild>
                <w:div w:id="20129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1731">
          <w:marLeft w:val="0"/>
          <w:marRight w:val="0"/>
          <w:marTop w:val="0"/>
          <w:marBottom w:val="0"/>
          <w:divBdr>
            <w:top w:val="none" w:sz="0" w:space="0" w:color="auto"/>
            <w:left w:val="none" w:sz="0" w:space="0" w:color="auto"/>
            <w:bottom w:val="none" w:sz="0" w:space="0" w:color="auto"/>
            <w:right w:val="none" w:sz="0" w:space="0" w:color="auto"/>
          </w:divBdr>
          <w:divsChild>
            <w:div w:id="5861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Moturu, Pavani</dc:creator>
  <cp:keywords/>
  <dc:description/>
  <cp:lastModifiedBy>Moturu, Pavani</cp:lastModifiedBy>
  <cp:revision>2</cp:revision>
  <dcterms:created xsi:type="dcterms:W3CDTF">2020-11-13T19:37:00Z</dcterms:created>
  <dcterms:modified xsi:type="dcterms:W3CDTF">2020-11-13T19:41:00Z</dcterms:modified>
</cp:coreProperties>
</file>