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1E7DE" w14:textId="77777777" w:rsidR="006F2ACD" w:rsidRPr="006F2ACD" w:rsidRDefault="006F2ACD" w:rsidP="006F2ACD">
      <w:pPr>
        <w:rPr>
          <w:b/>
          <w:bCs/>
        </w:rPr>
      </w:pPr>
      <w:r w:rsidRPr="006F2ACD">
        <w:rPr>
          <w:b/>
          <w:bCs/>
        </w:rPr>
        <w:t>Employee Leave Policy 2026</w:t>
      </w:r>
    </w:p>
    <w:p w14:paraId="0D38E719" w14:textId="77777777" w:rsidR="006F2ACD" w:rsidRPr="006F2ACD" w:rsidRDefault="006F2ACD" w:rsidP="006F2ACD">
      <w:r w:rsidRPr="006F2ACD">
        <w:t>Document ID: HR-POL-2026-001</w:t>
      </w:r>
    </w:p>
    <w:p w14:paraId="5B066D71" w14:textId="77777777" w:rsidR="006F2ACD" w:rsidRPr="006F2ACD" w:rsidRDefault="006F2ACD" w:rsidP="006F2ACD">
      <w:r w:rsidRPr="006F2ACD">
        <w:t>Department: Human Resources</w:t>
      </w:r>
    </w:p>
    <w:p w14:paraId="20A16D35" w14:textId="77777777" w:rsidR="006F2ACD" w:rsidRPr="006F2ACD" w:rsidRDefault="006F2ACD" w:rsidP="006F2ACD">
      <w:r w:rsidRPr="006F2ACD">
        <w:t>Version: 2.1</w:t>
      </w:r>
    </w:p>
    <w:p w14:paraId="6BE745F8" w14:textId="77777777" w:rsidR="006F2ACD" w:rsidRPr="006F2ACD" w:rsidRDefault="006F2ACD" w:rsidP="006F2ACD">
      <w:r w:rsidRPr="006F2ACD">
        <w:t>Last Updated: January 15, 2026</w:t>
      </w:r>
    </w:p>
    <w:p w14:paraId="22743262" w14:textId="77777777" w:rsidR="006F2ACD" w:rsidRPr="006F2ACD" w:rsidRDefault="006F2ACD" w:rsidP="006F2ACD">
      <w:r w:rsidRPr="006F2ACD">
        <w:t>Owner: Human Resources Team</w:t>
      </w:r>
    </w:p>
    <w:p w14:paraId="5EBD93AB" w14:textId="77777777" w:rsidR="006F2ACD" w:rsidRPr="006F2ACD" w:rsidRDefault="006F2ACD" w:rsidP="006F2ACD">
      <w:r w:rsidRPr="006F2ACD">
        <w:t>Scope: Organization-wide</w:t>
      </w:r>
    </w:p>
    <w:p w14:paraId="29D6FE8F" w14:textId="77777777" w:rsidR="006F2ACD" w:rsidRPr="006F2ACD" w:rsidRDefault="006F2ACD" w:rsidP="006F2ACD">
      <w:r w:rsidRPr="006F2ACD">
        <w:pict w14:anchorId="54065026">
          <v:rect id="_x0000_i1085" style="width:0;height:1.5pt" o:hralign="center" o:hrstd="t" o:hr="t" fillcolor="#a0a0a0" stroked="f"/>
        </w:pict>
      </w:r>
    </w:p>
    <w:p w14:paraId="37F07BF5" w14:textId="77777777" w:rsidR="006F2ACD" w:rsidRPr="006F2ACD" w:rsidRDefault="006F2ACD" w:rsidP="006F2ACD">
      <w:pPr>
        <w:rPr>
          <w:b/>
          <w:bCs/>
        </w:rPr>
      </w:pPr>
      <w:r w:rsidRPr="006F2ACD">
        <w:rPr>
          <w:b/>
          <w:bCs/>
        </w:rPr>
        <w:t>Purpose</w:t>
      </w:r>
    </w:p>
    <w:p w14:paraId="1FD02ED6" w14:textId="77777777" w:rsidR="006F2ACD" w:rsidRPr="006F2ACD" w:rsidRDefault="006F2ACD" w:rsidP="006F2ACD">
      <w:r w:rsidRPr="006F2ACD">
        <w:t>The purpose of this policy is to provide employees with clear guidelines regarding leave eligibility, approval processes, and leave entitlements.</w:t>
      </w:r>
    </w:p>
    <w:p w14:paraId="10A19080" w14:textId="77777777" w:rsidR="006F2ACD" w:rsidRPr="006F2ACD" w:rsidRDefault="006F2ACD" w:rsidP="006F2ACD">
      <w:r w:rsidRPr="006F2ACD">
        <w:pict w14:anchorId="113D9175">
          <v:rect id="_x0000_i1086" style="width:0;height:1.5pt" o:hralign="center" o:hrstd="t" o:hr="t" fillcolor="#a0a0a0" stroked="f"/>
        </w:pict>
      </w:r>
    </w:p>
    <w:p w14:paraId="2131404A" w14:textId="77777777" w:rsidR="006F2ACD" w:rsidRPr="006F2ACD" w:rsidRDefault="006F2ACD" w:rsidP="006F2ACD">
      <w:pPr>
        <w:rPr>
          <w:b/>
          <w:bCs/>
        </w:rPr>
      </w:pPr>
      <w:r w:rsidRPr="006F2ACD">
        <w:rPr>
          <w:b/>
          <w:bCs/>
        </w:rPr>
        <w:t>Annual Leave</w:t>
      </w:r>
    </w:p>
    <w:p w14:paraId="797C1CCA" w14:textId="77777777" w:rsidR="006F2ACD" w:rsidRPr="006F2ACD" w:rsidRDefault="006F2ACD" w:rsidP="006F2ACD">
      <w:r w:rsidRPr="006F2ACD">
        <w:t>All full-time employees are entitled to 24 days of paid annual leave per calendar year.</w:t>
      </w:r>
    </w:p>
    <w:p w14:paraId="29695D48" w14:textId="77777777" w:rsidR="006F2ACD" w:rsidRPr="006F2ACD" w:rsidRDefault="006F2ACD" w:rsidP="006F2ACD">
      <w:r w:rsidRPr="006F2ACD">
        <w:t>Employees become eligible for annual leave after completing three months of continuous employment.</w:t>
      </w:r>
    </w:p>
    <w:p w14:paraId="4A2C5C36" w14:textId="77777777" w:rsidR="006F2ACD" w:rsidRPr="006F2ACD" w:rsidRDefault="006F2ACD" w:rsidP="006F2ACD">
      <w:r w:rsidRPr="006F2ACD">
        <w:t>Unused annual leave may be carried forward to the next calendar year up to a maximum of 10 days.</w:t>
      </w:r>
    </w:p>
    <w:p w14:paraId="22DA6148" w14:textId="77777777" w:rsidR="006F2ACD" w:rsidRPr="006F2ACD" w:rsidRDefault="006F2ACD" w:rsidP="006F2ACD">
      <w:r w:rsidRPr="006F2ACD">
        <w:t>Any balance exceeding 10 days will expire unless otherwise approved by HR.</w:t>
      </w:r>
    </w:p>
    <w:p w14:paraId="2ED2BC95" w14:textId="77777777" w:rsidR="006F2ACD" w:rsidRPr="006F2ACD" w:rsidRDefault="006F2ACD" w:rsidP="006F2ACD">
      <w:r w:rsidRPr="006F2ACD">
        <w:pict w14:anchorId="0201EC35">
          <v:rect id="_x0000_i1087" style="width:0;height:1.5pt" o:hralign="center" o:hrstd="t" o:hr="t" fillcolor="#a0a0a0" stroked="f"/>
        </w:pict>
      </w:r>
    </w:p>
    <w:p w14:paraId="65996729" w14:textId="77777777" w:rsidR="006F2ACD" w:rsidRPr="006F2ACD" w:rsidRDefault="006F2ACD" w:rsidP="006F2ACD">
      <w:pPr>
        <w:rPr>
          <w:b/>
          <w:bCs/>
        </w:rPr>
      </w:pPr>
      <w:r w:rsidRPr="006F2ACD">
        <w:rPr>
          <w:b/>
          <w:bCs/>
        </w:rPr>
        <w:t>Sick Leave</w:t>
      </w:r>
    </w:p>
    <w:p w14:paraId="4917713A" w14:textId="77777777" w:rsidR="006F2ACD" w:rsidRPr="006F2ACD" w:rsidRDefault="006F2ACD" w:rsidP="006F2ACD">
      <w:r w:rsidRPr="006F2ACD">
        <w:t>Employees are entitled to 12 days of paid sick leave annually.</w:t>
      </w:r>
    </w:p>
    <w:p w14:paraId="235F960A" w14:textId="77777777" w:rsidR="006F2ACD" w:rsidRPr="006F2ACD" w:rsidRDefault="006F2ACD" w:rsidP="006F2ACD">
      <w:r w:rsidRPr="006F2ACD">
        <w:t>Employees absent for more than two consecutive days due to illness must provide a valid medical certificate.</w:t>
      </w:r>
    </w:p>
    <w:p w14:paraId="250BBA8D" w14:textId="77777777" w:rsidR="006F2ACD" w:rsidRPr="006F2ACD" w:rsidRDefault="006F2ACD" w:rsidP="006F2ACD">
      <w:r w:rsidRPr="006F2ACD">
        <w:t>Unused sick leave cannot be carried forward.</w:t>
      </w:r>
    </w:p>
    <w:p w14:paraId="4E00808C" w14:textId="77777777" w:rsidR="006F2ACD" w:rsidRPr="006F2ACD" w:rsidRDefault="006F2ACD" w:rsidP="006F2ACD">
      <w:r w:rsidRPr="006F2ACD">
        <w:pict w14:anchorId="1ECF514C">
          <v:rect id="_x0000_i1088" style="width:0;height:1.5pt" o:hralign="center" o:hrstd="t" o:hr="t" fillcolor="#a0a0a0" stroked="f"/>
        </w:pict>
      </w:r>
    </w:p>
    <w:p w14:paraId="04506616" w14:textId="77777777" w:rsidR="006F2ACD" w:rsidRPr="006F2ACD" w:rsidRDefault="006F2ACD" w:rsidP="006F2ACD">
      <w:pPr>
        <w:rPr>
          <w:b/>
          <w:bCs/>
        </w:rPr>
      </w:pPr>
      <w:r w:rsidRPr="006F2ACD">
        <w:rPr>
          <w:b/>
          <w:bCs/>
        </w:rPr>
        <w:t>Casual Leave</w:t>
      </w:r>
    </w:p>
    <w:p w14:paraId="1B690AB3" w14:textId="77777777" w:rsidR="006F2ACD" w:rsidRPr="006F2ACD" w:rsidRDefault="006F2ACD" w:rsidP="006F2ACD">
      <w:r w:rsidRPr="006F2ACD">
        <w:t>Employees receive 8 casual leave days per year.</w:t>
      </w:r>
    </w:p>
    <w:p w14:paraId="27CC2B0D" w14:textId="77777777" w:rsidR="006F2ACD" w:rsidRPr="006F2ACD" w:rsidRDefault="006F2ACD" w:rsidP="006F2ACD">
      <w:r w:rsidRPr="006F2ACD">
        <w:t>Casual leave should be requested at least one working day in advance whenever possible.</w:t>
      </w:r>
    </w:p>
    <w:p w14:paraId="5E9C6A23" w14:textId="77777777" w:rsidR="006F2ACD" w:rsidRPr="006F2ACD" w:rsidRDefault="006F2ACD" w:rsidP="006F2ACD">
      <w:r w:rsidRPr="006F2ACD">
        <w:t>A maximum of 2 consecutive casual leave days may be taken without manager approval.</w:t>
      </w:r>
    </w:p>
    <w:p w14:paraId="31A0A771" w14:textId="77777777" w:rsidR="006F2ACD" w:rsidRPr="006F2ACD" w:rsidRDefault="006F2ACD" w:rsidP="006F2ACD">
      <w:r w:rsidRPr="006F2ACD">
        <w:pict w14:anchorId="126E9241">
          <v:rect id="_x0000_i1089" style="width:0;height:1.5pt" o:hralign="center" o:hrstd="t" o:hr="t" fillcolor="#a0a0a0" stroked="f"/>
        </w:pict>
      </w:r>
    </w:p>
    <w:p w14:paraId="7B447503" w14:textId="77777777" w:rsidR="006F2ACD" w:rsidRPr="006F2ACD" w:rsidRDefault="006F2ACD" w:rsidP="006F2ACD">
      <w:pPr>
        <w:rPr>
          <w:b/>
          <w:bCs/>
        </w:rPr>
      </w:pPr>
      <w:r w:rsidRPr="006F2ACD">
        <w:rPr>
          <w:b/>
          <w:bCs/>
        </w:rPr>
        <w:t>Maternity Leave</w:t>
      </w:r>
    </w:p>
    <w:p w14:paraId="0C49E190" w14:textId="77777777" w:rsidR="006F2ACD" w:rsidRPr="006F2ACD" w:rsidRDefault="006F2ACD" w:rsidP="006F2ACD">
      <w:r w:rsidRPr="006F2ACD">
        <w:lastRenderedPageBreak/>
        <w:t>Eligible employees are entitled to 26 weeks of paid maternity leave.</w:t>
      </w:r>
    </w:p>
    <w:p w14:paraId="095F1354" w14:textId="77777777" w:rsidR="006F2ACD" w:rsidRPr="006F2ACD" w:rsidRDefault="006F2ACD" w:rsidP="006F2ACD">
      <w:r w:rsidRPr="006F2ACD">
        <w:t>The employee must submit medical documentation and notify HR at least 8 weeks before the expected leave date.</w:t>
      </w:r>
    </w:p>
    <w:p w14:paraId="1F7531F8" w14:textId="77777777" w:rsidR="006F2ACD" w:rsidRPr="006F2ACD" w:rsidRDefault="006F2ACD" w:rsidP="006F2ACD">
      <w:r w:rsidRPr="006F2ACD">
        <w:pict w14:anchorId="36ED703A">
          <v:rect id="_x0000_i1090" style="width:0;height:1.5pt" o:hralign="center" o:hrstd="t" o:hr="t" fillcolor="#a0a0a0" stroked="f"/>
        </w:pict>
      </w:r>
    </w:p>
    <w:p w14:paraId="6E0AB043" w14:textId="77777777" w:rsidR="006F2ACD" w:rsidRPr="006F2ACD" w:rsidRDefault="006F2ACD" w:rsidP="006F2ACD">
      <w:pPr>
        <w:rPr>
          <w:b/>
          <w:bCs/>
        </w:rPr>
      </w:pPr>
      <w:r w:rsidRPr="006F2ACD">
        <w:rPr>
          <w:b/>
          <w:bCs/>
        </w:rPr>
        <w:t>Paternity Leave</w:t>
      </w:r>
    </w:p>
    <w:p w14:paraId="2B18EAE2" w14:textId="77777777" w:rsidR="006F2ACD" w:rsidRPr="006F2ACD" w:rsidRDefault="006F2ACD" w:rsidP="006F2ACD">
      <w:r w:rsidRPr="006F2ACD">
        <w:t>Eligible employees are entitled to 15 working days of paid paternity leave.</w:t>
      </w:r>
    </w:p>
    <w:p w14:paraId="75F7B358" w14:textId="77777777" w:rsidR="006F2ACD" w:rsidRPr="006F2ACD" w:rsidRDefault="006F2ACD" w:rsidP="006F2ACD">
      <w:r w:rsidRPr="006F2ACD">
        <w:t>Paternity leave must be used within six months of the child's birth.</w:t>
      </w:r>
    </w:p>
    <w:p w14:paraId="3AA82F9B" w14:textId="77777777" w:rsidR="006F2ACD" w:rsidRPr="006F2ACD" w:rsidRDefault="006F2ACD" w:rsidP="006F2ACD">
      <w:r w:rsidRPr="006F2ACD">
        <w:pict w14:anchorId="4DF725C7">
          <v:rect id="_x0000_i1091" style="width:0;height:1.5pt" o:hralign="center" o:hrstd="t" o:hr="t" fillcolor="#a0a0a0" stroked="f"/>
        </w:pict>
      </w:r>
    </w:p>
    <w:p w14:paraId="613711DE" w14:textId="77777777" w:rsidR="006F2ACD" w:rsidRPr="006F2ACD" w:rsidRDefault="006F2ACD" w:rsidP="006F2ACD">
      <w:pPr>
        <w:rPr>
          <w:b/>
          <w:bCs/>
        </w:rPr>
      </w:pPr>
      <w:r w:rsidRPr="006F2ACD">
        <w:rPr>
          <w:b/>
          <w:bCs/>
        </w:rPr>
        <w:t>Public Holidays</w:t>
      </w:r>
    </w:p>
    <w:p w14:paraId="18B55335" w14:textId="77777777" w:rsidR="006F2ACD" w:rsidRPr="006F2ACD" w:rsidRDefault="006F2ACD" w:rsidP="006F2ACD">
      <w:r w:rsidRPr="006F2ACD">
        <w:t>Employees are entitled to all company-recognized public holidays.</w:t>
      </w:r>
    </w:p>
    <w:p w14:paraId="7F45DEC2" w14:textId="77777777" w:rsidR="006F2ACD" w:rsidRPr="006F2ACD" w:rsidRDefault="006F2ACD" w:rsidP="006F2ACD">
      <w:r w:rsidRPr="006F2ACD">
        <w:t>The annual public holiday calendar is published by HR before January 31 each year.</w:t>
      </w:r>
    </w:p>
    <w:p w14:paraId="367FB5C2" w14:textId="77777777" w:rsidR="006F2ACD" w:rsidRPr="006F2ACD" w:rsidRDefault="006F2ACD" w:rsidP="006F2ACD">
      <w:r w:rsidRPr="006F2ACD">
        <w:pict w14:anchorId="1D7132CA">
          <v:rect id="_x0000_i1092" style="width:0;height:1.5pt" o:hralign="center" o:hrstd="t" o:hr="t" fillcolor="#a0a0a0" stroked="f"/>
        </w:pict>
      </w:r>
    </w:p>
    <w:p w14:paraId="5C6CA1ED" w14:textId="77777777" w:rsidR="006F2ACD" w:rsidRPr="006F2ACD" w:rsidRDefault="006F2ACD" w:rsidP="006F2ACD">
      <w:pPr>
        <w:rPr>
          <w:b/>
          <w:bCs/>
        </w:rPr>
      </w:pPr>
      <w:r w:rsidRPr="006F2ACD">
        <w:rPr>
          <w:b/>
          <w:bCs/>
        </w:rPr>
        <w:t>Leave Approval Process</w:t>
      </w:r>
    </w:p>
    <w:p w14:paraId="4E8CE1C1" w14:textId="77777777" w:rsidR="006F2ACD" w:rsidRPr="006F2ACD" w:rsidRDefault="006F2ACD" w:rsidP="006F2ACD">
      <w:r w:rsidRPr="006F2ACD">
        <w:t>Step 1:</w:t>
      </w:r>
      <w:r w:rsidRPr="006F2ACD">
        <w:br/>
        <w:t>Employee submits leave request through the HR portal.</w:t>
      </w:r>
    </w:p>
    <w:p w14:paraId="0DBD8F18" w14:textId="77777777" w:rsidR="006F2ACD" w:rsidRPr="006F2ACD" w:rsidRDefault="006F2ACD" w:rsidP="006F2ACD">
      <w:r w:rsidRPr="006F2ACD">
        <w:t>Step 2:</w:t>
      </w:r>
      <w:r w:rsidRPr="006F2ACD">
        <w:br/>
        <w:t>Reporting manager reviews the request.</w:t>
      </w:r>
    </w:p>
    <w:p w14:paraId="3C27475D" w14:textId="77777777" w:rsidR="006F2ACD" w:rsidRPr="006F2ACD" w:rsidRDefault="006F2ACD" w:rsidP="006F2ACD">
      <w:r w:rsidRPr="006F2ACD">
        <w:t>Step 3:</w:t>
      </w:r>
      <w:r w:rsidRPr="006F2ACD">
        <w:br/>
        <w:t>HR validates leave balance.</w:t>
      </w:r>
    </w:p>
    <w:p w14:paraId="49E984BD" w14:textId="77777777" w:rsidR="006F2ACD" w:rsidRPr="006F2ACD" w:rsidRDefault="006F2ACD" w:rsidP="006F2ACD">
      <w:r w:rsidRPr="006F2ACD">
        <w:t>Step 4:</w:t>
      </w:r>
      <w:r w:rsidRPr="006F2ACD">
        <w:br/>
        <w:t>Employee receives approval notification via email and Slack.</w:t>
      </w:r>
    </w:p>
    <w:p w14:paraId="1E962B37" w14:textId="77777777" w:rsidR="006F2ACD" w:rsidRPr="006F2ACD" w:rsidRDefault="006F2ACD" w:rsidP="006F2ACD">
      <w:r w:rsidRPr="006F2ACD">
        <w:pict w14:anchorId="1AB62DA7">
          <v:rect id="_x0000_i1093" style="width:0;height:1.5pt" o:hralign="center" o:hrstd="t" o:hr="t" fillcolor="#a0a0a0" stroked="f"/>
        </w:pict>
      </w:r>
    </w:p>
    <w:p w14:paraId="0204ADAF" w14:textId="77777777" w:rsidR="006F2ACD" w:rsidRPr="006F2ACD" w:rsidRDefault="006F2ACD" w:rsidP="006F2ACD">
      <w:pPr>
        <w:rPr>
          <w:b/>
          <w:bCs/>
        </w:rPr>
      </w:pPr>
      <w:r w:rsidRPr="006F2ACD">
        <w:rPr>
          <w:b/>
          <w:bCs/>
        </w:rPr>
        <w:t>Emergency Leave</w:t>
      </w:r>
    </w:p>
    <w:p w14:paraId="0887B7BE" w14:textId="77777777" w:rsidR="006F2ACD" w:rsidRPr="006F2ACD" w:rsidRDefault="006F2ACD" w:rsidP="006F2ACD">
      <w:r w:rsidRPr="006F2ACD">
        <w:t>Employees facing unforeseen emergencies may request emergency leave.</w:t>
      </w:r>
    </w:p>
    <w:p w14:paraId="59A0AB19" w14:textId="77777777" w:rsidR="006F2ACD" w:rsidRPr="006F2ACD" w:rsidRDefault="006F2ACD" w:rsidP="006F2ACD">
      <w:r w:rsidRPr="006F2ACD">
        <w:t>Emergency leave requests should be communicated to the reporting manager as soon as possible.</w:t>
      </w:r>
    </w:p>
    <w:p w14:paraId="03D0BBF6" w14:textId="77777777" w:rsidR="006F2ACD" w:rsidRPr="006F2ACD" w:rsidRDefault="006F2ACD" w:rsidP="006F2ACD">
      <w:r w:rsidRPr="006F2ACD">
        <w:t>Approval is subject to managerial discretion.</w:t>
      </w:r>
    </w:p>
    <w:p w14:paraId="79C78768" w14:textId="77777777" w:rsidR="006F2ACD" w:rsidRPr="006F2ACD" w:rsidRDefault="006F2ACD" w:rsidP="006F2ACD">
      <w:r w:rsidRPr="006F2ACD">
        <w:pict w14:anchorId="5A0210F8">
          <v:rect id="_x0000_i1094" style="width:0;height:1.5pt" o:hralign="center" o:hrstd="t" o:hr="t" fillcolor="#a0a0a0" stroked="f"/>
        </w:pict>
      </w:r>
    </w:p>
    <w:p w14:paraId="76A2A613" w14:textId="77777777" w:rsidR="006F2ACD" w:rsidRPr="006F2ACD" w:rsidRDefault="006F2ACD" w:rsidP="006F2ACD">
      <w:pPr>
        <w:rPr>
          <w:b/>
          <w:bCs/>
        </w:rPr>
      </w:pPr>
      <w:r w:rsidRPr="006F2ACD">
        <w:rPr>
          <w:b/>
          <w:bCs/>
        </w:rPr>
        <w:t>Contact Information</w:t>
      </w:r>
    </w:p>
    <w:p w14:paraId="58CA2C80" w14:textId="77777777" w:rsidR="006F2ACD" w:rsidRPr="006F2ACD" w:rsidRDefault="006F2ACD" w:rsidP="006F2ACD">
      <w:r w:rsidRPr="006F2ACD">
        <w:t>Human Resources Team</w:t>
      </w:r>
    </w:p>
    <w:p w14:paraId="5F19FF3E" w14:textId="77777777" w:rsidR="006F2ACD" w:rsidRPr="006F2ACD" w:rsidRDefault="006F2ACD" w:rsidP="006F2ACD">
      <w:r w:rsidRPr="006F2ACD">
        <w:t xml:space="preserve">Email: </w:t>
      </w:r>
      <w:hyperlink r:id="rId4" w:history="1">
        <w:r w:rsidRPr="006F2ACD">
          <w:rPr>
            <w:rStyle w:val="Hyperlink"/>
          </w:rPr>
          <w:t>hr@company.com</w:t>
        </w:r>
      </w:hyperlink>
    </w:p>
    <w:p w14:paraId="0361D813" w14:textId="77777777" w:rsidR="006F2ACD" w:rsidRPr="006F2ACD" w:rsidRDefault="006F2ACD" w:rsidP="006F2ACD">
      <w:r w:rsidRPr="006F2ACD">
        <w:t>Slack Channel: #hr-support</w:t>
      </w:r>
    </w:p>
    <w:p w14:paraId="5BAB0F9E" w14:textId="77777777" w:rsidR="006F2ACD" w:rsidRPr="006F2ACD" w:rsidRDefault="006F2ACD" w:rsidP="006F2ACD">
      <w:r w:rsidRPr="006F2ACD">
        <w:t>Policy Owner: Director of Human Resources</w:t>
      </w:r>
    </w:p>
    <w:p w14:paraId="279F4A94" w14:textId="77777777" w:rsidR="007A4CDF" w:rsidRDefault="007A4CDF"/>
    <w:sectPr w:rsidR="007A4C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2ACD"/>
    <w:rsid w:val="005F1DA8"/>
    <w:rsid w:val="006F2ACD"/>
    <w:rsid w:val="007A4CDF"/>
    <w:rsid w:val="00F3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CF631"/>
  <w15:chartTrackingRefBased/>
  <w15:docId w15:val="{AC1E2701-BC64-40E7-A7A2-03AB6F19C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A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2A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2A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r@compan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Panduu! !</dc:creator>
  <cp:keywords/>
  <dc:description/>
  <cp:lastModifiedBy>Panduu! !</cp:lastModifiedBy>
  <cp:revision>1</cp:revision>
  <dcterms:created xsi:type="dcterms:W3CDTF">2026-06-13T07:36:00Z</dcterms:created>
  <dcterms:modified xsi:type="dcterms:W3CDTF">2026-06-13T07:36:00Z</dcterms:modified>
</cp:coreProperties>
</file>