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AC0A7">
      <w:pPr>
        <w:pStyle w:val="4"/>
        <w:rPr>
          <w:b/>
          <w:bCs/>
          <w:sz w:val="40"/>
          <w:szCs w:val="40"/>
        </w:rPr>
      </w:pPr>
      <w:bookmarkStart w:id="0" w:name="_GoBack"/>
      <w:bookmarkEnd w:id="0"/>
      <w:r>
        <w:rPr>
          <w:b/>
          <w:bCs/>
          <w:sz w:val="40"/>
          <w:szCs w:val="40"/>
        </w:rPr>
        <w:t>Project Title</w:t>
      </w:r>
    </w:p>
    <w:p w14:paraId="3EBF46D2">
      <w:pPr>
        <w:pStyle w:val="4"/>
        <w:rPr>
          <w:sz w:val="32"/>
          <w:szCs w:val="32"/>
        </w:rPr>
      </w:pPr>
      <w:r>
        <w:rPr>
          <w:sz w:val="32"/>
          <w:szCs w:val="32"/>
        </w:rPr>
        <w:t>Intelligent Test Case Generation and Defect Prediction Platform</w:t>
      </w:r>
    </w:p>
    <w:p w14:paraId="1698B3C5">
      <w:pPr>
        <w:pStyle w:val="4"/>
        <w:rPr>
          <w:sz w:val="28"/>
          <w:szCs w:val="28"/>
        </w:rPr>
      </w:pPr>
    </w:p>
    <w:p w14:paraId="5FA2368A">
      <w:pPr>
        <w:pStyle w:val="4"/>
        <w:rPr>
          <w:b/>
          <w:bCs/>
          <w:sz w:val="40"/>
          <w:szCs w:val="40"/>
        </w:rPr>
      </w:pPr>
      <w:r>
        <w:rPr>
          <w:b/>
          <w:bCs/>
          <w:sz w:val="40"/>
          <w:szCs w:val="40"/>
        </w:rPr>
        <w:t>Team Details</w:t>
      </w:r>
    </w:p>
    <w:p w14:paraId="18895B10">
      <w:pPr>
        <w:pStyle w:val="4"/>
        <w:rPr>
          <w:sz w:val="32"/>
          <w:szCs w:val="32"/>
        </w:rPr>
      </w:pPr>
      <w:r>
        <w:rPr>
          <w:sz w:val="32"/>
          <w:szCs w:val="32"/>
        </w:rPr>
        <w:t>Prattipati Likhith Sai-2420030066</w:t>
      </w:r>
    </w:p>
    <w:p w14:paraId="56A1BC62">
      <w:pPr>
        <w:pStyle w:val="4"/>
        <w:rPr>
          <w:sz w:val="32"/>
          <w:szCs w:val="32"/>
        </w:rPr>
      </w:pPr>
      <w:r>
        <w:rPr>
          <w:sz w:val="32"/>
          <w:szCs w:val="32"/>
        </w:rPr>
        <w:t>Ivaturi Vennela-2420030185</w:t>
      </w:r>
    </w:p>
    <w:p w14:paraId="66F774CE">
      <w:pPr>
        <w:pStyle w:val="4"/>
        <w:rPr>
          <w:sz w:val="32"/>
          <w:szCs w:val="32"/>
        </w:rPr>
      </w:pPr>
      <w:r>
        <w:rPr>
          <w:sz w:val="32"/>
          <w:szCs w:val="32"/>
        </w:rPr>
        <w:t>Maddipatla Pavani Sree-2420030336</w:t>
      </w:r>
    </w:p>
    <w:p w14:paraId="59C571D8">
      <w:pPr>
        <w:pStyle w:val="4"/>
        <w:rPr>
          <w:b/>
          <w:bCs/>
          <w:sz w:val="32"/>
          <w:szCs w:val="32"/>
        </w:rPr>
      </w:pPr>
    </w:p>
    <w:p w14:paraId="389DE048">
      <w:pPr>
        <w:pStyle w:val="4"/>
        <w:rPr>
          <w:b/>
          <w:bCs/>
          <w:sz w:val="32"/>
          <w:szCs w:val="32"/>
        </w:rPr>
      </w:pPr>
    </w:p>
    <w:p w14:paraId="2D1B51DE">
      <w:pPr>
        <w:pStyle w:val="4"/>
        <w:rPr>
          <w:b/>
          <w:bCs/>
          <w:sz w:val="32"/>
          <w:szCs w:val="32"/>
        </w:rPr>
      </w:pPr>
    </w:p>
    <w:p w14:paraId="43607453">
      <w:pPr>
        <w:pStyle w:val="4"/>
        <w:rPr>
          <w:b/>
          <w:bCs/>
          <w:sz w:val="32"/>
          <w:szCs w:val="32"/>
        </w:rPr>
      </w:pPr>
    </w:p>
    <w:p w14:paraId="275C101A">
      <w:pPr>
        <w:pStyle w:val="4"/>
        <w:rPr>
          <w:b/>
          <w:bCs/>
          <w:sz w:val="32"/>
          <w:szCs w:val="32"/>
        </w:rPr>
      </w:pPr>
    </w:p>
    <w:p w14:paraId="7C297FE6">
      <w:pPr>
        <w:pStyle w:val="4"/>
        <w:rPr>
          <w:b/>
          <w:bCs/>
          <w:sz w:val="32"/>
          <w:szCs w:val="32"/>
        </w:rPr>
      </w:pPr>
    </w:p>
    <w:p w14:paraId="6143B39E">
      <w:pPr>
        <w:pStyle w:val="4"/>
        <w:rPr>
          <w:b/>
          <w:bCs/>
          <w:sz w:val="32"/>
          <w:szCs w:val="32"/>
        </w:rPr>
      </w:pPr>
    </w:p>
    <w:p w14:paraId="574C643A">
      <w:pPr>
        <w:pStyle w:val="4"/>
        <w:rPr>
          <w:b/>
          <w:bCs/>
          <w:sz w:val="32"/>
          <w:szCs w:val="32"/>
        </w:rPr>
      </w:pPr>
    </w:p>
    <w:p w14:paraId="3DCD0406">
      <w:pPr>
        <w:pStyle w:val="4"/>
        <w:rPr>
          <w:b/>
          <w:bCs/>
          <w:sz w:val="32"/>
          <w:szCs w:val="32"/>
        </w:rPr>
      </w:pPr>
    </w:p>
    <w:p w14:paraId="49E8E407">
      <w:pPr>
        <w:pStyle w:val="4"/>
        <w:rPr>
          <w:b/>
          <w:bCs/>
          <w:sz w:val="32"/>
          <w:szCs w:val="32"/>
        </w:rPr>
      </w:pPr>
    </w:p>
    <w:p w14:paraId="0116A480">
      <w:pPr>
        <w:pStyle w:val="4"/>
        <w:rPr>
          <w:b/>
          <w:bCs/>
          <w:sz w:val="32"/>
          <w:szCs w:val="32"/>
        </w:rPr>
      </w:pPr>
    </w:p>
    <w:p w14:paraId="3E4AEBB6">
      <w:pPr>
        <w:pStyle w:val="4"/>
        <w:rPr>
          <w:b/>
          <w:bCs/>
          <w:sz w:val="32"/>
          <w:szCs w:val="32"/>
        </w:rPr>
      </w:pPr>
    </w:p>
    <w:p w14:paraId="3F8A1768">
      <w:pPr>
        <w:pStyle w:val="4"/>
        <w:rPr>
          <w:b/>
          <w:bCs/>
          <w:sz w:val="32"/>
          <w:szCs w:val="32"/>
        </w:rPr>
      </w:pPr>
    </w:p>
    <w:p w14:paraId="1E721F79">
      <w:pPr>
        <w:pStyle w:val="4"/>
        <w:rPr>
          <w:b/>
          <w:bCs/>
          <w:sz w:val="32"/>
          <w:szCs w:val="32"/>
        </w:rPr>
      </w:pPr>
    </w:p>
    <w:p w14:paraId="7BDC2DCF">
      <w:pPr>
        <w:pStyle w:val="4"/>
        <w:rPr>
          <w:b/>
          <w:bCs/>
          <w:sz w:val="40"/>
          <w:szCs w:val="40"/>
        </w:rPr>
      </w:pPr>
      <w:r>
        <w:rPr>
          <w:b/>
          <w:bCs/>
          <w:sz w:val="40"/>
          <w:szCs w:val="40"/>
        </w:rPr>
        <w:t>Abstract</w:t>
      </w:r>
    </w:p>
    <w:p w14:paraId="00408683">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Software testing is an important part of the Software Development Life Cycle (SDLC) because it helps ensure that software is reliable, secure, and free from errors. However, manually creating test cases and finding defect-prone areas can take a lot of time and effort. To solve this problem, the </w:t>
      </w:r>
      <w:r>
        <w:rPr>
          <w:rFonts w:ascii="Times New Roman" w:hAnsi="Times New Roman" w:cs="Times New Roman"/>
          <w:b/>
          <w:bCs/>
          <w:sz w:val="28"/>
          <w:szCs w:val="28"/>
          <w:lang w:val="en-IN"/>
        </w:rPr>
        <w:t>Intelligent Test Case Generation and Defect Prediction Platform</w:t>
      </w:r>
      <w:r>
        <w:rPr>
          <w:rFonts w:ascii="Times New Roman" w:hAnsi="Times New Roman" w:cs="Times New Roman"/>
          <w:sz w:val="28"/>
          <w:szCs w:val="28"/>
          <w:lang w:val="en-IN"/>
        </w:rPr>
        <w:t xml:space="preserve"> is proposed as an AI-based system that makes software testing faster and more efficient.</w:t>
      </w:r>
    </w:p>
    <w:p w14:paraId="117F3ACD">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The platform uses </w:t>
      </w:r>
      <w:r>
        <w:rPr>
          <w:rFonts w:ascii="Times New Roman" w:hAnsi="Times New Roman" w:cs="Times New Roman"/>
          <w:b/>
          <w:bCs/>
          <w:sz w:val="28"/>
          <w:szCs w:val="28"/>
          <w:lang w:val="en-IN"/>
        </w:rPr>
        <w:t>Artificial Intelligence (AI), Machine Learning (ML), and Natural Language Processing (NLP)</w:t>
      </w:r>
      <w:r>
        <w:rPr>
          <w:rFonts w:ascii="Times New Roman" w:hAnsi="Times New Roman" w:cs="Times New Roman"/>
          <w:sz w:val="28"/>
          <w:szCs w:val="28"/>
          <w:lang w:val="en-IN"/>
        </w:rPr>
        <w:t xml:space="preserve"> to automatically generate test cases from software requirements, user stories, and source code. It also analyzes historical bug data, code complexity, and development patterns to identify and predict modules that are more likely to contain defects. This allows developers and testers to understand which parts of the software need more attention.</w:t>
      </w:r>
    </w:p>
    <w:p w14:paraId="5E5010C6">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The system helps testing teams prioritize their work by focusing on high-risk areas first. It can be integrated with </w:t>
      </w:r>
      <w:r>
        <w:rPr>
          <w:rFonts w:ascii="Times New Roman" w:hAnsi="Times New Roman" w:cs="Times New Roman"/>
          <w:b/>
          <w:bCs/>
          <w:sz w:val="28"/>
          <w:szCs w:val="28"/>
          <w:lang w:val="en-IN"/>
        </w:rPr>
        <w:t>DevOps and CI/CD pipelines</w:t>
      </w:r>
      <w:r>
        <w:rPr>
          <w:rFonts w:ascii="Times New Roman" w:hAnsi="Times New Roman" w:cs="Times New Roman"/>
          <w:sz w:val="28"/>
          <w:szCs w:val="28"/>
          <w:lang w:val="en-IN"/>
        </w:rPr>
        <w:t xml:space="preserve"> to support continuous testing during software development. Dashboards can display generated test cases, predicted defects, risk levels, test coverage, and overall software quality, helping teams make better decisions during development.</w:t>
      </w:r>
    </w:p>
    <w:p w14:paraId="6DE8F280">
      <w:pPr>
        <w:jc w:val="both"/>
        <w:rPr>
          <w:rFonts w:ascii="Times New Roman" w:hAnsi="Times New Roman" w:cs="Times New Roman"/>
          <w:sz w:val="28"/>
          <w:szCs w:val="28"/>
          <w:lang w:val="en-IN"/>
        </w:rPr>
      </w:pPr>
      <w:r>
        <w:rPr>
          <w:rFonts w:ascii="Times New Roman" w:hAnsi="Times New Roman" w:cs="Times New Roman"/>
          <w:sz w:val="28"/>
          <w:szCs w:val="28"/>
          <w:lang w:val="en-IN"/>
        </w:rPr>
        <w:t>By using AI for software testing, the proposed platform reduces manual testing effort, improves test coverage, and helps detect defects earlier. This can reduce development costs, prevent major issues after deployment, and speed up software releases. Overall, the platform provides an intelligent and scalable approach to software quality assurance and helps organizations deliver more reliable and high-quality software.</w:t>
      </w:r>
    </w:p>
    <w:p w14:paraId="18DE9106">
      <w:pPr>
        <w:jc w:val="both"/>
        <w:rPr>
          <w:rFonts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14631C"/>
    <w:rsid w:val="004668D3"/>
    <w:rsid w:val="00C40CC2"/>
    <w:rsid w:val="00E14B92"/>
    <w:rsid w:val="00EB10E3"/>
    <w:rsid w:val="08204675"/>
    <w:rsid w:val="0EAF7927"/>
    <w:rsid w:val="103C4B2F"/>
    <w:rsid w:val="13C42914"/>
    <w:rsid w:val="175B6261"/>
    <w:rsid w:val="1E7D45CD"/>
    <w:rsid w:val="2814631C"/>
    <w:rsid w:val="2A9C57D9"/>
    <w:rsid w:val="54564718"/>
    <w:rsid w:val="67007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267</Words>
  <Characters>1636</Characters>
  <Lines>13</Lines>
  <Paragraphs>3</Paragraphs>
  <TotalTime>2</TotalTime>
  <ScaleCrop>false</ScaleCrop>
  <LinksUpToDate>false</LinksUpToDate>
  <CharactersWithSpaces>1892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2026-08-13T04:45:00Z</dcterms:created>
  <dc:creator>mpsre</dc:creator>
  <cp:lastModifiedBy>WPS_1729070881</cp:lastModifiedBy>
  <dcterms:modified xsi:type="dcterms:W3CDTF">2026-08-13T06:27:34Z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8BA5CB7CC9A343BF83E11F4634299633_13</vt:lpwstr>
  </property>
  <property fmtid="{D5CDD505-2E9C-101B-9397-08002B2CF9AE}" pid="4" name="KSOTemplateDocerSaveRecord">
    <vt:lpwstr>eyJoZGlkIjoiYTJlY2ZjZDY2MzcyYjgxNzNiYTUzZDY4NWMyYjNhZjkiLCJ1c2VySWQiOiI1Njc1MTUzOTQ0MzIifQ==</vt:lpwstr>
  </property>
</Properties>
</file>