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7313B" w14:textId="77777777" w:rsidR="00906A2A" w:rsidRDefault="00906A2A" w:rsidP="00087DE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970733F" w14:textId="77777777" w:rsidR="00906A2A" w:rsidRPr="00906A2A" w:rsidRDefault="00906A2A" w:rsidP="00087DE2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854F2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Project Name:</w:t>
      </w:r>
      <w:r w:rsidRPr="00906A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Auto Scaling</w:t>
      </w:r>
    </w:p>
    <w:p w14:paraId="7AE8A532" w14:textId="044DBB9E" w:rsidR="00906A2A" w:rsidRDefault="00906A2A" w:rsidP="00087DE2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06A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Create Auto scaling v</w:t>
      </w:r>
      <w:r w:rsidRPr="00854F2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irtual </w:t>
      </w:r>
      <w:r w:rsidR="00854F2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M</w:t>
      </w:r>
      <w:r w:rsidRPr="00854F2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achine</w:t>
      </w:r>
      <w:r w:rsidRPr="00906A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&amp; test the load,</w:t>
      </w:r>
      <w:r w:rsidRPr="00854F2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906A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configure monitor,</w:t>
      </w:r>
      <w:r w:rsidRPr="00854F2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906A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alerts,</w:t>
      </w:r>
      <w:r w:rsidRPr="00854F2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906A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logs</w:t>
      </w:r>
      <w:r w:rsidRPr="00854F2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1DC6E431" w14:textId="77777777" w:rsidR="005C3F4C" w:rsidRPr="005C3F4C" w:rsidRDefault="005C3F4C" w:rsidP="00087DE2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F386FFA" w14:textId="77777777" w:rsidR="00854F2B" w:rsidRDefault="00906A2A" w:rsidP="00087DE2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7F7F8"/>
        </w:rPr>
      </w:pPr>
      <w:r w:rsidRPr="00906A2A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7F7F8"/>
        </w:rPr>
        <w:t xml:space="preserve">Creating an auto-scaling VM (Virtual Machine), load testing, configuring monitoring, setting up alerts, and managing logs involves several steps and tools. </w:t>
      </w:r>
    </w:p>
    <w:p w14:paraId="5DE0735D" w14:textId="6E1740DF" w:rsidR="00906A2A" w:rsidRDefault="00906A2A" w:rsidP="00087DE2">
      <w:pPr>
        <w:spacing w:line="360" w:lineRule="auto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7F7F8"/>
        </w:rPr>
      </w:pPr>
    </w:p>
    <w:p w14:paraId="6C8AA162" w14:textId="14541E3E" w:rsidR="00854F2B" w:rsidRDefault="00854F2B" w:rsidP="00087DE2">
      <w:pPr>
        <w:spacing w:line="360" w:lineRule="auto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7F7F8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7F7F8"/>
        </w:rPr>
        <w:t>What is Auto Scaling in Azure?</w:t>
      </w:r>
    </w:p>
    <w:p w14:paraId="2D8C55A2" w14:textId="77777777" w:rsidR="00854F2B" w:rsidRPr="00087DE2" w:rsidRDefault="00854F2B" w:rsidP="00087DE2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087DE2">
        <w:rPr>
          <w:rFonts w:ascii="Times New Roman" w:hAnsi="Times New Roman" w:cs="Times New Roman"/>
          <w:color w:val="161616"/>
          <w:sz w:val="20"/>
          <w:szCs w:val="20"/>
          <w:shd w:val="clear" w:color="auto" w:fill="FFFFFF"/>
        </w:rPr>
        <w:t>Autoscale</w:t>
      </w:r>
      <w:proofErr w:type="spellEnd"/>
      <w:r w:rsidRPr="00087DE2">
        <w:rPr>
          <w:rFonts w:ascii="Times New Roman" w:hAnsi="Times New Roman" w:cs="Times New Roman"/>
          <w:color w:val="161616"/>
          <w:sz w:val="20"/>
          <w:szCs w:val="20"/>
          <w:shd w:val="clear" w:color="auto" w:fill="FFFFFF"/>
        </w:rPr>
        <w:t xml:space="preserve"> allows you to automatically scale your applications or resources based on demand.</w:t>
      </w:r>
    </w:p>
    <w:p w14:paraId="788FE8B9" w14:textId="390FC885" w:rsidR="00854F2B" w:rsidRPr="00087DE2" w:rsidRDefault="00854F2B" w:rsidP="00087DE2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87DE2">
        <w:rPr>
          <w:rFonts w:ascii="Times New Roman" w:hAnsi="Times New Roman" w:cs="Times New Roman"/>
          <w:color w:val="161616"/>
          <w:sz w:val="20"/>
          <w:szCs w:val="20"/>
          <w:shd w:val="clear" w:color="auto" w:fill="FFFFFF"/>
        </w:rPr>
        <w:t xml:space="preserve"> Use </w:t>
      </w:r>
      <w:proofErr w:type="spellStart"/>
      <w:r w:rsidRPr="00087DE2">
        <w:rPr>
          <w:rFonts w:ascii="Times New Roman" w:hAnsi="Times New Roman" w:cs="Times New Roman"/>
          <w:color w:val="161616"/>
          <w:sz w:val="20"/>
          <w:szCs w:val="20"/>
          <w:shd w:val="clear" w:color="auto" w:fill="FFFFFF"/>
        </w:rPr>
        <w:t>Autoscale</w:t>
      </w:r>
      <w:proofErr w:type="spellEnd"/>
      <w:r w:rsidRPr="00087DE2">
        <w:rPr>
          <w:rFonts w:ascii="Times New Roman" w:hAnsi="Times New Roman" w:cs="Times New Roman"/>
          <w:color w:val="161616"/>
          <w:sz w:val="20"/>
          <w:szCs w:val="20"/>
          <w:shd w:val="clear" w:color="auto" w:fill="FFFFFF"/>
        </w:rPr>
        <w:t xml:space="preserve"> to provision enough resources to support the demand on your application without over provisioning and incurring unnecessary costs.</w:t>
      </w:r>
    </w:p>
    <w:p w14:paraId="405FB6FC" w14:textId="0D5B5699" w:rsidR="00854F2B" w:rsidRDefault="00854F2B" w:rsidP="00087DE2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What is Virtual Machine?</w:t>
      </w:r>
    </w:p>
    <w:p w14:paraId="02A63EC7" w14:textId="77777777" w:rsidR="00854F2B" w:rsidRPr="00087DE2" w:rsidRDefault="00854F2B" w:rsidP="00087DE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D0D0D" w:themeColor="text1" w:themeTint="F2"/>
          <w:sz w:val="20"/>
          <w:szCs w:val="20"/>
          <w:shd w:val="clear" w:color="auto" w:fill="FFFFFF"/>
        </w:rPr>
      </w:pPr>
      <w:r w:rsidRPr="00087DE2">
        <w:rPr>
          <w:rFonts w:ascii="Times New Roman" w:hAnsi="Times New Roman" w:cs="Times New Roman"/>
          <w:color w:val="0D0D0D" w:themeColor="text1" w:themeTint="F2"/>
          <w:sz w:val="20"/>
          <w:szCs w:val="20"/>
          <w:shd w:val="clear" w:color="auto" w:fill="FFFFFF"/>
        </w:rPr>
        <w:t>A virtual machine (VM) is a digital version of a physical computer.</w:t>
      </w:r>
    </w:p>
    <w:p w14:paraId="43CBC2B5" w14:textId="3EC2FF42" w:rsidR="00854F2B" w:rsidRPr="00087DE2" w:rsidRDefault="00854F2B" w:rsidP="00087DE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0"/>
          <w:szCs w:val="20"/>
          <w:lang w:eastAsia="en-IN"/>
          <w14:ligatures w14:val="none"/>
        </w:rPr>
      </w:pPr>
      <w:r w:rsidRPr="00087DE2">
        <w:rPr>
          <w:rFonts w:ascii="Times New Roman" w:hAnsi="Times New Roman" w:cs="Times New Roman"/>
          <w:color w:val="0D0D0D" w:themeColor="text1" w:themeTint="F2"/>
          <w:sz w:val="20"/>
          <w:szCs w:val="20"/>
          <w:shd w:val="clear" w:color="auto" w:fill="FFFFFF"/>
        </w:rPr>
        <w:t>Virtual machine software can run programs and operating systems, store data, connect to networks, and do other computing functions, and requires maintenance such as updates and system monitoring.</w:t>
      </w:r>
    </w:p>
    <w:p w14:paraId="7CF513E5" w14:textId="4E37E6EB" w:rsidR="00854F2B" w:rsidRDefault="006D3FF1" w:rsidP="00087DE2">
      <w:pPr>
        <w:spacing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  <w:t>What is Test the Load?</w:t>
      </w:r>
    </w:p>
    <w:p w14:paraId="650DBFF2" w14:textId="05CE3C56" w:rsidR="006D3FF1" w:rsidRPr="00087DE2" w:rsidRDefault="006D3FF1" w:rsidP="00087DE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0"/>
          <w:szCs w:val="20"/>
          <w:lang w:eastAsia="en-IN"/>
          <w14:ligatures w14:val="none"/>
        </w:rPr>
      </w:pPr>
      <w:r w:rsidRPr="00087DE2">
        <w:rPr>
          <w:rFonts w:ascii="Times New Roman" w:hAnsi="Times New Roman" w:cs="Times New Roman"/>
          <w:color w:val="0D0D0D" w:themeColor="text1" w:themeTint="F2"/>
          <w:sz w:val="20"/>
          <w:szCs w:val="20"/>
          <w:shd w:val="clear" w:color="auto" w:fill="FFFFFF"/>
        </w:rPr>
        <w:t>With Azure Load Testing, you can </w:t>
      </w:r>
      <w:r w:rsidRPr="00087DE2">
        <w:rPr>
          <w:rFonts w:ascii="Times New Roman" w:hAnsi="Times New Roman" w:cs="Times New Roman"/>
          <w:color w:val="0D0D0D" w:themeColor="text1" w:themeTint="F2"/>
          <w:sz w:val="20"/>
          <w:szCs w:val="20"/>
        </w:rPr>
        <w:t xml:space="preserve">run performance tests against web applications, mobile applications, web APIs, microservices, database connections </w:t>
      </w:r>
      <w:r w:rsidRPr="00087DE2">
        <w:rPr>
          <w:rFonts w:ascii="Times New Roman" w:hAnsi="Times New Roman" w:cs="Times New Roman"/>
          <w:color w:val="0D0D0D" w:themeColor="text1" w:themeTint="F2"/>
          <w:sz w:val="20"/>
          <w:szCs w:val="20"/>
        </w:rPr>
        <w:t>.</w:t>
      </w:r>
    </w:p>
    <w:p w14:paraId="29FE82D9" w14:textId="77777777" w:rsidR="006D3FF1" w:rsidRDefault="006D3FF1" w:rsidP="00087DE2">
      <w:pPr>
        <w:spacing w:line="360" w:lineRule="auto"/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  <w:t>What is Monitor?</w:t>
      </w:r>
      <w:r w:rsidRPr="006D3FF1">
        <w:rPr>
          <w:rFonts w:ascii="Segoe UI" w:hAnsi="Segoe UI" w:cs="Segoe UI"/>
          <w:color w:val="161616"/>
          <w:shd w:val="clear" w:color="auto" w:fill="FFFFFF"/>
        </w:rPr>
        <w:t xml:space="preserve"> </w:t>
      </w:r>
    </w:p>
    <w:p w14:paraId="0AA69811" w14:textId="77777777" w:rsidR="006D3FF1" w:rsidRPr="00087DE2" w:rsidRDefault="006D3FF1" w:rsidP="00087DE2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0"/>
          <w:szCs w:val="20"/>
          <w:lang w:eastAsia="en-IN"/>
          <w14:ligatures w14:val="none"/>
        </w:rPr>
      </w:pPr>
      <w:r w:rsidRPr="00087DE2">
        <w:rPr>
          <w:rFonts w:ascii="Times New Roman" w:hAnsi="Times New Roman" w:cs="Times New Roman"/>
          <w:color w:val="161616"/>
          <w:sz w:val="20"/>
          <w:szCs w:val="20"/>
          <w:shd w:val="clear" w:color="auto" w:fill="FFFFFF"/>
        </w:rPr>
        <w:t xml:space="preserve">Azure Monitor autoscaling allows you to scale the number of running instances in or out, based on telemetry data or metrics. </w:t>
      </w:r>
    </w:p>
    <w:p w14:paraId="779601C0" w14:textId="77777777" w:rsidR="006D3FF1" w:rsidRPr="00087DE2" w:rsidRDefault="006D3FF1" w:rsidP="00087DE2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0"/>
          <w:szCs w:val="20"/>
          <w:lang w:eastAsia="en-IN"/>
          <w14:ligatures w14:val="none"/>
        </w:rPr>
      </w:pPr>
      <w:r w:rsidRPr="00087DE2">
        <w:rPr>
          <w:rFonts w:ascii="Times New Roman" w:hAnsi="Times New Roman" w:cs="Times New Roman"/>
          <w:color w:val="161616"/>
          <w:sz w:val="20"/>
          <w:szCs w:val="20"/>
          <w:shd w:val="clear" w:color="auto" w:fill="FFFFFF"/>
        </w:rPr>
        <w:t xml:space="preserve">Scaling can be based on any metric, even metrics from a different resource. </w:t>
      </w:r>
    </w:p>
    <w:p w14:paraId="53A38D84" w14:textId="342481D8" w:rsidR="006D3FF1" w:rsidRPr="00087DE2" w:rsidRDefault="006D3FF1" w:rsidP="00087DE2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0"/>
          <w:szCs w:val="20"/>
          <w:lang w:eastAsia="en-IN"/>
          <w14:ligatures w14:val="none"/>
        </w:rPr>
      </w:pPr>
      <w:r w:rsidRPr="00087DE2">
        <w:rPr>
          <w:rFonts w:ascii="Times New Roman" w:hAnsi="Times New Roman" w:cs="Times New Roman"/>
          <w:color w:val="161616"/>
          <w:sz w:val="20"/>
          <w:szCs w:val="20"/>
          <w:shd w:val="clear" w:color="auto" w:fill="FFFFFF"/>
        </w:rPr>
        <w:t>For example, scale a Virtual Machine Scale Set based on the amount of traffic on a firewall.</w:t>
      </w:r>
    </w:p>
    <w:p w14:paraId="7A83A70B" w14:textId="37B79ABA" w:rsidR="006D3FF1" w:rsidRDefault="006D3FF1" w:rsidP="00087DE2">
      <w:pPr>
        <w:spacing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  <w:t>What is Alerts?</w:t>
      </w:r>
    </w:p>
    <w:p w14:paraId="369C484A" w14:textId="31FCB162" w:rsidR="006D3FF1" w:rsidRPr="005C3F4C" w:rsidRDefault="005C3F4C" w:rsidP="00087DE2">
      <w:pPr>
        <w:pStyle w:val="ListParagraph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  <w:r w:rsidRPr="00087DE2">
        <w:rPr>
          <w:rFonts w:ascii="Times New Roman" w:hAnsi="Times New Roman" w:cs="Times New Roman"/>
          <w:color w:val="0D0D0D" w:themeColor="text1" w:themeTint="F2"/>
          <w:sz w:val="20"/>
          <w:szCs w:val="20"/>
          <w:shd w:val="clear" w:color="auto" w:fill="FFFFFF"/>
        </w:rPr>
        <w:t>Alerts </w:t>
      </w:r>
      <w:r w:rsidRPr="00087DE2">
        <w:rPr>
          <w:rFonts w:ascii="Times New Roman" w:hAnsi="Times New Roman" w:cs="Times New Roman"/>
          <w:color w:val="0D0D0D" w:themeColor="text1" w:themeTint="F2"/>
          <w:sz w:val="20"/>
          <w:szCs w:val="20"/>
        </w:rPr>
        <w:t>help you detect and address issues before users notice them by proactively notifying you when Azure Monitor data indicates there might be a problem with your infrastructure or application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14:paraId="67CD7B9E" w14:textId="712A8659" w:rsidR="005C3F4C" w:rsidRDefault="005C3F4C" w:rsidP="00087DE2">
      <w:pPr>
        <w:spacing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  <w:t>What is Logs?</w:t>
      </w:r>
    </w:p>
    <w:p w14:paraId="11330249" w14:textId="20357D5D" w:rsidR="005C3F4C" w:rsidRPr="00087DE2" w:rsidRDefault="005C3F4C" w:rsidP="00087DE2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D0D0D" w:themeColor="text1" w:themeTint="F2"/>
          <w:sz w:val="20"/>
          <w:szCs w:val="20"/>
          <w:shd w:val="clear" w:color="auto" w:fill="FFFFFF"/>
        </w:rPr>
      </w:pPr>
      <w:proofErr w:type="spellStart"/>
      <w:r w:rsidRPr="00087DE2">
        <w:rPr>
          <w:rFonts w:ascii="Times New Roman" w:hAnsi="Times New Roman" w:cs="Times New Roman"/>
          <w:color w:val="0D0D0D" w:themeColor="text1" w:themeTint="F2"/>
          <w:sz w:val="20"/>
          <w:szCs w:val="20"/>
          <w:shd w:val="clear" w:color="auto" w:fill="FFFFFF"/>
        </w:rPr>
        <w:t>Autoscale</w:t>
      </w:r>
      <w:proofErr w:type="spellEnd"/>
      <w:r w:rsidRPr="00087DE2">
        <w:rPr>
          <w:rFonts w:ascii="Times New Roman" w:hAnsi="Times New Roman" w:cs="Times New Roman"/>
          <w:color w:val="0D0D0D" w:themeColor="text1" w:themeTint="F2"/>
          <w:sz w:val="20"/>
          <w:szCs w:val="20"/>
          <w:shd w:val="clear" w:color="auto" w:fill="FFFFFF"/>
        </w:rPr>
        <w:t xml:space="preserve"> has two log categories and a set of metrics that can be enabled via the </w:t>
      </w:r>
      <w:r w:rsidRPr="00087DE2">
        <w:rPr>
          <w:rStyle w:val="Strong"/>
          <w:rFonts w:ascii="Times New Roman" w:hAnsi="Times New Roman" w:cs="Times New Roman"/>
          <w:b w:val="0"/>
          <w:bCs w:val="0"/>
          <w:color w:val="0D0D0D" w:themeColor="text1" w:themeTint="F2"/>
          <w:sz w:val="20"/>
          <w:szCs w:val="20"/>
          <w:shd w:val="clear" w:color="auto" w:fill="FFFFFF"/>
        </w:rPr>
        <w:t>Diagnostics settings</w:t>
      </w:r>
      <w:r w:rsidRPr="00087DE2">
        <w:rPr>
          <w:rFonts w:ascii="Times New Roman" w:hAnsi="Times New Roman" w:cs="Times New Roman"/>
          <w:b/>
          <w:bCs/>
          <w:color w:val="0D0D0D" w:themeColor="text1" w:themeTint="F2"/>
          <w:sz w:val="20"/>
          <w:szCs w:val="20"/>
          <w:shd w:val="clear" w:color="auto" w:fill="FFFFFF"/>
        </w:rPr>
        <w:t> </w:t>
      </w:r>
      <w:r w:rsidRPr="00087DE2">
        <w:rPr>
          <w:rFonts w:ascii="Times New Roman" w:hAnsi="Times New Roman" w:cs="Times New Roman"/>
          <w:color w:val="0D0D0D" w:themeColor="text1" w:themeTint="F2"/>
          <w:sz w:val="20"/>
          <w:szCs w:val="20"/>
          <w:shd w:val="clear" w:color="auto" w:fill="FFFFFF"/>
        </w:rPr>
        <w:t>tab on the </w:t>
      </w:r>
      <w:proofErr w:type="spellStart"/>
      <w:r w:rsidRPr="00087DE2">
        <w:rPr>
          <w:rStyle w:val="Strong"/>
          <w:rFonts w:ascii="Times New Roman" w:hAnsi="Times New Roman" w:cs="Times New Roman"/>
          <w:b w:val="0"/>
          <w:bCs w:val="0"/>
          <w:color w:val="0D0D0D" w:themeColor="text1" w:themeTint="F2"/>
          <w:sz w:val="20"/>
          <w:szCs w:val="20"/>
          <w:shd w:val="clear" w:color="auto" w:fill="FFFFFF"/>
        </w:rPr>
        <w:t>Autoscale</w:t>
      </w:r>
      <w:proofErr w:type="spellEnd"/>
      <w:r w:rsidRPr="00087DE2">
        <w:rPr>
          <w:rStyle w:val="Strong"/>
          <w:rFonts w:ascii="Times New Roman" w:hAnsi="Times New Roman" w:cs="Times New Roman"/>
          <w:b w:val="0"/>
          <w:bCs w:val="0"/>
          <w:color w:val="0D0D0D" w:themeColor="text1" w:themeTint="F2"/>
          <w:sz w:val="20"/>
          <w:szCs w:val="20"/>
          <w:shd w:val="clear" w:color="auto" w:fill="FFFFFF"/>
        </w:rPr>
        <w:t xml:space="preserve"> setting</w:t>
      </w:r>
      <w:r w:rsidRPr="00087DE2">
        <w:rPr>
          <w:rFonts w:ascii="Times New Roman" w:hAnsi="Times New Roman" w:cs="Times New Roman"/>
          <w:color w:val="0D0D0D" w:themeColor="text1" w:themeTint="F2"/>
          <w:sz w:val="20"/>
          <w:szCs w:val="20"/>
          <w:shd w:val="clear" w:color="auto" w:fill="FFFFFF"/>
        </w:rPr>
        <w:t> page.</w:t>
      </w:r>
    </w:p>
    <w:p w14:paraId="7171CC27" w14:textId="77777777" w:rsidR="005C3F4C" w:rsidRPr="005C3F4C" w:rsidRDefault="005C3F4C" w:rsidP="00087DE2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0"/>
          <w:szCs w:val="20"/>
          <w:lang w:eastAsia="en-IN"/>
          <w14:ligatures w14:val="none"/>
        </w:rPr>
      </w:pPr>
      <w:r w:rsidRPr="005C3F4C">
        <w:rPr>
          <w:rFonts w:ascii="Times New Roman" w:eastAsia="Times New Roman" w:hAnsi="Times New Roman" w:cs="Times New Roman"/>
          <w:color w:val="0D0D0D" w:themeColor="text1" w:themeTint="F2"/>
          <w:kern w:val="0"/>
          <w:sz w:val="20"/>
          <w:szCs w:val="20"/>
          <w:lang w:eastAsia="en-IN"/>
          <w14:ligatures w14:val="none"/>
        </w:rPr>
        <w:lastRenderedPageBreak/>
        <w:t>The two categories are:</w:t>
      </w:r>
    </w:p>
    <w:p w14:paraId="35B1D9C6" w14:textId="77777777" w:rsidR="005C3F4C" w:rsidRPr="005C3F4C" w:rsidRDefault="005C3F4C" w:rsidP="00087DE2">
      <w:pPr>
        <w:numPr>
          <w:ilvl w:val="0"/>
          <w:numId w:val="6"/>
        </w:numPr>
        <w:shd w:val="clear" w:color="auto" w:fill="FFFFFF"/>
        <w:spacing w:after="0" w:line="360" w:lineRule="auto"/>
        <w:ind w:left="1290"/>
        <w:rPr>
          <w:rFonts w:ascii="Times New Roman" w:eastAsia="Times New Roman" w:hAnsi="Times New Roman" w:cs="Times New Roman"/>
          <w:color w:val="0D0D0D" w:themeColor="text1" w:themeTint="F2"/>
          <w:kern w:val="0"/>
          <w:sz w:val="20"/>
          <w:szCs w:val="20"/>
          <w:lang w:eastAsia="en-IN"/>
          <w14:ligatures w14:val="none"/>
        </w:rPr>
      </w:pPr>
      <w:hyperlink r:id="rId5" w:history="1">
        <w:proofErr w:type="spellStart"/>
        <w:r w:rsidRPr="005C3F4C">
          <w:rPr>
            <w:rFonts w:ascii="Times New Roman" w:eastAsia="Times New Roman" w:hAnsi="Times New Roman" w:cs="Times New Roman"/>
            <w:color w:val="0D0D0D" w:themeColor="text1" w:themeTint="F2"/>
            <w:kern w:val="0"/>
            <w:sz w:val="20"/>
            <w:szCs w:val="20"/>
            <w:lang w:eastAsia="en-IN"/>
            <w14:ligatures w14:val="none"/>
          </w:rPr>
          <w:t>Autoscale</w:t>
        </w:r>
        <w:proofErr w:type="spellEnd"/>
        <w:r w:rsidRPr="005C3F4C">
          <w:rPr>
            <w:rFonts w:ascii="Times New Roman" w:eastAsia="Times New Roman" w:hAnsi="Times New Roman" w:cs="Times New Roman"/>
            <w:color w:val="0D0D0D" w:themeColor="text1" w:themeTint="F2"/>
            <w:kern w:val="0"/>
            <w:sz w:val="20"/>
            <w:szCs w:val="20"/>
            <w:lang w:eastAsia="en-IN"/>
            <w14:ligatures w14:val="none"/>
          </w:rPr>
          <w:t xml:space="preserve"> Evaluations</w:t>
        </w:r>
      </w:hyperlink>
      <w:r w:rsidRPr="005C3F4C">
        <w:rPr>
          <w:rFonts w:ascii="Times New Roman" w:eastAsia="Times New Roman" w:hAnsi="Times New Roman" w:cs="Times New Roman"/>
          <w:color w:val="0D0D0D" w:themeColor="text1" w:themeTint="F2"/>
          <w:kern w:val="0"/>
          <w:sz w:val="20"/>
          <w:szCs w:val="20"/>
          <w:lang w:eastAsia="en-IN"/>
          <w14:ligatures w14:val="none"/>
        </w:rPr>
        <w:t> contain log data relating to rule evaluation.</w:t>
      </w:r>
    </w:p>
    <w:p w14:paraId="02FC4019" w14:textId="77777777" w:rsidR="005C3F4C" w:rsidRPr="00087DE2" w:rsidRDefault="005C3F4C" w:rsidP="00087DE2">
      <w:pPr>
        <w:numPr>
          <w:ilvl w:val="0"/>
          <w:numId w:val="6"/>
        </w:numPr>
        <w:shd w:val="clear" w:color="auto" w:fill="FFFFFF"/>
        <w:spacing w:after="0" w:line="360" w:lineRule="auto"/>
        <w:ind w:left="1290"/>
        <w:rPr>
          <w:rFonts w:ascii="Times New Roman" w:eastAsia="Times New Roman" w:hAnsi="Times New Roman" w:cs="Times New Roman"/>
          <w:color w:val="0D0D0D" w:themeColor="text1" w:themeTint="F2"/>
          <w:kern w:val="0"/>
          <w:sz w:val="20"/>
          <w:szCs w:val="20"/>
          <w:lang w:eastAsia="en-IN"/>
          <w14:ligatures w14:val="none"/>
        </w:rPr>
      </w:pPr>
      <w:hyperlink r:id="rId6" w:history="1">
        <w:proofErr w:type="spellStart"/>
        <w:r w:rsidRPr="005C3F4C">
          <w:rPr>
            <w:rFonts w:ascii="Times New Roman" w:eastAsia="Times New Roman" w:hAnsi="Times New Roman" w:cs="Times New Roman"/>
            <w:color w:val="0D0D0D" w:themeColor="text1" w:themeTint="F2"/>
            <w:kern w:val="0"/>
            <w:sz w:val="20"/>
            <w:szCs w:val="20"/>
            <w:lang w:eastAsia="en-IN"/>
            <w14:ligatures w14:val="none"/>
          </w:rPr>
          <w:t>Autoscale</w:t>
        </w:r>
        <w:proofErr w:type="spellEnd"/>
        <w:r w:rsidRPr="005C3F4C">
          <w:rPr>
            <w:rFonts w:ascii="Times New Roman" w:eastAsia="Times New Roman" w:hAnsi="Times New Roman" w:cs="Times New Roman"/>
            <w:color w:val="0D0D0D" w:themeColor="text1" w:themeTint="F2"/>
            <w:kern w:val="0"/>
            <w:sz w:val="20"/>
            <w:szCs w:val="20"/>
            <w:lang w:eastAsia="en-IN"/>
            <w14:ligatures w14:val="none"/>
          </w:rPr>
          <w:t xml:space="preserve"> Scale Actions</w:t>
        </w:r>
      </w:hyperlink>
      <w:r w:rsidRPr="005C3F4C">
        <w:rPr>
          <w:rFonts w:ascii="Times New Roman" w:eastAsia="Times New Roman" w:hAnsi="Times New Roman" w:cs="Times New Roman"/>
          <w:color w:val="0D0D0D" w:themeColor="text1" w:themeTint="F2"/>
          <w:kern w:val="0"/>
          <w:sz w:val="20"/>
          <w:szCs w:val="20"/>
          <w:lang w:eastAsia="en-IN"/>
          <w14:ligatures w14:val="none"/>
        </w:rPr>
        <w:t> log data relating to each scale event.</w:t>
      </w:r>
    </w:p>
    <w:p w14:paraId="6AFF303E" w14:textId="2972DCE9" w:rsidR="005C3F4C" w:rsidRDefault="005C3F4C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  <w:t>Why We using Auto Scaling in Azure?</w:t>
      </w:r>
    </w:p>
    <w:p w14:paraId="07D4EED1" w14:textId="277A8757" w:rsidR="008537AB" w:rsidRPr="0077222A" w:rsidRDefault="008537AB" w:rsidP="00087DE2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0"/>
          <w:szCs w:val="20"/>
          <w:lang w:eastAsia="en-IN"/>
          <w14:ligatures w14:val="none"/>
        </w:rPr>
      </w:pPr>
      <w:r w:rsidRPr="00087DE2">
        <w:rPr>
          <w:rFonts w:ascii="Times New Roman" w:hAnsi="Times New Roman" w:cs="Times New Roman"/>
          <w:color w:val="0D0D0D" w:themeColor="text1" w:themeTint="F2"/>
          <w:sz w:val="20"/>
          <w:szCs w:val="20"/>
          <w:shd w:val="clear" w:color="auto" w:fill="FFFFFF"/>
        </w:rPr>
        <w:t>Autoscaling is a cloud computing feature that </w:t>
      </w:r>
      <w:r w:rsidRPr="00087DE2">
        <w:rPr>
          <w:rFonts w:ascii="Times New Roman" w:hAnsi="Times New Roman" w:cs="Times New Roman"/>
          <w:color w:val="0D0D0D" w:themeColor="text1" w:themeTint="F2"/>
          <w:sz w:val="20"/>
          <w:szCs w:val="20"/>
        </w:rPr>
        <w:t xml:space="preserve">enables organizations to scale cloud services such as server capacities or virtual machines up or down automatically, based on defined situations such as traffic </w:t>
      </w:r>
      <w:r w:rsidRPr="00087DE2">
        <w:rPr>
          <w:rFonts w:ascii="Times New Roman" w:hAnsi="Times New Roman" w:cs="Times New Roman"/>
          <w:color w:val="0D0D0D" w:themeColor="text1" w:themeTint="F2"/>
          <w:sz w:val="20"/>
          <w:szCs w:val="20"/>
        </w:rPr>
        <w:t>o</w:t>
      </w:r>
      <w:r w:rsidRPr="00087DE2">
        <w:rPr>
          <w:rFonts w:ascii="Times New Roman" w:hAnsi="Times New Roman" w:cs="Times New Roman"/>
          <w:color w:val="0D0D0D" w:themeColor="text1" w:themeTint="F2"/>
          <w:sz w:val="20"/>
          <w:szCs w:val="20"/>
        </w:rPr>
        <w:t>r utilization levels</w:t>
      </w:r>
      <w:r w:rsidRPr="00087DE2">
        <w:rPr>
          <w:rFonts w:ascii="Times New Roman" w:hAnsi="Times New Roman" w:cs="Times New Roman"/>
          <w:color w:val="0D0D0D" w:themeColor="text1" w:themeTint="F2"/>
          <w:sz w:val="20"/>
          <w:szCs w:val="20"/>
          <w:shd w:val="clear" w:color="auto" w:fill="FFFFFF"/>
        </w:rPr>
        <w:t>.</w:t>
      </w:r>
    </w:p>
    <w:p w14:paraId="61FC61EB" w14:textId="77777777" w:rsidR="0077222A" w:rsidRPr="0077222A" w:rsidRDefault="0077222A" w:rsidP="0077222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0"/>
          <w:szCs w:val="20"/>
          <w:lang w:eastAsia="en-IN"/>
          <w14:ligatures w14:val="none"/>
        </w:rPr>
      </w:pPr>
    </w:p>
    <w:p w14:paraId="273D7120" w14:textId="77777777" w:rsidR="00087DE2" w:rsidRP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0"/>
          <w:szCs w:val="20"/>
          <w:lang w:eastAsia="en-IN"/>
          <w14:ligatures w14:val="none"/>
        </w:rPr>
      </w:pPr>
    </w:p>
    <w:p w14:paraId="6F469ACA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4862DC73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6101A12B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4E0D8A05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2F3945C2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0915E02C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352072F0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7408C67D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770F255A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26A7BF83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795A2559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4ADC97F8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35AEDAA9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02F4D3F8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60F7D342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58E39B11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34D2CAC3" w14:textId="77777777" w:rsidR="00087DE2" w:rsidRP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2318FC69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332F4254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0B823A19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53D7421B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702073AE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10036BF3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3364F0A4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7382387E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4A4225EB" w14:textId="7777777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</w:p>
    <w:p w14:paraId="6C8D9979" w14:textId="65BE2299" w:rsidR="00854F2B" w:rsidRDefault="008537AB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  <w:t>Step by Step Processes:</w:t>
      </w:r>
    </w:p>
    <w:p w14:paraId="0515C02B" w14:textId="1AD97317" w:rsidR="00087DE2" w:rsidRDefault="00087DE2" w:rsidP="00087D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  <w:t>Step1:</w:t>
      </w:r>
    </w:p>
    <w:p w14:paraId="4374DEAB" w14:textId="1F165DBC" w:rsidR="00087DE2" w:rsidRDefault="00087DE2" w:rsidP="00087DE2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0"/>
          <w:szCs w:val="20"/>
          <w:lang w:eastAsia="en-IN"/>
          <w14:ligatures w14:val="none"/>
        </w:rPr>
      </w:pPr>
      <w:r w:rsidRPr="00087DE2">
        <w:rPr>
          <w:rFonts w:ascii="Times New Roman" w:eastAsia="Times New Roman" w:hAnsi="Times New Roman" w:cs="Times New Roman"/>
          <w:color w:val="0D0D0D" w:themeColor="text1" w:themeTint="F2"/>
          <w:kern w:val="0"/>
          <w:sz w:val="20"/>
          <w:szCs w:val="20"/>
          <w:lang w:eastAsia="en-IN"/>
          <w14:ligatures w14:val="none"/>
        </w:rPr>
        <w:t>Open and Sign in to Azure Portal</w:t>
      </w:r>
    </w:p>
    <w:p w14:paraId="3E25A82F" w14:textId="4D3BAAA9" w:rsidR="00087DE2" w:rsidRDefault="00087DE2" w:rsidP="00087DE2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0"/>
          <w:szCs w:val="2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D0D0D" w:themeColor="text1" w:themeTint="F2"/>
          <w:kern w:val="0"/>
          <w:sz w:val="20"/>
          <w:szCs w:val="20"/>
          <w:lang w:eastAsia="en-IN"/>
          <w14:ligatures w14:val="none"/>
        </w:rPr>
        <w:t>Then go to the Search bar and then search virtual machine scale sets</w:t>
      </w:r>
    </w:p>
    <w:p w14:paraId="29EE179B" w14:textId="738F974A" w:rsidR="00087DE2" w:rsidRPr="00087DE2" w:rsidRDefault="00087DE2" w:rsidP="00087DE2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20"/>
          <w:szCs w:val="2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D0D0D" w:themeColor="text1" w:themeTint="F2"/>
          <w:kern w:val="0"/>
          <w:sz w:val="20"/>
          <w:szCs w:val="20"/>
          <w:lang w:eastAsia="en-IN"/>
          <w14:ligatures w14:val="none"/>
        </w:rPr>
        <w:t xml:space="preserve">After that create on scale set </w:t>
      </w:r>
    </w:p>
    <w:p w14:paraId="064E7606" w14:textId="5EFA4F5C" w:rsidR="00D33926" w:rsidRDefault="00B8585B" w:rsidP="00087DE2">
      <w:pPr>
        <w:spacing w:after="0" w:line="240" w:lineRule="auto"/>
      </w:pPr>
      <w:r w:rsidRPr="00B8585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Creat</w:t>
      </w:r>
      <w:r w:rsidR="00087D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 a Virtual Machine Scale Set as Shown Below.</w:t>
      </w:r>
    </w:p>
    <w:p w14:paraId="53316BC5" w14:textId="135848F6" w:rsidR="00B8585B" w:rsidRDefault="00B8585B">
      <w:r>
        <w:rPr>
          <w:noProof/>
        </w:rPr>
        <w:drawing>
          <wp:inline distT="0" distB="0" distL="0" distR="0" wp14:anchorId="3B0A64D0" wp14:editId="5734593D">
            <wp:extent cx="5731510" cy="3221355"/>
            <wp:effectExtent l="0" t="0" r="2540" b="0"/>
            <wp:docPr id="65927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F75BC" w14:textId="77777777" w:rsidR="00503255" w:rsidRDefault="00503255"/>
    <w:p w14:paraId="3CD07FCD" w14:textId="3435B1B9" w:rsidR="00503255" w:rsidRPr="00503255" w:rsidRDefault="00503255">
      <w:pPr>
        <w:rPr>
          <w:rFonts w:ascii="Times New Roman" w:hAnsi="Times New Roman" w:cs="Times New Roman"/>
          <w:sz w:val="20"/>
          <w:szCs w:val="20"/>
        </w:rPr>
      </w:pPr>
      <w:r w:rsidRPr="00503255">
        <w:rPr>
          <w:rFonts w:ascii="Times New Roman" w:hAnsi="Times New Roman" w:cs="Times New Roman"/>
          <w:sz w:val="24"/>
          <w:szCs w:val="24"/>
        </w:rPr>
        <w:t>Step2: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77222A">
        <w:rPr>
          <w:rFonts w:ascii="Times New Roman" w:hAnsi="Times New Roman" w:cs="Times New Roman"/>
          <w:sz w:val="24"/>
          <w:szCs w:val="24"/>
        </w:rPr>
        <w:t>open the virtual machine scale set we created</w:t>
      </w:r>
      <w:r w:rsidR="0077222A">
        <w:rPr>
          <w:rFonts w:ascii="Times New Roman" w:hAnsi="Times New Roman" w:cs="Times New Roman"/>
          <w:sz w:val="24"/>
          <w:szCs w:val="24"/>
        </w:rPr>
        <w:t xml:space="preserve">, </w:t>
      </w:r>
      <w:r w:rsidRPr="0077222A">
        <w:rPr>
          <w:rFonts w:ascii="Times New Roman" w:hAnsi="Times New Roman" w:cs="Times New Roman"/>
          <w:sz w:val="24"/>
          <w:szCs w:val="24"/>
        </w:rPr>
        <w:t xml:space="preserve">then go to networking click on the networking and add the inbound port rule then check it </w:t>
      </w:r>
      <w:r w:rsidR="00972BD3" w:rsidRPr="0077222A">
        <w:rPr>
          <w:rFonts w:ascii="Times New Roman" w:hAnsi="Times New Roman" w:cs="Times New Roman"/>
          <w:sz w:val="24"/>
          <w:szCs w:val="24"/>
        </w:rPr>
        <w:t>once it</w:t>
      </w:r>
      <w:r w:rsidRPr="0077222A">
        <w:rPr>
          <w:rFonts w:ascii="Times New Roman" w:hAnsi="Times New Roman" w:cs="Times New Roman"/>
          <w:sz w:val="24"/>
          <w:szCs w:val="24"/>
        </w:rPr>
        <w:t xml:space="preserve"> is added or not.</w:t>
      </w:r>
    </w:p>
    <w:p w14:paraId="1CAEB1EB" w14:textId="77777777" w:rsidR="00B8585B" w:rsidRDefault="00B8585B"/>
    <w:p w14:paraId="2823EF1B" w14:textId="76D3E767" w:rsidR="00B8585B" w:rsidRDefault="00B8585B">
      <w:r>
        <w:rPr>
          <w:noProof/>
        </w:rPr>
        <w:drawing>
          <wp:inline distT="0" distB="0" distL="0" distR="0" wp14:anchorId="5DCE8A03" wp14:editId="49D2FCA9">
            <wp:extent cx="5685692" cy="2676525"/>
            <wp:effectExtent l="0" t="0" r="0" b="0"/>
            <wp:docPr id="14521915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099" cy="269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AF20" w14:textId="23AD1F86" w:rsidR="00B8585B" w:rsidRPr="0077222A" w:rsidRDefault="00503255">
      <w:pPr>
        <w:rPr>
          <w:rFonts w:ascii="Times New Roman" w:hAnsi="Times New Roman" w:cs="Times New Roman"/>
          <w:sz w:val="24"/>
          <w:szCs w:val="24"/>
        </w:rPr>
      </w:pPr>
      <w:r w:rsidRPr="00972BD3">
        <w:rPr>
          <w:rFonts w:ascii="Times New Roman" w:hAnsi="Times New Roman" w:cs="Times New Roman"/>
          <w:sz w:val="24"/>
          <w:szCs w:val="24"/>
        </w:rPr>
        <w:lastRenderedPageBreak/>
        <w:t>Step3</w:t>
      </w:r>
      <w:r w:rsidRPr="0077222A">
        <w:rPr>
          <w:rFonts w:ascii="Times New Roman" w:hAnsi="Times New Roman" w:cs="Times New Roman"/>
          <w:sz w:val="24"/>
          <w:szCs w:val="24"/>
        </w:rPr>
        <w:t>:</w:t>
      </w:r>
      <w:r w:rsidRPr="0077222A">
        <w:rPr>
          <w:sz w:val="24"/>
          <w:szCs w:val="24"/>
        </w:rPr>
        <w:t xml:space="preserve"> </w:t>
      </w:r>
      <w:r w:rsidRPr="0077222A">
        <w:rPr>
          <w:rFonts w:ascii="Times New Roman" w:hAnsi="Times New Roman" w:cs="Times New Roman"/>
          <w:sz w:val="24"/>
          <w:szCs w:val="24"/>
        </w:rPr>
        <w:t>In the step 3 we can see the virtual machine also known as Instances is created successfully.</w:t>
      </w:r>
    </w:p>
    <w:p w14:paraId="2473BA73" w14:textId="06C4A29A" w:rsidR="00B8585B" w:rsidRDefault="00B8585B">
      <w:r>
        <w:rPr>
          <w:noProof/>
        </w:rPr>
        <w:drawing>
          <wp:inline distT="0" distB="0" distL="0" distR="0" wp14:anchorId="409E92BC" wp14:editId="2FD77294">
            <wp:extent cx="5731510" cy="3223895"/>
            <wp:effectExtent l="0" t="0" r="2540" b="0"/>
            <wp:docPr id="1255303434" name="Picture 1255303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58DCF" w14:textId="77777777" w:rsidR="00972BD3" w:rsidRDefault="00972BD3"/>
    <w:p w14:paraId="313091E3" w14:textId="3088EA5C" w:rsidR="00972BD3" w:rsidRPr="0077222A" w:rsidRDefault="00972BD3">
      <w:pPr>
        <w:rPr>
          <w:rFonts w:ascii="Times New Roman" w:hAnsi="Times New Roman" w:cs="Times New Roman"/>
          <w:sz w:val="24"/>
          <w:szCs w:val="24"/>
        </w:rPr>
      </w:pPr>
      <w:r w:rsidRPr="00972BD3">
        <w:rPr>
          <w:rFonts w:ascii="Times New Roman" w:hAnsi="Times New Roman" w:cs="Times New Roman"/>
          <w:sz w:val="24"/>
          <w:szCs w:val="24"/>
        </w:rPr>
        <w:t>Step 4:</w:t>
      </w:r>
      <w:r w:rsidRPr="00972BD3">
        <w:rPr>
          <w:rFonts w:ascii="Times New Roman" w:hAnsi="Times New Roman" w:cs="Times New Roman"/>
          <w:sz w:val="20"/>
          <w:szCs w:val="20"/>
        </w:rPr>
        <w:t xml:space="preserve"> </w:t>
      </w:r>
      <w:r w:rsidRPr="0077222A">
        <w:rPr>
          <w:rFonts w:ascii="Times New Roman" w:hAnsi="Times New Roman" w:cs="Times New Roman"/>
          <w:sz w:val="24"/>
          <w:szCs w:val="24"/>
        </w:rPr>
        <w:t>Now create a</w:t>
      </w:r>
      <w:r w:rsidR="0077222A" w:rsidRPr="0077222A">
        <w:rPr>
          <w:rFonts w:ascii="Times New Roman" w:hAnsi="Times New Roman" w:cs="Times New Roman"/>
          <w:sz w:val="24"/>
          <w:szCs w:val="24"/>
        </w:rPr>
        <w:t>n</w:t>
      </w:r>
      <w:r w:rsidRPr="0077222A">
        <w:rPr>
          <w:rFonts w:ascii="Times New Roman" w:hAnsi="Times New Roman" w:cs="Times New Roman"/>
          <w:sz w:val="24"/>
          <w:szCs w:val="24"/>
        </w:rPr>
        <w:t xml:space="preserve"> action group by clicking alerts in the left navigation.</w:t>
      </w:r>
    </w:p>
    <w:p w14:paraId="529CA395" w14:textId="257C2A71" w:rsidR="00972BD3" w:rsidRPr="0077222A" w:rsidRDefault="00972BD3">
      <w:pPr>
        <w:rPr>
          <w:rFonts w:ascii="Times New Roman" w:hAnsi="Times New Roman" w:cs="Times New Roman"/>
          <w:sz w:val="24"/>
          <w:szCs w:val="24"/>
        </w:rPr>
      </w:pPr>
      <w:r w:rsidRPr="0077222A">
        <w:rPr>
          <w:rFonts w:ascii="Times New Roman" w:hAnsi="Times New Roman" w:cs="Times New Roman"/>
          <w:sz w:val="24"/>
          <w:szCs w:val="24"/>
        </w:rPr>
        <w:t>Then open alerts fill details like your email, mobile number must be given then only you’ll receive a notification as an alert whenever it is important.</w:t>
      </w:r>
    </w:p>
    <w:p w14:paraId="4D77FDCC" w14:textId="3F58B98C" w:rsidR="00972BD3" w:rsidRPr="0077222A" w:rsidRDefault="00972BD3">
      <w:pPr>
        <w:rPr>
          <w:rFonts w:ascii="Times New Roman" w:hAnsi="Times New Roman" w:cs="Times New Roman"/>
          <w:sz w:val="24"/>
          <w:szCs w:val="24"/>
        </w:rPr>
      </w:pPr>
      <w:r w:rsidRPr="0077222A">
        <w:rPr>
          <w:rFonts w:ascii="Times New Roman" w:hAnsi="Times New Roman" w:cs="Times New Roman"/>
          <w:sz w:val="24"/>
          <w:szCs w:val="24"/>
        </w:rPr>
        <w:t>As shown below create an alert rul</w:t>
      </w:r>
      <w:r w:rsidR="00407FCD" w:rsidRPr="0077222A">
        <w:rPr>
          <w:rFonts w:ascii="Times New Roman" w:hAnsi="Times New Roman" w:cs="Times New Roman"/>
          <w:sz w:val="24"/>
          <w:szCs w:val="24"/>
        </w:rPr>
        <w:t>e.</w:t>
      </w:r>
    </w:p>
    <w:p w14:paraId="4E9E2865" w14:textId="24807F5D" w:rsidR="00972BD3" w:rsidRDefault="00972BD3">
      <w:r>
        <w:rPr>
          <w:noProof/>
        </w:rPr>
        <w:drawing>
          <wp:inline distT="0" distB="0" distL="0" distR="0" wp14:anchorId="70A2D000" wp14:editId="3F1C75E7">
            <wp:extent cx="5731510" cy="3028950"/>
            <wp:effectExtent l="0" t="0" r="2540" b="0"/>
            <wp:docPr id="1700651901" name="Picture 170065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BC7C" w14:textId="77777777" w:rsidR="00B8585B" w:rsidRDefault="00B8585B"/>
    <w:p w14:paraId="096294AD" w14:textId="77777777" w:rsidR="00407FCD" w:rsidRDefault="00407FCD"/>
    <w:p w14:paraId="485A0781" w14:textId="5B17F10D" w:rsidR="00407FCD" w:rsidRPr="00407FCD" w:rsidRDefault="00407FCD">
      <w:pPr>
        <w:rPr>
          <w:rFonts w:ascii="Times New Roman" w:hAnsi="Times New Roman" w:cs="Times New Roman"/>
          <w:sz w:val="20"/>
          <w:szCs w:val="20"/>
        </w:rPr>
      </w:pPr>
      <w:r w:rsidRPr="00407FCD">
        <w:rPr>
          <w:rFonts w:ascii="Times New Roman" w:hAnsi="Times New Roman" w:cs="Times New Roman"/>
          <w:sz w:val="24"/>
          <w:szCs w:val="24"/>
        </w:rPr>
        <w:lastRenderedPageBreak/>
        <w:t>Step 5: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582A">
        <w:rPr>
          <w:rFonts w:ascii="Times New Roman" w:hAnsi="Times New Roman" w:cs="Times New Roman"/>
          <w:sz w:val="24"/>
          <w:szCs w:val="24"/>
        </w:rPr>
        <w:t>Now using public IP we can open and start the server.</w:t>
      </w:r>
    </w:p>
    <w:p w14:paraId="162C1448" w14:textId="0E121F8A" w:rsidR="00B8585B" w:rsidRDefault="00B8585B">
      <w:r>
        <w:rPr>
          <w:noProof/>
        </w:rPr>
        <w:drawing>
          <wp:inline distT="0" distB="0" distL="0" distR="0" wp14:anchorId="1DED7AA4" wp14:editId="7053EBA9">
            <wp:extent cx="5731510" cy="3223895"/>
            <wp:effectExtent l="0" t="0" r="2540" b="0"/>
            <wp:docPr id="408833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DEF5F" w14:textId="77777777" w:rsidR="0067582A" w:rsidRDefault="0067582A"/>
    <w:p w14:paraId="159AF9B1" w14:textId="77777777" w:rsidR="0067582A" w:rsidRDefault="0067582A"/>
    <w:p w14:paraId="4CF5B187" w14:textId="77777777" w:rsidR="00407FCD" w:rsidRDefault="00407FCD"/>
    <w:p w14:paraId="32C848BE" w14:textId="799ADEAC" w:rsidR="00B8585B" w:rsidRPr="0067582A" w:rsidRDefault="00407FCD" w:rsidP="0067582A">
      <w:pPr>
        <w:rPr>
          <w:rFonts w:ascii="Times New Roman" w:hAnsi="Times New Roman" w:cs="Times New Roman"/>
          <w:sz w:val="24"/>
          <w:szCs w:val="24"/>
        </w:rPr>
      </w:pPr>
      <w:r w:rsidRPr="0067582A">
        <w:rPr>
          <w:rFonts w:ascii="Times New Roman" w:hAnsi="Times New Roman" w:cs="Times New Roman"/>
          <w:sz w:val="24"/>
          <w:szCs w:val="24"/>
        </w:rPr>
        <w:t>Here we can see that Stress is installed in order to increase the load.</w:t>
      </w:r>
    </w:p>
    <w:p w14:paraId="0EF36B67" w14:textId="542C0C55" w:rsidR="00B8585B" w:rsidRDefault="00B8585B">
      <w:r>
        <w:rPr>
          <w:noProof/>
        </w:rPr>
        <w:drawing>
          <wp:inline distT="0" distB="0" distL="0" distR="0" wp14:anchorId="3D93EB6F" wp14:editId="4D1D18F9">
            <wp:extent cx="5731510" cy="3216275"/>
            <wp:effectExtent l="0" t="0" r="2540" b="3175"/>
            <wp:docPr id="5878348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926A9" w14:textId="77777777" w:rsidR="00B8585B" w:rsidRDefault="00B8585B"/>
    <w:p w14:paraId="255845E8" w14:textId="77777777" w:rsidR="00407FCD" w:rsidRDefault="00407FCD"/>
    <w:p w14:paraId="096C3913" w14:textId="77777777" w:rsidR="00407FCD" w:rsidRDefault="00407FCD"/>
    <w:p w14:paraId="6C09EFBA" w14:textId="4A25529E" w:rsidR="00407FCD" w:rsidRPr="0067582A" w:rsidRDefault="00407FCD">
      <w:pPr>
        <w:rPr>
          <w:rFonts w:ascii="Times New Roman" w:hAnsi="Times New Roman" w:cs="Times New Roman"/>
          <w:sz w:val="24"/>
          <w:szCs w:val="24"/>
        </w:rPr>
      </w:pPr>
      <w:r w:rsidRPr="0067582A">
        <w:rPr>
          <w:rFonts w:ascii="Times New Roman" w:hAnsi="Times New Roman" w:cs="Times New Roman"/>
          <w:sz w:val="24"/>
          <w:szCs w:val="24"/>
        </w:rPr>
        <w:lastRenderedPageBreak/>
        <w:t>In another window observer the CPU load using top command</w:t>
      </w:r>
    </w:p>
    <w:p w14:paraId="6C5C6977" w14:textId="59AA5644" w:rsidR="00B8585B" w:rsidRDefault="00B8585B">
      <w:r>
        <w:rPr>
          <w:noProof/>
        </w:rPr>
        <w:drawing>
          <wp:inline distT="0" distB="0" distL="0" distR="0" wp14:anchorId="7054889E" wp14:editId="1744FFFC">
            <wp:extent cx="5731510" cy="3223895"/>
            <wp:effectExtent l="0" t="0" r="2540" b="0"/>
            <wp:docPr id="15787276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AFF5B" w14:textId="73335467" w:rsidR="00407FCD" w:rsidRDefault="00407FCD"/>
    <w:p w14:paraId="72CABF06" w14:textId="28DACEF2" w:rsidR="00B8585B" w:rsidRDefault="00B8585B">
      <w:r>
        <w:rPr>
          <w:noProof/>
        </w:rPr>
        <w:drawing>
          <wp:inline distT="0" distB="0" distL="0" distR="0" wp14:anchorId="6C95569D" wp14:editId="18DDFD24">
            <wp:extent cx="5731510" cy="3201670"/>
            <wp:effectExtent l="0" t="0" r="2540" b="0"/>
            <wp:docPr id="16513985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0171" w14:textId="77777777" w:rsidR="00B8585B" w:rsidRDefault="00B8585B"/>
    <w:p w14:paraId="045B0C32" w14:textId="41E3E4FA" w:rsidR="00B8585B" w:rsidRDefault="00B8585B"/>
    <w:p w14:paraId="73637D99" w14:textId="77777777" w:rsidR="00B8585B" w:rsidRDefault="00B8585B"/>
    <w:p w14:paraId="4886F517" w14:textId="77777777" w:rsidR="00CC2B50" w:rsidRDefault="00CC2B50"/>
    <w:p w14:paraId="3BDFE02C" w14:textId="77777777" w:rsidR="00CC2B50" w:rsidRDefault="00CC2B50"/>
    <w:p w14:paraId="3DF8AB08" w14:textId="77777777" w:rsidR="00CC2B50" w:rsidRDefault="00CC2B50"/>
    <w:p w14:paraId="5AB0F73A" w14:textId="7569B1C5" w:rsidR="00CC2B50" w:rsidRPr="00CC2B50" w:rsidRDefault="00CC2B50">
      <w:pPr>
        <w:rPr>
          <w:rFonts w:ascii="Times New Roman" w:hAnsi="Times New Roman" w:cs="Times New Roman"/>
          <w:sz w:val="24"/>
          <w:szCs w:val="24"/>
        </w:rPr>
      </w:pPr>
      <w:r w:rsidRPr="00CC2B50">
        <w:rPr>
          <w:rFonts w:ascii="Times New Roman" w:hAnsi="Times New Roman" w:cs="Times New Roman"/>
          <w:sz w:val="24"/>
          <w:szCs w:val="24"/>
        </w:rPr>
        <w:lastRenderedPageBreak/>
        <w:t>Step 6:</w:t>
      </w:r>
      <w:r w:rsidR="006758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We can see the usage of the CPU by clicking on metrics </w:t>
      </w:r>
    </w:p>
    <w:p w14:paraId="1D08608B" w14:textId="2C305717" w:rsidR="00B8585B" w:rsidRDefault="00B8585B">
      <w:r>
        <w:rPr>
          <w:noProof/>
        </w:rPr>
        <w:drawing>
          <wp:inline distT="0" distB="0" distL="0" distR="0" wp14:anchorId="35B5802A" wp14:editId="741920FF">
            <wp:extent cx="5731510" cy="3228340"/>
            <wp:effectExtent l="0" t="0" r="2540" b="0"/>
            <wp:docPr id="15987391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E56C" w14:textId="77777777" w:rsidR="00CC2B50" w:rsidRDefault="00CC2B50"/>
    <w:p w14:paraId="0AAC0C0A" w14:textId="77777777" w:rsidR="00CC2B50" w:rsidRDefault="00CC2B50"/>
    <w:p w14:paraId="052A9A70" w14:textId="10513DE6" w:rsidR="00CC2B50" w:rsidRPr="0067582A" w:rsidRDefault="00CC2B50" w:rsidP="00CC2B50">
      <w:pPr>
        <w:rPr>
          <w:rFonts w:ascii="Times New Roman" w:hAnsi="Times New Roman" w:cs="Times New Roman"/>
          <w:sz w:val="24"/>
          <w:szCs w:val="24"/>
        </w:rPr>
      </w:pPr>
      <w:r w:rsidRPr="0067582A">
        <w:rPr>
          <w:rFonts w:ascii="Times New Roman" w:hAnsi="Times New Roman" w:cs="Times New Roman"/>
          <w:sz w:val="24"/>
          <w:szCs w:val="24"/>
        </w:rPr>
        <w:t>After the load got</w:t>
      </w:r>
      <w:r w:rsidR="0067582A">
        <w:rPr>
          <w:rFonts w:ascii="Times New Roman" w:hAnsi="Times New Roman" w:cs="Times New Roman"/>
          <w:sz w:val="24"/>
          <w:szCs w:val="24"/>
        </w:rPr>
        <w:t xml:space="preserve"> </w:t>
      </w:r>
      <w:r w:rsidRPr="0067582A">
        <w:rPr>
          <w:rFonts w:ascii="Times New Roman" w:hAnsi="Times New Roman" w:cs="Times New Roman"/>
          <w:sz w:val="24"/>
          <w:szCs w:val="24"/>
        </w:rPr>
        <w:t>increased we’ll get an alert message to our email and mobile number.</w:t>
      </w:r>
    </w:p>
    <w:p w14:paraId="698D82A0" w14:textId="520A788E" w:rsidR="00B8585B" w:rsidRDefault="00CC2B50">
      <w:r>
        <w:rPr>
          <w:noProof/>
        </w:rPr>
        <w:drawing>
          <wp:inline distT="0" distB="0" distL="0" distR="0" wp14:anchorId="76BFC58F" wp14:editId="01378FE6">
            <wp:extent cx="5731510" cy="2966720"/>
            <wp:effectExtent l="0" t="0" r="2540" b="5080"/>
            <wp:docPr id="747234927" name="Picture 747234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E2914" w14:textId="77777777" w:rsidR="00CC2B50" w:rsidRDefault="00CC2B50">
      <w:pPr>
        <w:rPr>
          <w:noProof/>
        </w:rPr>
      </w:pPr>
    </w:p>
    <w:p w14:paraId="4BADCCB4" w14:textId="727A063C" w:rsidR="00B8585B" w:rsidRDefault="00B8585B">
      <w:r>
        <w:rPr>
          <w:noProof/>
        </w:rPr>
        <w:lastRenderedPageBreak/>
        <w:drawing>
          <wp:inline distT="0" distB="0" distL="0" distR="0" wp14:anchorId="56F6AB8D" wp14:editId="3D88D810">
            <wp:extent cx="2022231" cy="3241040"/>
            <wp:effectExtent l="0" t="0" r="0" b="0"/>
            <wp:docPr id="1721757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285" cy="332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6F724" w14:textId="77777777" w:rsidR="00CC2B50" w:rsidRDefault="00CC2B50"/>
    <w:p w14:paraId="7F596B4E" w14:textId="77777777" w:rsidR="00CC2B50" w:rsidRDefault="00CC2B50"/>
    <w:p w14:paraId="6BD4D9C8" w14:textId="77777777" w:rsidR="00CC2B50" w:rsidRDefault="00CC2B50"/>
    <w:p w14:paraId="0B35F8FD" w14:textId="193D736C" w:rsidR="00CC2B50" w:rsidRPr="0067582A" w:rsidRDefault="00CC2B50">
      <w:pPr>
        <w:rPr>
          <w:rFonts w:ascii="Times New Roman" w:hAnsi="Times New Roman" w:cs="Times New Roman"/>
          <w:sz w:val="24"/>
          <w:szCs w:val="24"/>
        </w:rPr>
      </w:pPr>
      <w:r w:rsidRPr="0067582A">
        <w:rPr>
          <w:rFonts w:ascii="Times New Roman" w:hAnsi="Times New Roman" w:cs="Times New Roman"/>
          <w:sz w:val="24"/>
          <w:szCs w:val="24"/>
        </w:rPr>
        <w:t>When load is increased automatically it will create another instance we can see how another instance is created in given below.</w:t>
      </w:r>
    </w:p>
    <w:p w14:paraId="17CA676C" w14:textId="742C1532" w:rsidR="00B8585B" w:rsidRDefault="00B8585B">
      <w:r>
        <w:rPr>
          <w:noProof/>
        </w:rPr>
        <w:drawing>
          <wp:inline distT="0" distB="0" distL="0" distR="0" wp14:anchorId="03C6B93C" wp14:editId="6581BEFD">
            <wp:extent cx="5588321" cy="3135923"/>
            <wp:effectExtent l="0" t="0" r="0" b="7620"/>
            <wp:docPr id="9902334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879" cy="315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8BC7" w14:textId="77777777" w:rsidR="00B8585B" w:rsidRDefault="00B8585B"/>
    <w:p w14:paraId="729FE969" w14:textId="77777777" w:rsidR="0077222A" w:rsidRDefault="0077222A"/>
    <w:p w14:paraId="1B258630" w14:textId="77777777" w:rsidR="0077222A" w:rsidRDefault="0077222A"/>
    <w:p w14:paraId="6782C031" w14:textId="29AC4BFD" w:rsidR="0077222A" w:rsidRPr="0077222A" w:rsidRDefault="0077222A">
      <w:pPr>
        <w:rPr>
          <w:rFonts w:ascii="Times New Roman" w:hAnsi="Times New Roman" w:cs="Times New Roman"/>
          <w:sz w:val="24"/>
          <w:szCs w:val="24"/>
        </w:rPr>
      </w:pPr>
      <w:r w:rsidRPr="0077222A">
        <w:rPr>
          <w:rFonts w:ascii="Times New Roman" w:hAnsi="Times New Roman" w:cs="Times New Roman"/>
          <w:sz w:val="24"/>
          <w:szCs w:val="24"/>
        </w:rPr>
        <w:lastRenderedPageBreak/>
        <w:t>Step 7:</w:t>
      </w:r>
      <w:r>
        <w:rPr>
          <w:rFonts w:ascii="Times New Roman" w:hAnsi="Times New Roman" w:cs="Times New Roman"/>
          <w:sz w:val="24"/>
          <w:szCs w:val="24"/>
        </w:rPr>
        <w:t xml:space="preserve"> Now go to Activity log and check the logs.</w:t>
      </w:r>
    </w:p>
    <w:p w14:paraId="112D6F1B" w14:textId="11537618" w:rsidR="00B8585B" w:rsidRDefault="00B8585B">
      <w:r>
        <w:rPr>
          <w:noProof/>
        </w:rPr>
        <w:drawing>
          <wp:inline distT="0" distB="0" distL="0" distR="0" wp14:anchorId="748792E0" wp14:editId="5EA17070">
            <wp:extent cx="5731510" cy="3223895"/>
            <wp:effectExtent l="0" t="0" r="2540" b="0"/>
            <wp:docPr id="590733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6EAC1" w14:textId="77777777" w:rsidR="00B8585B" w:rsidRDefault="00B8585B"/>
    <w:p w14:paraId="344C84F7" w14:textId="77777777" w:rsidR="00B8585B" w:rsidRDefault="00B8585B"/>
    <w:sectPr w:rsidR="00B8585B" w:rsidSect="00906A2A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259A8"/>
    <w:multiLevelType w:val="hybridMultilevel"/>
    <w:tmpl w:val="7F4C11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63B1E"/>
    <w:multiLevelType w:val="hybridMultilevel"/>
    <w:tmpl w:val="6742CF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E3E3A"/>
    <w:multiLevelType w:val="multilevel"/>
    <w:tmpl w:val="0BA05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E430C9"/>
    <w:multiLevelType w:val="hybridMultilevel"/>
    <w:tmpl w:val="7A381D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8856EB"/>
    <w:multiLevelType w:val="hybridMultilevel"/>
    <w:tmpl w:val="8F7865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7E7AC6"/>
    <w:multiLevelType w:val="hybridMultilevel"/>
    <w:tmpl w:val="C444DA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521D6E"/>
    <w:multiLevelType w:val="hybridMultilevel"/>
    <w:tmpl w:val="53F8C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8D664B"/>
    <w:multiLevelType w:val="hybridMultilevel"/>
    <w:tmpl w:val="48BE0E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BA1CBA"/>
    <w:multiLevelType w:val="hybridMultilevel"/>
    <w:tmpl w:val="A70E6C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9C57BD"/>
    <w:multiLevelType w:val="hybridMultilevel"/>
    <w:tmpl w:val="73BEA4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E1381A"/>
    <w:multiLevelType w:val="hybridMultilevel"/>
    <w:tmpl w:val="1174D4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5788689">
    <w:abstractNumId w:val="9"/>
  </w:num>
  <w:num w:numId="2" w16cid:durableId="1111701762">
    <w:abstractNumId w:val="5"/>
  </w:num>
  <w:num w:numId="3" w16cid:durableId="1996179768">
    <w:abstractNumId w:val="1"/>
  </w:num>
  <w:num w:numId="4" w16cid:durableId="1489978310">
    <w:abstractNumId w:val="6"/>
  </w:num>
  <w:num w:numId="5" w16cid:durableId="1884098906">
    <w:abstractNumId w:val="7"/>
  </w:num>
  <w:num w:numId="6" w16cid:durableId="1718822271">
    <w:abstractNumId w:val="2"/>
  </w:num>
  <w:num w:numId="7" w16cid:durableId="1777670501">
    <w:abstractNumId w:val="8"/>
  </w:num>
  <w:num w:numId="8" w16cid:durableId="1045059867">
    <w:abstractNumId w:val="0"/>
  </w:num>
  <w:num w:numId="9" w16cid:durableId="964775318">
    <w:abstractNumId w:val="4"/>
  </w:num>
  <w:num w:numId="10" w16cid:durableId="298221079">
    <w:abstractNumId w:val="10"/>
  </w:num>
  <w:num w:numId="11" w16cid:durableId="15684187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85B"/>
    <w:rsid w:val="00087DE2"/>
    <w:rsid w:val="00307CCE"/>
    <w:rsid w:val="00407FCD"/>
    <w:rsid w:val="00503255"/>
    <w:rsid w:val="005C3F4C"/>
    <w:rsid w:val="0067582A"/>
    <w:rsid w:val="006D3FF1"/>
    <w:rsid w:val="0077222A"/>
    <w:rsid w:val="008537AB"/>
    <w:rsid w:val="00854F2B"/>
    <w:rsid w:val="00906A2A"/>
    <w:rsid w:val="00972BD3"/>
    <w:rsid w:val="00B8585B"/>
    <w:rsid w:val="00CC2B50"/>
    <w:rsid w:val="00D33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4A25E"/>
  <w15:chartTrackingRefBased/>
  <w15:docId w15:val="{3E72415D-BFCD-481C-B59A-7993C2722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F2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C3F4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C3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5C3F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azure/azure-monitor/reference/tables/autoscalescaleactionslo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learn.microsoft.com/en-us/azure/azure-monitor/reference/tables/autoscaleevaluationslog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9</Pages>
  <Words>550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 v</dc:creator>
  <cp:keywords/>
  <dc:description/>
  <cp:lastModifiedBy>21A91A6135</cp:lastModifiedBy>
  <cp:revision>2</cp:revision>
  <dcterms:created xsi:type="dcterms:W3CDTF">2023-09-13T04:32:00Z</dcterms:created>
  <dcterms:modified xsi:type="dcterms:W3CDTF">2023-10-19T16:05:00Z</dcterms:modified>
</cp:coreProperties>
</file>