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70D6948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50720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50720" w:rsidRPr="0002066B" w:rsidRDefault="00050720" w:rsidP="00050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6FEB8F5" w:rsidR="00050720" w:rsidRPr="0002066B" w:rsidRDefault="00050720" w:rsidP="00050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25 February 2026</w:t>
            </w:r>
          </w:p>
        </w:tc>
      </w:tr>
      <w:tr w:rsidR="00050720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50720" w:rsidRPr="0002066B" w:rsidRDefault="00050720" w:rsidP="00050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34B6EE9C" w:rsidR="00050720" w:rsidRPr="0002066B" w:rsidRDefault="00050720" w:rsidP="00050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1FE3">
              <w:rPr>
                <w:rFonts w:ascii="Calibri" w:eastAsia="Calibri" w:hAnsi="Calibri" w:cs="Calibri"/>
              </w:rPr>
              <w:t>LTVIP2026TMIDS55906</w:t>
            </w:r>
          </w:p>
        </w:tc>
      </w:tr>
      <w:tr w:rsidR="00050720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50720" w:rsidRPr="0002066B" w:rsidRDefault="00050720" w:rsidP="00050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62A56A8" w:rsidR="00050720" w:rsidRPr="0002066B" w:rsidRDefault="00050720" w:rsidP="00050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341FE3">
              <w:rPr>
                <w:rFonts w:ascii="Calibri" w:eastAsia="Calibri" w:hAnsi="Calibri" w:cs="Calibri"/>
              </w:rPr>
              <w:t>trategic product placement analysis: unveiling sales impact with tableau visualization</w:t>
            </w:r>
          </w:p>
        </w:tc>
      </w:tr>
      <w:tr w:rsidR="00050720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50720" w:rsidRPr="0002066B" w:rsidRDefault="00050720" w:rsidP="00050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50720" w:rsidRPr="0002066B" w:rsidRDefault="00050720" w:rsidP="000507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036CDC6D" w:rsidR="00C415A7" w:rsidRDefault="00C415A7" w:rsidP="00C415A7">
      <w:r>
        <w:t xml:space="preserve">Project Name: </w:t>
      </w:r>
      <w:r w:rsidR="00050720">
        <w:rPr>
          <w:rFonts w:ascii="Calibri" w:eastAsia="Calibri" w:hAnsi="Calibri" w:cs="Calibri"/>
        </w:rPr>
        <w:t>S</w:t>
      </w:r>
      <w:r w:rsidR="00050720" w:rsidRPr="00341FE3">
        <w:rPr>
          <w:rFonts w:ascii="Calibri" w:eastAsia="Calibri" w:hAnsi="Calibri" w:cs="Calibri"/>
        </w:rPr>
        <w:t>trategic product placement analysis: unveiling sales impact with tableau visualization</w:t>
      </w:r>
    </w:p>
    <w:p w14:paraId="3615B145" w14:textId="0594A3D8" w:rsidR="00C415A7" w:rsidRDefault="00C415A7" w:rsidP="00C415A7">
      <w:r>
        <w:t xml:space="preserve">Project Description: </w:t>
      </w:r>
      <w:r w:rsidR="00050720" w:rsidRPr="00050720">
        <w:t>A data-driven analytical project using Tableau to visualize and measure how different product placements within a retail environment affect overall sales performance</w:t>
      </w:r>
    </w:p>
    <w:p w14:paraId="793E7356" w14:textId="2AA39892" w:rsidR="00C415A7" w:rsidRDefault="00C415A7" w:rsidP="00C415A7">
      <w:r>
        <w:t>Project Version</w:t>
      </w:r>
      <w:r w:rsidR="00050720">
        <w:t>: 1.0</w:t>
      </w:r>
    </w:p>
    <w:p w14:paraId="6BDBB130" w14:textId="6FFD1EFC" w:rsidR="00C415A7" w:rsidRDefault="00C415A7" w:rsidP="00C415A7">
      <w:r>
        <w:t xml:space="preserve">Testing Period: </w:t>
      </w:r>
      <w:r w:rsidR="00050720" w:rsidRPr="00050720">
        <w:t>20 February 2026 to 25 February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111B206E" w14:textId="6B557F12" w:rsidR="00050720" w:rsidRPr="00050720" w:rsidRDefault="00050720" w:rsidP="00050720">
      <w:pPr>
        <w:pStyle w:val="ListParagraph"/>
        <w:numPr>
          <w:ilvl w:val="0"/>
          <w:numId w:val="2"/>
        </w:numPr>
      </w:pPr>
      <w:r w:rsidRPr="00050720">
        <w:rPr>
          <w:b/>
          <w:bCs/>
        </w:rPr>
        <w:t>Features:</w:t>
      </w:r>
      <w:r w:rsidRPr="00050720">
        <w:t xml:space="preserve"> Data integration from CSV/Excel, calculated fields for sales impact, interactive heatmaps, and trend analysis. </w:t>
      </w:r>
    </w:p>
    <w:p w14:paraId="58B7CAF1" w14:textId="04B9B941" w:rsidR="00050720" w:rsidRPr="00050720" w:rsidRDefault="00050720" w:rsidP="00050720">
      <w:pPr>
        <w:pStyle w:val="ListParagraph"/>
        <w:numPr>
          <w:ilvl w:val="0"/>
          <w:numId w:val="2"/>
        </w:numPr>
      </w:pPr>
      <w:r w:rsidRPr="00050720">
        <w:rPr>
          <w:b/>
          <w:bCs/>
        </w:rPr>
        <w:t>Requirements:</w:t>
      </w:r>
      <w:r w:rsidRPr="00050720">
        <w:t xml:space="preserve"> Dynamic filtering by region, accurate rendering of shelf-level data, and dashboard responsiveness.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16C717F6" w:rsidR="00C415A7" w:rsidRDefault="00C415A7" w:rsidP="00C415A7">
      <w:r>
        <w:t xml:space="preserve">URL/Location: </w:t>
      </w:r>
      <w:r w:rsidR="00050720" w:rsidRPr="00050720">
        <w:t>Tableau Desktop / Tableau Public Profile</w:t>
      </w:r>
    </w:p>
    <w:p w14:paraId="2852D56D" w14:textId="5B12A336" w:rsidR="00C415A7" w:rsidRDefault="00C415A7" w:rsidP="00C415A7">
      <w:r>
        <w:t>Credentials (if required):</w:t>
      </w:r>
      <w:r w:rsidR="00050720" w:rsidRPr="00050720">
        <w:t xml:space="preserve"> Guest Access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959"/>
        <w:gridCol w:w="1559"/>
        <w:gridCol w:w="1701"/>
        <w:gridCol w:w="1872"/>
        <w:gridCol w:w="1275"/>
        <w:gridCol w:w="1276"/>
      </w:tblGrid>
      <w:tr w:rsidR="00C415A7" w14:paraId="5D99C39C" w14:textId="77777777" w:rsidTr="00050720">
        <w:tc>
          <w:tcPr>
            <w:tcW w:w="959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559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1701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872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50720" w14:paraId="0E3B6B65" w14:textId="77777777" w:rsidTr="00050720">
        <w:tc>
          <w:tcPr>
            <w:tcW w:w="959" w:type="dxa"/>
          </w:tcPr>
          <w:p w14:paraId="6EF225BD" w14:textId="77777777" w:rsidR="00050720" w:rsidRPr="000A7CAF" w:rsidRDefault="00050720" w:rsidP="00050720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559" w:type="dxa"/>
          </w:tcPr>
          <w:p w14:paraId="5A9EBD58" w14:textId="4C36639E" w:rsidR="00050720" w:rsidRPr="000A7CAF" w:rsidRDefault="00050720" w:rsidP="00050720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50720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Filter Functionality</w:t>
            </w:r>
          </w:p>
        </w:tc>
        <w:tc>
          <w:tcPr>
            <w:tcW w:w="1701" w:type="dxa"/>
          </w:tcPr>
          <w:p w14:paraId="16D2B236" w14:textId="4BD61417" w:rsidR="00050720" w:rsidRPr="000A7CAF" w:rsidRDefault="00050720" w:rsidP="00050720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50720">
              <w:t>Select "Region" from the filter dropdown.</w:t>
            </w:r>
          </w:p>
        </w:tc>
        <w:tc>
          <w:tcPr>
            <w:tcW w:w="1872" w:type="dxa"/>
          </w:tcPr>
          <w:p w14:paraId="2C0B81E8" w14:textId="02723EAC" w:rsidR="00050720" w:rsidRPr="000A7CAF" w:rsidRDefault="00050720" w:rsidP="00050720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50720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Visualization updates to show data only for the selected region.</w:t>
            </w:r>
          </w:p>
        </w:tc>
        <w:tc>
          <w:tcPr>
            <w:tcW w:w="1275" w:type="dxa"/>
          </w:tcPr>
          <w:p w14:paraId="50837546" w14:textId="1244C6CD" w:rsidR="00050720" w:rsidRPr="000A7CAF" w:rsidRDefault="00050720" w:rsidP="00050720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50720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Dashboard updated correctly.</w:t>
            </w:r>
          </w:p>
        </w:tc>
        <w:tc>
          <w:tcPr>
            <w:tcW w:w="1276" w:type="dxa"/>
          </w:tcPr>
          <w:p w14:paraId="5E36F005" w14:textId="04EF098D" w:rsidR="00050720" w:rsidRPr="000A7CAF" w:rsidRDefault="00050720" w:rsidP="00050720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050720">
        <w:tc>
          <w:tcPr>
            <w:tcW w:w="959" w:type="dxa"/>
          </w:tcPr>
          <w:p w14:paraId="1767E47A" w14:textId="021CD1B9" w:rsidR="00C415A7" w:rsidRPr="00050720" w:rsidRDefault="00050720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050720">
              <w:rPr>
                <w:rFonts w:asciiTheme="majorHAnsi" w:hAnsiTheme="majorHAnsi" w:cstheme="majorHAnsi"/>
                <w:color w:val="1F1F1F"/>
              </w:rPr>
              <w:t>TC-002</w:t>
            </w:r>
          </w:p>
        </w:tc>
        <w:tc>
          <w:tcPr>
            <w:tcW w:w="1559" w:type="dxa"/>
          </w:tcPr>
          <w:p w14:paraId="07B4E155" w14:textId="3A08C69C" w:rsidR="00C415A7" w:rsidRDefault="00050720">
            <w:pPr>
              <w:spacing w:before="240" w:after="240"/>
              <w:rPr>
                <w:color w:val="1F1F1F"/>
              </w:rPr>
            </w:pPr>
            <w:r w:rsidRPr="00050720">
              <w:rPr>
                <w:color w:val="1F1F1F"/>
              </w:rPr>
              <w:t>Tooltip Accuracy</w:t>
            </w:r>
          </w:p>
        </w:tc>
        <w:tc>
          <w:tcPr>
            <w:tcW w:w="1701" w:type="dxa"/>
          </w:tcPr>
          <w:p w14:paraId="41353885" w14:textId="428753A8" w:rsidR="00C415A7" w:rsidRDefault="00050720">
            <w:pPr>
              <w:spacing w:before="240" w:after="240"/>
              <w:rPr>
                <w:color w:val="1F1F1F"/>
              </w:rPr>
            </w:pPr>
            <w:r w:rsidRPr="00050720">
              <w:rPr>
                <w:color w:val="1F1F1F"/>
              </w:rPr>
              <w:t>Hover over a specific product in the Heatmap.</w:t>
            </w:r>
          </w:p>
        </w:tc>
        <w:tc>
          <w:tcPr>
            <w:tcW w:w="1872" w:type="dxa"/>
          </w:tcPr>
          <w:p w14:paraId="31C61A76" w14:textId="39A4E9B8" w:rsidR="00C415A7" w:rsidRDefault="00050720">
            <w:pPr>
              <w:spacing w:before="240" w:after="240"/>
              <w:rPr>
                <w:color w:val="1F1F1F"/>
              </w:rPr>
            </w:pPr>
            <w:r w:rsidRPr="00050720">
              <w:rPr>
                <w:color w:val="1F1F1F"/>
              </w:rPr>
              <w:t>Tooltip displays correct Sales and Profit figures for that item.</w:t>
            </w:r>
          </w:p>
        </w:tc>
        <w:tc>
          <w:tcPr>
            <w:tcW w:w="1275" w:type="dxa"/>
          </w:tcPr>
          <w:p w14:paraId="17F1FA09" w14:textId="15C35845" w:rsidR="00C415A7" w:rsidRDefault="00050720">
            <w:pPr>
              <w:spacing w:before="240" w:after="240"/>
              <w:rPr>
                <w:color w:val="1F1F1F"/>
              </w:rPr>
            </w:pPr>
            <w:r w:rsidRPr="00050720">
              <w:rPr>
                <w:color w:val="1F1F1F"/>
              </w:rPr>
              <w:t>Correct data points displayed.</w:t>
            </w:r>
          </w:p>
        </w:tc>
        <w:tc>
          <w:tcPr>
            <w:tcW w:w="1276" w:type="dxa"/>
          </w:tcPr>
          <w:p w14:paraId="3911E497" w14:textId="165C584B" w:rsidR="00C415A7" w:rsidRDefault="0005072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643E8F84" w14:textId="77777777" w:rsidR="00050720" w:rsidRDefault="00050720" w:rsidP="00C415A7">
      <w:pPr>
        <w:rPr>
          <w:b/>
          <w:bCs/>
        </w:rPr>
      </w:pPr>
    </w:p>
    <w:p w14:paraId="5A9DC8E7" w14:textId="6FB3EAAB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755" w:type="dxa"/>
        <w:tblLayout w:type="fixed"/>
        <w:tblLook w:val="0600" w:firstRow="0" w:lastRow="0" w:firstColumn="0" w:lastColumn="0" w:noHBand="1" w:noVBand="1"/>
      </w:tblPr>
      <w:tblGrid>
        <w:gridCol w:w="1129"/>
        <w:gridCol w:w="1673"/>
        <w:gridCol w:w="2409"/>
        <w:gridCol w:w="1701"/>
        <w:gridCol w:w="1843"/>
      </w:tblGrid>
      <w:tr w:rsidR="00316DA9" w14:paraId="168EF13A" w14:textId="77777777" w:rsidTr="00316DA9">
        <w:trPr>
          <w:trHeight w:val="841"/>
        </w:trPr>
        <w:tc>
          <w:tcPr>
            <w:tcW w:w="1129" w:type="dxa"/>
          </w:tcPr>
          <w:p w14:paraId="31E4F308" w14:textId="397236B6" w:rsidR="00316DA9" w:rsidRDefault="00316DA9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73" w:type="dxa"/>
          </w:tcPr>
          <w:p w14:paraId="374C3C72" w14:textId="4685A6AB" w:rsidR="00316DA9" w:rsidRDefault="00316DA9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409" w:type="dxa"/>
          </w:tcPr>
          <w:p w14:paraId="02B7A048" w14:textId="53226AA5" w:rsidR="00316DA9" w:rsidRDefault="00316DA9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701" w:type="dxa"/>
          </w:tcPr>
          <w:p w14:paraId="598CACD7" w14:textId="7F855A79" w:rsidR="00316DA9" w:rsidRDefault="00316DA9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843" w:type="dxa"/>
          </w:tcPr>
          <w:p w14:paraId="04CFA747" w14:textId="01103A72" w:rsidR="00316DA9" w:rsidRDefault="00316DA9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</w:tr>
      <w:tr w:rsidR="00316DA9" w14:paraId="443FE076" w14:textId="77777777" w:rsidTr="00316DA9">
        <w:tc>
          <w:tcPr>
            <w:tcW w:w="1129" w:type="dxa"/>
          </w:tcPr>
          <w:p w14:paraId="04C8F24D" w14:textId="40E37170" w:rsidR="00316DA9" w:rsidRPr="000A7CAF" w:rsidRDefault="00316DA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73" w:type="dxa"/>
          </w:tcPr>
          <w:p w14:paraId="2C04183D" w14:textId="7CC91225" w:rsidR="00316DA9" w:rsidRPr="00050720" w:rsidRDefault="00316DA9" w:rsidP="00050720">
            <w:r>
              <w:t>Slow Loading on heatmap</w:t>
            </w:r>
          </w:p>
        </w:tc>
        <w:tc>
          <w:tcPr>
            <w:tcW w:w="2409" w:type="dxa"/>
          </w:tcPr>
          <w:p w14:paraId="3422B2B4" w14:textId="568C33CF" w:rsidR="00316DA9" w:rsidRPr="000A7CAF" w:rsidRDefault="00316DA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Open Dashboard with 1M+rows</w:t>
            </w:r>
          </w:p>
        </w:tc>
        <w:tc>
          <w:tcPr>
            <w:tcW w:w="1701" w:type="dxa"/>
          </w:tcPr>
          <w:p w14:paraId="322E755D" w14:textId="2D98289C" w:rsidR="00316DA9" w:rsidRPr="000A7CAF" w:rsidRDefault="00316DA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843" w:type="dxa"/>
          </w:tcPr>
          <w:p w14:paraId="3B593FAF" w14:textId="0A6D4B51" w:rsidR="00316DA9" w:rsidRPr="000A7CAF" w:rsidRDefault="00316DA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</w:tr>
      <w:tr w:rsidR="00316DA9" w14:paraId="47E0E6F0" w14:textId="77777777" w:rsidTr="00316DA9">
        <w:tc>
          <w:tcPr>
            <w:tcW w:w="1129" w:type="dxa"/>
          </w:tcPr>
          <w:p w14:paraId="4D1C53C4" w14:textId="6A44FED4" w:rsidR="00316DA9" w:rsidRPr="00050720" w:rsidRDefault="00316DA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050720">
              <w:rPr>
                <w:rFonts w:asciiTheme="majorHAnsi" w:hAnsiTheme="majorHAnsi" w:cstheme="majorHAnsi"/>
                <w:color w:val="1F1F1F"/>
              </w:rPr>
              <w:t>BG-002</w:t>
            </w:r>
          </w:p>
        </w:tc>
        <w:tc>
          <w:tcPr>
            <w:tcW w:w="1673" w:type="dxa"/>
          </w:tcPr>
          <w:p w14:paraId="52C67386" w14:textId="1431FE5E" w:rsidR="00316DA9" w:rsidRDefault="00316DA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Overlapping Labels</w:t>
            </w:r>
          </w:p>
        </w:tc>
        <w:tc>
          <w:tcPr>
            <w:tcW w:w="2409" w:type="dxa"/>
          </w:tcPr>
          <w:p w14:paraId="224AB60C" w14:textId="35327807" w:rsidR="00316DA9" w:rsidRDefault="00316DA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Resize window to mobile view</w:t>
            </w:r>
          </w:p>
        </w:tc>
        <w:tc>
          <w:tcPr>
            <w:tcW w:w="1701" w:type="dxa"/>
          </w:tcPr>
          <w:p w14:paraId="2736A016" w14:textId="031BA87C" w:rsidR="00316DA9" w:rsidRDefault="00316DA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843" w:type="dxa"/>
          </w:tcPr>
          <w:p w14:paraId="75A82888" w14:textId="78E8819B" w:rsidR="00316DA9" w:rsidRDefault="00316DA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In Progress</w:t>
            </w:r>
          </w:p>
        </w:tc>
      </w:tr>
    </w:tbl>
    <w:p w14:paraId="62D5A75D" w14:textId="77777777" w:rsidR="00316DA9" w:rsidRDefault="00316DA9" w:rsidP="00C415A7">
      <w:pPr>
        <w:rPr>
          <w:b/>
          <w:bCs/>
        </w:rPr>
      </w:pPr>
    </w:p>
    <w:p w14:paraId="6CCA2374" w14:textId="24155E76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59CC1929" w:rsidR="00C415A7" w:rsidRDefault="00C415A7" w:rsidP="00C415A7">
      <w:r>
        <w:t xml:space="preserve">Tester Name: </w:t>
      </w:r>
      <w:r w:rsidR="00316DA9">
        <w:t>Pavan Kalyan Esambadi</w:t>
      </w:r>
    </w:p>
    <w:p w14:paraId="3AA69D71" w14:textId="228BC3FA" w:rsidR="00C415A7" w:rsidRDefault="00C415A7" w:rsidP="00C415A7">
      <w:r>
        <w:t xml:space="preserve">Date: </w:t>
      </w:r>
      <w:r w:rsidR="00316DA9">
        <w:t>25 February 2026</w:t>
      </w:r>
    </w:p>
    <w:p w14:paraId="24F2C887" w14:textId="4AD71F59" w:rsidR="00C415A7" w:rsidRDefault="00C415A7" w:rsidP="00C415A7">
      <w:r>
        <w:t xml:space="preserve">Signature: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 w:rsidSect="001E74C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D55AB"/>
    <w:multiLevelType w:val="hybridMultilevel"/>
    <w:tmpl w:val="9A924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  <w:num w:numId="2" w16cid:durableId="1333799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50720"/>
    <w:rsid w:val="000A7CAF"/>
    <w:rsid w:val="001E74C0"/>
    <w:rsid w:val="00316DA9"/>
    <w:rsid w:val="00367FFC"/>
    <w:rsid w:val="0045657E"/>
    <w:rsid w:val="005003D4"/>
    <w:rsid w:val="007B0649"/>
    <w:rsid w:val="00A53BA6"/>
    <w:rsid w:val="00C415A7"/>
    <w:rsid w:val="00C8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5930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PavanKalyan Esambadi</cp:lastModifiedBy>
  <cp:revision>4</cp:revision>
  <dcterms:created xsi:type="dcterms:W3CDTF">2024-01-27T08:24:00Z</dcterms:created>
  <dcterms:modified xsi:type="dcterms:W3CDTF">2026-02-25T06:45:00Z</dcterms:modified>
</cp:coreProperties>
</file>