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9C7D" w14:textId="77777777" w:rsidR="006D6C3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6C4563A" w14:textId="77777777" w:rsidR="006D6C3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2CE1B6" w14:textId="77777777" w:rsidR="006D6C3C" w:rsidRDefault="006D6C3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6C3C" w14:paraId="74B9E344" w14:textId="77777777">
        <w:tc>
          <w:tcPr>
            <w:tcW w:w="4508" w:type="dxa"/>
          </w:tcPr>
          <w:p w14:paraId="65DBD982" w14:textId="77777777" w:rsidR="006D6C3C" w:rsidRDefault="00000000">
            <w:r>
              <w:t>Date</w:t>
            </w:r>
          </w:p>
        </w:tc>
        <w:tc>
          <w:tcPr>
            <w:tcW w:w="4843" w:type="dxa"/>
          </w:tcPr>
          <w:p w14:paraId="3E343AA0" w14:textId="6CBE4FB9" w:rsidR="006D6C3C" w:rsidRDefault="00006EC2">
            <w:r>
              <w:t>24</w:t>
            </w:r>
            <w:r w:rsidR="00000000">
              <w:t xml:space="preserve"> </w:t>
            </w:r>
            <w:r>
              <w:t>Feb</w:t>
            </w:r>
            <w:r w:rsidR="00000000">
              <w:t xml:space="preserve"> 202</w:t>
            </w:r>
            <w:r>
              <w:t>6</w:t>
            </w:r>
          </w:p>
        </w:tc>
      </w:tr>
      <w:tr w:rsidR="006D6C3C" w14:paraId="015729DF" w14:textId="77777777">
        <w:tc>
          <w:tcPr>
            <w:tcW w:w="4508" w:type="dxa"/>
          </w:tcPr>
          <w:p w14:paraId="1A508B10" w14:textId="77777777" w:rsidR="006D6C3C" w:rsidRDefault="00000000">
            <w:r>
              <w:t>Team ID</w:t>
            </w:r>
          </w:p>
        </w:tc>
        <w:tc>
          <w:tcPr>
            <w:tcW w:w="4843" w:type="dxa"/>
          </w:tcPr>
          <w:p w14:paraId="1EF392E5" w14:textId="43328231" w:rsidR="006D6C3C" w:rsidRDefault="00006EC2">
            <w:r w:rsidRPr="00006EC2">
              <w:t>LTVIP2026TMIDS55906</w:t>
            </w:r>
          </w:p>
        </w:tc>
      </w:tr>
      <w:tr w:rsidR="006D6C3C" w14:paraId="287CE20C" w14:textId="77777777">
        <w:tc>
          <w:tcPr>
            <w:tcW w:w="4508" w:type="dxa"/>
          </w:tcPr>
          <w:p w14:paraId="07EDF8DA" w14:textId="77777777" w:rsidR="006D6C3C" w:rsidRDefault="00000000">
            <w:r>
              <w:t>Project Name</w:t>
            </w:r>
          </w:p>
        </w:tc>
        <w:tc>
          <w:tcPr>
            <w:tcW w:w="4843" w:type="dxa"/>
          </w:tcPr>
          <w:p w14:paraId="4F707672" w14:textId="79299ADD" w:rsidR="006D6C3C" w:rsidRDefault="00006EC2">
            <w:r>
              <w:t>S</w:t>
            </w:r>
            <w:r w:rsidRPr="00006EC2">
              <w:t>trategic product placement analysis: unveiling sales impact with tableau visualization</w:t>
            </w:r>
          </w:p>
        </w:tc>
      </w:tr>
      <w:tr w:rsidR="006D6C3C" w14:paraId="63E72B15" w14:textId="77777777">
        <w:tc>
          <w:tcPr>
            <w:tcW w:w="4508" w:type="dxa"/>
          </w:tcPr>
          <w:p w14:paraId="59F8B46F" w14:textId="77777777" w:rsidR="006D6C3C" w:rsidRDefault="00000000">
            <w:r>
              <w:t>Maximum Marks</w:t>
            </w:r>
          </w:p>
        </w:tc>
        <w:tc>
          <w:tcPr>
            <w:tcW w:w="4843" w:type="dxa"/>
          </w:tcPr>
          <w:p w14:paraId="352EEA81" w14:textId="77777777" w:rsidR="006D6C3C" w:rsidRDefault="00000000">
            <w:r>
              <w:t>4 Marks</w:t>
            </w:r>
          </w:p>
        </w:tc>
      </w:tr>
    </w:tbl>
    <w:p w14:paraId="366CA4C3" w14:textId="77777777" w:rsidR="006D6C3C" w:rsidRDefault="006D6C3C">
      <w:pPr>
        <w:rPr>
          <w:b/>
        </w:rPr>
      </w:pPr>
    </w:p>
    <w:p w14:paraId="00F9A868" w14:textId="77777777" w:rsidR="006D6C3C" w:rsidRDefault="00000000">
      <w:pPr>
        <w:rPr>
          <w:b/>
        </w:rPr>
      </w:pPr>
      <w:r>
        <w:rPr>
          <w:b/>
        </w:rPr>
        <w:t>Functional Requirements:</w:t>
      </w:r>
    </w:p>
    <w:p w14:paraId="04BE4FEA" w14:textId="77777777" w:rsidR="006D6C3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D6C3C" w14:paraId="2CAB548D" w14:textId="77777777">
        <w:trPr>
          <w:trHeight w:val="333"/>
        </w:trPr>
        <w:tc>
          <w:tcPr>
            <w:tcW w:w="926" w:type="dxa"/>
          </w:tcPr>
          <w:p w14:paraId="140C64FB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A8AAD29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521CC66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D6C3C" w14:paraId="470C293F" w14:textId="77777777">
        <w:trPr>
          <w:trHeight w:val="489"/>
        </w:trPr>
        <w:tc>
          <w:tcPr>
            <w:tcW w:w="926" w:type="dxa"/>
          </w:tcPr>
          <w:p w14:paraId="43D7637D" w14:textId="77777777" w:rsidR="006D6C3C" w:rsidRDefault="00000000">
            <w:r>
              <w:t>FR-1</w:t>
            </w:r>
          </w:p>
        </w:tc>
        <w:tc>
          <w:tcPr>
            <w:tcW w:w="3150" w:type="dxa"/>
          </w:tcPr>
          <w:p w14:paraId="39108A14" w14:textId="0BC4DBD2" w:rsidR="006D6C3C" w:rsidRDefault="00006EC2">
            <w:r w:rsidRPr="00006EC2">
              <w:t>Data Import &amp; Integration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0"/>
            </w:tblGrid>
            <w:tr w:rsidR="00006EC2" w:rsidRPr="00006EC2" w14:paraId="7DB1E9D4" w14:textId="77777777">
              <w:trPr>
                <w:tblCellSpacing w:w="15" w:type="dxa"/>
              </w:trPr>
              <w:tc>
                <w:tcPr>
                  <w:tcW w:w="2970" w:type="dxa"/>
                  <w:vAlign w:val="center"/>
                  <w:hideMark/>
                </w:tcPr>
                <w:p w14:paraId="43E68610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Import sales data (CSV/Excel)</w:t>
                  </w:r>
                </w:p>
              </w:tc>
            </w:tr>
          </w:tbl>
          <w:p w14:paraId="2D6457F0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09"/>
            </w:tblGrid>
            <w:tr w:rsidR="00006EC2" w:rsidRPr="00006EC2" w14:paraId="6B1058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8E57A5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8C53D64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2764" w:type="dxa"/>
                  <w:vAlign w:val="center"/>
                  <w:hideMark/>
                </w:tcPr>
                <w:p w14:paraId="21D10743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Connect to POS system data</w:t>
                  </w:r>
                </w:p>
              </w:tc>
            </w:tr>
          </w:tbl>
          <w:p w14:paraId="6D1950D3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88"/>
            </w:tblGrid>
            <w:tr w:rsidR="00006EC2" w:rsidRPr="00006EC2" w14:paraId="7C3C8E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3EA569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5CA99A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543" w:type="dxa"/>
                  <w:vAlign w:val="center"/>
                  <w:hideMark/>
                </w:tcPr>
                <w:p w14:paraId="7AE3478B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Import store layout / planogram data</w:t>
                  </w:r>
                </w:p>
              </w:tc>
            </w:tr>
          </w:tbl>
          <w:p w14:paraId="1A2CE2F9" w14:textId="52989DB2" w:rsidR="006D6C3C" w:rsidRDefault="006D6C3C"/>
        </w:tc>
      </w:tr>
      <w:tr w:rsidR="006D6C3C" w14:paraId="4552A624" w14:textId="77777777">
        <w:trPr>
          <w:trHeight w:val="489"/>
        </w:trPr>
        <w:tc>
          <w:tcPr>
            <w:tcW w:w="926" w:type="dxa"/>
          </w:tcPr>
          <w:p w14:paraId="389737F8" w14:textId="77777777" w:rsidR="006D6C3C" w:rsidRDefault="0000000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EC2" w:rsidRPr="00006EC2" w14:paraId="269406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688A71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</w:tr>
          </w:tbl>
          <w:p w14:paraId="17C8CEE9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7"/>
            </w:tblGrid>
            <w:tr w:rsidR="00006EC2" w:rsidRPr="00006EC2" w14:paraId="2E323CAC" w14:textId="77777777">
              <w:trPr>
                <w:tblCellSpacing w:w="15" w:type="dxa"/>
              </w:trPr>
              <w:tc>
                <w:tcPr>
                  <w:tcW w:w="2917" w:type="dxa"/>
                  <w:vAlign w:val="center"/>
                  <w:hideMark/>
                </w:tcPr>
                <w:p w14:paraId="0DB685A8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rPr>
                      <w:b/>
                      <w:bCs/>
                    </w:rPr>
                    <w:t>Data Processing &amp; Cleaning</w:t>
                  </w:r>
                </w:p>
              </w:tc>
            </w:tr>
          </w:tbl>
          <w:p w14:paraId="1C4AF605" w14:textId="2BB4E2AB" w:rsidR="006D6C3C" w:rsidRDefault="006D6C3C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7"/>
            </w:tblGrid>
            <w:tr w:rsidR="00006EC2" w:rsidRPr="00006EC2" w14:paraId="293F6107" w14:textId="77777777">
              <w:trPr>
                <w:tblCellSpacing w:w="15" w:type="dxa"/>
              </w:trPr>
              <w:tc>
                <w:tcPr>
                  <w:tcW w:w="3297" w:type="dxa"/>
                  <w:vAlign w:val="center"/>
                  <w:hideMark/>
                </w:tcPr>
                <w:p w14:paraId="3F61E29C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Handle missing values, duplicates</w:t>
                  </w:r>
                </w:p>
              </w:tc>
            </w:tr>
          </w:tbl>
          <w:p w14:paraId="7F7A01A9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88"/>
            </w:tblGrid>
            <w:tr w:rsidR="00006EC2" w:rsidRPr="00006EC2" w14:paraId="7DCD0BA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9EB279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1318C06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443" w:type="dxa"/>
                  <w:vAlign w:val="center"/>
                  <w:hideMark/>
                </w:tcPr>
                <w:p w14:paraId="34D58145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Standardize product/category fields</w:t>
                  </w:r>
                </w:p>
              </w:tc>
            </w:tr>
          </w:tbl>
          <w:p w14:paraId="3E4512D5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15"/>
            </w:tblGrid>
            <w:tr w:rsidR="00006EC2" w:rsidRPr="00006EC2" w14:paraId="4A221D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F0574F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525B0C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370" w:type="dxa"/>
                  <w:vAlign w:val="center"/>
                  <w:hideMark/>
                </w:tcPr>
                <w:p w14:paraId="7F7BC42E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Map product IDs to shelf positions</w:t>
                  </w:r>
                </w:p>
              </w:tc>
            </w:tr>
          </w:tbl>
          <w:p w14:paraId="0782F08B" w14:textId="2B50372F" w:rsidR="006D6C3C" w:rsidRDefault="006D6C3C"/>
        </w:tc>
      </w:tr>
      <w:tr w:rsidR="006D6C3C" w14:paraId="25B9B2C1" w14:textId="77777777">
        <w:trPr>
          <w:trHeight w:val="470"/>
        </w:trPr>
        <w:tc>
          <w:tcPr>
            <w:tcW w:w="926" w:type="dxa"/>
          </w:tcPr>
          <w:p w14:paraId="0EBC92E8" w14:textId="77777777" w:rsidR="006D6C3C" w:rsidRDefault="00000000">
            <w:r>
              <w:t>FR-3</w:t>
            </w:r>
          </w:p>
        </w:tc>
        <w:tc>
          <w:tcPr>
            <w:tcW w:w="3150" w:type="dxa"/>
          </w:tcPr>
          <w:p w14:paraId="735C7EAF" w14:textId="6C6C6F56" w:rsidR="006D6C3C" w:rsidRDefault="00006EC2">
            <w:r w:rsidRPr="00006EC2">
              <w:t>Dashboard Visualization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9"/>
            </w:tblGrid>
            <w:tr w:rsidR="00006EC2" w:rsidRPr="00006EC2" w14:paraId="50876F0C" w14:textId="77777777">
              <w:trPr>
                <w:tblCellSpacing w:w="15" w:type="dxa"/>
              </w:trPr>
              <w:tc>
                <w:tcPr>
                  <w:tcW w:w="3729" w:type="dxa"/>
                  <w:vAlign w:val="center"/>
                  <w:hideMark/>
                </w:tcPr>
                <w:p w14:paraId="0D31F4C2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Sales performance visualization charts</w:t>
                  </w:r>
                </w:p>
              </w:tc>
            </w:tr>
          </w:tbl>
          <w:p w14:paraId="76BBFE84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35"/>
            </w:tblGrid>
            <w:tr w:rsidR="00006EC2" w:rsidRPr="00006EC2" w14:paraId="7DD06B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200205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7FA3B3A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35BF0FDD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Product placement heatmaps</w:t>
                  </w:r>
                </w:p>
              </w:tc>
            </w:tr>
          </w:tbl>
          <w:p w14:paraId="3FB5FBC8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27"/>
            </w:tblGrid>
            <w:tr w:rsidR="00006EC2" w:rsidRPr="00006EC2" w14:paraId="7DEC4D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88F0B6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78753C6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482" w:type="dxa"/>
                  <w:vAlign w:val="center"/>
                  <w:hideMark/>
                </w:tcPr>
                <w:p w14:paraId="1DA5D515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Before/After placement comparison</w:t>
                  </w:r>
                </w:p>
              </w:tc>
            </w:tr>
          </w:tbl>
          <w:p w14:paraId="6D6F0D98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94"/>
            </w:tblGrid>
            <w:tr w:rsidR="00006EC2" w:rsidRPr="00006EC2" w14:paraId="4C02776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697A6D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18A8B53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749" w:type="dxa"/>
                  <w:vAlign w:val="center"/>
                  <w:hideMark/>
                </w:tcPr>
                <w:p w14:paraId="1B0FE64A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Interactive filters (time, product, zone)</w:t>
                  </w:r>
                </w:p>
              </w:tc>
            </w:tr>
          </w:tbl>
          <w:p w14:paraId="3E74E674" w14:textId="77777777" w:rsidR="006D6C3C" w:rsidRDefault="006D6C3C"/>
        </w:tc>
      </w:tr>
      <w:tr w:rsidR="006D6C3C" w14:paraId="6B61653A" w14:textId="77777777">
        <w:trPr>
          <w:trHeight w:val="489"/>
        </w:trPr>
        <w:tc>
          <w:tcPr>
            <w:tcW w:w="926" w:type="dxa"/>
          </w:tcPr>
          <w:p w14:paraId="600B5BF2" w14:textId="77777777" w:rsidR="006D6C3C" w:rsidRDefault="00000000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EC2" w:rsidRPr="00006EC2" w14:paraId="2BD59C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067C25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</w:tr>
          </w:tbl>
          <w:p w14:paraId="3CD99EAC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4"/>
            </w:tblGrid>
            <w:tr w:rsidR="00006EC2" w:rsidRPr="00006EC2" w14:paraId="0392F04A" w14:textId="77777777">
              <w:trPr>
                <w:tblCellSpacing w:w="15" w:type="dxa"/>
              </w:trPr>
              <w:tc>
                <w:tcPr>
                  <w:tcW w:w="2204" w:type="dxa"/>
                  <w:vAlign w:val="center"/>
                  <w:hideMark/>
                </w:tcPr>
                <w:p w14:paraId="03A8F385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rPr>
                      <w:b/>
                      <w:bCs/>
                    </w:rPr>
                    <w:t>Insights &amp; Reporting</w:t>
                  </w:r>
                </w:p>
              </w:tc>
            </w:tr>
          </w:tbl>
          <w:p w14:paraId="2ED337D8" w14:textId="77777777" w:rsidR="006D6C3C" w:rsidRDefault="006D6C3C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6"/>
            </w:tblGrid>
            <w:tr w:rsidR="00006EC2" w:rsidRPr="00006EC2" w14:paraId="7EC30DFD" w14:textId="77777777">
              <w:trPr>
                <w:tblCellSpacing w:w="15" w:type="dxa"/>
              </w:trPr>
              <w:tc>
                <w:tcPr>
                  <w:tcW w:w="4336" w:type="dxa"/>
                  <w:vAlign w:val="center"/>
                  <w:hideMark/>
                </w:tcPr>
                <w:p w14:paraId="5AE78415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Automated insights on top-performing zones</w:t>
                  </w:r>
                </w:p>
              </w:tc>
            </w:tr>
          </w:tbl>
          <w:p w14:paraId="1BFCA67D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21"/>
            </w:tblGrid>
            <w:tr w:rsidR="00006EC2" w:rsidRPr="00006EC2" w14:paraId="739C00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8BBB63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9A0A4B8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2576" w:type="dxa"/>
                  <w:vAlign w:val="center"/>
                  <w:hideMark/>
                </w:tcPr>
                <w:p w14:paraId="22DC2C4B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Generate summary reports</w:t>
                  </w:r>
                </w:p>
              </w:tc>
            </w:tr>
          </w:tbl>
          <w:p w14:paraId="42BAE583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342"/>
            </w:tblGrid>
            <w:tr w:rsidR="00006EC2" w:rsidRPr="00006EC2" w14:paraId="3C5B66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03B6EC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48D3788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297" w:type="dxa"/>
                  <w:vAlign w:val="center"/>
                  <w:hideMark/>
                </w:tcPr>
                <w:p w14:paraId="38980DEF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Export dashboard insights as PDF</w:t>
                  </w:r>
                </w:p>
              </w:tc>
            </w:tr>
          </w:tbl>
          <w:p w14:paraId="781226A4" w14:textId="77777777" w:rsidR="006D6C3C" w:rsidRDefault="006D6C3C"/>
        </w:tc>
      </w:tr>
      <w:tr w:rsidR="006D6C3C" w14:paraId="78A6080B" w14:textId="77777777">
        <w:trPr>
          <w:trHeight w:val="489"/>
        </w:trPr>
        <w:tc>
          <w:tcPr>
            <w:tcW w:w="926" w:type="dxa"/>
          </w:tcPr>
          <w:p w14:paraId="12754175" w14:textId="1CD7B0DB" w:rsidR="006D6C3C" w:rsidRDefault="00006EC2">
            <w:r>
              <w:t>FR-5</w:t>
            </w:r>
          </w:p>
        </w:tc>
        <w:tc>
          <w:tcPr>
            <w:tcW w:w="3150" w:type="dxa"/>
          </w:tcPr>
          <w:p w14:paraId="375CE1D2" w14:textId="2C0CC1A6" w:rsidR="006D6C3C" w:rsidRDefault="00006EC2">
            <w:r w:rsidRPr="00006EC2">
              <w:t>User Access &amp; Sharing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3"/>
            </w:tblGrid>
            <w:tr w:rsidR="00006EC2" w:rsidRPr="00006EC2" w14:paraId="26594A39" w14:textId="77777777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11B6A15E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Publish dashboard on Tableau Public</w:t>
                  </w:r>
                </w:p>
              </w:tc>
            </w:tr>
          </w:tbl>
          <w:p w14:paraId="4A813F17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68"/>
            </w:tblGrid>
            <w:tr w:rsidR="00006EC2" w:rsidRPr="00006EC2" w14:paraId="5260BAB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5E3766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88024B6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523" w:type="dxa"/>
                  <w:vAlign w:val="center"/>
                  <w:hideMark/>
                </w:tcPr>
                <w:p w14:paraId="770D4017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Share access links with stakeholders</w:t>
                  </w:r>
                </w:p>
              </w:tc>
            </w:tr>
          </w:tbl>
          <w:p w14:paraId="63E83B86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195"/>
            </w:tblGrid>
            <w:tr w:rsidR="00006EC2" w:rsidRPr="00006EC2" w14:paraId="23BEC4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40683B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4EB967F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  <w:tc>
                <w:tcPr>
                  <w:tcW w:w="3150" w:type="dxa"/>
                  <w:vAlign w:val="center"/>
                  <w:hideMark/>
                </w:tcPr>
                <w:p w14:paraId="1CF951AB" w14:textId="77777777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Role-based viewing permissions</w:t>
                  </w:r>
                </w:p>
              </w:tc>
            </w:tr>
          </w:tbl>
          <w:p w14:paraId="01501799" w14:textId="77777777" w:rsidR="006D6C3C" w:rsidRDefault="006D6C3C"/>
        </w:tc>
      </w:tr>
    </w:tbl>
    <w:p w14:paraId="5E26CEEC" w14:textId="77777777" w:rsidR="006D6C3C" w:rsidRDefault="006D6C3C">
      <w:pPr>
        <w:rPr>
          <w:b/>
        </w:rPr>
      </w:pPr>
    </w:p>
    <w:p w14:paraId="11DD294D" w14:textId="77777777" w:rsidR="006D6C3C" w:rsidRDefault="00000000">
      <w:pPr>
        <w:rPr>
          <w:b/>
        </w:rPr>
      </w:pPr>
      <w:r>
        <w:rPr>
          <w:b/>
        </w:rPr>
        <w:t>Non-functional Requirements:</w:t>
      </w:r>
    </w:p>
    <w:p w14:paraId="6C862239" w14:textId="77777777" w:rsidR="006D6C3C" w:rsidRDefault="00000000">
      <w:r>
        <w:t>Following are the non-functional requirements of the proposed solution.</w:t>
      </w:r>
    </w:p>
    <w:tbl>
      <w:tblPr>
        <w:tblStyle w:val="a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61"/>
      </w:tblGrid>
      <w:tr w:rsidR="006D6C3C" w14:paraId="5BF9773D" w14:textId="77777777" w:rsidTr="00006EC2">
        <w:trPr>
          <w:trHeight w:val="333"/>
        </w:trPr>
        <w:tc>
          <w:tcPr>
            <w:tcW w:w="926" w:type="dxa"/>
          </w:tcPr>
          <w:p w14:paraId="70DBC7D6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A8E4292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61" w:type="dxa"/>
          </w:tcPr>
          <w:p w14:paraId="7E9CAF2E" w14:textId="77777777" w:rsidR="006D6C3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D6C3C" w14:paraId="436F68D2" w14:textId="77777777" w:rsidTr="00006EC2">
        <w:trPr>
          <w:trHeight w:val="489"/>
        </w:trPr>
        <w:tc>
          <w:tcPr>
            <w:tcW w:w="926" w:type="dxa"/>
          </w:tcPr>
          <w:p w14:paraId="0C603EFF" w14:textId="77777777" w:rsidR="006D6C3C" w:rsidRDefault="00000000">
            <w:r>
              <w:t>NFR-1</w:t>
            </w:r>
          </w:p>
        </w:tc>
        <w:tc>
          <w:tcPr>
            <w:tcW w:w="3464" w:type="dxa"/>
          </w:tcPr>
          <w:p w14:paraId="635D7C53" w14:textId="77777777" w:rsidR="006D6C3C" w:rsidRDefault="00000000">
            <w:r>
              <w:rPr>
                <w:b/>
              </w:rPr>
              <w:t>Usability</w:t>
            </w:r>
          </w:p>
        </w:tc>
        <w:tc>
          <w:tcPr>
            <w:tcW w:w="4961" w:type="dxa"/>
          </w:tcPr>
          <w:p w14:paraId="14776521" w14:textId="5D610A8E" w:rsidR="006D6C3C" w:rsidRDefault="00006EC2">
            <w:r w:rsidRPr="00006EC2">
              <w:t>Dashboard should be simple, intuitive, and easy for retail managers to understand.</w:t>
            </w:r>
          </w:p>
        </w:tc>
      </w:tr>
      <w:tr w:rsidR="006D6C3C" w14:paraId="114B79BC" w14:textId="77777777" w:rsidTr="00006EC2">
        <w:trPr>
          <w:trHeight w:val="470"/>
        </w:trPr>
        <w:tc>
          <w:tcPr>
            <w:tcW w:w="926" w:type="dxa"/>
          </w:tcPr>
          <w:p w14:paraId="71B0447B" w14:textId="77777777" w:rsidR="006D6C3C" w:rsidRDefault="00000000">
            <w:r>
              <w:t>NFR-</w:t>
            </w:r>
            <w:r w:rsidR="00D858E2">
              <w:t>2</w:t>
            </w:r>
          </w:p>
          <w:p w14:paraId="54AE6D40" w14:textId="40705CD5" w:rsidR="00D858E2" w:rsidRDefault="00D858E2"/>
        </w:tc>
        <w:tc>
          <w:tcPr>
            <w:tcW w:w="3464" w:type="dxa"/>
          </w:tcPr>
          <w:p w14:paraId="42A20FB5" w14:textId="77777777" w:rsidR="006D6C3C" w:rsidRDefault="00000000">
            <w:r>
              <w:rPr>
                <w:b/>
              </w:rPr>
              <w:t>Reliability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EC2" w:rsidRPr="00006EC2" w14:paraId="4AC64DE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6CA36D" w14:textId="77777777" w:rsidR="00006EC2" w:rsidRPr="00006EC2" w:rsidRDefault="00006EC2" w:rsidP="00006EC2">
                  <w:pPr>
                    <w:spacing w:after="0" w:line="240" w:lineRule="auto"/>
                  </w:pPr>
                </w:p>
              </w:tc>
            </w:tr>
          </w:tbl>
          <w:p w14:paraId="34A8B2A6" w14:textId="77777777" w:rsidR="00006EC2" w:rsidRPr="00006EC2" w:rsidRDefault="00006EC2" w:rsidP="00006EC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29"/>
            </w:tblGrid>
            <w:tr w:rsidR="00006EC2" w:rsidRPr="00006EC2" w14:paraId="43EA497C" w14:textId="77777777">
              <w:trPr>
                <w:tblCellSpacing w:w="15" w:type="dxa"/>
              </w:trPr>
              <w:tc>
                <w:tcPr>
                  <w:tcW w:w="7169" w:type="dxa"/>
                  <w:vAlign w:val="center"/>
                  <w:hideMark/>
                </w:tcPr>
                <w:p w14:paraId="350027F3" w14:textId="77777777" w:rsidR="00006EC2" w:rsidRDefault="00006EC2" w:rsidP="00006EC2">
                  <w:pPr>
                    <w:spacing w:after="0" w:line="240" w:lineRule="auto"/>
                  </w:pPr>
                  <w:r w:rsidRPr="00006EC2">
                    <w:t xml:space="preserve">System must load data and visuals accurately </w:t>
                  </w:r>
                </w:p>
                <w:p w14:paraId="46DA6890" w14:textId="4DC90CE2" w:rsidR="00006EC2" w:rsidRPr="00006EC2" w:rsidRDefault="00006EC2" w:rsidP="00006EC2">
                  <w:pPr>
                    <w:spacing w:after="0" w:line="240" w:lineRule="auto"/>
                  </w:pPr>
                  <w:r w:rsidRPr="00006EC2">
                    <w:t>without errors or corruption.</w:t>
                  </w:r>
                </w:p>
              </w:tc>
            </w:tr>
          </w:tbl>
          <w:p w14:paraId="5E417C54" w14:textId="77777777" w:rsidR="006D6C3C" w:rsidRDefault="006D6C3C"/>
        </w:tc>
      </w:tr>
      <w:tr w:rsidR="006D6C3C" w14:paraId="76E00013" w14:textId="77777777" w:rsidTr="00006EC2">
        <w:trPr>
          <w:trHeight w:val="489"/>
        </w:trPr>
        <w:tc>
          <w:tcPr>
            <w:tcW w:w="926" w:type="dxa"/>
          </w:tcPr>
          <w:p w14:paraId="1789E542" w14:textId="7EBC457D" w:rsidR="006D6C3C" w:rsidRDefault="00000000">
            <w:r>
              <w:t>NFR-</w:t>
            </w:r>
            <w:r w:rsidR="00D858E2">
              <w:t>3</w:t>
            </w:r>
          </w:p>
        </w:tc>
        <w:tc>
          <w:tcPr>
            <w:tcW w:w="3464" w:type="dxa"/>
          </w:tcPr>
          <w:p w14:paraId="202CE527" w14:textId="77777777" w:rsidR="006D6C3C" w:rsidRDefault="00000000">
            <w:r>
              <w:rPr>
                <w:b/>
              </w:rPr>
              <w:t>Performance</w:t>
            </w:r>
          </w:p>
        </w:tc>
        <w:tc>
          <w:tcPr>
            <w:tcW w:w="4961" w:type="dxa"/>
          </w:tcPr>
          <w:p w14:paraId="755FCA47" w14:textId="0EE10AC9" w:rsidR="006D6C3C" w:rsidRDefault="00006EC2">
            <w:r w:rsidRPr="00006EC2">
              <w:t>Dashboard must load within 3–5 seconds even with large datasets.</w:t>
            </w:r>
          </w:p>
        </w:tc>
      </w:tr>
      <w:tr w:rsidR="006D6C3C" w14:paraId="30531688" w14:textId="77777777" w:rsidTr="00006EC2">
        <w:trPr>
          <w:trHeight w:val="489"/>
        </w:trPr>
        <w:tc>
          <w:tcPr>
            <w:tcW w:w="926" w:type="dxa"/>
          </w:tcPr>
          <w:p w14:paraId="6D3E3069" w14:textId="07EDC5C5" w:rsidR="006D6C3C" w:rsidRDefault="00000000">
            <w:r>
              <w:t>NFR-</w:t>
            </w:r>
            <w:r w:rsidR="00D858E2">
              <w:t>4</w:t>
            </w:r>
          </w:p>
        </w:tc>
        <w:tc>
          <w:tcPr>
            <w:tcW w:w="3464" w:type="dxa"/>
          </w:tcPr>
          <w:p w14:paraId="05D42D1A" w14:textId="77777777" w:rsidR="006D6C3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58E2" w:rsidRPr="00D858E2" w14:paraId="1960FDF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5A46F5" w14:textId="77777777" w:rsidR="00D858E2" w:rsidRPr="00D858E2" w:rsidRDefault="00D858E2" w:rsidP="00D858E2">
                  <w:pPr>
                    <w:spacing w:after="0" w:line="240" w:lineRule="auto"/>
                  </w:pPr>
                </w:p>
              </w:tc>
            </w:tr>
          </w:tbl>
          <w:p w14:paraId="38FAF7B1" w14:textId="77777777" w:rsidR="00D858E2" w:rsidRPr="00D858E2" w:rsidRDefault="00D858E2" w:rsidP="00D858E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2"/>
            </w:tblGrid>
            <w:tr w:rsidR="00D858E2" w:rsidRPr="00D858E2" w14:paraId="209F3363" w14:textId="77777777">
              <w:trPr>
                <w:tblCellSpacing w:w="15" w:type="dxa"/>
              </w:trPr>
              <w:tc>
                <w:tcPr>
                  <w:tcW w:w="8262" w:type="dxa"/>
                  <w:vAlign w:val="center"/>
                  <w:hideMark/>
                </w:tcPr>
                <w:p w14:paraId="5B11F779" w14:textId="77777777" w:rsidR="00D858E2" w:rsidRDefault="00D858E2" w:rsidP="00D858E2">
                  <w:pPr>
                    <w:spacing w:after="0" w:line="240" w:lineRule="auto"/>
                  </w:pPr>
                  <w:r w:rsidRPr="00D858E2">
                    <w:t>Supports increasing data size and additional</w:t>
                  </w:r>
                </w:p>
                <w:p w14:paraId="0EFD25C8" w14:textId="5B4FC69B" w:rsidR="00D858E2" w:rsidRPr="00D858E2" w:rsidRDefault="00D858E2" w:rsidP="00D858E2">
                  <w:pPr>
                    <w:spacing w:after="0" w:line="240" w:lineRule="auto"/>
                  </w:pPr>
                  <w:r w:rsidRPr="00D858E2">
                    <w:t>store locations without performance loss.</w:t>
                  </w:r>
                </w:p>
              </w:tc>
            </w:tr>
          </w:tbl>
          <w:p w14:paraId="37D2E2C9" w14:textId="77777777" w:rsidR="006D6C3C" w:rsidRDefault="006D6C3C"/>
        </w:tc>
      </w:tr>
    </w:tbl>
    <w:p w14:paraId="7E942D41" w14:textId="77777777" w:rsidR="006D6C3C" w:rsidRDefault="006D6C3C"/>
    <w:sectPr w:rsidR="006D6C3C" w:rsidSect="00D858E2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C3C"/>
    <w:rsid w:val="00006EC2"/>
    <w:rsid w:val="006D6C3C"/>
    <w:rsid w:val="00922F8A"/>
    <w:rsid w:val="00D8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9CE1"/>
  <w15:docId w15:val="{7E3A801A-9D5B-42A9-A9AF-190233F6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06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PavanKalyan Esambadi</cp:lastModifiedBy>
  <cp:revision>2</cp:revision>
  <dcterms:created xsi:type="dcterms:W3CDTF">2026-02-24T10:00:00Z</dcterms:created>
  <dcterms:modified xsi:type="dcterms:W3CDTF">2026-02-24T10:00:00Z</dcterms:modified>
</cp:coreProperties>
</file>