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81AE" w14:textId="058D4FE7" w:rsidR="00966E6D" w:rsidRPr="00966E6D" w:rsidRDefault="00966E6D" w:rsidP="00966E6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66E6D">
        <w:rPr>
          <w:rFonts w:ascii="Arial" w:hAnsi="Arial" w:cs="Arial"/>
          <w:b/>
          <w:bCs/>
          <w:sz w:val="32"/>
          <w:szCs w:val="32"/>
          <w:u w:val="single"/>
        </w:rPr>
        <w:t>Association Rules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014A09">
        <w:rPr>
          <w:rFonts w:ascii="Arial" w:hAnsi="Arial" w:cs="Arial"/>
          <w:b/>
          <w:bCs/>
          <w:sz w:val="32"/>
          <w:szCs w:val="32"/>
          <w:u w:val="single"/>
        </w:rPr>
        <w:t>- Interview Questions and Answers</w:t>
      </w:r>
    </w:p>
    <w:p w14:paraId="42DF6BA0" w14:textId="77777777" w:rsidR="00566AFC" w:rsidRPr="00566AFC" w:rsidRDefault="00566AFC" w:rsidP="00566A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66AFC">
        <w:rPr>
          <w:rFonts w:ascii="Arial" w:hAnsi="Arial" w:cs="Arial"/>
          <w:b/>
          <w:bCs/>
          <w:color w:val="FF0000"/>
          <w:sz w:val="24"/>
          <w:szCs w:val="24"/>
        </w:rPr>
        <w:t>What is lift and why is it important in Association rules?</w:t>
      </w:r>
    </w:p>
    <w:p w14:paraId="0D1BA10C" w14:textId="46458805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Lift is used to compare the strength of the association between two items to the expected strength of the association if the items were independent. </w:t>
      </w:r>
    </w:p>
    <w:p w14:paraId="63FC44E1" w14:textId="24803CB3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A lift value greater than 1 indicates that the association between two items is stronger than expected based on the frequency of the individual items.</w:t>
      </w:r>
    </w:p>
    <w:p w14:paraId="64905A1E" w14:textId="66A55ABE" w:rsidR="00566AFC" w:rsidRPr="00566AFC" w:rsidRDefault="00566AFC" w:rsidP="00566AFC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566AFC">
        <w:rPr>
          <w:rFonts w:ascii="Arial" w:hAnsi="Arial" w:cs="Arial"/>
          <w:b/>
          <w:bCs/>
          <w:color w:val="4472C4" w:themeColor="accent1"/>
        </w:rPr>
        <w:t>Importance:</w:t>
      </w:r>
    </w:p>
    <w:p w14:paraId="3650CCA7" w14:textId="7097224E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Interpretation of Relationships: </w:t>
      </w:r>
    </w:p>
    <w:p w14:paraId="17A1D3BA" w14:textId="0DC0C2C5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Lift helps identify the strength and direction of the relationship between items. </w:t>
      </w:r>
    </w:p>
    <w:p w14:paraId="766D423F" w14:textId="7AD453BD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A lift value greater than 1 suggests that the occurrence of the antecedent (X) increases the likelihood of the consequent (Y), indicating a positive association. </w:t>
      </w:r>
    </w:p>
    <w:p w14:paraId="2A46A5B1" w14:textId="25B630D0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Conversely, a lift value of less than 1 suggests a negative association.</w:t>
      </w:r>
    </w:p>
    <w:p w14:paraId="40FD70E3" w14:textId="2BE81BFA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Comparison to Randomness: </w:t>
      </w:r>
    </w:p>
    <w:p w14:paraId="1FC37A69" w14:textId="222F4B61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Lift allows us to compare the rule against what would be expected by chance. </w:t>
      </w:r>
    </w:p>
    <w:p w14:paraId="77BB9D2F" w14:textId="4FBC69FE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If lift is exactly 1, it implies no correlation, meaning the items are independent of each other.</w:t>
      </w:r>
    </w:p>
    <w:p w14:paraId="1383762E" w14:textId="7FFE11AF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Decision-Making: </w:t>
      </w:r>
    </w:p>
    <w:p w14:paraId="461FD58E" w14:textId="344ECCD3" w:rsid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In retail or marketing, a high lift value can be used to make decisions about product placement, bundling, and promotions, as it signifies strong relationships between products.</w:t>
      </w:r>
    </w:p>
    <w:p w14:paraId="5EF83324" w14:textId="77777777" w:rsidR="00566AFC" w:rsidRPr="00566AFC" w:rsidRDefault="00566AFC" w:rsidP="00566AFC">
      <w:pPr>
        <w:pStyle w:val="ListParagraph"/>
        <w:jc w:val="both"/>
        <w:rPr>
          <w:rFonts w:ascii="Arial" w:hAnsi="Arial" w:cs="Arial"/>
        </w:rPr>
      </w:pPr>
    </w:p>
    <w:p w14:paraId="0C84C790" w14:textId="36443669" w:rsidR="00566AFC" w:rsidRPr="00566AFC" w:rsidRDefault="00566AFC" w:rsidP="00566A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566AFC">
        <w:rPr>
          <w:rFonts w:ascii="Arial" w:hAnsi="Arial" w:cs="Arial"/>
          <w:b/>
          <w:bCs/>
          <w:color w:val="FF0000"/>
          <w:sz w:val="24"/>
          <w:szCs w:val="24"/>
        </w:rPr>
        <w:t>What is support and Confidence. How do you calculate them?</w:t>
      </w:r>
    </w:p>
    <w:p w14:paraId="71A67B39" w14:textId="43081037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Support and Confidence are fundamental metrics used in association rule mining to evaluate the usefulness and reliability of rules.</w:t>
      </w:r>
    </w:p>
    <w:p w14:paraId="0B60EFB6" w14:textId="2762F442" w:rsidR="00566AFC" w:rsidRPr="00566AFC" w:rsidRDefault="00566AFC" w:rsidP="00566AFC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566AFC">
        <w:rPr>
          <w:rFonts w:ascii="Arial" w:hAnsi="Arial" w:cs="Arial"/>
          <w:b/>
          <w:bCs/>
          <w:color w:val="4472C4" w:themeColor="accent1"/>
        </w:rPr>
        <w:t>Support:</w:t>
      </w:r>
    </w:p>
    <w:p w14:paraId="3983C580" w14:textId="1A415F7F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Support is the proportion of transactions in the dataset that contain a specific itemset. </w:t>
      </w:r>
    </w:p>
    <w:p w14:paraId="240142B3" w14:textId="58F9449B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It gives an idea of how frequently an item set appears in the dataset.</w:t>
      </w:r>
    </w:p>
    <w:p w14:paraId="4B2A1797" w14:textId="6DC9D45C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Formula: </w:t>
      </w:r>
    </w:p>
    <w:p w14:paraId="7B253FB8" w14:textId="72E4B665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Support(X)= Number of transactions containing X / Total number of transactions</w:t>
      </w:r>
    </w:p>
    <w:p w14:paraId="3128879F" w14:textId="4B362CF6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  <w:b/>
          <w:bCs/>
        </w:rPr>
        <w:t>e.g.:</w:t>
      </w:r>
      <w:r w:rsidRPr="00566AFC">
        <w:rPr>
          <w:rFonts w:ascii="Arial" w:hAnsi="Arial" w:cs="Arial"/>
        </w:rPr>
        <w:t xml:space="preserve"> If "milk" appears in 200 out of 1000 transactions, the support for "milk" is 0.2 (or 20%).</w:t>
      </w:r>
    </w:p>
    <w:p w14:paraId="22718DDC" w14:textId="7867C556" w:rsidR="00566AFC" w:rsidRPr="00566AFC" w:rsidRDefault="00566AFC" w:rsidP="00566AFC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566AFC">
        <w:rPr>
          <w:rFonts w:ascii="Arial" w:hAnsi="Arial" w:cs="Arial"/>
          <w:b/>
          <w:bCs/>
          <w:color w:val="4472C4" w:themeColor="accent1"/>
        </w:rPr>
        <w:t>Confidence:</w:t>
      </w:r>
    </w:p>
    <w:p w14:paraId="55AC2AD9" w14:textId="400A6AA1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Confidence is the proportion of transactions containing item X that also contain item Y. </w:t>
      </w:r>
    </w:p>
    <w:p w14:paraId="6A6BC7AC" w14:textId="6AA97C06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It measures the reliability of the inference made by the rule.</w:t>
      </w:r>
    </w:p>
    <w:p w14:paraId="527926A0" w14:textId="0307F4B5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Formula: </w:t>
      </w:r>
    </w:p>
    <w:p w14:paraId="7ECBA776" w14:textId="63438743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Confidence(X→Y) = Support(X</w:t>
      </w:r>
      <w:r w:rsidRPr="00566AFC">
        <w:rPr>
          <w:rFonts w:ascii="Cambria Math" w:hAnsi="Cambria Math" w:cs="Cambria Math"/>
        </w:rPr>
        <w:t>∪</w:t>
      </w:r>
      <w:r w:rsidRPr="00566AFC">
        <w:rPr>
          <w:rFonts w:ascii="Arial" w:hAnsi="Arial" w:cs="Arial"/>
        </w:rPr>
        <w:t>Y) / Support(X)</w:t>
      </w:r>
    </w:p>
    <w:p w14:paraId="65E46681" w14:textId="77777777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  <w:b/>
          <w:bCs/>
        </w:rPr>
        <w:t>e.g.:</w:t>
      </w:r>
      <w:r w:rsidRPr="00566AFC">
        <w:rPr>
          <w:rFonts w:ascii="Arial" w:hAnsi="Arial" w:cs="Arial"/>
        </w:rPr>
        <w:t xml:space="preserve"> If out of 200 transactions containing "milk," 150 also contain "bread," the confidence of the rule "milk -&gt; bread" is 150/200 = 0.75 (or 75%).</w:t>
      </w:r>
    </w:p>
    <w:p w14:paraId="4304FAB0" w14:textId="77777777" w:rsidR="00566AFC" w:rsidRDefault="00566AFC" w:rsidP="00566AFC">
      <w:pPr>
        <w:jc w:val="both"/>
        <w:rPr>
          <w:rFonts w:ascii="Arial" w:hAnsi="Arial" w:cs="Arial"/>
        </w:rPr>
      </w:pPr>
    </w:p>
    <w:p w14:paraId="60997980" w14:textId="47AC960B" w:rsidR="00566AFC" w:rsidRPr="00566AFC" w:rsidRDefault="00566AFC" w:rsidP="00566AFC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566AFC">
        <w:rPr>
          <w:rFonts w:ascii="Arial" w:hAnsi="Arial" w:cs="Arial"/>
          <w:b/>
          <w:bCs/>
          <w:color w:val="4472C4" w:themeColor="accent1"/>
        </w:rPr>
        <w:t xml:space="preserve">Why These Metrics </w:t>
      </w:r>
      <w:r w:rsidRPr="00566AFC">
        <w:rPr>
          <w:rFonts w:ascii="Arial" w:hAnsi="Arial" w:cs="Arial"/>
          <w:b/>
          <w:bCs/>
          <w:color w:val="4472C4" w:themeColor="accent1"/>
        </w:rPr>
        <w:t>Matter:</w:t>
      </w:r>
    </w:p>
    <w:p w14:paraId="2717A961" w14:textId="40723844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Support helps filter out the less common </w:t>
      </w:r>
      <w:r w:rsidRPr="00566AFC">
        <w:rPr>
          <w:rFonts w:ascii="Arial" w:hAnsi="Arial" w:cs="Arial"/>
        </w:rPr>
        <w:t>item sets</w:t>
      </w:r>
      <w:r w:rsidRPr="00566AFC">
        <w:rPr>
          <w:rFonts w:ascii="Arial" w:hAnsi="Arial" w:cs="Arial"/>
        </w:rPr>
        <w:t>, focusing on those that occur frequently.</w:t>
      </w:r>
    </w:p>
    <w:p w14:paraId="65A194ED" w14:textId="2D9E7E27" w:rsid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Confidence indicates the likelihood that the rule will be true in future data.</w:t>
      </w:r>
    </w:p>
    <w:p w14:paraId="748344A6" w14:textId="5D12D9A7" w:rsidR="00566AFC" w:rsidRPr="00566AFC" w:rsidRDefault="00566AFC" w:rsidP="00566A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566AFC">
        <w:rPr>
          <w:rFonts w:ascii="Arial" w:hAnsi="Arial" w:cs="Arial"/>
          <w:b/>
          <w:bCs/>
          <w:color w:val="FF0000"/>
          <w:sz w:val="24"/>
          <w:szCs w:val="24"/>
        </w:rPr>
        <w:t>What are some limitations or challenges of Association rules mining?</w:t>
      </w:r>
    </w:p>
    <w:p w14:paraId="5D2AC42E" w14:textId="416DB57F" w:rsidR="00566AFC" w:rsidRPr="00566AFC" w:rsidRDefault="00566AFC" w:rsidP="00566AFC">
      <w:pPr>
        <w:jc w:val="both"/>
        <w:rPr>
          <w:rFonts w:ascii="Arial" w:hAnsi="Arial" w:cs="Arial"/>
          <w:b/>
          <w:bCs/>
          <w:color w:val="4472C4" w:themeColor="accent1"/>
        </w:rPr>
      </w:pPr>
      <w:r w:rsidRPr="00566AFC">
        <w:rPr>
          <w:rFonts w:ascii="Arial" w:hAnsi="Arial" w:cs="Arial"/>
          <w:b/>
          <w:bCs/>
          <w:color w:val="4472C4" w:themeColor="accent1"/>
        </w:rPr>
        <w:t xml:space="preserve">Limitations or </w:t>
      </w:r>
      <w:r w:rsidRPr="00566AFC">
        <w:rPr>
          <w:rFonts w:ascii="Arial" w:hAnsi="Arial" w:cs="Arial"/>
          <w:b/>
          <w:bCs/>
          <w:color w:val="4472C4" w:themeColor="accent1"/>
        </w:rPr>
        <w:t>Challenges:</w:t>
      </w:r>
    </w:p>
    <w:p w14:paraId="550BF9EB" w14:textId="52204219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66AFC">
        <w:rPr>
          <w:rFonts w:ascii="Arial" w:hAnsi="Arial" w:cs="Arial"/>
          <w:b/>
          <w:bCs/>
          <w:sz w:val="22"/>
          <w:szCs w:val="22"/>
        </w:rPr>
        <w:t>Data Sparsity:</w:t>
      </w:r>
    </w:p>
    <w:p w14:paraId="05465506" w14:textId="194A69FF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Challenge: </w:t>
      </w:r>
    </w:p>
    <w:p w14:paraId="6D061063" w14:textId="28175253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In large datasets, many </w:t>
      </w:r>
      <w:r w:rsidRPr="00566AFC">
        <w:rPr>
          <w:rFonts w:ascii="Arial" w:hAnsi="Arial" w:cs="Arial"/>
        </w:rPr>
        <w:t>item sets</w:t>
      </w:r>
      <w:r w:rsidRPr="00566AFC">
        <w:rPr>
          <w:rFonts w:ascii="Arial" w:hAnsi="Arial" w:cs="Arial"/>
        </w:rPr>
        <w:t xml:space="preserve"> might have low support, leading to sparse data. </w:t>
      </w:r>
    </w:p>
    <w:p w14:paraId="158CFF27" w14:textId="2E7F8EB9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This makes it challenging to find meaningful patterns.        </w:t>
      </w:r>
    </w:p>
    <w:p w14:paraId="779D948C" w14:textId="6E932765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Solution: </w:t>
      </w:r>
    </w:p>
    <w:p w14:paraId="2F72B174" w14:textId="1E5B45E1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Adjusting support thresholds or using dimensionality reduction techniques can help manage sparsity.</w:t>
      </w:r>
    </w:p>
    <w:p w14:paraId="6D1768F5" w14:textId="5A5B2398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66AFC">
        <w:rPr>
          <w:rFonts w:ascii="Arial" w:hAnsi="Arial" w:cs="Arial"/>
          <w:b/>
          <w:bCs/>
          <w:sz w:val="22"/>
          <w:szCs w:val="22"/>
        </w:rPr>
        <w:t>Interpretability of Rules:</w:t>
      </w:r>
    </w:p>
    <w:p w14:paraId="649F2430" w14:textId="13738460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Challenge: </w:t>
      </w:r>
    </w:p>
    <w:p w14:paraId="495CEC5D" w14:textId="51AA2360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As the number of generated rules increases, it becomes difficult to interpret and use them effectively. </w:t>
      </w:r>
    </w:p>
    <w:p w14:paraId="37F52522" w14:textId="071C052D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Not all rules will be actionable or interesting.             </w:t>
      </w:r>
    </w:p>
    <w:p w14:paraId="1D762CD5" w14:textId="58FF4705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Solution: </w:t>
      </w:r>
    </w:p>
    <w:p w14:paraId="52E6FE02" w14:textId="54546315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Post-processing techniques like pruning based on lift or using additional metrics like conviction can help narrow down to the most meaningful rules.</w:t>
      </w:r>
    </w:p>
    <w:p w14:paraId="06202076" w14:textId="476D2966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66AFC">
        <w:rPr>
          <w:rFonts w:ascii="Arial" w:hAnsi="Arial" w:cs="Arial"/>
          <w:b/>
          <w:bCs/>
          <w:sz w:val="22"/>
          <w:szCs w:val="22"/>
        </w:rPr>
        <w:t>Setting Thresholds:</w:t>
      </w:r>
    </w:p>
    <w:p w14:paraId="6109D5CB" w14:textId="2FF8ED14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Challenge: </w:t>
      </w:r>
    </w:p>
    <w:p w14:paraId="465E6FAE" w14:textId="7BABDE9F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Deciding on appropriate support, confidence, and lift thresholds can be tricky. </w:t>
      </w:r>
    </w:p>
    <w:p w14:paraId="0811890E" w14:textId="0B88691C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 xml:space="preserve">Too high a threshold might miss interesting patterns, while too low might result in an overwhelming number of rules.      </w:t>
      </w:r>
    </w:p>
    <w:p w14:paraId="1FDF5C8F" w14:textId="0B3507A7" w:rsidR="00566AFC" w:rsidRPr="00566AFC" w:rsidRDefault="00566AFC" w:rsidP="00566AFC">
      <w:pPr>
        <w:jc w:val="both"/>
        <w:rPr>
          <w:rFonts w:ascii="Arial" w:hAnsi="Arial" w:cs="Arial"/>
          <w:b/>
          <w:bCs/>
        </w:rPr>
      </w:pPr>
      <w:r w:rsidRPr="00566AFC">
        <w:rPr>
          <w:rFonts w:ascii="Arial" w:hAnsi="Arial" w:cs="Arial"/>
          <w:b/>
          <w:bCs/>
        </w:rPr>
        <w:t xml:space="preserve">Solution: </w:t>
      </w:r>
    </w:p>
    <w:p w14:paraId="18586469" w14:textId="0C735927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Experimentation and domain knowledge are crucial in setting these thresholds.</w:t>
      </w:r>
    </w:p>
    <w:p w14:paraId="2AA0203E" w14:textId="6FF431E7" w:rsidR="00566AFC" w:rsidRPr="00566AFC" w:rsidRDefault="00566AFC" w:rsidP="00566A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66AFC">
        <w:rPr>
          <w:rFonts w:ascii="Arial" w:hAnsi="Arial" w:cs="Arial"/>
          <w:b/>
          <w:bCs/>
          <w:sz w:val="22"/>
          <w:szCs w:val="22"/>
        </w:rPr>
        <w:t>Interpretation in Context:</w:t>
      </w:r>
    </w:p>
    <w:p w14:paraId="485E91E9" w14:textId="096D98BC" w:rsidR="00566AFC" w:rsidRPr="00966E6D" w:rsidRDefault="00566AFC" w:rsidP="00566AFC">
      <w:pPr>
        <w:jc w:val="both"/>
        <w:rPr>
          <w:rFonts w:ascii="Arial" w:hAnsi="Arial" w:cs="Arial"/>
          <w:b/>
          <w:bCs/>
        </w:rPr>
      </w:pPr>
      <w:r w:rsidRPr="00966E6D">
        <w:rPr>
          <w:rFonts w:ascii="Arial" w:hAnsi="Arial" w:cs="Arial"/>
          <w:b/>
          <w:bCs/>
        </w:rPr>
        <w:t xml:space="preserve">Challenge: </w:t>
      </w:r>
    </w:p>
    <w:p w14:paraId="62B0CCCE" w14:textId="4C892376" w:rsidR="00566AFC" w:rsidRPr="00566AFC" w:rsidRDefault="00566AFC" w:rsidP="00566AFC">
      <w:pPr>
        <w:jc w:val="both"/>
        <w:rPr>
          <w:rFonts w:ascii="Arial" w:hAnsi="Arial" w:cs="Arial"/>
        </w:rPr>
      </w:pPr>
      <w:r w:rsidRPr="00566AFC">
        <w:rPr>
          <w:rFonts w:ascii="Arial" w:hAnsi="Arial" w:cs="Arial"/>
        </w:rPr>
        <w:t>The context in which items are associated matters. A rule that makes sense in one context might be meaningless in another.</w:t>
      </w:r>
    </w:p>
    <w:p w14:paraId="441BAB31" w14:textId="20B9E600" w:rsidR="00566AFC" w:rsidRPr="00566AFC" w:rsidRDefault="00566AFC" w:rsidP="00566AFC">
      <w:pPr>
        <w:jc w:val="both"/>
        <w:rPr>
          <w:rFonts w:ascii="Arial" w:hAnsi="Arial" w:cs="Arial"/>
        </w:rPr>
      </w:pPr>
      <w:r w:rsidRPr="00966E6D">
        <w:rPr>
          <w:rFonts w:ascii="Arial" w:hAnsi="Arial" w:cs="Arial"/>
          <w:b/>
          <w:bCs/>
        </w:rPr>
        <w:t>Solution:</w:t>
      </w:r>
      <w:r w:rsidRPr="00566AFC">
        <w:rPr>
          <w:rFonts w:ascii="Arial" w:hAnsi="Arial" w:cs="Arial"/>
        </w:rPr>
        <w:t xml:space="preserve"> Contextual analysis and domain knowledge are necessary to interpret and act on the discovered rules effectively.</w:t>
      </w:r>
    </w:p>
    <w:sectPr w:rsidR="00566AFC" w:rsidRPr="0056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A355D"/>
    <w:multiLevelType w:val="hybridMultilevel"/>
    <w:tmpl w:val="638EC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0D49"/>
    <w:multiLevelType w:val="hybridMultilevel"/>
    <w:tmpl w:val="BFC439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76378">
    <w:abstractNumId w:val="2"/>
  </w:num>
  <w:num w:numId="2" w16cid:durableId="1943104973">
    <w:abstractNumId w:val="1"/>
  </w:num>
  <w:num w:numId="3" w16cid:durableId="158421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FC"/>
    <w:rsid w:val="00566AFC"/>
    <w:rsid w:val="009157F7"/>
    <w:rsid w:val="00966E6D"/>
    <w:rsid w:val="00B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C98F"/>
  <w15:chartTrackingRefBased/>
  <w15:docId w15:val="{CAFCB9D6-7331-473F-91CF-8F108F15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FC"/>
    <w:pPr>
      <w:spacing w:line="300" w:lineRule="auto"/>
      <w:ind w:left="720"/>
      <w:contextualSpacing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2024-10-20T11:15:00Z</dcterms:created>
  <dcterms:modified xsi:type="dcterms:W3CDTF">2024-10-20T11:29:00Z</dcterms:modified>
</cp:coreProperties>
</file>