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0B025" w14:textId="77777777" w:rsidR="000218A5" w:rsidRDefault="000218A5" w:rsidP="009979BA">
      <w:pPr>
        <w:pStyle w:val="Heading1"/>
        <w:spacing w:before="0" w:after="60"/>
        <w:rPr>
          <w:sz w:val="36"/>
          <w:szCs w:val="28"/>
          <w:lang w:val="en-IN"/>
        </w:rPr>
      </w:pPr>
      <w:r w:rsidRPr="000218A5">
        <w:rPr>
          <w:sz w:val="36"/>
          <w:szCs w:val="28"/>
          <w:lang w:val="en-IN"/>
        </w:rPr>
        <w:t>Research Paper on Xara: A Personalized Text-to-Speech Assistant</w:t>
      </w:r>
    </w:p>
    <w:p w14:paraId="646C839A" w14:textId="79BCCE8C" w:rsidR="009979BA" w:rsidRDefault="009979BA" w:rsidP="009979BA">
      <w:pPr>
        <w:ind w:left="113" w:right="113"/>
        <w:jc w:val="center"/>
        <w:rPr>
          <w:sz w:val="28"/>
          <w:szCs w:val="28"/>
          <w:vertAlign w:val="superscript"/>
        </w:rPr>
      </w:pPr>
      <w:r>
        <w:rPr>
          <w:sz w:val="28"/>
          <w:szCs w:val="28"/>
        </w:rPr>
        <w:t>Afiya Parveen</w:t>
      </w:r>
      <w:r w:rsidRPr="009637AC">
        <w:rPr>
          <w:sz w:val="28"/>
          <w:szCs w:val="28"/>
          <w:vertAlign w:val="superscript"/>
        </w:rPr>
        <w:t>1,</w:t>
      </w:r>
      <w:r>
        <w:rPr>
          <w:sz w:val="28"/>
          <w:szCs w:val="28"/>
          <w:vertAlign w:val="superscript"/>
        </w:rPr>
        <w:t xml:space="preserve"> </w:t>
      </w:r>
      <w:r w:rsidRPr="009637AC">
        <w:rPr>
          <w:sz w:val="28"/>
          <w:szCs w:val="28"/>
          <w:vertAlign w:val="superscript"/>
        </w:rPr>
        <w:t>a)</w:t>
      </w:r>
      <w:r>
        <w:rPr>
          <w:sz w:val="28"/>
          <w:szCs w:val="28"/>
        </w:rPr>
        <w:t xml:space="preserve">, </w:t>
      </w:r>
      <w:r>
        <w:rPr>
          <w:sz w:val="28"/>
          <w:szCs w:val="28"/>
        </w:rPr>
        <w:t>Pavansai Rangdal</w:t>
      </w:r>
      <w:r w:rsidRPr="009637AC">
        <w:rPr>
          <w:sz w:val="28"/>
          <w:szCs w:val="28"/>
          <w:vertAlign w:val="superscript"/>
        </w:rPr>
        <w:t>2, b)</w:t>
      </w:r>
      <w:r>
        <w:rPr>
          <w:sz w:val="28"/>
          <w:szCs w:val="28"/>
        </w:rPr>
        <w:t xml:space="preserve">, </w:t>
      </w:r>
      <w:r>
        <w:rPr>
          <w:sz w:val="28"/>
          <w:szCs w:val="28"/>
        </w:rPr>
        <w:t>Sanjana Wagmare</w:t>
      </w:r>
      <w:r w:rsidRPr="009637AC">
        <w:rPr>
          <w:sz w:val="28"/>
          <w:szCs w:val="28"/>
          <w:vertAlign w:val="superscript"/>
        </w:rPr>
        <w:t>3, c</w:t>
      </w:r>
    </w:p>
    <w:p w14:paraId="2C7BCA75" w14:textId="77777777" w:rsidR="009979BA" w:rsidRDefault="009979BA" w:rsidP="009979BA">
      <w:pPr>
        <w:ind w:left="113" w:right="113"/>
        <w:jc w:val="center"/>
        <w:rPr>
          <w:sz w:val="28"/>
          <w:szCs w:val="28"/>
          <w:vertAlign w:val="superscript"/>
        </w:rPr>
      </w:pPr>
    </w:p>
    <w:p w14:paraId="4BA731AC" w14:textId="77777777" w:rsidR="009979BA" w:rsidRPr="000A1641" w:rsidRDefault="009979BA" w:rsidP="009979BA">
      <w:pPr>
        <w:ind w:left="113" w:right="113"/>
        <w:jc w:val="center"/>
        <w:rPr>
          <w:iCs/>
          <w:sz w:val="20"/>
        </w:rPr>
      </w:pPr>
      <w:r w:rsidRPr="000A1641">
        <w:rPr>
          <w:iCs/>
          <w:sz w:val="20"/>
        </w:rPr>
        <w:t>Author Affiliation</w:t>
      </w:r>
    </w:p>
    <w:p w14:paraId="68295E7C" w14:textId="5A27EE0B" w:rsidR="009979BA" w:rsidRDefault="009979BA" w:rsidP="009979BA">
      <w:pPr>
        <w:ind w:left="113" w:right="113"/>
        <w:jc w:val="center"/>
        <w:rPr>
          <w:i/>
          <w:iCs/>
          <w:sz w:val="20"/>
          <w:szCs w:val="12"/>
        </w:rPr>
      </w:pPr>
      <w:r w:rsidRPr="000A1641">
        <w:rPr>
          <w:i/>
          <w:iCs/>
          <w:sz w:val="20"/>
          <w:vertAlign w:val="superscript"/>
        </w:rPr>
        <w:t>1,2,3</w:t>
      </w:r>
      <w:r w:rsidRPr="000A1641">
        <w:rPr>
          <w:i/>
          <w:iCs/>
          <w:sz w:val="20"/>
        </w:rPr>
        <w:t xml:space="preserve"> </w:t>
      </w:r>
      <w:bookmarkStart w:id="0" w:name="_Hlk179885005"/>
      <w:r w:rsidRPr="0035490D">
        <w:rPr>
          <w:i/>
          <w:iCs/>
          <w:sz w:val="20"/>
        </w:rPr>
        <w:t xml:space="preserve">Department of Computer Science Engineering - Data Science, KG Reddy College of Engineering and Technology, </w:t>
      </w:r>
      <w:r w:rsidRPr="0035490D">
        <w:rPr>
          <w:i/>
          <w:iCs/>
          <w:sz w:val="20"/>
          <w:szCs w:val="12"/>
        </w:rPr>
        <w:t>Chilkur, Hyderabad, India.</w:t>
      </w:r>
      <w:bookmarkEnd w:id="0"/>
    </w:p>
    <w:p w14:paraId="3306EF3F" w14:textId="77777777" w:rsidR="009979BA" w:rsidRDefault="009979BA" w:rsidP="009979BA">
      <w:pPr>
        <w:ind w:left="113" w:right="113"/>
        <w:jc w:val="center"/>
        <w:rPr>
          <w:i/>
          <w:iCs/>
          <w:sz w:val="20"/>
          <w:szCs w:val="12"/>
        </w:rPr>
      </w:pPr>
    </w:p>
    <w:p w14:paraId="1C1AA91E" w14:textId="77777777" w:rsidR="009979BA" w:rsidRPr="0035490D" w:rsidRDefault="009979BA" w:rsidP="009979BA">
      <w:pPr>
        <w:ind w:left="113" w:right="113"/>
        <w:jc w:val="center"/>
        <w:rPr>
          <w:i/>
          <w:sz w:val="20"/>
        </w:rPr>
      </w:pPr>
      <w:r w:rsidRPr="0035490D">
        <w:rPr>
          <w:i/>
          <w:sz w:val="20"/>
        </w:rPr>
        <w:t>Author Emails</w:t>
      </w:r>
    </w:p>
    <w:p w14:paraId="45D6AE01" w14:textId="1394EC69" w:rsidR="009979BA" w:rsidRPr="0035490D" w:rsidRDefault="009979BA" w:rsidP="009979BA">
      <w:pPr>
        <w:ind w:left="113" w:right="113"/>
        <w:jc w:val="center"/>
        <w:rPr>
          <w:i/>
          <w:iCs/>
          <w:sz w:val="20"/>
          <w:szCs w:val="12"/>
        </w:rPr>
      </w:pPr>
      <w:r w:rsidRPr="0035490D">
        <w:rPr>
          <w:i/>
          <w:iCs/>
          <w:sz w:val="20"/>
          <w:szCs w:val="12"/>
          <w:vertAlign w:val="superscript"/>
        </w:rPr>
        <w:t>a)</w:t>
      </w:r>
      <w:r w:rsidR="00294046">
        <w:rPr>
          <w:i/>
          <w:iCs/>
          <w:sz w:val="20"/>
          <w:szCs w:val="12"/>
        </w:rPr>
        <w:t>afiyaparveen</w:t>
      </w:r>
      <w:r>
        <w:rPr>
          <w:i/>
          <w:iCs/>
          <w:sz w:val="20"/>
          <w:szCs w:val="12"/>
        </w:rPr>
        <w:t>@kgr.ac.in</w:t>
      </w:r>
    </w:p>
    <w:p w14:paraId="57DE287D" w14:textId="595308FE" w:rsidR="009979BA" w:rsidRPr="0035490D" w:rsidRDefault="009979BA" w:rsidP="009979BA">
      <w:pPr>
        <w:ind w:left="113" w:right="113"/>
        <w:jc w:val="center"/>
        <w:rPr>
          <w:i/>
          <w:sz w:val="20"/>
        </w:rPr>
      </w:pPr>
      <w:r w:rsidRPr="0035490D">
        <w:rPr>
          <w:i/>
          <w:sz w:val="20"/>
          <w:vertAlign w:val="superscript"/>
        </w:rPr>
        <w:t>b)</w:t>
      </w:r>
      <w:hyperlink r:id="rId7" w:history="1">
        <w:r w:rsidRPr="009979BA">
          <w:rPr>
            <w:i/>
            <w:sz w:val="20"/>
          </w:rPr>
          <w:t>psai49779</w:t>
        </w:r>
        <w:r w:rsidRPr="009979BA">
          <w:rPr>
            <w:i/>
            <w:sz w:val="20"/>
          </w:rPr>
          <w:t>@gmail.com</w:t>
        </w:r>
      </w:hyperlink>
    </w:p>
    <w:p w14:paraId="49292CC4" w14:textId="5AAE3FF2" w:rsidR="009979BA" w:rsidRDefault="009979BA" w:rsidP="001250AE">
      <w:pPr>
        <w:ind w:left="113" w:right="113"/>
        <w:jc w:val="center"/>
        <w:rPr>
          <w:i/>
          <w:sz w:val="20"/>
        </w:rPr>
      </w:pPr>
      <w:r w:rsidRPr="0035490D">
        <w:rPr>
          <w:i/>
          <w:sz w:val="20"/>
          <w:vertAlign w:val="superscript"/>
        </w:rPr>
        <w:t>c)</w:t>
      </w:r>
      <w:hyperlink r:id="rId8" w:history="1">
        <w:r w:rsidR="001250AE" w:rsidRPr="001250AE">
          <w:rPr>
            <w:i/>
            <w:sz w:val="20"/>
          </w:rPr>
          <w:t>sanjanawagmare92@gmail.com</w:t>
        </w:r>
      </w:hyperlink>
    </w:p>
    <w:p w14:paraId="1FC6F099" w14:textId="77777777" w:rsidR="001250AE" w:rsidRPr="001250AE" w:rsidRDefault="001250AE" w:rsidP="001250AE">
      <w:pPr>
        <w:ind w:left="113" w:right="113"/>
        <w:jc w:val="center"/>
        <w:rPr>
          <w:i/>
          <w:sz w:val="20"/>
        </w:rPr>
      </w:pPr>
    </w:p>
    <w:p w14:paraId="05CDBC90" w14:textId="3E7F949C" w:rsidR="00592564" w:rsidRPr="00592564" w:rsidRDefault="000218A5" w:rsidP="00592564">
      <w:pPr>
        <w:jc w:val="both"/>
        <w:rPr>
          <w:rFonts w:eastAsiaTheme="minorEastAsia"/>
          <w:sz w:val="18"/>
          <w:szCs w:val="18"/>
          <w:lang w:val="en-IN"/>
        </w:rPr>
      </w:pPr>
      <w:r w:rsidRPr="001250AE">
        <w:rPr>
          <w:rStyle w:val="Heading1Char"/>
          <w:rFonts w:eastAsiaTheme="majorEastAsia"/>
          <w:bCs/>
          <w:caps w:val="0"/>
          <w:color w:val="000000" w:themeColor="text1"/>
          <w:sz w:val="18"/>
          <w:szCs w:val="18"/>
          <w:lang w:val="en-IN"/>
        </w:rPr>
        <w:t>Abstract</w:t>
      </w:r>
      <w:r w:rsidR="001250AE">
        <w:rPr>
          <w:rStyle w:val="Heading1Char"/>
          <w:rFonts w:eastAsiaTheme="majorEastAsia"/>
          <w:bCs/>
          <w:caps w:val="0"/>
          <w:color w:val="000000" w:themeColor="text1"/>
          <w:sz w:val="18"/>
          <w:szCs w:val="18"/>
          <w:lang w:val="en-IN"/>
        </w:rPr>
        <w:t xml:space="preserve">. </w:t>
      </w:r>
      <w:r w:rsidRPr="001250AE">
        <w:rPr>
          <w:rFonts w:eastAsiaTheme="minorEastAsia"/>
          <w:sz w:val="18"/>
          <w:szCs w:val="18"/>
          <w:lang w:val="en-IN"/>
        </w:rPr>
        <w:t>Xara is a personalized</w:t>
      </w:r>
      <w:r w:rsidR="00592564">
        <w:rPr>
          <w:rFonts w:eastAsiaTheme="minorEastAsia"/>
          <w:sz w:val="18"/>
          <w:szCs w:val="18"/>
          <w:lang w:val="en-IN"/>
        </w:rPr>
        <w:t xml:space="preserve">, </w:t>
      </w:r>
      <w:r w:rsidR="00592564" w:rsidRPr="00592564">
        <w:rPr>
          <w:rFonts w:eastAsiaTheme="minorEastAsia"/>
          <w:sz w:val="18"/>
          <w:szCs w:val="18"/>
          <w:lang w:val="en-IN"/>
        </w:rPr>
        <w:t xml:space="preserve">customized, and multi-purpose Text-to-Speech (TTS) assistant meant to promote accessibility, language translation, and document processing by effortlessly combining artificial intelligence and deep learning technologies. As opposed to standard TTS platforms, Xara includes gTTS, OpenCV, EasyOCR, and Streamlit to facilitate users' conversion of text from various input sources, such as plain text, PDFs, Word documents, and images, into human-like speech. The system provides multilingual support with the capability to </w:t>
      </w:r>
      <w:r w:rsidR="00592564" w:rsidRPr="00592564">
        <w:rPr>
          <w:rFonts w:eastAsiaTheme="minorEastAsia"/>
          <w:sz w:val="18"/>
          <w:szCs w:val="18"/>
          <w:lang w:val="en-IN"/>
        </w:rPr>
        <w:t>translate,</w:t>
      </w:r>
      <w:r w:rsidR="00592564" w:rsidRPr="00592564">
        <w:rPr>
          <w:rFonts w:eastAsiaTheme="minorEastAsia"/>
          <w:sz w:val="18"/>
          <w:szCs w:val="18"/>
          <w:lang w:val="en-IN"/>
        </w:rPr>
        <w:t xml:space="preserve"> and speech synthesize in many Indian and global languages. Users can easily interact, choose languages dynamically, and handle text effectively using an easy-to-use web-based interface driven by Streamlit.</w:t>
      </w:r>
    </w:p>
    <w:p w14:paraId="528BA6F2" w14:textId="3F74E7A8" w:rsidR="00B52214" w:rsidRDefault="00592564" w:rsidP="000D4B21">
      <w:pPr>
        <w:jc w:val="both"/>
        <w:rPr>
          <w:rFonts w:eastAsiaTheme="majorEastAsia"/>
          <w:b/>
          <w:bCs/>
          <w:color w:val="000000" w:themeColor="text1"/>
          <w:sz w:val="18"/>
          <w:szCs w:val="18"/>
          <w:lang w:val="en-IN"/>
        </w:rPr>
      </w:pPr>
      <w:r w:rsidRPr="00592564">
        <w:rPr>
          <w:rFonts w:eastAsiaTheme="minorEastAsia"/>
          <w:sz w:val="18"/>
          <w:szCs w:val="18"/>
          <w:lang w:val="en-IN"/>
        </w:rPr>
        <w:t>The following is Xara's architectural design, implementation, and performance analysis while emphasizing its distinguishing features from prior TTS research. Also, we report the effect of combining Optical Character Recognition (OCR) for picture-based text, automatic language translation for cross-language accessibility, and live speech synthesis for user-friendliness. The outcomes validate the practical usefulness, usability, and flexibility of Xara, thus being an effective solution to accessibility tools, language education, and assistive technology. Future development will see enhanced speech quality using neural TTS models, the incorporation of sophisticated deep-learning-based OCR to achieve better accuracy, and more support for further languages and dialects.</w:t>
      </w:r>
    </w:p>
    <w:p w14:paraId="196FF014" w14:textId="77777777" w:rsidR="00592564" w:rsidRPr="00592564" w:rsidRDefault="00592564" w:rsidP="000D4B21">
      <w:pPr>
        <w:jc w:val="both"/>
        <w:rPr>
          <w:rFonts w:eastAsiaTheme="majorEastAsia"/>
          <w:b/>
          <w:bCs/>
          <w:color w:val="000000" w:themeColor="text1"/>
          <w:sz w:val="18"/>
          <w:szCs w:val="18"/>
          <w:lang w:val="en-IN"/>
        </w:rPr>
      </w:pPr>
    </w:p>
    <w:p w14:paraId="0C347DC0" w14:textId="20420247" w:rsidR="00B52214" w:rsidRPr="00592564" w:rsidRDefault="00B52214" w:rsidP="000D4B21">
      <w:pPr>
        <w:jc w:val="both"/>
        <w:rPr>
          <w:sz w:val="20"/>
          <w:szCs w:val="16"/>
          <w:lang w:val="en-IN"/>
        </w:rPr>
      </w:pPr>
      <w:r w:rsidRPr="00592564">
        <w:rPr>
          <w:b/>
          <w:bCs/>
          <w:sz w:val="20"/>
          <w:szCs w:val="16"/>
          <w:lang w:val="en-IN"/>
        </w:rPr>
        <w:t>Keywords:</w:t>
      </w:r>
      <w:r w:rsidR="000D4B21" w:rsidRPr="00592564">
        <w:rPr>
          <w:b/>
          <w:bCs/>
          <w:sz w:val="20"/>
          <w:szCs w:val="16"/>
          <w:lang w:val="en-IN"/>
        </w:rPr>
        <w:t xml:space="preserve"> </w:t>
      </w:r>
      <w:r w:rsidR="000D4B21" w:rsidRPr="00592564">
        <w:rPr>
          <w:sz w:val="20"/>
          <w:szCs w:val="16"/>
          <w:lang w:val="en-IN"/>
        </w:rPr>
        <w:t>OpenCV, OCR, gTTS</w:t>
      </w:r>
      <w:r w:rsidR="00F913E8" w:rsidRPr="00592564">
        <w:rPr>
          <w:sz w:val="20"/>
          <w:szCs w:val="16"/>
          <w:lang w:val="en-IN"/>
        </w:rPr>
        <w:t>, Streamlit, Speech Recognition.</w:t>
      </w:r>
    </w:p>
    <w:p w14:paraId="39132A7D" w14:textId="75AE11CE" w:rsidR="000218A5" w:rsidRPr="000218A5" w:rsidRDefault="000218A5" w:rsidP="000D4B21">
      <w:pPr>
        <w:jc w:val="both"/>
        <w:rPr>
          <w:lang w:val="en-IN"/>
        </w:rPr>
      </w:pPr>
    </w:p>
    <w:p w14:paraId="2F51C318" w14:textId="757E4C1A" w:rsidR="000218A5" w:rsidRDefault="00592564" w:rsidP="00592564">
      <w:pPr>
        <w:jc w:val="center"/>
        <w:rPr>
          <w:b/>
          <w:bCs/>
          <w:lang w:val="en-IN"/>
        </w:rPr>
      </w:pPr>
      <w:r w:rsidRPr="000218A5">
        <w:rPr>
          <w:b/>
          <w:bCs/>
          <w:lang w:val="en-IN"/>
        </w:rPr>
        <w:t>1. INTRODUCTION</w:t>
      </w:r>
    </w:p>
    <w:p w14:paraId="22D9A67E" w14:textId="77777777" w:rsidR="00592564" w:rsidRPr="000218A5" w:rsidRDefault="00592564" w:rsidP="00DB75F5">
      <w:pPr>
        <w:jc w:val="both"/>
        <w:rPr>
          <w:b/>
          <w:bCs/>
          <w:lang w:val="en-IN"/>
        </w:rPr>
      </w:pPr>
    </w:p>
    <w:p w14:paraId="4FB8E584" w14:textId="12D4E760" w:rsidR="009C39D5" w:rsidRPr="00592564" w:rsidRDefault="009C39D5" w:rsidP="00DB75F5">
      <w:pPr>
        <w:jc w:val="both"/>
        <w:rPr>
          <w:sz w:val="20"/>
          <w:szCs w:val="16"/>
          <w:lang w:val="en-IN"/>
        </w:rPr>
      </w:pPr>
      <w:r w:rsidRPr="00592564">
        <w:rPr>
          <w:sz w:val="20"/>
          <w:szCs w:val="16"/>
          <w:lang w:val="en-IN"/>
        </w:rPr>
        <w:t>In an increasingly globalized and digital world, the need for effective communication tools that bridge linguistic, and accessibility gaps has never been greater. Text-to-Speech (TTS) technology serves as a cornerstone in this domain, enabling people to convert written content into natural-sounding audio. These systems are vital for individuals with visual impairments, language learners, content creators, and professionals requiring hands-free content consumption.</w:t>
      </w:r>
    </w:p>
    <w:p w14:paraId="408A9A0B" w14:textId="0CBCF8D0" w:rsidR="009C39D5" w:rsidRPr="00592564" w:rsidRDefault="009C39D5" w:rsidP="00DB75F5">
      <w:pPr>
        <w:jc w:val="both"/>
        <w:rPr>
          <w:sz w:val="20"/>
          <w:szCs w:val="16"/>
          <w:lang w:val="en-IN"/>
        </w:rPr>
      </w:pPr>
      <w:r w:rsidRPr="00592564">
        <w:rPr>
          <w:sz w:val="20"/>
          <w:szCs w:val="16"/>
          <w:lang w:val="en-IN"/>
        </w:rPr>
        <w:t>Xara, a multi-functional TTS application, reimagines traditional speech synthesis by integrating advanced capabilities beyond standard text-to-speech conversion. With its support for multiple Indian and international languages, Xara fosters inclusivity, making it an invaluable tool for diverse user bases. The system not only focuses on speech synthesis but also enhances user experiences through complementary features such as text extraction from images and documents, real-time translation, and multi-modal input handling.</w:t>
      </w:r>
    </w:p>
    <w:p w14:paraId="3B7F409A" w14:textId="1BDE27A5" w:rsidR="00592564" w:rsidRPr="00592564" w:rsidRDefault="009C39D5" w:rsidP="00DB75F5">
      <w:pPr>
        <w:spacing w:after="100"/>
        <w:jc w:val="both"/>
        <w:rPr>
          <w:sz w:val="20"/>
          <w:szCs w:val="16"/>
          <w:lang w:val="en-IN"/>
        </w:rPr>
      </w:pPr>
      <w:r w:rsidRPr="00592564">
        <w:rPr>
          <w:sz w:val="20"/>
          <w:szCs w:val="16"/>
          <w:lang w:val="en-IN"/>
        </w:rPr>
        <w:t>What sets Xara apart is its emphasis on usability and cultural relevance. By leveraging cutting-edge libraries like EasyOCR, gTTS, and Google Translator, Xara enables users to seamlessly transition between tasks—whether extracting text from a scanned document, translating it into another language, or converting it into an audio format. This makes it an ideal companion for education, professional workflows, and personal content accessibility.</w:t>
      </w:r>
    </w:p>
    <w:p w14:paraId="756688FE" w14:textId="1F5E322A" w:rsidR="009C39D5" w:rsidRPr="00592564" w:rsidRDefault="009C39D5" w:rsidP="00DB75F5">
      <w:pPr>
        <w:jc w:val="both"/>
        <w:rPr>
          <w:b/>
          <w:bCs/>
          <w:lang w:val="en-IN"/>
        </w:rPr>
      </w:pPr>
      <w:r w:rsidRPr="00592564">
        <w:rPr>
          <w:b/>
          <w:bCs/>
          <w:lang w:val="en-IN"/>
        </w:rPr>
        <w:t>Key Features and Use Cases:</w:t>
      </w:r>
    </w:p>
    <w:p w14:paraId="79A265D1" w14:textId="77777777" w:rsidR="009C39D5" w:rsidRPr="00592564" w:rsidRDefault="009C39D5" w:rsidP="00DB75F5">
      <w:pPr>
        <w:pStyle w:val="ListParagraph"/>
        <w:numPr>
          <w:ilvl w:val="0"/>
          <w:numId w:val="11"/>
        </w:numPr>
        <w:spacing w:after="60"/>
        <w:ind w:left="567" w:hanging="357"/>
        <w:contextualSpacing w:val="0"/>
        <w:jc w:val="both"/>
        <w:rPr>
          <w:sz w:val="20"/>
          <w:szCs w:val="16"/>
          <w:lang w:val="en-IN"/>
        </w:rPr>
      </w:pPr>
      <w:r w:rsidRPr="00592564">
        <w:rPr>
          <w:b/>
          <w:bCs/>
          <w:sz w:val="20"/>
          <w:szCs w:val="16"/>
          <w:lang w:val="en-IN"/>
        </w:rPr>
        <w:t>Text Extraction:</w:t>
      </w:r>
      <w:r w:rsidRPr="00592564">
        <w:rPr>
          <w:sz w:val="20"/>
          <w:szCs w:val="16"/>
          <w:lang w:val="en-IN"/>
        </w:rPr>
        <w:t xml:space="preserve"> Read text from scanned documents, PDFs, or images using OCR technology.</w:t>
      </w:r>
    </w:p>
    <w:p w14:paraId="6628F258" w14:textId="77777777" w:rsidR="009C39D5" w:rsidRPr="00592564" w:rsidRDefault="009C39D5" w:rsidP="00DB75F5">
      <w:pPr>
        <w:pStyle w:val="ListParagraph"/>
        <w:numPr>
          <w:ilvl w:val="0"/>
          <w:numId w:val="11"/>
        </w:numPr>
        <w:spacing w:after="60"/>
        <w:ind w:left="567" w:hanging="357"/>
        <w:contextualSpacing w:val="0"/>
        <w:jc w:val="both"/>
        <w:rPr>
          <w:sz w:val="20"/>
          <w:szCs w:val="16"/>
          <w:lang w:val="en-IN"/>
        </w:rPr>
      </w:pPr>
      <w:r w:rsidRPr="00592564">
        <w:rPr>
          <w:b/>
          <w:bCs/>
          <w:sz w:val="20"/>
          <w:szCs w:val="16"/>
          <w:lang w:val="en-IN"/>
        </w:rPr>
        <w:t>Language Translation:</w:t>
      </w:r>
      <w:r w:rsidRPr="00592564">
        <w:rPr>
          <w:sz w:val="20"/>
          <w:szCs w:val="16"/>
          <w:lang w:val="en-IN"/>
        </w:rPr>
        <w:t xml:space="preserve"> Translate extracted or user-input text into over 30 Indian and international languages, fostering multilingual communication.</w:t>
      </w:r>
    </w:p>
    <w:p w14:paraId="21768706" w14:textId="12F0AE20" w:rsidR="009C39D5" w:rsidRPr="00592564" w:rsidRDefault="009C39D5" w:rsidP="00DB75F5">
      <w:pPr>
        <w:pStyle w:val="ListParagraph"/>
        <w:numPr>
          <w:ilvl w:val="0"/>
          <w:numId w:val="11"/>
        </w:numPr>
        <w:ind w:left="567"/>
        <w:jc w:val="both"/>
        <w:rPr>
          <w:sz w:val="20"/>
          <w:szCs w:val="16"/>
          <w:lang w:val="en-IN"/>
        </w:rPr>
      </w:pPr>
      <w:r w:rsidRPr="00592564">
        <w:rPr>
          <w:b/>
          <w:bCs/>
          <w:sz w:val="20"/>
          <w:szCs w:val="16"/>
          <w:lang w:val="en-IN"/>
        </w:rPr>
        <w:t>Speech Synthesis:</w:t>
      </w:r>
      <w:r w:rsidRPr="00592564">
        <w:rPr>
          <w:sz w:val="20"/>
          <w:szCs w:val="16"/>
          <w:lang w:val="en-IN"/>
        </w:rPr>
        <w:t xml:space="preserve"> Convert text to high-quality speech, making content accessible for individuals with disabilities or those on the go.</w:t>
      </w:r>
      <w:r w:rsidR="00592564">
        <w:rPr>
          <w:sz w:val="20"/>
          <w:szCs w:val="16"/>
          <w:lang w:val="en-IN"/>
        </w:rPr>
        <w:br w:type="page"/>
      </w:r>
    </w:p>
    <w:p w14:paraId="317DEB87" w14:textId="5CA2E6AC" w:rsidR="00592564" w:rsidRPr="00592564" w:rsidRDefault="009C39D5" w:rsidP="00DB75F5">
      <w:pPr>
        <w:pStyle w:val="ListParagraph"/>
        <w:numPr>
          <w:ilvl w:val="0"/>
          <w:numId w:val="11"/>
        </w:numPr>
        <w:spacing w:after="60"/>
        <w:ind w:left="567" w:hanging="357"/>
        <w:contextualSpacing w:val="0"/>
        <w:jc w:val="both"/>
        <w:rPr>
          <w:sz w:val="20"/>
          <w:szCs w:val="16"/>
          <w:lang w:val="en-IN"/>
        </w:rPr>
      </w:pPr>
      <w:r w:rsidRPr="00592564">
        <w:rPr>
          <w:b/>
          <w:bCs/>
          <w:sz w:val="20"/>
          <w:szCs w:val="16"/>
          <w:lang w:val="en-IN"/>
        </w:rPr>
        <w:lastRenderedPageBreak/>
        <w:t>Interactive Design:</w:t>
      </w:r>
      <w:r w:rsidRPr="00592564">
        <w:rPr>
          <w:sz w:val="20"/>
          <w:szCs w:val="16"/>
          <w:lang w:val="en-IN"/>
        </w:rPr>
        <w:t xml:space="preserve"> Built on Streamlit, Xara’s intuitive interface allows users to effortlessly manage workflows, from uploading files to generating audio outputs.</w:t>
      </w:r>
    </w:p>
    <w:p w14:paraId="2580294F" w14:textId="57B92E76" w:rsidR="000218A5" w:rsidRDefault="009C39D5" w:rsidP="00294046">
      <w:pPr>
        <w:jc w:val="both"/>
        <w:rPr>
          <w:sz w:val="20"/>
          <w:szCs w:val="16"/>
          <w:lang w:val="en-IN"/>
        </w:rPr>
      </w:pPr>
      <w:r w:rsidRPr="00592564">
        <w:rPr>
          <w:sz w:val="20"/>
          <w:szCs w:val="16"/>
          <w:lang w:val="en-IN"/>
        </w:rPr>
        <w:t>As a practical tool for both personal and academic endeavours, Xara aligns with the modern need for accessibility, efficiency, and cultural inclusivity. Whether you are a student preparing for exams, a professional conducting research, or someone exploring languages, Xara empowers you to interact with text and speech in innovative ways</w:t>
      </w:r>
    </w:p>
    <w:p w14:paraId="12CEA7EE" w14:textId="77777777" w:rsidR="00294046" w:rsidRPr="00592564" w:rsidRDefault="00294046" w:rsidP="00DB75F5">
      <w:pPr>
        <w:spacing w:after="120"/>
        <w:jc w:val="both"/>
        <w:rPr>
          <w:color w:val="FF0000"/>
          <w:sz w:val="20"/>
          <w:szCs w:val="16"/>
          <w:lang w:val="en-IN"/>
        </w:rPr>
      </w:pPr>
    </w:p>
    <w:p w14:paraId="40BD7BB0" w14:textId="14E23129" w:rsidR="000218A5" w:rsidRDefault="00592564" w:rsidP="00294046">
      <w:pPr>
        <w:spacing w:after="120"/>
        <w:jc w:val="center"/>
        <w:rPr>
          <w:b/>
          <w:bCs/>
          <w:lang w:val="en-IN"/>
        </w:rPr>
      </w:pPr>
      <w:r w:rsidRPr="000218A5">
        <w:rPr>
          <w:b/>
          <w:bCs/>
          <w:lang w:val="en-IN"/>
        </w:rPr>
        <w:t xml:space="preserve">2. </w:t>
      </w:r>
      <w:r>
        <w:rPr>
          <w:b/>
          <w:bCs/>
          <w:lang w:val="en-IN"/>
        </w:rPr>
        <w:t>METHODOLOGY</w:t>
      </w:r>
    </w:p>
    <w:p w14:paraId="0AB60B8C" w14:textId="3D22A46C" w:rsidR="00DB75F5" w:rsidRDefault="00150C08" w:rsidP="00DB75F5">
      <w:pPr>
        <w:ind w:firstLine="284"/>
        <w:jc w:val="both"/>
        <w:rPr>
          <w:sz w:val="20"/>
          <w:szCs w:val="16"/>
          <w:lang w:val="en-IN"/>
        </w:rPr>
      </w:pPr>
      <w:r w:rsidRPr="00150C08">
        <w:rPr>
          <w:sz w:val="20"/>
          <w:szCs w:val="16"/>
          <w:lang w:val="en-IN"/>
        </w:rPr>
        <w:t>Xara is a multilingual Text-to-Speech (TTS) application developed with Streamlit, gTTS, EasyOCR, and Google Translator to transform text from diverse sources into speech. The methodology is a structured pipeline of data input, text extraction, translation, and speech synthesis to provide an interactive and seamless user experience.</w:t>
      </w:r>
    </w:p>
    <w:p w14:paraId="342748D7" w14:textId="77777777" w:rsidR="00DB75F5" w:rsidRPr="00150C08" w:rsidRDefault="00DB75F5" w:rsidP="00DB75F5">
      <w:pPr>
        <w:ind w:firstLine="284"/>
        <w:jc w:val="both"/>
        <w:rPr>
          <w:sz w:val="20"/>
          <w:szCs w:val="16"/>
          <w:lang w:val="en-IN"/>
        </w:rPr>
      </w:pPr>
    </w:p>
    <w:p w14:paraId="4BB616F9" w14:textId="4D1148D6" w:rsidR="00150C08" w:rsidRPr="00150C08" w:rsidRDefault="00150C08" w:rsidP="00DB75F5">
      <w:pPr>
        <w:pStyle w:val="Paragraphfirst"/>
        <w:spacing w:before="120" w:after="120"/>
        <w:jc w:val="center"/>
        <w:rPr>
          <w:rFonts w:ascii="Times New Roman" w:hAnsi="Times New Roman" w:cs="Times New Roman"/>
          <w:i/>
          <w:iCs/>
        </w:rPr>
      </w:pPr>
      <w:r w:rsidRPr="00150C08">
        <w:rPr>
          <w:rFonts w:ascii="Times New Roman" w:hAnsi="Times New Roman" w:cs="Times New Roman"/>
          <w:i/>
          <w:iCs/>
        </w:rPr>
        <w:t>System Architecture</w:t>
      </w:r>
    </w:p>
    <w:p w14:paraId="3A244D60" w14:textId="703758AD" w:rsidR="00150C08" w:rsidRPr="00150C08" w:rsidRDefault="00150C08" w:rsidP="00DB75F5">
      <w:pPr>
        <w:spacing w:before="80" w:after="80"/>
        <w:jc w:val="both"/>
        <w:rPr>
          <w:sz w:val="20"/>
          <w:szCs w:val="16"/>
          <w:lang w:val="en-IN"/>
        </w:rPr>
      </w:pPr>
      <w:r w:rsidRPr="00150C08">
        <w:rPr>
          <w:sz w:val="20"/>
          <w:szCs w:val="16"/>
          <w:lang w:val="en-IN"/>
        </w:rPr>
        <w:t>The system is split into the following major parts:</w:t>
      </w:r>
    </w:p>
    <w:p w14:paraId="1DB92D1A" w14:textId="77777777" w:rsidR="00150C08" w:rsidRPr="00150C08" w:rsidRDefault="00150C08" w:rsidP="00DB75F5">
      <w:pPr>
        <w:pStyle w:val="ListParagraph"/>
        <w:numPr>
          <w:ilvl w:val="0"/>
          <w:numId w:val="17"/>
        </w:numPr>
        <w:spacing w:after="60"/>
        <w:ind w:left="714" w:hanging="357"/>
        <w:contextualSpacing w:val="0"/>
        <w:jc w:val="both"/>
        <w:rPr>
          <w:sz w:val="20"/>
          <w:szCs w:val="16"/>
          <w:lang w:val="en-IN"/>
        </w:rPr>
      </w:pPr>
      <w:r w:rsidRPr="00150C08">
        <w:rPr>
          <w:b/>
          <w:bCs/>
          <w:sz w:val="20"/>
          <w:szCs w:val="16"/>
          <w:lang w:val="en-IN"/>
        </w:rPr>
        <w:t>User Interface (Streamlit):</w:t>
      </w:r>
      <w:r w:rsidRPr="00150C08">
        <w:rPr>
          <w:sz w:val="20"/>
          <w:szCs w:val="16"/>
          <w:lang w:val="en-IN"/>
        </w:rPr>
        <w:t xml:space="preserve"> Offers an interactive web interface for users to upload files, choose languages, and control playback.</w:t>
      </w:r>
    </w:p>
    <w:p w14:paraId="6403EE06" w14:textId="77777777" w:rsidR="00150C08" w:rsidRPr="00150C08" w:rsidRDefault="00150C08" w:rsidP="00DB75F5">
      <w:pPr>
        <w:pStyle w:val="ListParagraph"/>
        <w:numPr>
          <w:ilvl w:val="0"/>
          <w:numId w:val="17"/>
        </w:numPr>
        <w:spacing w:after="60"/>
        <w:ind w:left="714" w:hanging="357"/>
        <w:contextualSpacing w:val="0"/>
        <w:jc w:val="both"/>
        <w:rPr>
          <w:sz w:val="20"/>
          <w:szCs w:val="16"/>
          <w:lang w:val="en-IN"/>
        </w:rPr>
      </w:pPr>
      <w:r w:rsidRPr="00150C08">
        <w:rPr>
          <w:b/>
          <w:bCs/>
          <w:sz w:val="20"/>
          <w:szCs w:val="16"/>
          <w:lang w:val="en-IN"/>
        </w:rPr>
        <w:t>Text Processing Module:</w:t>
      </w:r>
      <w:r w:rsidRPr="00150C08">
        <w:rPr>
          <w:sz w:val="20"/>
          <w:szCs w:val="16"/>
          <w:lang w:val="en-IN"/>
        </w:rPr>
        <w:t xml:space="preserve"> Reads and processes text from diverse input formats.</w:t>
      </w:r>
    </w:p>
    <w:p w14:paraId="05CF4323" w14:textId="54D8C1BB" w:rsidR="00150C08" w:rsidRPr="00150C08" w:rsidRDefault="00150C08" w:rsidP="00DB75F5">
      <w:pPr>
        <w:pStyle w:val="ListParagraph"/>
        <w:numPr>
          <w:ilvl w:val="0"/>
          <w:numId w:val="17"/>
        </w:numPr>
        <w:spacing w:after="60"/>
        <w:ind w:left="714" w:hanging="357"/>
        <w:contextualSpacing w:val="0"/>
        <w:jc w:val="both"/>
        <w:rPr>
          <w:sz w:val="20"/>
          <w:szCs w:val="16"/>
          <w:lang w:val="en-IN"/>
        </w:rPr>
      </w:pPr>
      <w:r w:rsidRPr="00150C08">
        <w:rPr>
          <w:b/>
          <w:bCs/>
          <w:sz w:val="20"/>
          <w:szCs w:val="16"/>
          <w:lang w:val="en-IN"/>
        </w:rPr>
        <w:t>Translation Module:</w:t>
      </w:r>
      <w:r w:rsidRPr="00150C08">
        <w:rPr>
          <w:sz w:val="20"/>
          <w:szCs w:val="16"/>
          <w:lang w:val="en-IN"/>
        </w:rPr>
        <w:t xml:space="preserve"> Translates text into the user</w:t>
      </w:r>
      <w:r w:rsidR="00DB75F5">
        <w:rPr>
          <w:sz w:val="20"/>
          <w:szCs w:val="16"/>
          <w:lang w:val="en-IN"/>
        </w:rPr>
        <w:t>’</w:t>
      </w:r>
      <w:r w:rsidRPr="00150C08">
        <w:rPr>
          <w:sz w:val="20"/>
          <w:szCs w:val="16"/>
          <w:lang w:val="en-IN"/>
        </w:rPr>
        <w:t>s chosen language using Google Translator.</w:t>
      </w:r>
    </w:p>
    <w:p w14:paraId="7B4F38DA" w14:textId="77777777" w:rsidR="00150C08" w:rsidRDefault="00150C08" w:rsidP="00DB75F5">
      <w:pPr>
        <w:pStyle w:val="ListParagraph"/>
        <w:numPr>
          <w:ilvl w:val="0"/>
          <w:numId w:val="17"/>
        </w:numPr>
        <w:ind w:left="714" w:hanging="357"/>
        <w:contextualSpacing w:val="0"/>
        <w:jc w:val="both"/>
        <w:rPr>
          <w:sz w:val="20"/>
          <w:szCs w:val="16"/>
          <w:lang w:val="en-IN"/>
        </w:rPr>
      </w:pPr>
      <w:r w:rsidRPr="00150C08">
        <w:rPr>
          <w:b/>
          <w:bCs/>
          <w:sz w:val="20"/>
          <w:szCs w:val="16"/>
          <w:lang w:val="en-IN"/>
        </w:rPr>
        <w:t>Speech Synthesis Module:</w:t>
      </w:r>
      <w:r w:rsidRPr="00150C08">
        <w:rPr>
          <w:sz w:val="20"/>
          <w:szCs w:val="16"/>
          <w:lang w:val="en-IN"/>
        </w:rPr>
        <w:t xml:space="preserve"> Synthesizes the translated text into speech using gTTS.</w:t>
      </w:r>
    </w:p>
    <w:p w14:paraId="604D9151" w14:textId="77777777" w:rsidR="00DB75F5" w:rsidRPr="00DB75F5" w:rsidRDefault="00DB75F5" w:rsidP="00DB75F5">
      <w:pPr>
        <w:spacing w:after="60"/>
        <w:jc w:val="both"/>
        <w:rPr>
          <w:sz w:val="20"/>
          <w:szCs w:val="16"/>
          <w:lang w:val="en-IN"/>
        </w:rPr>
      </w:pPr>
    </w:p>
    <w:p w14:paraId="55482929" w14:textId="4C5FF44B" w:rsidR="00DB75F5" w:rsidRPr="00DB75F5" w:rsidRDefault="00150C08" w:rsidP="00DB75F5">
      <w:pPr>
        <w:pStyle w:val="Paragraphfirst"/>
        <w:spacing w:before="120" w:after="120"/>
        <w:jc w:val="center"/>
        <w:rPr>
          <w:rFonts w:ascii="Times New Roman" w:hAnsi="Times New Roman" w:cs="Times New Roman"/>
          <w:i/>
          <w:iCs/>
        </w:rPr>
      </w:pPr>
      <w:r w:rsidRPr="00150C08">
        <w:rPr>
          <w:rFonts w:ascii="Times New Roman" w:hAnsi="Times New Roman" w:cs="Times New Roman"/>
          <w:i/>
          <w:iCs/>
        </w:rPr>
        <w:t>Data Input and Preprocessing</w:t>
      </w:r>
    </w:p>
    <w:p w14:paraId="004EA55C" w14:textId="7A725509" w:rsidR="00150C08" w:rsidRPr="00150C08" w:rsidRDefault="00150C08" w:rsidP="00DB75F5">
      <w:pPr>
        <w:spacing w:before="80" w:after="80"/>
        <w:jc w:val="both"/>
        <w:rPr>
          <w:b/>
          <w:bCs/>
          <w:sz w:val="20"/>
          <w:szCs w:val="16"/>
          <w:lang w:val="en-IN"/>
        </w:rPr>
      </w:pPr>
      <w:r w:rsidRPr="00150C08">
        <w:rPr>
          <w:b/>
          <w:bCs/>
          <w:sz w:val="20"/>
          <w:szCs w:val="16"/>
          <w:lang w:val="en-IN"/>
        </w:rPr>
        <w:t>Xara supports diverse input formats:</w:t>
      </w:r>
    </w:p>
    <w:p w14:paraId="642A6042" w14:textId="474DA91C" w:rsidR="00150C08" w:rsidRPr="00DB75F5" w:rsidRDefault="00150C08" w:rsidP="00DB75F5">
      <w:pPr>
        <w:pStyle w:val="ListParagraph"/>
        <w:numPr>
          <w:ilvl w:val="0"/>
          <w:numId w:val="18"/>
        </w:numPr>
        <w:spacing w:after="60"/>
        <w:ind w:left="714" w:hanging="357"/>
        <w:contextualSpacing w:val="0"/>
        <w:jc w:val="both"/>
        <w:rPr>
          <w:sz w:val="20"/>
          <w:szCs w:val="16"/>
          <w:lang w:val="en-IN"/>
        </w:rPr>
      </w:pPr>
      <w:r w:rsidRPr="00DB75F5">
        <w:rPr>
          <w:b/>
          <w:bCs/>
          <w:sz w:val="20"/>
          <w:szCs w:val="16"/>
          <w:lang w:val="en-IN"/>
        </w:rPr>
        <w:t>Plain Text (.txt):</w:t>
      </w:r>
      <w:r w:rsidRPr="00DB75F5">
        <w:rPr>
          <w:sz w:val="20"/>
          <w:szCs w:val="16"/>
          <w:lang w:val="en-IN"/>
        </w:rPr>
        <w:t xml:space="preserve"> </w:t>
      </w:r>
      <w:r w:rsidRPr="00DB75F5">
        <w:rPr>
          <w:sz w:val="20"/>
          <w:szCs w:val="16"/>
          <w:lang w:val="en-IN"/>
        </w:rPr>
        <w:t>Read and processed as it is.</w:t>
      </w:r>
    </w:p>
    <w:p w14:paraId="48BBB9C4" w14:textId="77777777" w:rsidR="00150C08" w:rsidRPr="00DB75F5" w:rsidRDefault="00150C08" w:rsidP="00DB75F5">
      <w:pPr>
        <w:pStyle w:val="ListParagraph"/>
        <w:numPr>
          <w:ilvl w:val="0"/>
          <w:numId w:val="18"/>
        </w:numPr>
        <w:spacing w:after="60"/>
        <w:ind w:left="714" w:hanging="357"/>
        <w:contextualSpacing w:val="0"/>
        <w:jc w:val="both"/>
        <w:rPr>
          <w:sz w:val="20"/>
          <w:szCs w:val="16"/>
          <w:lang w:val="en-IN"/>
        </w:rPr>
      </w:pPr>
      <w:r w:rsidRPr="00DB75F5">
        <w:rPr>
          <w:b/>
          <w:bCs/>
          <w:sz w:val="20"/>
          <w:szCs w:val="16"/>
          <w:lang w:val="en-IN"/>
        </w:rPr>
        <w:t>PDFs (.pdf):</w:t>
      </w:r>
      <w:r w:rsidRPr="00DB75F5">
        <w:rPr>
          <w:sz w:val="20"/>
          <w:szCs w:val="16"/>
          <w:lang w:val="en-IN"/>
        </w:rPr>
        <w:t xml:space="preserve"> Read using PyPDF2.</w:t>
      </w:r>
    </w:p>
    <w:p w14:paraId="64D26ABE" w14:textId="77777777" w:rsidR="00150C08" w:rsidRPr="00DB75F5" w:rsidRDefault="00150C08" w:rsidP="00DB75F5">
      <w:pPr>
        <w:pStyle w:val="ListParagraph"/>
        <w:numPr>
          <w:ilvl w:val="0"/>
          <w:numId w:val="18"/>
        </w:numPr>
        <w:spacing w:after="60"/>
        <w:ind w:left="714" w:hanging="357"/>
        <w:contextualSpacing w:val="0"/>
        <w:jc w:val="both"/>
        <w:rPr>
          <w:sz w:val="20"/>
          <w:szCs w:val="16"/>
          <w:lang w:val="en-IN"/>
        </w:rPr>
      </w:pPr>
      <w:r w:rsidRPr="00DB75F5">
        <w:rPr>
          <w:b/>
          <w:bCs/>
          <w:sz w:val="20"/>
          <w:szCs w:val="16"/>
          <w:lang w:val="en-IN"/>
        </w:rPr>
        <w:t>Word Documents (.docx):</w:t>
      </w:r>
      <w:r w:rsidRPr="00DB75F5">
        <w:rPr>
          <w:sz w:val="20"/>
          <w:szCs w:val="16"/>
          <w:lang w:val="en-IN"/>
        </w:rPr>
        <w:t xml:space="preserve"> Handled using python-docx.</w:t>
      </w:r>
    </w:p>
    <w:p w14:paraId="7755F35B" w14:textId="77777777" w:rsidR="00150C08" w:rsidRPr="00DB75F5" w:rsidRDefault="00150C08" w:rsidP="00DB75F5">
      <w:pPr>
        <w:pStyle w:val="ListParagraph"/>
        <w:numPr>
          <w:ilvl w:val="0"/>
          <w:numId w:val="18"/>
        </w:numPr>
        <w:spacing w:after="60"/>
        <w:ind w:left="714" w:hanging="357"/>
        <w:contextualSpacing w:val="0"/>
        <w:jc w:val="both"/>
        <w:rPr>
          <w:sz w:val="20"/>
          <w:szCs w:val="16"/>
          <w:lang w:val="en-IN"/>
        </w:rPr>
      </w:pPr>
      <w:r w:rsidRPr="00DB75F5">
        <w:rPr>
          <w:b/>
          <w:bCs/>
          <w:sz w:val="20"/>
          <w:szCs w:val="16"/>
          <w:lang w:val="en-IN"/>
        </w:rPr>
        <w:t>Images (.jpg,.png):</w:t>
      </w:r>
      <w:r w:rsidRPr="00DB75F5">
        <w:rPr>
          <w:sz w:val="20"/>
          <w:szCs w:val="16"/>
          <w:lang w:val="en-IN"/>
        </w:rPr>
        <w:t xml:space="preserve"> Text is read using EasyOCR, which reads and translates text from images into machine-readable format.</w:t>
      </w:r>
    </w:p>
    <w:p w14:paraId="4B8BF02F" w14:textId="528A20E7" w:rsidR="00DB75F5" w:rsidRDefault="00150C08" w:rsidP="00DB75F5">
      <w:pPr>
        <w:jc w:val="both"/>
        <w:rPr>
          <w:sz w:val="20"/>
          <w:szCs w:val="16"/>
          <w:lang w:val="en-IN"/>
        </w:rPr>
      </w:pPr>
      <w:r w:rsidRPr="00150C08">
        <w:rPr>
          <w:sz w:val="20"/>
          <w:szCs w:val="16"/>
          <w:lang w:val="en-IN"/>
        </w:rPr>
        <w:t>For PDF and Word documents, text is read page by page and concatenated. For images, OCR reads and gives output in recognized text format, which is then presented for user verification.</w:t>
      </w:r>
    </w:p>
    <w:p w14:paraId="2E47E91C" w14:textId="77777777" w:rsidR="00DB75F5" w:rsidRPr="00DB75F5" w:rsidRDefault="00DB75F5" w:rsidP="00DB75F5">
      <w:pPr>
        <w:spacing w:after="120"/>
        <w:jc w:val="both"/>
        <w:rPr>
          <w:sz w:val="20"/>
          <w:szCs w:val="16"/>
          <w:lang w:val="en-IN"/>
        </w:rPr>
      </w:pPr>
    </w:p>
    <w:p w14:paraId="45A46E50" w14:textId="10228BE0" w:rsidR="00150C08" w:rsidRPr="00150C08" w:rsidRDefault="00150C08" w:rsidP="00DB75F5">
      <w:pPr>
        <w:spacing w:before="120" w:after="120"/>
        <w:jc w:val="center"/>
        <w:rPr>
          <w:lang w:val="en-IN"/>
        </w:rPr>
      </w:pPr>
      <w:r w:rsidRPr="00150C08">
        <w:rPr>
          <w:i/>
          <w:iCs/>
          <w:sz w:val="20"/>
          <w:lang w:val="en-GB" w:eastAsia="ar-SA"/>
        </w:rPr>
        <w:t>Language Translation</w:t>
      </w:r>
    </w:p>
    <w:p w14:paraId="05B0ACFE" w14:textId="65E93063" w:rsidR="00DB75F5" w:rsidRDefault="00150C08" w:rsidP="00DB75F5">
      <w:pPr>
        <w:ind w:firstLine="284"/>
        <w:jc w:val="both"/>
        <w:rPr>
          <w:sz w:val="20"/>
          <w:szCs w:val="16"/>
          <w:lang w:val="en-IN"/>
        </w:rPr>
      </w:pPr>
      <w:r w:rsidRPr="00DB75F5">
        <w:rPr>
          <w:sz w:val="20"/>
          <w:szCs w:val="16"/>
          <w:lang w:val="en-IN"/>
        </w:rPr>
        <w:t>Extracted text is translated using Google Translator so that users can translate text to diverse Indian and international languages. In case the language is not chosen, the user is requested to choose the language. Large inputs of text (above API limits) are divided into smaller chunks of ≤5000 characters prior to translation.</w:t>
      </w:r>
    </w:p>
    <w:p w14:paraId="0FE58F0B" w14:textId="77777777" w:rsidR="00DB75F5" w:rsidRPr="00DB75F5" w:rsidRDefault="00DB75F5" w:rsidP="00DB75F5">
      <w:pPr>
        <w:ind w:firstLine="284"/>
        <w:jc w:val="both"/>
        <w:rPr>
          <w:sz w:val="20"/>
          <w:szCs w:val="16"/>
          <w:lang w:val="en-IN"/>
        </w:rPr>
      </w:pPr>
    </w:p>
    <w:p w14:paraId="7797B80F" w14:textId="08EB378D" w:rsidR="00150C08" w:rsidRPr="00150C08" w:rsidRDefault="00150C08" w:rsidP="00DB75F5">
      <w:pPr>
        <w:spacing w:after="120"/>
        <w:jc w:val="center"/>
        <w:rPr>
          <w:i/>
          <w:iCs/>
          <w:sz w:val="20"/>
          <w:lang w:val="en-GB" w:eastAsia="ar-SA"/>
        </w:rPr>
      </w:pPr>
      <w:r w:rsidRPr="00150C08">
        <w:rPr>
          <w:i/>
          <w:iCs/>
          <w:sz w:val="20"/>
          <w:lang w:val="en-GB" w:eastAsia="ar-SA"/>
        </w:rPr>
        <w:t>Speech Synthesis</w:t>
      </w:r>
    </w:p>
    <w:p w14:paraId="613B3348" w14:textId="2279DB0C" w:rsidR="00150C08" w:rsidRDefault="00150C08" w:rsidP="00DB75F5">
      <w:pPr>
        <w:ind w:firstLine="284"/>
        <w:jc w:val="both"/>
        <w:rPr>
          <w:sz w:val="20"/>
          <w:szCs w:val="16"/>
          <w:lang w:val="en-IN"/>
        </w:rPr>
      </w:pPr>
      <w:r w:rsidRPr="00DB75F5">
        <w:rPr>
          <w:sz w:val="20"/>
          <w:szCs w:val="16"/>
          <w:lang w:val="en-IN"/>
        </w:rPr>
        <w:t>Translated speech is sent to gTTS, which creates speech in the target language. If the text exceeds the API limit, the text is cut into several fragments and processed in parts. Speech output is kept as an MP3 file and played through Streamlit's default audio player.</w:t>
      </w:r>
    </w:p>
    <w:p w14:paraId="359B23CE" w14:textId="77777777" w:rsidR="00DB75F5" w:rsidRPr="00DB75F5" w:rsidRDefault="00DB75F5" w:rsidP="00DB75F5">
      <w:pPr>
        <w:spacing w:after="120"/>
        <w:jc w:val="both"/>
        <w:rPr>
          <w:sz w:val="20"/>
          <w:szCs w:val="16"/>
          <w:lang w:val="en-IN"/>
        </w:rPr>
      </w:pPr>
    </w:p>
    <w:p w14:paraId="372B3F01" w14:textId="218D855F" w:rsidR="00150C08" w:rsidRPr="00150C08" w:rsidRDefault="00150C08" w:rsidP="00DB75F5">
      <w:pPr>
        <w:spacing w:before="120" w:after="120"/>
        <w:jc w:val="center"/>
        <w:rPr>
          <w:i/>
          <w:iCs/>
          <w:sz w:val="20"/>
          <w:lang w:val="en-GB" w:eastAsia="ar-SA"/>
        </w:rPr>
      </w:pPr>
      <w:r w:rsidRPr="00150C08">
        <w:rPr>
          <w:i/>
          <w:iCs/>
          <w:sz w:val="20"/>
          <w:lang w:val="en-GB" w:eastAsia="ar-SA"/>
        </w:rPr>
        <w:t>Error Handling and User Interface</w:t>
      </w:r>
    </w:p>
    <w:p w14:paraId="111CC7C8" w14:textId="77777777" w:rsidR="00150C08" w:rsidRPr="00DB75F5" w:rsidRDefault="00150C08" w:rsidP="00DB75F5">
      <w:pPr>
        <w:pStyle w:val="ListParagraph"/>
        <w:numPr>
          <w:ilvl w:val="0"/>
          <w:numId w:val="19"/>
        </w:numPr>
        <w:spacing w:after="60"/>
        <w:ind w:left="714" w:hanging="357"/>
        <w:contextualSpacing w:val="0"/>
        <w:rPr>
          <w:sz w:val="20"/>
          <w:szCs w:val="16"/>
          <w:lang w:val="en-IN"/>
        </w:rPr>
      </w:pPr>
      <w:r w:rsidRPr="00DB75F5">
        <w:rPr>
          <w:sz w:val="20"/>
          <w:szCs w:val="16"/>
          <w:lang w:val="en-IN"/>
        </w:rPr>
        <w:t>Extracted text may be edited before conversion by the user.</w:t>
      </w:r>
    </w:p>
    <w:p w14:paraId="182902E6" w14:textId="77777777" w:rsidR="00150C08" w:rsidRPr="00DB75F5" w:rsidRDefault="00150C08" w:rsidP="00DB75F5">
      <w:pPr>
        <w:pStyle w:val="ListParagraph"/>
        <w:numPr>
          <w:ilvl w:val="0"/>
          <w:numId w:val="19"/>
        </w:numPr>
        <w:spacing w:after="60"/>
        <w:ind w:left="714" w:hanging="357"/>
        <w:contextualSpacing w:val="0"/>
        <w:rPr>
          <w:sz w:val="20"/>
          <w:szCs w:val="16"/>
          <w:lang w:val="en-IN"/>
        </w:rPr>
      </w:pPr>
      <w:r w:rsidRPr="00DB75F5">
        <w:rPr>
          <w:sz w:val="20"/>
          <w:szCs w:val="16"/>
          <w:lang w:val="en-IN"/>
        </w:rPr>
        <w:t>In case the system is loaded with an unsupported format, it raises an error.</w:t>
      </w:r>
    </w:p>
    <w:p w14:paraId="7860F0B7" w14:textId="77777777" w:rsidR="00150C08" w:rsidRDefault="00150C08" w:rsidP="00DB75F5">
      <w:pPr>
        <w:pStyle w:val="ListParagraph"/>
        <w:numPr>
          <w:ilvl w:val="0"/>
          <w:numId w:val="19"/>
        </w:numPr>
        <w:spacing w:after="120"/>
        <w:ind w:left="714" w:hanging="357"/>
        <w:contextualSpacing w:val="0"/>
        <w:rPr>
          <w:sz w:val="20"/>
          <w:szCs w:val="16"/>
          <w:lang w:val="en-IN"/>
        </w:rPr>
      </w:pPr>
      <w:r w:rsidRPr="00DB75F5">
        <w:rPr>
          <w:sz w:val="20"/>
          <w:szCs w:val="16"/>
          <w:lang w:val="en-IN"/>
        </w:rPr>
        <w:t>If translation fails or speech can't be produced, error-handling mechanisms give feedback to the user.</w:t>
      </w:r>
    </w:p>
    <w:p w14:paraId="1392A740" w14:textId="2F5ADC30" w:rsidR="00DB75F5" w:rsidRDefault="00DB75F5" w:rsidP="00DB75F5">
      <w:pPr>
        <w:pStyle w:val="ListParagraph"/>
        <w:spacing w:after="120"/>
        <w:ind w:left="714"/>
        <w:contextualSpacing w:val="0"/>
        <w:rPr>
          <w:sz w:val="20"/>
          <w:szCs w:val="16"/>
          <w:lang w:val="en-IN"/>
        </w:rPr>
      </w:pPr>
      <w:r>
        <w:rPr>
          <w:sz w:val="20"/>
          <w:szCs w:val="16"/>
          <w:lang w:val="en-IN"/>
        </w:rPr>
        <w:br w:type="page"/>
      </w:r>
    </w:p>
    <w:p w14:paraId="39FFA167" w14:textId="7F1DF840" w:rsidR="00150C08" w:rsidRPr="00150C08" w:rsidRDefault="00150C08" w:rsidP="00DB75F5">
      <w:pPr>
        <w:spacing w:before="120" w:after="120"/>
        <w:jc w:val="center"/>
        <w:rPr>
          <w:i/>
          <w:iCs/>
          <w:sz w:val="20"/>
          <w:lang w:val="en-GB" w:eastAsia="ar-SA"/>
        </w:rPr>
      </w:pPr>
      <w:r w:rsidRPr="00150C08">
        <w:rPr>
          <w:i/>
          <w:iCs/>
          <w:sz w:val="20"/>
          <w:lang w:val="en-GB" w:eastAsia="ar-SA"/>
        </w:rPr>
        <w:lastRenderedPageBreak/>
        <w:t>Future Implementations</w:t>
      </w:r>
    </w:p>
    <w:p w14:paraId="1EDFCF40" w14:textId="77609F28" w:rsidR="00150C08" w:rsidRPr="00DB75F5" w:rsidRDefault="00150C08" w:rsidP="00DB75F5">
      <w:pPr>
        <w:pStyle w:val="ListParagraph"/>
        <w:numPr>
          <w:ilvl w:val="0"/>
          <w:numId w:val="20"/>
        </w:numPr>
        <w:spacing w:after="60"/>
        <w:ind w:left="714" w:hanging="357"/>
        <w:contextualSpacing w:val="0"/>
        <w:rPr>
          <w:sz w:val="20"/>
          <w:szCs w:val="16"/>
          <w:lang w:val="en-IN"/>
        </w:rPr>
      </w:pPr>
      <w:r w:rsidRPr="00DB75F5">
        <w:rPr>
          <w:sz w:val="20"/>
          <w:szCs w:val="16"/>
          <w:lang w:val="en-IN"/>
        </w:rPr>
        <w:t xml:space="preserve">Using neural TTS models (i.e., Tacotron, </w:t>
      </w:r>
      <w:r w:rsidR="00DB75F5" w:rsidRPr="00DB75F5">
        <w:rPr>
          <w:sz w:val="20"/>
          <w:szCs w:val="16"/>
          <w:lang w:val="en-IN"/>
        </w:rPr>
        <w:t>ElevenLabs</w:t>
      </w:r>
      <w:r w:rsidRPr="00DB75F5">
        <w:rPr>
          <w:sz w:val="20"/>
          <w:szCs w:val="16"/>
          <w:lang w:val="en-IN"/>
        </w:rPr>
        <w:t>) to produce even better quality of speech.</w:t>
      </w:r>
    </w:p>
    <w:p w14:paraId="0B1E9422" w14:textId="77777777" w:rsidR="00150C08" w:rsidRDefault="00150C08" w:rsidP="00DB75F5">
      <w:pPr>
        <w:pStyle w:val="ListParagraph"/>
        <w:numPr>
          <w:ilvl w:val="0"/>
          <w:numId w:val="20"/>
        </w:numPr>
        <w:spacing w:after="60"/>
        <w:ind w:left="714" w:hanging="357"/>
        <w:contextualSpacing w:val="0"/>
        <w:rPr>
          <w:sz w:val="20"/>
          <w:szCs w:val="16"/>
          <w:lang w:val="en-IN"/>
        </w:rPr>
      </w:pPr>
      <w:r w:rsidRPr="00DB75F5">
        <w:rPr>
          <w:sz w:val="20"/>
          <w:szCs w:val="16"/>
          <w:lang w:val="en-IN"/>
        </w:rPr>
        <w:t>Utilizing deep-learning-based OCR in order to have even higher text extraction accuracy.</w:t>
      </w:r>
    </w:p>
    <w:p w14:paraId="2324D049" w14:textId="1ECAEAEA" w:rsidR="00DB75F5" w:rsidRDefault="00DB75F5" w:rsidP="00DB75F5">
      <w:pPr>
        <w:pStyle w:val="ListParagraph"/>
        <w:numPr>
          <w:ilvl w:val="0"/>
          <w:numId w:val="20"/>
        </w:numPr>
        <w:spacing w:after="60"/>
        <w:ind w:left="714" w:hanging="357"/>
        <w:contextualSpacing w:val="0"/>
        <w:rPr>
          <w:sz w:val="20"/>
          <w:szCs w:val="16"/>
          <w:lang w:val="en-IN"/>
        </w:rPr>
      </w:pPr>
      <w:r w:rsidRPr="00DB75F5">
        <w:rPr>
          <w:sz w:val="20"/>
          <w:szCs w:val="16"/>
          <w:lang w:val="en-IN"/>
        </w:rPr>
        <w:t>Adding support for other languages as well as for other dialects.</w:t>
      </w:r>
    </w:p>
    <w:p w14:paraId="27F82E71" w14:textId="77777777" w:rsidR="00DB75F5" w:rsidRPr="00DB75F5" w:rsidRDefault="00DB75F5" w:rsidP="00DB75F5">
      <w:pPr>
        <w:pStyle w:val="ListParagraph"/>
        <w:spacing w:after="60"/>
        <w:ind w:left="714"/>
        <w:contextualSpacing w:val="0"/>
        <w:rPr>
          <w:sz w:val="20"/>
          <w:szCs w:val="16"/>
          <w:lang w:val="en-IN"/>
        </w:rPr>
      </w:pPr>
    </w:p>
    <w:p w14:paraId="7FD3305D" w14:textId="569F2374" w:rsidR="000218A5" w:rsidRPr="00B52214" w:rsidRDefault="000218A5" w:rsidP="000D4B21">
      <w:pPr>
        <w:spacing w:before="120"/>
        <w:jc w:val="both"/>
        <w:rPr>
          <w:b/>
          <w:bCs/>
          <w:color w:val="FF0000"/>
          <w:lang w:val="en-IN"/>
        </w:rPr>
      </w:pPr>
      <w:r w:rsidRPr="000218A5">
        <w:rPr>
          <w:b/>
          <w:bCs/>
          <w:lang w:val="en-IN"/>
        </w:rPr>
        <w:t>3. Literature Review</w:t>
      </w:r>
      <w:r w:rsidR="00B52214" w:rsidRPr="00B52214">
        <w:rPr>
          <w:b/>
          <w:bCs/>
          <w:color w:val="FF0000"/>
          <w:lang w:val="en-IN"/>
        </w:rPr>
        <w:t>( add latest year research paper in this section and cite the papers in reference)</w:t>
      </w:r>
    </w:p>
    <w:p w14:paraId="63F367C7" w14:textId="77777777" w:rsidR="000218A5" w:rsidRPr="000218A5" w:rsidRDefault="000218A5" w:rsidP="000D4B21">
      <w:pPr>
        <w:ind w:firstLine="720"/>
        <w:jc w:val="both"/>
        <w:rPr>
          <w:b/>
          <w:bCs/>
          <w:lang w:val="en-IN"/>
        </w:rPr>
      </w:pPr>
      <w:r w:rsidRPr="000218A5">
        <w:rPr>
          <w:b/>
          <w:bCs/>
          <w:lang w:val="en-IN"/>
        </w:rPr>
        <w:t>3.1 Evolution of TTS Systems</w:t>
      </w:r>
    </w:p>
    <w:p w14:paraId="0BE13136" w14:textId="77777777" w:rsidR="000218A5" w:rsidRPr="000218A5" w:rsidRDefault="000218A5" w:rsidP="000D4B21">
      <w:pPr>
        <w:ind w:left="360"/>
        <w:jc w:val="both"/>
        <w:rPr>
          <w:lang w:val="en-IN"/>
        </w:rPr>
      </w:pPr>
      <w:r w:rsidRPr="000218A5">
        <w:rPr>
          <w:lang w:val="en-IN"/>
        </w:rPr>
        <w:t>Research in TTS has predominantly focused on enhancing speech naturalness and reducing latency. Key milestones include:</w:t>
      </w:r>
    </w:p>
    <w:p w14:paraId="59299804" w14:textId="77777777" w:rsidR="000218A5" w:rsidRPr="000218A5" w:rsidRDefault="000218A5" w:rsidP="000D4B21">
      <w:pPr>
        <w:numPr>
          <w:ilvl w:val="0"/>
          <w:numId w:val="5"/>
        </w:numPr>
        <w:jc w:val="both"/>
        <w:rPr>
          <w:lang w:val="en-IN"/>
        </w:rPr>
      </w:pPr>
      <w:r w:rsidRPr="000218A5">
        <w:rPr>
          <w:b/>
          <w:bCs/>
          <w:lang w:val="en-IN"/>
        </w:rPr>
        <w:t>Rule-Based Systems</w:t>
      </w:r>
      <w:r w:rsidRPr="000218A5">
        <w:rPr>
          <w:lang w:val="en-IN"/>
        </w:rPr>
        <w:t>: Early systems relied on phonetic rules for speech synthesis but lacked naturalness.</w:t>
      </w:r>
    </w:p>
    <w:p w14:paraId="2BB9C285" w14:textId="3D6C0FFC" w:rsidR="000218A5" w:rsidRPr="000218A5" w:rsidRDefault="000218A5" w:rsidP="000D4B21">
      <w:pPr>
        <w:numPr>
          <w:ilvl w:val="0"/>
          <w:numId w:val="5"/>
        </w:numPr>
        <w:jc w:val="both"/>
        <w:rPr>
          <w:lang w:val="en-IN"/>
        </w:rPr>
      </w:pPr>
      <w:r w:rsidRPr="000218A5">
        <w:rPr>
          <w:b/>
          <w:bCs/>
          <w:lang w:val="en-IN"/>
        </w:rPr>
        <w:t>Statistical Parametric Models</w:t>
      </w:r>
      <w:r w:rsidRPr="000218A5">
        <w:rPr>
          <w:lang w:val="en-IN"/>
        </w:rPr>
        <w:t>: This improved speech quality but were computationally intensive.</w:t>
      </w:r>
    </w:p>
    <w:p w14:paraId="106845D5" w14:textId="77777777" w:rsidR="000218A5" w:rsidRPr="000218A5" w:rsidRDefault="000218A5" w:rsidP="000D4B21">
      <w:pPr>
        <w:numPr>
          <w:ilvl w:val="0"/>
          <w:numId w:val="5"/>
        </w:numPr>
        <w:jc w:val="both"/>
        <w:rPr>
          <w:lang w:val="en-IN"/>
        </w:rPr>
      </w:pPr>
      <w:r w:rsidRPr="000218A5">
        <w:rPr>
          <w:b/>
          <w:bCs/>
          <w:lang w:val="en-IN"/>
        </w:rPr>
        <w:t>Deep Learning Models</w:t>
      </w:r>
      <w:r w:rsidRPr="000218A5">
        <w:rPr>
          <w:lang w:val="en-IN"/>
        </w:rPr>
        <w:t>: Neural networks like Tacotron and WaveNet revolutionized TTS by producing high-quality, natural-sounding speech.</w:t>
      </w:r>
    </w:p>
    <w:p w14:paraId="0B4BA3DF" w14:textId="77777777" w:rsidR="000218A5" w:rsidRPr="000218A5" w:rsidRDefault="000218A5" w:rsidP="000D4B21">
      <w:pPr>
        <w:spacing w:before="120"/>
        <w:ind w:firstLine="720"/>
        <w:jc w:val="both"/>
        <w:rPr>
          <w:b/>
          <w:bCs/>
          <w:lang w:val="en-IN"/>
        </w:rPr>
      </w:pPr>
      <w:r w:rsidRPr="000218A5">
        <w:rPr>
          <w:b/>
          <w:bCs/>
          <w:lang w:val="en-IN"/>
        </w:rPr>
        <w:t>3.2 Multi-Modal Systems</w:t>
      </w:r>
    </w:p>
    <w:p w14:paraId="6FDA4AEC" w14:textId="77777777" w:rsidR="000218A5" w:rsidRPr="000218A5" w:rsidRDefault="000218A5" w:rsidP="000D4B21">
      <w:pPr>
        <w:ind w:left="720"/>
        <w:jc w:val="both"/>
        <w:rPr>
          <w:lang w:val="en-IN"/>
        </w:rPr>
      </w:pPr>
      <w:r w:rsidRPr="000218A5">
        <w:rPr>
          <w:lang w:val="en-IN"/>
        </w:rPr>
        <w:t>Few systems incorporate multi-modal functionalities, such as extracting text from images or documents. Technologies like Optical Character Recognition (OCR) and TTS have been used in isolation but rarely combined into a single solution.</w:t>
      </w:r>
    </w:p>
    <w:p w14:paraId="24792052" w14:textId="77777777" w:rsidR="000218A5" w:rsidRPr="000218A5" w:rsidRDefault="000218A5" w:rsidP="000D4B21">
      <w:pPr>
        <w:spacing w:before="120"/>
        <w:ind w:left="720"/>
        <w:jc w:val="both"/>
        <w:rPr>
          <w:b/>
          <w:bCs/>
          <w:lang w:val="en-IN"/>
        </w:rPr>
      </w:pPr>
      <w:r w:rsidRPr="000218A5">
        <w:rPr>
          <w:b/>
          <w:bCs/>
          <w:lang w:val="en-IN"/>
        </w:rPr>
        <w:t>3.3 Comparison to Existing Research</w:t>
      </w:r>
    </w:p>
    <w:p w14:paraId="193C4253" w14:textId="1EB430A5" w:rsidR="000218A5" w:rsidRPr="000218A5" w:rsidRDefault="000218A5" w:rsidP="000D4B21">
      <w:pPr>
        <w:ind w:left="720"/>
        <w:jc w:val="both"/>
        <w:rPr>
          <w:lang w:val="en-IN"/>
        </w:rPr>
      </w:pPr>
      <w:r w:rsidRPr="000218A5">
        <w:rPr>
          <w:lang w:val="en-IN"/>
        </w:rPr>
        <w:t>Existing studies primarily address technical aspects of TTS or isolated functionalities like OCR. Xara distinguishes itself by integrating these capabilities into a cohesive, user-friendly application.</w:t>
      </w:r>
    </w:p>
    <w:p w14:paraId="37C92F9D" w14:textId="17644003" w:rsidR="000218A5" w:rsidRPr="00B52214" w:rsidRDefault="000218A5" w:rsidP="000D4B21">
      <w:pPr>
        <w:spacing w:before="120"/>
        <w:jc w:val="both"/>
        <w:rPr>
          <w:b/>
          <w:bCs/>
          <w:color w:val="FF0000"/>
          <w:lang w:val="en-IN"/>
        </w:rPr>
      </w:pPr>
      <w:r w:rsidRPr="000218A5">
        <w:rPr>
          <w:b/>
          <w:bCs/>
          <w:lang w:val="en-IN"/>
        </w:rPr>
        <w:t>4. System Architecture</w:t>
      </w:r>
      <w:r w:rsidR="00B52214" w:rsidRPr="00B52214">
        <w:rPr>
          <w:b/>
          <w:bCs/>
          <w:color w:val="FF0000"/>
          <w:lang w:val="en-IN"/>
        </w:rPr>
        <w:t>( Draw the proposed architecture)</w:t>
      </w:r>
    </w:p>
    <w:p w14:paraId="3C345C1F" w14:textId="34254C15" w:rsidR="000218A5" w:rsidRPr="00B52214" w:rsidRDefault="000218A5" w:rsidP="000D4B21">
      <w:pPr>
        <w:spacing w:before="120"/>
        <w:ind w:firstLine="720"/>
        <w:jc w:val="both"/>
        <w:rPr>
          <w:b/>
          <w:bCs/>
          <w:color w:val="FF0000"/>
          <w:lang w:val="en-IN"/>
        </w:rPr>
      </w:pPr>
      <w:r w:rsidRPr="000218A5">
        <w:rPr>
          <w:b/>
          <w:bCs/>
          <w:lang w:val="en-IN"/>
        </w:rPr>
        <w:t>4.1 Core Technologies</w:t>
      </w:r>
      <w:r w:rsidR="00B52214" w:rsidRPr="00B52214">
        <w:rPr>
          <w:b/>
          <w:bCs/>
          <w:color w:val="FF0000"/>
          <w:lang w:val="en-IN"/>
        </w:rPr>
        <w:t xml:space="preserve">( </w:t>
      </w:r>
      <w:proofErr w:type="gramStart"/>
      <w:r w:rsidR="00B52214" w:rsidRPr="00B52214">
        <w:rPr>
          <w:b/>
          <w:bCs/>
          <w:color w:val="FF0000"/>
          <w:lang w:val="en-IN"/>
        </w:rPr>
        <w:t>more brief</w:t>
      </w:r>
      <w:proofErr w:type="gramEnd"/>
      <w:r w:rsidR="00B52214" w:rsidRPr="00B52214">
        <w:rPr>
          <w:b/>
          <w:bCs/>
          <w:color w:val="FF0000"/>
          <w:lang w:val="en-IN"/>
        </w:rPr>
        <w:t xml:space="preserve"> )</w:t>
      </w:r>
    </w:p>
    <w:p w14:paraId="3FBEF30B" w14:textId="77777777" w:rsidR="000218A5" w:rsidRPr="000218A5" w:rsidRDefault="000218A5" w:rsidP="000D4B21">
      <w:pPr>
        <w:ind w:left="360" w:firstLine="360"/>
        <w:jc w:val="both"/>
        <w:rPr>
          <w:lang w:val="en-IN"/>
        </w:rPr>
      </w:pPr>
      <w:r w:rsidRPr="000218A5">
        <w:rPr>
          <w:lang w:val="en-IN"/>
        </w:rPr>
        <w:t>Xara leverages the following tools:</w:t>
      </w:r>
    </w:p>
    <w:p w14:paraId="1B7EC869" w14:textId="77777777" w:rsidR="000218A5" w:rsidRPr="000218A5" w:rsidRDefault="000218A5" w:rsidP="000D4B21">
      <w:pPr>
        <w:numPr>
          <w:ilvl w:val="0"/>
          <w:numId w:val="6"/>
        </w:numPr>
        <w:tabs>
          <w:tab w:val="clear" w:pos="720"/>
          <w:tab w:val="num" w:pos="1080"/>
        </w:tabs>
        <w:ind w:left="1080"/>
        <w:jc w:val="both"/>
        <w:rPr>
          <w:lang w:val="en-IN"/>
        </w:rPr>
      </w:pPr>
      <w:r w:rsidRPr="000218A5">
        <w:rPr>
          <w:b/>
          <w:bCs/>
          <w:lang w:val="en-IN"/>
        </w:rPr>
        <w:t>gTTS (Google Text-to-Speech)</w:t>
      </w:r>
      <w:r w:rsidRPr="000218A5">
        <w:rPr>
          <w:lang w:val="en-IN"/>
        </w:rPr>
        <w:t>: Converts text into speech in multiple languages.</w:t>
      </w:r>
    </w:p>
    <w:p w14:paraId="69DB2EB2" w14:textId="77777777" w:rsidR="000218A5" w:rsidRPr="000218A5" w:rsidRDefault="000218A5" w:rsidP="000D4B21">
      <w:pPr>
        <w:numPr>
          <w:ilvl w:val="0"/>
          <w:numId w:val="6"/>
        </w:numPr>
        <w:tabs>
          <w:tab w:val="clear" w:pos="720"/>
          <w:tab w:val="num" w:pos="1080"/>
        </w:tabs>
        <w:ind w:left="1080"/>
        <w:jc w:val="both"/>
        <w:rPr>
          <w:lang w:val="en-IN"/>
        </w:rPr>
      </w:pPr>
      <w:r w:rsidRPr="000218A5">
        <w:rPr>
          <w:b/>
          <w:bCs/>
          <w:lang w:val="en-IN"/>
        </w:rPr>
        <w:t>EasyOCR</w:t>
      </w:r>
      <w:r w:rsidRPr="000218A5">
        <w:rPr>
          <w:lang w:val="en-IN"/>
        </w:rPr>
        <w:t>: Extracts text from images using optical character recognition.</w:t>
      </w:r>
    </w:p>
    <w:p w14:paraId="189B589B" w14:textId="77777777" w:rsidR="000218A5" w:rsidRPr="000218A5" w:rsidRDefault="000218A5" w:rsidP="000D4B21">
      <w:pPr>
        <w:numPr>
          <w:ilvl w:val="0"/>
          <w:numId w:val="6"/>
        </w:numPr>
        <w:tabs>
          <w:tab w:val="clear" w:pos="720"/>
          <w:tab w:val="num" w:pos="1080"/>
        </w:tabs>
        <w:ind w:left="1080"/>
        <w:jc w:val="both"/>
        <w:rPr>
          <w:lang w:val="en-IN"/>
        </w:rPr>
      </w:pPr>
      <w:r w:rsidRPr="000218A5">
        <w:rPr>
          <w:b/>
          <w:bCs/>
          <w:lang w:val="en-IN"/>
        </w:rPr>
        <w:t>Streamlit</w:t>
      </w:r>
      <w:r w:rsidRPr="000218A5">
        <w:rPr>
          <w:lang w:val="en-IN"/>
        </w:rPr>
        <w:t>: Provides an interactive web-based user interface.</w:t>
      </w:r>
    </w:p>
    <w:p w14:paraId="1AA2E20A" w14:textId="77777777" w:rsidR="000218A5" w:rsidRPr="000218A5" w:rsidRDefault="000218A5" w:rsidP="000D4B21">
      <w:pPr>
        <w:numPr>
          <w:ilvl w:val="0"/>
          <w:numId w:val="6"/>
        </w:numPr>
        <w:tabs>
          <w:tab w:val="clear" w:pos="720"/>
          <w:tab w:val="num" w:pos="1080"/>
        </w:tabs>
        <w:ind w:left="1080"/>
        <w:jc w:val="both"/>
        <w:rPr>
          <w:lang w:val="en-IN"/>
        </w:rPr>
      </w:pPr>
      <w:r w:rsidRPr="000218A5">
        <w:rPr>
          <w:b/>
          <w:bCs/>
          <w:lang w:val="en-IN"/>
        </w:rPr>
        <w:t>PyPDF2 and Python-Docx</w:t>
      </w:r>
      <w:r w:rsidRPr="000218A5">
        <w:rPr>
          <w:lang w:val="en-IN"/>
        </w:rPr>
        <w:t>: Extracts text from PDFs and Word documents, respectively.</w:t>
      </w:r>
    </w:p>
    <w:p w14:paraId="338D4328" w14:textId="4B49D1CF" w:rsidR="00DB75F5" w:rsidRPr="00DB75F5" w:rsidRDefault="000218A5" w:rsidP="00DB75F5">
      <w:pPr>
        <w:numPr>
          <w:ilvl w:val="0"/>
          <w:numId w:val="6"/>
        </w:numPr>
        <w:tabs>
          <w:tab w:val="clear" w:pos="720"/>
          <w:tab w:val="num" w:pos="1080"/>
        </w:tabs>
        <w:ind w:left="1080"/>
        <w:jc w:val="both"/>
        <w:rPr>
          <w:lang w:val="en-IN"/>
        </w:rPr>
      </w:pPr>
      <w:r w:rsidRPr="000218A5">
        <w:rPr>
          <w:b/>
          <w:bCs/>
          <w:lang w:val="en-IN"/>
        </w:rPr>
        <w:t>Google Translator</w:t>
      </w:r>
      <w:r w:rsidRPr="000218A5">
        <w:rPr>
          <w:lang w:val="en-IN"/>
        </w:rPr>
        <w:t>: Facilitates text translation into various languages.</w:t>
      </w:r>
    </w:p>
    <w:p w14:paraId="5796AE28" w14:textId="77777777" w:rsidR="000218A5" w:rsidRPr="000218A5" w:rsidRDefault="000218A5" w:rsidP="000D4B21">
      <w:pPr>
        <w:spacing w:before="120"/>
        <w:ind w:firstLine="720"/>
        <w:jc w:val="both"/>
        <w:rPr>
          <w:b/>
          <w:bCs/>
          <w:lang w:val="en-IN"/>
        </w:rPr>
      </w:pPr>
      <w:r w:rsidRPr="000218A5">
        <w:rPr>
          <w:b/>
          <w:bCs/>
          <w:lang w:val="en-IN"/>
        </w:rPr>
        <w:t>4.2 Workflow</w:t>
      </w:r>
    </w:p>
    <w:p w14:paraId="4AA41676" w14:textId="77777777" w:rsidR="000218A5" w:rsidRPr="000218A5" w:rsidRDefault="000218A5" w:rsidP="000D4B21">
      <w:pPr>
        <w:numPr>
          <w:ilvl w:val="0"/>
          <w:numId w:val="7"/>
        </w:numPr>
        <w:jc w:val="both"/>
        <w:rPr>
          <w:lang w:val="en-IN"/>
        </w:rPr>
      </w:pPr>
      <w:r w:rsidRPr="000218A5">
        <w:rPr>
          <w:b/>
          <w:bCs/>
          <w:lang w:val="en-IN"/>
        </w:rPr>
        <w:t>Input</w:t>
      </w:r>
      <w:r w:rsidRPr="000218A5">
        <w:rPr>
          <w:lang w:val="en-IN"/>
        </w:rPr>
        <w:t>: Users upload a file (image, PDF, Word document, or text file) or type text directly.</w:t>
      </w:r>
    </w:p>
    <w:p w14:paraId="13FE9638" w14:textId="77777777" w:rsidR="000218A5" w:rsidRPr="000218A5" w:rsidRDefault="000218A5" w:rsidP="000D4B21">
      <w:pPr>
        <w:numPr>
          <w:ilvl w:val="0"/>
          <w:numId w:val="7"/>
        </w:numPr>
        <w:jc w:val="both"/>
        <w:rPr>
          <w:lang w:val="en-IN"/>
        </w:rPr>
      </w:pPr>
      <w:r w:rsidRPr="000218A5">
        <w:rPr>
          <w:b/>
          <w:bCs/>
          <w:lang w:val="en-IN"/>
        </w:rPr>
        <w:t>Processing</w:t>
      </w:r>
      <w:r w:rsidRPr="000218A5">
        <w:rPr>
          <w:lang w:val="en-IN"/>
        </w:rPr>
        <w:t>:</w:t>
      </w:r>
    </w:p>
    <w:p w14:paraId="28D5A4A8" w14:textId="77777777" w:rsidR="000218A5" w:rsidRPr="000218A5" w:rsidRDefault="000218A5" w:rsidP="000D4B21">
      <w:pPr>
        <w:numPr>
          <w:ilvl w:val="1"/>
          <w:numId w:val="7"/>
        </w:numPr>
        <w:jc w:val="both"/>
        <w:rPr>
          <w:lang w:val="en-IN"/>
        </w:rPr>
      </w:pPr>
      <w:r w:rsidRPr="000218A5">
        <w:rPr>
          <w:lang w:val="en-IN"/>
        </w:rPr>
        <w:t>Text is extracted from uploaded files using OCR or text extraction libraries.</w:t>
      </w:r>
    </w:p>
    <w:p w14:paraId="271A915B" w14:textId="77777777" w:rsidR="000218A5" w:rsidRPr="000218A5" w:rsidRDefault="000218A5" w:rsidP="000D4B21">
      <w:pPr>
        <w:numPr>
          <w:ilvl w:val="1"/>
          <w:numId w:val="7"/>
        </w:numPr>
        <w:jc w:val="both"/>
        <w:rPr>
          <w:lang w:val="en-IN"/>
        </w:rPr>
      </w:pPr>
      <w:r w:rsidRPr="000218A5">
        <w:rPr>
          <w:lang w:val="en-IN"/>
        </w:rPr>
        <w:t>Translations are performed if a target language is selected.</w:t>
      </w:r>
    </w:p>
    <w:p w14:paraId="41471F1C" w14:textId="6A02D507" w:rsidR="000218A5" w:rsidRPr="000218A5" w:rsidRDefault="000218A5" w:rsidP="000D4B21">
      <w:pPr>
        <w:numPr>
          <w:ilvl w:val="0"/>
          <w:numId w:val="7"/>
        </w:numPr>
        <w:jc w:val="both"/>
        <w:rPr>
          <w:lang w:val="en-IN"/>
        </w:rPr>
      </w:pPr>
      <w:r w:rsidRPr="000218A5">
        <w:rPr>
          <w:b/>
          <w:bCs/>
          <w:lang w:val="en-IN"/>
        </w:rPr>
        <w:t>Output</w:t>
      </w:r>
      <w:r w:rsidRPr="000218A5">
        <w:rPr>
          <w:lang w:val="en-IN"/>
        </w:rPr>
        <w:t>: Synthesized speech is generated and played back or downloaded.</w:t>
      </w:r>
      <w:r w:rsidR="00DB75F5">
        <w:rPr>
          <w:lang w:val="en-IN"/>
        </w:rPr>
        <w:br/>
      </w:r>
    </w:p>
    <w:p w14:paraId="608140D9" w14:textId="2E1DEA6D" w:rsidR="000218A5" w:rsidRPr="000218A5" w:rsidRDefault="000218A5" w:rsidP="000D4B21">
      <w:pPr>
        <w:jc w:val="both"/>
        <w:rPr>
          <w:lang w:val="en-IN"/>
        </w:rPr>
      </w:pPr>
    </w:p>
    <w:p w14:paraId="59A1B034" w14:textId="77777777" w:rsidR="000218A5" w:rsidRPr="000218A5" w:rsidRDefault="000218A5" w:rsidP="000D4B21">
      <w:pPr>
        <w:jc w:val="both"/>
        <w:rPr>
          <w:b/>
          <w:bCs/>
          <w:lang w:val="en-IN"/>
        </w:rPr>
      </w:pPr>
      <w:r w:rsidRPr="000218A5">
        <w:rPr>
          <w:b/>
          <w:bCs/>
          <w:lang w:val="en-IN"/>
        </w:rPr>
        <w:lastRenderedPageBreak/>
        <w:t>5. Features of Xara</w:t>
      </w:r>
    </w:p>
    <w:p w14:paraId="2AF19FE5" w14:textId="77777777" w:rsidR="000218A5" w:rsidRPr="000218A5" w:rsidRDefault="000218A5" w:rsidP="000D4B21">
      <w:pPr>
        <w:spacing w:before="120"/>
        <w:ind w:firstLine="720"/>
        <w:jc w:val="both"/>
        <w:rPr>
          <w:b/>
          <w:bCs/>
          <w:lang w:val="en-IN"/>
        </w:rPr>
      </w:pPr>
      <w:r w:rsidRPr="000218A5">
        <w:rPr>
          <w:b/>
          <w:bCs/>
          <w:lang w:val="en-IN"/>
        </w:rPr>
        <w:t>5.1 Language Support</w:t>
      </w:r>
    </w:p>
    <w:p w14:paraId="128FE857" w14:textId="77777777" w:rsidR="000218A5" w:rsidRPr="000218A5" w:rsidRDefault="000218A5" w:rsidP="000D4B21">
      <w:pPr>
        <w:ind w:left="720"/>
        <w:jc w:val="both"/>
        <w:rPr>
          <w:lang w:val="en-IN"/>
        </w:rPr>
      </w:pPr>
      <w:r w:rsidRPr="000218A5">
        <w:rPr>
          <w:lang w:val="en-IN"/>
        </w:rPr>
        <w:t>Xara supports a diverse range of Indian and international languages, catering to a global audience while emphasizing regional inclusivity.</w:t>
      </w:r>
    </w:p>
    <w:p w14:paraId="35D10468" w14:textId="77777777" w:rsidR="000218A5" w:rsidRPr="000218A5" w:rsidRDefault="000218A5" w:rsidP="000D4B21">
      <w:pPr>
        <w:spacing w:before="120"/>
        <w:ind w:firstLine="720"/>
        <w:jc w:val="both"/>
        <w:rPr>
          <w:b/>
          <w:bCs/>
          <w:lang w:val="en-IN"/>
        </w:rPr>
      </w:pPr>
      <w:r w:rsidRPr="000218A5">
        <w:rPr>
          <w:b/>
          <w:bCs/>
          <w:lang w:val="en-IN"/>
        </w:rPr>
        <w:t>5.2 Multi-Modal Input</w:t>
      </w:r>
    </w:p>
    <w:p w14:paraId="2EA2E977" w14:textId="77777777" w:rsidR="000218A5" w:rsidRPr="000218A5" w:rsidRDefault="000218A5" w:rsidP="000D4B21">
      <w:pPr>
        <w:ind w:left="720"/>
        <w:jc w:val="both"/>
        <w:rPr>
          <w:lang w:val="en-IN"/>
        </w:rPr>
      </w:pPr>
      <w:r w:rsidRPr="000218A5">
        <w:rPr>
          <w:lang w:val="en-IN"/>
        </w:rPr>
        <w:t>Users can upload text files, PDFs, Word documents, or images, making Xara versatile in handling various input formats.</w:t>
      </w:r>
    </w:p>
    <w:p w14:paraId="3AE35259" w14:textId="77777777" w:rsidR="000218A5" w:rsidRPr="000218A5" w:rsidRDefault="000218A5" w:rsidP="000D4B21">
      <w:pPr>
        <w:spacing w:before="120"/>
        <w:ind w:firstLine="720"/>
        <w:jc w:val="both"/>
        <w:rPr>
          <w:b/>
          <w:bCs/>
          <w:lang w:val="en-IN"/>
        </w:rPr>
      </w:pPr>
      <w:r w:rsidRPr="000218A5">
        <w:rPr>
          <w:b/>
          <w:bCs/>
          <w:lang w:val="en-IN"/>
        </w:rPr>
        <w:t>5.3 Real-Time Interaction</w:t>
      </w:r>
    </w:p>
    <w:p w14:paraId="3DDAEB30" w14:textId="77777777" w:rsidR="000218A5" w:rsidRPr="000218A5" w:rsidRDefault="000218A5" w:rsidP="000D4B21">
      <w:pPr>
        <w:ind w:left="720"/>
        <w:jc w:val="both"/>
        <w:rPr>
          <w:lang w:val="en-IN"/>
        </w:rPr>
      </w:pPr>
      <w:r w:rsidRPr="000218A5">
        <w:rPr>
          <w:lang w:val="en-IN"/>
        </w:rPr>
        <w:t>Xara's Streamlit interface ensures a smooth and interactive user experience, allowing real-time text editing and immediate speech synthesis.</w:t>
      </w:r>
    </w:p>
    <w:p w14:paraId="127D5586" w14:textId="77777777" w:rsidR="000218A5" w:rsidRPr="000218A5" w:rsidRDefault="000218A5" w:rsidP="000D4B21">
      <w:pPr>
        <w:spacing w:before="120"/>
        <w:ind w:left="720"/>
        <w:jc w:val="both"/>
        <w:rPr>
          <w:b/>
          <w:bCs/>
          <w:lang w:val="en-IN"/>
        </w:rPr>
      </w:pPr>
      <w:r w:rsidRPr="000218A5">
        <w:rPr>
          <w:b/>
          <w:bCs/>
          <w:lang w:val="en-IN"/>
        </w:rPr>
        <w:t>5.4 Accessibility</w:t>
      </w:r>
    </w:p>
    <w:p w14:paraId="6D46BB49" w14:textId="77777777" w:rsidR="000218A5" w:rsidRPr="000218A5" w:rsidRDefault="000218A5" w:rsidP="000D4B21">
      <w:pPr>
        <w:ind w:left="720"/>
        <w:jc w:val="both"/>
        <w:rPr>
          <w:lang w:val="en-IN"/>
        </w:rPr>
      </w:pPr>
      <w:r w:rsidRPr="000218A5">
        <w:rPr>
          <w:lang w:val="en-IN"/>
        </w:rPr>
        <w:t>Designed for non-technical users, Xara provides a straightforward interface with minimal setup requirements.</w:t>
      </w:r>
    </w:p>
    <w:p w14:paraId="4D8BD5E8" w14:textId="4CB71C15" w:rsidR="000218A5" w:rsidRPr="000218A5" w:rsidRDefault="000218A5" w:rsidP="000D4B21">
      <w:pPr>
        <w:jc w:val="both"/>
        <w:rPr>
          <w:lang w:val="en-IN"/>
        </w:rPr>
      </w:pPr>
    </w:p>
    <w:p w14:paraId="0899FED3" w14:textId="67FB382A" w:rsidR="000218A5" w:rsidRPr="00B52214" w:rsidRDefault="000218A5" w:rsidP="000D4B21">
      <w:pPr>
        <w:jc w:val="both"/>
        <w:rPr>
          <w:b/>
          <w:bCs/>
          <w:color w:val="FF0000"/>
          <w:lang w:val="en-IN"/>
        </w:rPr>
      </w:pPr>
      <w:r w:rsidRPr="000218A5">
        <w:rPr>
          <w:b/>
          <w:bCs/>
          <w:lang w:val="en-IN"/>
        </w:rPr>
        <w:t>6. Results and Discussion</w:t>
      </w:r>
      <w:r w:rsidR="00B52214" w:rsidRPr="00B52214">
        <w:rPr>
          <w:b/>
          <w:bCs/>
          <w:color w:val="FF0000"/>
          <w:lang w:val="en-IN"/>
        </w:rPr>
        <w:t>( any comparison, graphs, statistical analysis should be mentioned)</w:t>
      </w:r>
    </w:p>
    <w:p w14:paraId="16D19A74" w14:textId="77777777" w:rsidR="000218A5" w:rsidRPr="000218A5" w:rsidRDefault="000218A5" w:rsidP="000D4B21">
      <w:pPr>
        <w:jc w:val="both"/>
        <w:rPr>
          <w:lang w:val="en-IN"/>
        </w:rPr>
      </w:pPr>
      <w:r w:rsidRPr="000218A5">
        <w:rPr>
          <w:lang w:val="en-IN"/>
        </w:rPr>
        <w:t>Xara demonstrates the practical application of integrated TTS and OCR technologies, with the following benefits:</w:t>
      </w:r>
    </w:p>
    <w:p w14:paraId="021F17A8" w14:textId="77777777" w:rsidR="000218A5" w:rsidRPr="000218A5" w:rsidRDefault="000218A5" w:rsidP="000D4B21">
      <w:pPr>
        <w:numPr>
          <w:ilvl w:val="0"/>
          <w:numId w:val="8"/>
        </w:numPr>
        <w:jc w:val="both"/>
        <w:rPr>
          <w:lang w:val="en-IN"/>
        </w:rPr>
      </w:pPr>
      <w:r w:rsidRPr="000218A5">
        <w:rPr>
          <w:b/>
          <w:bCs/>
          <w:lang w:val="en-IN"/>
        </w:rPr>
        <w:t>User-Centric Design</w:t>
      </w:r>
      <w:r w:rsidRPr="000218A5">
        <w:rPr>
          <w:lang w:val="en-IN"/>
        </w:rPr>
        <w:t>: Emphasis on personalization and ease of use.</w:t>
      </w:r>
    </w:p>
    <w:p w14:paraId="7DDB2E64" w14:textId="77777777" w:rsidR="000218A5" w:rsidRPr="000218A5" w:rsidRDefault="000218A5" w:rsidP="000D4B21">
      <w:pPr>
        <w:numPr>
          <w:ilvl w:val="0"/>
          <w:numId w:val="8"/>
        </w:numPr>
        <w:jc w:val="both"/>
        <w:rPr>
          <w:lang w:val="en-IN"/>
        </w:rPr>
      </w:pPr>
      <w:r w:rsidRPr="000218A5">
        <w:rPr>
          <w:b/>
          <w:bCs/>
          <w:lang w:val="en-IN"/>
        </w:rPr>
        <w:t>Multi-Functionality</w:t>
      </w:r>
      <w:r w:rsidRPr="000218A5">
        <w:rPr>
          <w:lang w:val="en-IN"/>
        </w:rPr>
        <w:t>: Combines TTS, OCR, and translation in one platform.</w:t>
      </w:r>
    </w:p>
    <w:p w14:paraId="5C8FB288" w14:textId="77777777" w:rsidR="000218A5" w:rsidRPr="000218A5" w:rsidRDefault="000218A5" w:rsidP="000D4B21">
      <w:pPr>
        <w:numPr>
          <w:ilvl w:val="0"/>
          <w:numId w:val="8"/>
        </w:numPr>
        <w:jc w:val="both"/>
        <w:rPr>
          <w:lang w:val="en-IN"/>
        </w:rPr>
      </w:pPr>
      <w:r w:rsidRPr="000218A5">
        <w:rPr>
          <w:b/>
          <w:bCs/>
          <w:lang w:val="en-IN"/>
        </w:rPr>
        <w:t>Cultural Relevance</w:t>
      </w:r>
      <w:r w:rsidRPr="000218A5">
        <w:rPr>
          <w:lang w:val="en-IN"/>
        </w:rPr>
        <w:t>: Offers support for multiple Indian languages.</w:t>
      </w:r>
    </w:p>
    <w:p w14:paraId="0FC0F416" w14:textId="77777777" w:rsidR="000218A5" w:rsidRPr="000218A5" w:rsidRDefault="000218A5" w:rsidP="000D4B21">
      <w:pPr>
        <w:numPr>
          <w:ilvl w:val="0"/>
          <w:numId w:val="8"/>
        </w:numPr>
        <w:jc w:val="both"/>
        <w:rPr>
          <w:lang w:val="en-IN"/>
        </w:rPr>
      </w:pPr>
      <w:r w:rsidRPr="000218A5">
        <w:rPr>
          <w:b/>
          <w:bCs/>
          <w:lang w:val="en-IN"/>
        </w:rPr>
        <w:t>Scalability</w:t>
      </w:r>
      <w:r w:rsidRPr="000218A5">
        <w:rPr>
          <w:lang w:val="en-IN"/>
        </w:rPr>
        <w:t>: Easily extendable to include more languages or additional features.</w:t>
      </w:r>
    </w:p>
    <w:p w14:paraId="786099F3" w14:textId="77777777" w:rsidR="000218A5" w:rsidRPr="000218A5" w:rsidRDefault="000218A5" w:rsidP="000D4B21">
      <w:pPr>
        <w:jc w:val="both"/>
        <w:rPr>
          <w:lang w:val="en-IN"/>
        </w:rPr>
      </w:pPr>
      <w:r w:rsidRPr="000218A5">
        <w:rPr>
          <w:lang w:val="en-IN"/>
        </w:rPr>
        <w:t>Challenges include ensuring accurate OCR results for complex scripts and optimizing performance for larger files.</w:t>
      </w:r>
    </w:p>
    <w:p w14:paraId="2CFEF4B1" w14:textId="27BD2C38" w:rsidR="000218A5" w:rsidRPr="000218A5" w:rsidRDefault="000218A5" w:rsidP="000D4B21">
      <w:pPr>
        <w:jc w:val="both"/>
        <w:rPr>
          <w:lang w:val="en-IN"/>
        </w:rPr>
      </w:pPr>
    </w:p>
    <w:p w14:paraId="4BFDF60E" w14:textId="77777777" w:rsidR="000218A5" w:rsidRPr="000218A5" w:rsidRDefault="000218A5" w:rsidP="000D4B21">
      <w:pPr>
        <w:jc w:val="both"/>
        <w:rPr>
          <w:b/>
          <w:bCs/>
          <w:lang w:val="en-IN"/>
        </w:rPr>
      </w:pPr>
      <w:r w:rsidRPr="000218A5">
        <w:rPr>
          <w:b/>
          <w:bCs/>
          <w:lang w:val="en-IN"/>
        </w:rPr>
        <w:t>7. Conclusion</w:t>
      </w:r>
    </w:p>
    <w:p w14:paraId="68D54310" w14:textId="77777777" w:rsidR="000218A5" w:rsidRDefault="000218A5" w:rsidP="000D4B21">
      <w:pPr>
        <w:jc w:val="both"/>
        <w:rPr>
          <w:lang w:val="en-IN"/>
        </w:rPr>
      </w:pPr>
      <w:r w:rsidRPr="000218A5">
        <w:rPr>
          <w:lang w:val="en-IN"/>
        </w:rPr>
        <w:t>Xara represents a step forward in TTS applications, prioritizing user interaction, multi-modal functionality, and language diversity. By integrating advanced technologies into a single platform, Xara offers a practical solution for personal and academic use. Future work will focus on enhancing OCR accuracy for regional scripts and expanding the range of supported languages.</w:t>
      </w:r>
    </w:p>
    <w:p w14:paraId="7BB7F6F8" w14:textId="77777777" w:rsidR="000218A5" w:rsidRDefault="000218A5" w:rsidP="000D4B21">
      <w:pPr>
        <w:jc w:val="both"/>
        <w:rPr>
          <w:lang w:val="en-IN"/>
        </w:rPr>
      </w:pPr>
    </w:p>
    <w:p w14:paraId="7DA6E132" w14:textId="77777777" w:rsidR="000218A5" w:rsidRPr="000218A5" w:rsidRDefault="000218A5" w:rsidP="000D4B21">
      <w:pPr>
        <w:jc w:val="both"/>
        <w:rPr>
          <w:b/>
          <w:bCs/>
          <w:lang w:val="en-IN"/>
        </w:rPr>
      </w:pPr>
      <w:r w:rsidRPr="000218A5">
        <w:rPr>
          <w:b/>
          <w:bCs/>
          <w:lang w:val="en-IN"/>
        </w:rPr>
        <w:t>8. Future Scope</w:t>
      </w:r>
    </w:p>
    <w:p w14:paraId="061A475C" w14:textId="77777777" w:rsidR="000218A5" w:rsidRPr="000218A5" w:rsidRDefault="000218A5" w:rsidP="000D4B21">
      <w:pPr>
        <w:jc w:val="both"/>
        <w:rPr>
          <w:lang w:val="en-IN"/>
        </w:rPr>
      </w:pPr>
      <w:r w:rsidRPr="000218A5">
        <w:rPr>
          <w:lang w:val="en-IN"/>
        </w:rPr>
        <w:t>The following areas are identified for future enhancements:</w:t>
      </w:r>
    </w:p>
    <w:p w14:paraId="39304234" w14:textId="77777777" w:rsidR="000218A5" w:rsidRPr="000218A5" w:rsidRDefault="000218A5" w:rsidP="000D4B21">
      <w:pPr>
        <w:numPr>
          <w:ilvl w:val="0"/>
          <w:numId w:val="9"/>
        </w:numPr>
        <w:jc w:val="both"/>
        <w:rPr>
          <w:lang w:val="en-IN"/>
        </w:rPr>
      </w:pPr>
      <w:r w:rsidRPr="000218A5">
        <w:rPr>
          <w:b/>
          <w:bCs/>
          <w:lang w:val="en-IN"/>
        </w:rPr>
        <w:t>Regional Script Optimization</w:t>
      </w:r>
      <w:r w:rsidRPr="000218A5">
        <w:rPr>
          <w:lang w:val="en-IN"/>
        </w:rPr>
        <w:t>: Improving OCR results for complex Indian scripts.</w:t>
      </w:r>
    </w:p>
    <w:p w14:paraId="0B689E0F" w14:textId="77777777" w:rsidR="000218A5" w:rsidRPr="000218A5" w:rsidRDefault="000218A5" w:rsidP="000D4B21">
      <w:pPr>
        <w:numPr>
          <w:ilvl w:val="0"/>
          <w:numId w:val="9"/>
        </w:numPr>
        <w:jc w:val="both"/>
        <w:rPr>
          <w:lang w:val="en-IN"/>
        </w:rPr>
      </w:pPr>
      <w:r w:rsidRPr="000218A5">
        <w:rPr>
          <w:b/>
          <w:bCs/>
          <w:lang w:val="en-IN"/>
        </w:rPr>
        <w:t>Natural Voice Integration</w:t>
      </w:r>
      <w:r w:rsidRPr="000218A5">
        <w:rPr>
          <w:lang w:val="en-IN"/>
        </w:rPr>
        <w:t>: Leveraging neural TTS models for more lifelike speech.</w:t>
      </w:r>
    </w:p>
    <w:p w14:paraId="47845EC5" w14:textId="77777777" w:rsidR="000218A5" w:rsidRPr="000218A5" w:rsidRDefault="000218A5" w:rsidP="000D4B21">
      <w:pPr>
        <w:numPr>
          <w:ilvl w:val="0"/>
          <w:numId w:val="9"/>
        </w:numPr>
        <w:jc w:val="both"/>
        <w:rPr>
          <w:lang w:val="en-IN"/>
        </w:rPr>
      </w:pPr>
      <w:r w:rsidRPr="000218A5">
        <w:rPr>
          <w:b/>
          <w:bCs/>
          <w:lang w:val="en-IN"/>
        </w:rPr>
        <w:t>AI-Driven Interaction</w:t>
      </w:r>
      <w:r w:rsidRPr="000218A5">
        <w:rPr>
          <w:lang w:val="en-IN"/>
        </w:rPr>
        <w:t>: Incorporating conversational AI for interactive user assistance.</w:t>
      </w:r>
    </w:p>
    <w:p w14:paraId="3C3483AF" w14:textId="77777777" w:rsidR="000218A5" w:rsidRPr="000218A5" w:rsidRDefault="000218A5" w:rsidP="000D4B21">
      <w:pPr>
        <w:numPr>
          <w:ilvl w:val="0"/>
          <w:numId w:val="9"/>
        </w:numPr>
        <w:jc w:val="both"/>
        <w:rPr>
          <w:lang w:val="en-IN"/>
        </w:rPr>
      </w:pPr>
      <w:r w:rsidRPr="000218A5">
        <w:rPr>
          <w:b/>
          <w:bCs/>
          <w:lang w:val="en-IN"/>
        </w:rPr>
        <w:t>Cloud Integration</w:t>
      </w:r>
      <w:r w:rsidRPr="000218A5">
        <w:rPr>
          <w:lang w:val="en-IN"/>
        </w:rPr>
        <w:t>: Deploying Xara on cloud platforms for accessibility across devices.</w:t>
      </w:r>
    </w:p>
    <w:p w14:paraId="45AC9B6D" w14:textId="77777777" w:rsidR="000218A5" w:rsidRPr="000218A5" w:rsidRDefault="000218A5" w:rsidP="000D4B21">
      <w:pPr>
        <w:numPr>
          <w:ilvl w:val="0"/>
          <w:numId w:val="9"/>
        </w:numPr>
        <w:jc w:val="both"/>
        <w:rPr>
          <w:lang w:val="en-IN"/>
        </w:rPr>
      </w:pPr>
      <w:r w:rsidRPr="000218A5">
        <w:rPr>
          <w:b/>
          <w:bCs/>
          <w:lang w:val="en-IN"/>
        </w:rPr>
        <w:t>Educational Use Cases</w:t>
      </w:r>
      <w:r w:rsidRPr="000218A5">
        <w:rPr>
          <w:lang w:val="en-IN"/>
        </w:rPr>
        <w:t>: Customizing Xara for language learning and accessibility tools in schools.</w:t>
      </w:r>
    </w:p>
    <w:p w14:paraId="1C0C3858" w14:textId="51C30DC4" w:rsidR="000D4B21" w:rsidRDefault="000218A5" w:rsidP="000D4B21">
      <w:pPr>
        <w:jc w:val="both"/>
        <w:rPr>
          <w:lang w:val="en-IN"/>
        </w:rPr>
      </w:pPr>
      <w:r w:rsidRPr="000218A5">
        <w:rPr>
          <w:lang w:val="en-IN"/>
        </w:rPr>
        <w:t>By addressing these areas, Xara can evolve into a robust, all-in-one language processing assistant that meets diverse global needs.</w:t>
      </w:r>
    </w:p>
    <w:p w14:paraId="38858F09" w14:textId="77777777" w:rsidR="00DB75F5" w:rsidRDefault="00DB75F5" w:rsidP="000D4B21">
      <w:pPr>
        <w:spacing w:before="120" w:line="360" w:lineRule="auto"/>
        <w:rPr>
          <w:b/>
          <w:bCs/>
          <w:lang w:val="en-IN"/>
        </w:rPr>
      </w:pPr>
    </w:p>
    <w:p w14:paraId="06FB3E75" w14:textId="77777777" w:rsidR="00DB75F5" w:rsidRDefault="00DB75F5" w:rsidP="000D4B21">
      <w:pPr>
        <w:spacing w:before="120" w:line="360" w:lineRule="auto"/>
        <w:rPr>
          <w:b/>
          <w:bCs/>
          <w:lang w:val="en-IN"/>
        </w:rPr>
      </w:pPr>
    </w:p>
    <w:p w14:paraId="4C5E83F8" w14:textId="377B0F00" w:rsidR="009C39D5" w:rsidRDefault="000218A5" w:rsidP="000D4B21">
      <w:pPr>
        <w:spacing w:before="120" w:line="360" w:lineRule="auto"/>
        <w:rPr>
          <w:b/>
          <w:bCs/>
          <w:lang w:val="en-IN"/>
        </w:rPr>
      </w:pPr>
      <w:r w:rsidRPr="000218A5">
        <w:rPr>
          <w:b/>
          <w:bCs/>
          <w:lang w:val="en-IN"/>
        </w:rPr>
        <w:lastRenderedPageBreak/>
        <w:t>9. References</w:t>
      </w:r>
    </w:p>
    <w:tbl>
      <w:tblPr>
        <w:tblStyle w:val="Table"/>
        <w:tblW w:w="524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272"/>
        <w:gridCol w:w="4110"/>
        <w:gridCol w:w="2428"/>
        <w:gridCol w:w="1168"/>
        <w:gridCol w:w="836"/>
      </w:tblGrid>
      <w:tr w:rsidR="001504FC" w:rsidRPr="001504FC" w14:paraId="6ABB74B2" w14:textId="77777777" w:rsidTr="001504FC">
        <w:trPr>
          <w:cnfStyle w:val="100000000000" w:firstRow="1" w:lastRow="0" w:firstColumn="0" w:lastColumn="0" w:oddVBand="0" w:evenVBand="0" w:oddHBand="0" w:evenHBand="0" w:firstRowFirstColumn="0" w:firstRowLastColumn="0" w:lastRowFirstColumn="0" w:lastRowLastColumn="0"/>
          <w:tblHeader/>
        </w:trPr>
        <w:tc>
          <w:tcPr>
            <w:tcW w:w="648" w:type="pct"/>
            <w:shd w:val="clear" w:color="auto" w:fill="auto"/>
          </w:tcPr>
          <w:p w14:paraId="6757A609" w14:textId="3BA196BA" w:rsidR="0007095E" w:rsidRPr="001504FC" w:rsidRDefault="001504FC" w:rsidP="001504FC">
            <w:pPr>
              <w:pStyle w:val="Compact"/>
              <w:ind w:left="-108" w:right="-107"/>
              <w:jc w:val="center"/>
              <w:rPr>
                <w:rFonts w:ascii="Times New Roman" w:hAnsi="Times New Roman" w:cs="Times New Roman"/>
                <w:b/>
                <w:bCs/>
                <w:highlight w:val="yellow"/>
              </w:rPr>
            </w:pPr>
            <w:r w:rsidRPr="001504FC">
              <w:rPr>
                <w:rFonts w:ascii="Times New Roman" w:hAnsi="Times New Roman" w:cs="Times New Roman"/>
                <w:b/>
                <w:bCs/>
              </w:rPr>
              <w:t>Publish Date</w:t>
            </w:r>
          </w:p>
        </w:tc>
        <w:tc>
          <w:tcPr>
            <w:tcW w:w="2094" w:type="pct"/>
            <w:shd w:val="clear" w:color="auto" w:fill="auto"/>
          </w:tcPr>
          <w:p w14:paraId="2889859B" w14:textId="77777777" w:rsidR="0007095E" w:rsidRPr="001504FC" w:rsidRDefault="0007095E" w:rsidP="001504FC">
            <w:pPr>
              <w:pStyle w:val="Compact"/>
              <w:jc w:val="center"/>
              <w:rPr>
                <w:rFonts w:ascii="Times New Roman" w:hAnsi="Times New Roman" w:cs="Times New Roman"/>
                <w:b/>
                <w:bCs/>
              </w:rPr>
            </w:pPr>
            <w:r w:rsidRPr="001504FC">
              <w:rPr>
                <w:rFonts w:ascii="Times New Roman" w:hAnsi="Times New Roman" w:cs="Times New Roman"/>
                <w:b/>
                <w:bCs/>
              </w:rPr>
              <w:t>Title</w:t>
            </w:r>
          </w:p>
        </w:tc>
        <w:tc>
          <w:tcPr>
            <w:tcW w:w="1237" w:type="pct"/>
            <w:shd w:val="clear" w:color="auto" w:fill="auto"/>
          </w:tcPr>
          <w:p w14:paraId="3ED75916" w14:textId="77777777" w:rsidR="0007095E" w:rsidRPr="001504FC" w:rsidRDefault="0007095E" w:rsidP="001504FC">
            <w:pPr>
              <w:pStyle w:val="Compact"/>
              <w:jc w:val="center"/>
              <w:rPr>
                <w:rFonts w:ascii="Times New Roman" w:hAnsi="Times New Roman" w:cs="Times New Roman"/>
                <w:b/>
                <w:bCs/>
              </w:rPr>
            </w:pPr>
            <w:r w:rsidRPr="001504FC">
              <w:rPr>
                <w:rFonts w:ascii="Times New Roman" w:hAnsi="Times New Roman" w:cs="Times New Roman"/>
                <w:b/>
                <w:bCs/>
              </w:rPr>
              <w:t>Authors</w:t>
            </w:r>
          </w:p>
        </w:tc>
        <w:tc>
          <w:tcPr>
            <w:tcW w:w="595" w:type="pct"/>
            <w:shd w:val="clear" w:color="auto" w:fill="auto"/>
          </w:tcPr>
          <w:p w14:paraId="6681694C" w14:textId="77777777" w:rsidR="0007095E" w:rsidRPr="001504FC" w:rsidRDefault="0007095E" w:rsidP="001504FC">
            <w:pPr>
              <w:pStyle w:val="Compact"/>
              <w:jc w:val="center"/>
              <w:rPr>
                <w:rFonts w:ascii="Times New Roman" w:hAnsi="Times New Roman" w:cs="Times New Roman"/>
                <w:b/>
                <w:bCs/>
              </w:rPr>
            </w:pPr>
            <w:r w:rsidRPr="001504FC">
              <w:rPr>
                <w:rFonts w:ascii="Times New Roman" w:hAnsi="Times New Roman" w:cs="Times New Roman"/>
                <w:b/>
                <w:bCs/>
              </w:rPr>
              <w:t>PDF</w:t>
            </w:r>
          </w:p>
        </w:tc>
        <w:tc>
          <w:tcPr>
            <w:tcW w:w="427" w:type="pct"/>
            <w:shd w:val="clear" w:color="auto" w:fill="auto"/>
          </w:tcPr>
          <w:p w14:paraId="0DB16D51" w14:textId="77777777" w:rsidR="0007095E" w:rsidRPr="001504FC" w:rsidRDefault="0007095E" w:rsidP="001504FC">
            <w:pPr>
              <w:pStyle w:val="Compact"/>
              <w:jc w:val="center"/>
              <w:rPr>
                <w:rFonts w:ascii="Times New Roman" w:hAnsi="Times New Roman" w:cs="Times New Roman"/>
                <w:b/>
                <w:bCs/>
              </w:rPr>
            </w:pPr>
            <w:r w:rsidRPr="001504FC">
              <w:rPr>
                <w:rFonts w:ascii="Times New Roman" w:hAnsi="Times New Roman" w:cs="Times New Roman"/>
                <w:b/>
                <w:bCs/>
              </w:rPr>
              <w:t>Code</w:t>
            </w:r>
          </w:p>
        </w:tc>
      </w:tr>
      <w:tr w:rsidR="001504FC" w:rsidRPr="001504FC" w14:paraId="5F3FAFD6" w14:textId="77777777" w:rsidTr="001504FC">
        <w:tc>
          <w:tcPr>
            <w:tcW w:w="648" w:type="pct"/>
          </w:tcPr>
          <w:p w14:paraId="3478BA50"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2025-01-15</w:t>
            </w:r>
          </w:p>
        </w:tc>
        <w:tc>
          <w:tcPr>
            <w:tcW w:w="2094" w:type="pct"/>
          </w:tcPr>
          <w:p w14:paraId="16906D40"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Speech Synthesis along Perceptual Voice Quality Dimensions</w:t>
            </w:r>
          </w:p>
        </w:tc>
        <w:tc>
          <w:tcPr>
            <w:tcW w:w="1237" w:type="pct"/>
          </w:tcPr>
          <w:p w14:paraId="3DBBF017"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Frederik Rautenberg et.al.</w:t>
            </w:r>
          </w:p>
        </w:tc>
        <w:tc>
          <w:tcPr>
            <w:tcW w:w="595" w:type="pct"/>
          </w:tcPr>
          <w:p w14:paraId="6DF672E7" w14:textId="77777777" w:rsidR="0007095E" w:rsidRPr="001504FC" w:rsidRDefault="0007095E" w:rsidP="00BC130A">
            <w:pPr>
              <w:pStyle w:val="Compact"/>
              <w:rPr>
                <w:rFonts w:ascii="Times New Roman" w:hAnsi="Times New Roman" w:cs="Times New Roman"/>
                <w:sz w:val="20"/>
                <w:szCs w:val="20"/>
              </w:rPr>
            </w:pPr>
            <w:hyperlink r:id="rId9">
              <w:r w:rsidRPr="001504FC">
                <w:rPr>
                  <w:rStyle w:val="Hyperlink"/>
                  <w:rFonts w:ascii="Times New Roman" w:hAnsi="Times New Roman" w:cs="Times New Roman"/>
                  <w:sz w:val="20"/>
                  <w:szCs w:val="20"/>
                </w:rPr>
                <w:t>2501.08791</w:t>
              </w:r>
            </w:hyperlink>
          </w:p>
        </w:tc>
        <w:tc>
          <w:tcPr>
            <w:tcW w:w="427" w:type="pct"/>
          </w:tcPr>
          <w:p w14:paraId="22A2EBE0"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73654165" w14:textId="77777777" w:rsidTr="001504FC">
        <w:tc>
          <w:tcPr>
            <w:tcW w:w="648" w:type="pct"/>
          </w:tcPr>
          <w:p w14:paraId="29499F2D"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2025-01-15</w:t>
            </w:r>
          </w:p>
        </w:tc>
        <w:tc>
          <w:tcPr>
            <w:tcW w:w="2094" w:type="pct"/>
          </w:tcPr>
          <w:p w14:paraId="086C538C"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Adaptive Data Augmentation with NaturalSpeech3 for Far-field Speaker Verification</w:t>
            </w:r>
          </w:p>
        </w:tc>
        <w:tc>
          <w:tcPr>
            <w:tcW w:w="1237" w:type="pct"/>
          </w:tcPr>
          <w:p w14:paraId="3ECDDF4D"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Li Zhang et.al.</w:t>
            </w:r>
          </w:p>
        </w:tc>
        <w:tc>
          <w:tcPr>
            <w:tcW w:w="595" w:type="pct"/>
          </w:tcPr>
          <w:p w14:paraId="7AFC64B6" w14:textId="77777777" w:rsidR="0007095E" w:rsidRPr="001504FC" w:rsidRDefault="0007095E" w:rsidP="00BC130A">
            <w:pPr>
              <w:pStyle w:val="Compact"/>
              <w:rPr>
                <w:rFonts w:ascii="Times New Roman" w:hAnsi="Times New Roman" w:cs="Times New Roman"/>
                <w:sz w:val="20"/>
                <w:szCs w:val="20"/>
              </w:rPr>
            </w:pPr>
            <w:hyperlink r:id="rId10">
              <w:r w:rsidRPr="001504FC">
                <w:rPr>
                  <w:rStyle w:val="Hyperlink"/>
                  <w:rFonts w:ascii="Times New Roman" w:hAnsi="Times New Roman" w:cs="Times New Roman"/>
                  <w:sz w:val="20"/>
                  <w:szCs w:val="20"/>
                </w:rPr>
                <w:t>2501.08691</w:t>
              </w:r>
            </w:hyperlink>
          </w:p>
        </w:tc>
        <w:tc>
          <w:tcPr>
            <w:tcW w:w="427" w:type="pct"/>
          </w:tcPr>
          <w:p w14:paraId="3FB08EDB"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61A5CDB9" w14:textId="77777777" w:rsidTr="001504FC">
        <w:tc>
          <w:tcPr>
            <w:tcW w:w="648" w:type="pct"/>
          </w:tcPr>
          <w:p w14:paraId="0E8AB7BB"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2025-01-15</w:t>
            </w:r>
          </w:p>
        </w:tc>
        <w:tc>
          <w:tcPr>
            <w:tcW w:w="2094" w:type="pct"/>
          </w:tcPr>
          <w:p w14:paraId="7AB7341B"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Towards Lightweight and Stable Zero-shot TTS with Self-distilled Representation Disentanglement</w:t>
            </w:r>
          </w:p>
        </w:tc>
        <w:tc>
          <w:tcPr>
            <w:tcW w:w="1237" w:type="pct"/>
          </w:tcPr>
          <w:p w14:paraId="6156F255"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Qianniu</w:t>
            </w:r>
            <w:proofErr w:type="spellEnd"/>
            <w:r w:rsidRPr="001504FC">
              <w:rPr>
                <w:rFonts w:ascii="Times New Roman" w:hAnsi="Times New Roman" w:cs="Times New Roman"/>
                <w:sz w:val="20"/>
                <w:szCs w:val="20"/>
              </w:rPr>
              <w:t xml:space="preserve"> Chen et.al.</w:t>
            </w:r>
          </w:p>
        </w:tc>
        <w:tc>
          <w:tcPr>
            <w:tcW w:w="595" w:type="pct"/>
          </w:tcPr>
          <w:p w14:paraId="5F9B90E7" w14:textId="77777777" w:rsidR="0007095E" w:rsidRPr="001504FC" w:rsidRDefault="0007095E" w:rsidP="00BC130A">
            <w:pPr>
              <w:pStyle w:val="Compact"/>
              <w:rPr>
                <w:rFonts w:ascii="Times New Roman" w:hAnsi="Times New Roman" w:cs="Times New Roman"/>
                <w:sz w:val="20"/>
                <w:szCs w:val="20"/>
              </w:rPr>
            </w:pPr>
            <w:hyperlink r:id="rId11">
              <w:r w:rsidRPr="001504FC">
                <w:rPr>
                  <w:rStyle w:val="Hyperlink"/>
                  <w:rFonts w:ascii="Times New Roman" w:hAnsi="Times New Roman" w:cs="Times New Roman"/>
                  <w:sz w:val="20"/>
                  <w:szCs w:val="20"/>
                </w:rPr>
                <w:t>2501.08566</w:t>
              </w:r>
            </w:hyperlink>
          </w:p>
        </w:tc>
        <w:tc>
          <w:tcPr>
            <w:tcW w:w="427" w:type="pct"/>
          </w:tcPr>
          <w:p w14:paraId="6E12C894"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22321F62" w14:textId="77777777" w:rsidTr="001504FC">
        <w:tc>
          <w:tcPr>
            <w:tcW w:w="648" w:type="pct"/>
          </w:tcPr>
          <w:p w14:paraId="30D22B11"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2025-01-13</w:t>
            </w:r>
          </w:p>
        </w:tc>
        <w:tc>
          <w:tcPr>
            <w:tcW w:w="2094" w:type="pct"/>
          </w:tcPr>
          <w:p w14:paraId="09CB047E"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MathReader</w:t>
            </w:r>
            <w:proofErr w:type="spellEnd"/>
            <w:r w:rsidRPr="001504FC">
              <w:rPr>
                <w:rFonts w:ascii="Times New Roman" w:hAnsi="Times New Roman" w:cs="Times New Roman"/>
                <w:sz w:val="20"/>
                <w:szCs w:val="20"/>
              </w:rPr>
              <w:t xml:space="preserve"> : Text-to-Speech for Mathematical Documents</w:t>
            </w:r>
          </w:p>
        </w:tc>
        <w:tc>
          <w:tcPr>
            <w:tcW w:w="1237" w:type="pct"/>
          </w:tcPr>
          <w:p w14:paraId="4C781D08"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Sieun</w:t>
            </w:r>
            <w:proofErr w:type="spellEnd"/>
            <w:r w:rsidRPr="001504FC">
              <w:rPr>
                <w:rFonts w:ascii="Times New Roman" w:hAnsi="Times New Roman" w:cs="Times New Roman"/>
                <w:sz w:val="20"/>
                <w:szCs w:val="20"/>
              </w:rPr>
              <w:t xml:space="preserve"> Hyeon et.al.</w:t>
            </w:r>
          </w:p>
        </w:tc>
        <w:tc>
          <w:tcPr>
            <w:tcW w:w="595" w:type="pct"/>
          </w:tcPr>
          <w:p w14:paraId="36FE8BC8" w14:textId="77777777" w:rsidR="0007095E" w:rsidRPr="001504FC" w:rsidRDefault="0007095E" w:rsidP="00BC130A">
            <w:pPr>
              <w:pStyle w:val="Compact"/>
              <w:rPr>
                <w:rFonts w:ascii="Times New Roman" w:hAnsi="Times New Roman" w:cs="Times New Roman"/>
                <w:sz w:val="20"/>
                <w:szCs w:val="20"/>
              </w:rPr>
            </w:pPr>
            <w:hyperlink r:id="rId12">
              <w:r w:rsidRPr="001504FC">
                <w:rPr>
                  <w:rStyle w:val="Hyperlink"/>
                  <w:rFonts w:ascii="Times New Roman" w:hAnsi="Times New Roman" w:cs="Times New Roman"/>
                  <w:sz w:val="20"/>
                  <w:szCs w:val="20"/>
                </w:rPr>
                <w:t>2501.07088</w:t>
              </w:r>
            </w:hyperlink>
          </w:p>
        </w:tc>
        <w:tc>
          <w:tcPr>
            <w:tcW w:w="427" w:type="pct"/>
          </w:tcPr>
          <w:p w14:paraId="5E454342" w14:textId="77777777" w:rsidR="0007095E" w:rsidRPr="001504FC" w:rsidRDefault="0007095E" w:rsidP="00BC130A">
            <w:pPr>
              <w:pStyle w:val="Compact"/>
              <w:rPr>
                <w:rFonts w:ascii="Times New Roman" w:hAnsi="Times New Roman" w:cs="Times New Roman"/>
                <w:sz w:val="20"/>
                <w:szCs w:val="20"/>
              </w:rPr>
            </w:pPr>
            <w:hyperlink r:id="rId13">
              <w:r w:rsidRPr="001504FC">
                <w:rPr>
                  <w:rStyle w:val="Hyperlink"/>
                  <w:rFonts w:ascii="Times New Roman" w:hAnsi="Times New Roman" w:cs="Times New Roman"/>
                  <w:b/>
                  <w:bCs/>
                  <w:sz w:val="20"/>
                  <w:szCs w:val="20"/>
                </w:rPr>
                <w:t>link</w:t>
              </w:r>
            </w:hyperlink>
          </w:p>
        </w:tc>
      </w:tr>
      <w:tr w:rsidR="001504FC" w:rsidRPr="001504FC" w14:paraId="64AECF22" w14:textId="77777777" w:rsidTr="001504FC">
        <w:tc>
          <w:tcPr>
            <w:tcW w:w="648" w:type="pct"/>
          </w:tcPr>
          <w:p w14:paraId="77EAB55C"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2025-01-10</w:t>
            </w:r>
          </w:p>
        </w:tc>
        <w:tc>
          <w:tcPr>
            <w:tcW w:w="2094" w:type="pct"/>
          </w:tcPr>
          <w:p w14:paraId="023C848F"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TTS-Transducer: End-to-End Speech Synthesis with Neural Transducer</w:t>
            </w:r>
          </w:p>
        </w:tc>
        <w:tc>
          <w:tcPr>
            <w:tcW w:w="1237" w:type="pct"/>
          </w:tcPr>
          <w:p w14:paraId="66B6186C"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 xml:space="preserve">Vladimir </w:t>
            </w:r>
            <w:proofErr w:type="spellStart"/>
            <w:r w:rsidRPr="001504FC">
              <w:rPr>
                <w:rFonts w:ascii="Times New Roman" w:hAnsi="Times New Roman" w:cs="Times New Roman"/>
                <w:sz w:val="20"/>
                <w:szCs w:val="20"/>
              </w:rPr>
              <w:t>Bataev</w:t>
            </w:r>
            <w:proofErr w:type="spellEnd"/>
            <w:r w:rsidRPr="001504FC">
              <w:rPr>
                <w:rFonts w:ascii="Times New Roman" w:hAnsi="Times New Roman" w:cs="Times New Roman"/>
                <w:sz w:val="20"/>
                <w:szCs w:val="20"/>
              </w:rPr>
              <w:t xml:space="preserve"> et.al.</w:t>
            </w:r>
          </w:p>
        </w:tc>
        <w:tc>
          <w:tcPr>
            <w:tcW w:w="595" w:type="pct"/>
          </w:tcPr>
          <w:p w14:paraId="72D3C319" w14:textId="77777777" w:rsidR="0007095E" w:rsidRPr="001504FC" w:rsidRDefault="0007095E" w:rsidP="00BC130A">
            <w:pPr>
              <w:pStyle w:val="Compact"/>
              <w:rPr>
                <w:rFonts w:ascii="Times New Roman" w:hAnsi="Times New Roman" w:cs="Times New Roman"/>
                <w:sz w:val="20"/>
                <w:szCs w:val="20"/>
              </w:rPr>
            </w:pPr>
            <w:hyperlink r:id="rId14">
              <w:r w:rsidRPr="001504FC">
                <w:rPr>
                  <w:rStyle w:val="Hyperlink"/>
                  <w:rFonts w:ascii="Times New Roman" w:hAnsi="Times New Roman" w:cs="Times New Roman"/>
                  <w:sz w:val="20"/>
                  <w:szCs w:val="20"/>
                </w:rPr>
                <w:t>2501.06320</w:t>
              </w:r>
            </w:hyperlink>
          </w:p>
        </w:tc>
        <w:tc>
          <w:tcPr>
            <w:tcW w:w="427" w:type="pct"/>
          </w:tcPr>
          <w:p w14:paraId="40F07B16"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5252D54F" w14:textId="77777777" w:rsidTr="001504FC">
        <w:tc>
          <w:tcPr>
            <w:tcW w:w="648" w:type="pct"/>
          </w:tcPr>
          <w:p w14:paraId="214D4AE2"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2025-01-10</w:t>
            </w:r>
          </w:p>
        </w:tc>
        <w:tc>
          <w:tcPr>
            <w:tcW w:w="2094" w:type="pct"/>
          </w:tcPr>
          <w:p w14:paraId="2D3E796C"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MinMo</w:t>
            </w:r>
            <w:proofErr w:type="spellEnd"/>
            <w:r w:rsidRPr="001504FC">
              <w:rPr>
                <w:rFonts w:ascii="Times New Roman" w:hAnsi="Times New Roman" w:cs="Times New Roman"/>
                <w:sz w:val="20"/>
                <w:szCs w:val="20"/>
              </w:rPr>
              <w:t>: A Multimodal Large Language Model for Seamless Voice Interaction</w:t>
            </w:r>
          </w:p>
        </w:tc>
        <w:tc>
          <w:tcPr>
            <w:tcW w:w="1237" w:type="pct"/>
          </w:tcPr>
          <w:p w14:paraId="50C4FC59"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Qian Chen et.al.</w:t>
            </w:r>
          </w:p>
        </w:tc>
        <w:tc>
          <w:tcPr>
            <w:tcW w:w="595" w:type="pct"/>
          </w:tcPr>
          <w:p w14:paraId="3011D38D" w14:textId="77777777" w:rsidR="0007095E" w:rsidRPr="001504FC" w:rsidRDefault="0007095E" w:rsidP="00BC130A">
            <w:pPr>
              <w:pStyle w:val="Compact"/>
              <w:rPr>
                <w:rFonts w:ascii="Times New Roman" w:hAnsi="Times New Roman" w:cs="Times New Roman"/>
                <w:sz w:val="20"/>
                <w:szCs w:val="20"/>
              </w:rPr>
            </w:pPr>
            <w:hyperlink r:id="rId15">
              <w:r w:rsidRPr="001504FC">
                <w:rPr>
                  <w:rStyle w:val="Hyperlink"/>
                  <w:rFonts w:ascii="Times New Roman" w:hAnsi="Times New Roman" w:cs="Times New Roman"/>
                  <w:sz w:val="20"/>
                  <w:szCs w:val="20"/>
                </w:rPr>
                <w:t>2501.06282</w:t>
              </w:r>
            </w:hyperlink>
          </w:p>
        </w:tc>
        <w:tc>
          <w:tcPr>
            <w:tcW w:w="427" w:type="pct"/>
          </w:tcPr>
          <w:p w14:paraId="36ED8D4F"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107B4D06" w14:textId="77777777" w:rsidTr="001504FC">
        <w:tc>
          <w:tcPr>
            <w:tcW w:w="648" w:type="pct"/>
          </w:tcPr>
          <w:p w14:paraId="4ECE07B9"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2025-01-10</w:t>
            </w:r>
          </w:p>
        </w:tc>
        <w:tc>
          <w:tcPr>
            <w:tcW w:w="2094" w:type="pct"/>
          </w:tcPr>
          <w:p w14:paraId="510B1DBF"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PROEMO: Prompt-Driven Text-to-Speech Synthesis Based on Emotion and Intensity Control</w:t>
            </w:r>
          </w:p>
        </w:tc>
        <w:tc>
          <w:tcPr>
            <w:tcW w:w="1237" w:type="pct"/>
          </w:tcPr>
          <w:p w14:paraId="3281048D"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Shaozuo</w:t>
            </w:r>
            <w:proofErr w:type="spellEnd"/>
            <w:r w:rsidRPr="001504FC">
              <w:rPr>
                <w:rFonts w:ascii="Times New Roman" w:hAnsi="Times New Roman" w:cs="Times New Roman"/>
                <w:sz w:val="20"/>
                <w:szCs w:val="20"/>
              </w:rPr>
              <w:t xml:space="preserve"> Zhang et.al.</w:t>
            </w:r>
          </w:p>
        </w:tc>
        <w:tc>
          <w:tcPr>
            <w:tcW w:w="595" w:type="pct"/>
          </w:tcPr>
          <w:p w14:paraId="1A9858BC" w14:textId="77777777" w:rsidR="0007095E" w:rsidRPr="001504FC" w:rsidRDefault="0007095E" w:rsidP="00BC130A">
            <w:pPr>
              <w:pStyle w:val="Compact"/>
              <w:rPr>
                <w:rFonts w:ascii="Times New Roman" w:hAnsi="Times New Roman" w:cs="Times New Roman"/>
                <w:sz w:val="20"/>
                <w:szCs w:val="20"/>
              </w:rPr>
            </w:pPr>
            <w:hyperlink r:id="rId16">
              <w:r w:rsidRPr="001504FC">
                <w:rPr>
                  <w:rStyle w:val="Hyperlink"/>
                  <w:rFonts w:ascii="Times New Roman" w:hAnsi="Times New Roman" w:cs="Times New Roman"/>
                  <w:sz w:val="20"/>
                  <w:szCs w:val="20"/>
                </w:rPr>
                <w:t>2501.06276</w:t>
              </w:r>
            </w:hyperlink>
          </w:p>
        </w:tc>
        <w:tc>
          <w:tcPr>
            <w:tcW w:w="427" w:type="pct"/>
          </w:tcPr>
          <w:p w14:paraId="6190F106"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760A9DBB" w14:textId="77777777" w:rsidTr="001504FC">
        <w:tc>
          <w:tcPr>
            <w:tcW w:w="648" w:type="pct"/>
          </w:tcPr>
          <w:p w14:paraId="65468A7C"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2025-01-10</w:t>
            </w:r>
          </w:p>
        </w:tc>
        <w:tc>
          <w:tcPr>
            <w:tcW w:w="2094" w:type="pct"/>
          </w:tcPr>
          <w:p w14:paraId="5E3BB6CC"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 xml:space="preserve">Low-Resource Text-to-Speech Synthesis Using Noise-Augmented Training of </w:t>
            </w:r>
            <w:proofErr w:type="spellStart"/>
            <w:r w:rsidRPr="001504FC">
              <w:rPr>
                <w:rFonts w:ascii="Times New Roman" w:hAnsi="Times New Roman" w:cs="Times New Roman"/>
                <w:sz w:val="20"/>
                <w:szCs w:val="20"/>
              </w:rPr>
              <w:t>ForwardTacotron</w:t>
            </w:r>
            <w:proofErr w:type="spellEnd"/>
          </w:p>
        </w:tc>
        <w:tc>
          <w:tcPr>
            <w:tcW w:w="1237" w:type="pct"/>
          </w:tcPr>
          <w:p w14:paraId="33E0A4B3"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Kishor Kayyar Lakshminarayana et.al.</w:t>
            </w:r>
          </w:p>
        </w:tc>
        <w:tc>
          <w:tcPr>
            <w:tcW w:w="595" w:type="pct"/>
          </w:tcPr>
          <w:p w14:paraId="4C1B32C8" w14:textId="77777777" w:rsidR="0007095E" w:rsidRPr="001504FC" w:rsidRDefault="0007095E" w:rsidP="00BC130A">
            <w:pPr>
              <w:pStyle w:val="Compact"/>
              <w:rPr>
                <w:rFonts w:ascii="Times New Roman" w:hAnsi="Times New Roman" w:cs="Times New Roman"/>
                <w:sz w:val="20"/>
                <w:szCs w:val="20"/>
              </w:rPr>
            </w:pPr>
            <w:hyperlink r:id="rId17">
              <w:r w:rsidRPr="001504FC">
                <w:rPr>
                  <w:rStyle w:val="Hyperlink"/>
                  <w:rFonts w:ascii="Times New Roman" w:hAnsi="Times New Roman" w:cs="Times New Roman"/>
                  <w:sz w:val="20"/>
                  <w:szCs w:val="20"/>
                </w:rPr>
                <w:t>2501.05976</w:t>
              </w:r>
            </w:hyperlink>
          </w:p>
        </w:tc>
        <w:tc>
          <w:tcPr>
            <w:tcW w:w="427" w:type="pct"/>
          </w:tcPr>
          <w:p w14:paraId="4A77EEA2"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54DF1E0C" w14:textId="77777777" w:rsidTr="001504FC">
        <w:tc>
          <w:tcPr>
            <w:tcW w:w="648" w:type="pct"/>
          </w:tcPr>
          <w:p w14:paraId="105209D2"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2025-01-10</w:t>
            </w:r>
          </w:p>
        </w:tc>
        <w:tc>
          <w:tcPr>
            <w:tcW w:w="2094" w:type="pct"/>
          </w:tcPr>
          <w:p w14:paraId="364F6C92"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MARS6: A Small and Robust Hierarchical-Codec Text-to-Speech Model</w:t>
            </w:r>
          </w:p>
        </w:tc>
        <w:tc>
          <w:tcPr>
            <w:tcW w:w="1237" w:type="pct"/>
          </w:tcPr>
          <w:p w14:paraId="2004E81F"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Matthew Baas et.al.</w:t>
            </w:r>
          </w:p>
        </w:tc>
        <w:tc>
          <w:tcPr>
            <w:tcW w:w="595" w:type="pct"/>
          </w:tcPr>
          <w:p w14:paraId="7749A0E2" w14:textId="77777777" w:rsidR="0007095E" w:rsidRPr="001504FC" w:rsidRDefault="0007095E" w:rsidP="00BC130A">
            <w:pPr>
              <w:pStyle w:val="Compact"/>
              <w:rPr>
                <w:rFonts w:ascii="Times New Roman" w:hAnsi="Times New Roman" w:cs="Times New Roman"/>
                <w:sz w:val="20"/>
                <w:szCs w:val="20"/>
              </w:rPr>
            </w:pPr>
            <w:hyperlink r:id="rId18">
              <w:r w:rsidRPr="001504FC">
                <w:rPr>
                  <w:rStyle w:val="Hyperlink"/>
                  <w:rFonts w:ascii="Times New Roman" w:hAnsi="Times New Roman" w:cs="Times New Roman"/>
                  <w:sz w:val="20"/>
                  <w:szCs w:val="20"/>
                </w:rPr>
                <w:t>2501.05787</w:t>
              </w:r>
            </w:hyperlink>
          </w:p>
        </w:tc>
        <w:tc>
          <w:tcPr>
            <w:tcW w:w="427" w:type="pct"/>
          </w:tcPr>
          <w:p w14:paraId="5EAE0412"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08671EE3" w14:textId="77777777" w:rsidTr="001504FC">
        <w:tc>
          <w:tcPr>
            <w:tcW w:w="648" w:type="pct"/>
          </w:tcPr>
          <w:p w14:paraId="0E90A7B3"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2025-01-09</w:t>
            </w:r>
          </w:p>
        </w:tc>
        <w:tc>
          <w:tcPr>
            <w:tcW w:w="2094" w:type="pct"/>
          </w:tcPr>
          <w:p w14:paraId="5E7E42BC"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Probing Speaker-specific Features in Speaker Representations</w:t>
            </w:r>
          </w:p>
        </w:tc>
        <w:tc>
          <w:tcPr>
            <w:tcW w:w="1237" w:type="pct"/>
          </w:tcPr>
          <w:p w14:paraId="2CD315CB"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Aemon Yat Fei Chiu et.al.</w:t>
            </w:r>
          </w:p>
        </w:tc>
        <w:tc>
          <w:tcPr>
            <w:tcW w:w="595" w:type="pct"/>
          </w:tcPr>
          <w:p w14:paraId="38F7CB03" w14:textId="77777777" w:rsidR="0007095E" w:rsidRPr="001504FC" w:rsidRDefault="0007095E" w:rsidP="00BC130A">
            <w:pPr>
              <w:pStyle w:val="Compact"/>
              <w:rPr>
                <w:rFonts w:ascii="Times New Roman" w:hAnsi="Times New Roman" w:cs="Times New Roman"/>
                <w:sz w:val="20"/>
                <w:szCs w:val="20"/>
              </w:rPr>
            </w:pPr>
            <w:hyperlink r:id="rId19">
              <w:r w:rsidRPr="001504FC">
                <w:rPr>
                  <w:rStyle w:val="Hyperlink"/>
                  <w:rFonts w:ascii="Times New Roman" w:hAnsi="Times New Roman" w:cs="Times New Roman"/>
                  <w:sz w:val="20"/>
                  <w:szCs w:val="20"/>
                </w:rPr>
                <w:t>2501.05310</w:t>
              </w:r>
            </w:hyperlink>
          </w:p>
        </w:tc>
        <w:tc>
          <w:tcPr>
            <w:tcW w:w="427" w:type="pct"/>
          </w:tcPr>
          <w:p w14:paraId="153409C2"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3E69535D" w14:textId="77777777" w:rsidTr="001504FC">
        <w:tc>
          <w:tcPr>
            <w:tcW w:w="648" w:type="pct"/>
          </w:tcPr>
          <w:p w14:paraId="7718A1E9"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2025-01-08</w:t>
            </w:r>
          </w:p>
        </w:tc>
        <w:tc>
          <w:tcPr>
            <w:tcW w:w="2094" w:type="pct"/>
          </w:tcPr>
          <w:p w14:paraId="0708515F"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Cued Speech Generation Leveraging a Pre-trained Audiovisual Text-to-Speech Model</w:t>
            </w:r>
          </w:p>
        </w:tc>
        <w:tc>
          <w:tcPr>
            <w:tcW w:w="1237" w:type="pct"/>
          </w:tcPr>
          <w:p w14:paraId="65266860"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Sanjana Sankar et.al.</w:t>
            </w:r>
          </w:p>
        </w:tc>
        <w:tc>
          <w:tcPr>
            <w:tcW w:w="595" w:type="pct"/>
          </w:tcPr>
          <w:p w14:paraId="0D7F13EE" w14:textId="77777777" w:rsidR="0007095E" w:rsidRPr="001504FC" w:rsidRDefault="0007095E" w:rsidP="00BC130A">
            <w:pPr>
              <w:pStyle w:val="Compact"/>
              <w:rPr>
                <w:rFonts w:ascii="Times New Roman" w:hAnsi="Times New Roman" w:cs="Times New Roman"/>
                <w:sz w:val="20"/>
                <w:szCs w:val="20"/>
              </w:rPr>
            </w:pPr>
            <w:hyperlink r:id="rId20">
              <w:r w:rsidRPr="001504FC">
                <w:rPr>
                  <w:rStyle w:val="Hyperlink"/>
                  <w:rFonts w:ascii="Times New Roman" w:hAnsi="Times New Roman" w:cs="Times New Roman"/>
                  <w:sz w:val="20"/>
                  <w:szCs w:val="20"/>
                </w:rPr>
                <w:t>2501.04799</w:t>
              </w:r>
            </w:hyperlink>
          </w:p>
        </w:tc>
        <w:tc>
          <w:tcPr>
            <w:tcW w:w="427" w:type="pct"/>
          </w:tcPr>
          <w:p w14:paraId="5F2C37E6"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35305C79" w14:textId="77777777" w:rsidTr="001504FC">
        <w:tc>
          <w:tcPr>
            <w:tcW w:w="648" w:type="pct"/>
          </w:tcPr>
          <w:p w14:paraId="69AFE455"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2025-01-08</w:t>
            </w:r>
          </w:p>
        </w:tc>
        <w:tc>
          <w:tcPr>
            <w:tcW w:w="2094" w:type="pct"/>
          </w:tcPr>
          <w:p w14:paraId="1BD79102"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DrawSpeech</w:t>
            </w:r>
            <w:proofErr w:type="spellEnd"/>
            <w:r w:rsidRPr="001504FC">
              <w:rPr>
                <w:rFonts w:ascii="Times New Roman" w:hAnsi="Times New Roman" w:cs="Times New Roman"/>
                <w:sz w:val="20"/>
                <w:szCs w:val="20"/>
              </w:rPr>
              <w:t>: Expressive Speech Synthesis Using Prosodic Sketches as Control Conditions</w:t>
            </w:r>
          </w:p>
        </w:tc>
        <w:tc>
          <w:tcPr>
            <w:tcW w:w="1237" w:type="pct"/>
          </w:tcPr>
          <w:p w14:paraId="37E2C46E"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Weidong Chen et.al.</w:t>
            </w:r>
          </w:p>
        </w:tc>
        <w:tc>
          <w:tcPr>
            <w:tcW w:w="595" w:type="pct"/>
          </w:tcPr>
          <w:p w14:paraId="11968D79" w14:textId="77777777" w:rsidR="0007095E" w:rsidRPr="001504FC" w:rsidRDefault="0007095E" w:rsidP="00BC130A">
            <w:pPr>
              <w:pStyle w:val="Compact"/>
              <w:rPr>
                <w:rFonts w:ascii="Times New Roman" w:hAnsi="Times New Roman" w:cs="Times New Roman"/>
                <w:sz w:val="20"/>
                <w:szCs w:val="20"/>
              </w:rPr>
            </w:pPr>
            <w:hyperlink r:id="rId21">
              <w:r w:rsidRPr="001504FC">
                <w:rPr>
                  <w:rStyle w:val="Hyperlink"/>
                  <w:rFonts w:ascii="Times New Roman" w:hAnsi="Times New Roman" w:cs="Times New Roman"/>
                  <w:sz w:val="20"/>
                  <w:szCs w:val="20"/>
                </w:rPr>
                <w:t>2501.04256</w:t>
              </w:r>
            </w:hyperlink>
          </w:p>
        </w:tc>
        <w:tc>
          <w:tcPr>
            <w:tcW w:w="427" w:type="pct"/>
          </w:tcPr>
          <w:p w14:paraId="57BE28CE"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67096271" w14:textId="77777777" w:rsidTr="001504FC">
        <w:tc>
          <w:tcPr>
            <w:tcW w:w="648" w:type="pct"/>
          </w:tcPr>
          <w:p w14:paraId="1B586E8B"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2025-01-02</w:t>
            </w:r>
          </w:p>
        </w:tc>
        <w:tc>
          <w:tcPr>
            <w:tcW w:w="2094" w:type="pct"/>
          </w:tcPr>
          <w:p w14:paraId="2A958325"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FaceSpeak</w:t>
            </w:r>
            <w:proofErr w:type="spellEnd"/>
            <w:r w:rsidRPr="001504FC">
              <w:rPr>
                <w:rFonts w:ascii="Times New Roman" w:hAnsi="Times New Roman" w:cs="Times New Roman"/>
                <w:sz w:val="20"/>
                <w:szCs w:val="20"/>
              </w:rPr>
              <w:t>: Expressive and High-Quality Speech Synthesis from Human Portraits of Different Styles</w:t>
            </w:r>
          </w:p>
        </w:tc>
        <w:tc>
          <w:tcPr>
            <w:tcW w:w="1237" w:type="pct"/>
          </w:tcPr>
          <w:p w14:paraId="44D4E235"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Tian-Hao Zhang et.al.</w:t>
            </w:r>
          </w:p>
        </w:tc>
        <w:tc>
          <w:tcPr>
            <w:tcW w:w="595" w:type="pct"/>
          </w:tcPr>
          <w:p w14:paraId="35F6D4D6" w14:textId="77777777" w:rsidR="0007095E" w:rsidRPr="001504FC" w:rsidRDefault="0007095E" w:rsidP="00BC130A">
            <w:pPr>
              <w:pStyle w:val="Compact"/>
              <w:rPr>
                <w:rFonts w:ascii="Times New Roman" w:hAnsi="Times New Roman" w:cs="Times New Roman"/>
                <w:sz w:val="20"/>
                <w:szCs w:val="20"/>
              </w:rPr>
            </w:pPr>
            <w:hyperlink r:id="rId22">
              <w:r w:rsidRPr="001504FC">
                <w:rPr>
                  <w:rStyle w:val="Hyperlink"/>
                  <w:rFonts w:ascii="Times New Roman" w:hAnsi="Times New Roman" w:cs="Times New Roman"/>
                  <w:sz w:val="20"/>
                  <w:szCs w:val="20"/>
                </w:rPr>
                <w:t>2501.03181</w:t>
              </w:r>
            </w:hyperlink>
          </w:p>
        </w:tc>
        <w:tc>
          <w:tcPr>
            <w:tcW w:w="427" w:type="pct"/>
          </w:tcPr>
          <w:p w14:paraId="594FD774"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1CCEEECC" w14:textId="77777777" w:rsidTr="001504FC">
        <w:tc>
          <w:tcPr>
            <w:tcW w:w="648" w:type="pct"/>
          </w:tcPr>
          <w:p w14:paraId="6E127911"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2025-01-02</w:t>
            </w:r>
          </w:p>
        </w:tc>
        <w:tc>
          <w:tcPr>
            <w:tcW w:w="2094" w:type="pct"/>
          </w:tcPr>
          <w:p w14:paraId="55BB7038"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RingFormer</w:t>
            </w:r>
            <w:proofErr w:type="spellEnd"/>
            <w:r w:rsidRPr="001504FC">
              <w:rPr>
                <w:rFonts w:ascii="Times New Roman" w:hAnsi="Times New Roman" w:cs="Times New Roman"/>
                <w:sz w:val="20"/>
                <w:szCs w:val="20"/>
              </w:rPr>
              <w:t>: A Neural Vocoder with Ring Attention and Convolution-Augmented Transformer</w:t>
            </w:r>
          </w:p>
        </w:tc>
        <w:tc>
          <w:tcPr>
            <w:tcW w:w="1237" w:type="pct"/>
          </w:tcPr>
          <w:p w14:paraId="12CCF5AE"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Seongho</w:t>
            </w:r>
            <w:proofErr w:type="spellEnd"/>
            <w:r w:rsidRPr="001504FC">
              <w:rPr>
                <w:rFonts w:ascii="Times New Roman" w:hAnsi="Times New Roman" w:cs="Times New Roman"/>
                <w:sz w:val="20"/>
                <w:szCs w:val="20"/>
              </w:rPr>
              <w:t xml:space="preserve"> Hong et.al.</w:t>
            </w:r>
          </w:p>
        </w:tc>
        <w:tc>
          <w:tcPr>
            <w:tcW w:w="595" w:type="pct"/>
          </w:tcPr>
          <w:p w14:paraId="5BF9C5D0" w14:textId="77777777" w:rsidR="0007095E" w:rsidRPr="001504FC" w:rsidRDefault="0007095E" w:rsidP="00BC130A">
            <w:pPr>
              <w:pStyle w:val="Compact"/>
              <w:rPr>
                <w:rFonts w:ascii="Times New Roman" w:hAnsi="Times New Roman" w:cs="Times New Roman"/>
                <w:sz w:val="20"/>
                <w:szCs w:val="20"/>
              </w:rPr>
            </w:pPr>
            <w:hyperlink r:id="rId23">
              <w:r w:rsidRPr="001504FC">
                <w:rPr>
                  <w:rStyle w:val="Hyperlink"/>
                  <w:rFonts w:ascii="Times New Roman" w:hAnsi="Times New Roman" w:cs="Times New Roman"/>
                  <w:sz w:val="20"/>
                  <w:szCs w:val="20"/>
                </w:rPr>
                <w:t>2501.01182</w:t>
              </w:r>
            </w:hyperlink>
          </w:p>
        </w:tc>
        <w:tc>
          <w:tcPr>
            <w:tcW w:w="427" w:type="pct"/>
          </w:tcPr>
          <w:p w14:paraId="18269FD8" w14:textId="77777777" w:rsidR="0007095E" w:rsidRPr="001504FC" w:rsidRDefault="0007095E" w:rsidP="00BC130A">
            <w:pPr>
              <w:pStyle w:val="Compact"/>
              <w:rPr>
                <w:rFonts w:ascii="Times New Roman" w:hAnsi="Times New Roman" w:cs="Times New Roman"/>
                <w:sz w:val="20"/>
                <w:szCs w:val="20"/>
              </w:rPr>
            </w:pPr>
            <w:hyperlink r:id="rId24">
              <w:r w:rsidRPr="001504FC">
                <w:rPr>
                  <w:rStyle w:val="Hyperlink"/>
                  <w:rFonts w:ascii="Times New Roman" w:hAnsi="Times New Roman" w:cs="Times New Roman"/>
                  <w:b/>
                  <w:bCs/>
                  <w:sz w:val="20"/>
                  <w:szCs w:val="20"/>
                </w:rPr>
                <w:t>link</w:t>
              </w:r>
            </w:hyperlink>
          </w:p>
        </w:tc>
      </w:tr>
      <w:tr w:rsidR="001504FC" w:rsidRPr="001504FC" w14:paraId="61BB692A" w14:textId="77777777" w:rsidTr="001504FC">
        <w:tc>
          <w:tcPr>
            <w:tcW w:w="648" w:type="pct"/>
          </w:tcPr>
          <w:p w14:paraId="49ABCCF8"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2025-01-02</w:t>
            </w:r>
          </w:p>
        </w:tc>
        <w:tc>
          <w:tcPr>
            <w:tcW w:w="2094" w:type="pct"/>
          </w:tcPr>
          <w:p w14:paraId="5EE31D29"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Disambiguation of Chinese Polyphones in an End-to-End Framework with Semantic Features Extracted by Pre-trained BERT</w:t>
            </w:r>
          </w:p>
        </w:tc>
        <w:tc>
          <w:tcPr>
            <w:tcW w:w="1237" w:type="pct"/>
          </w:tcPr>
          <w:p w14:paraId="49E28A48"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Dongyang</w:t>
            </w:r>
            <w:proofErr w:type="spellEnd"/>
            <w:r w:rsidRPr="001504FC">
              <w:rPr>
                <w:rFonts w:ascii="Times New Roman" w:hAnsi="Times New Roman" w:cs="Times New Roman"/>
                <w:sz w:val="20"/>
                <w:szCs w:val="20"/>
              </w:rPr>
              <w:t xml:space="preserve"> Dai et.al.</w:t>
            </w:r>
          </w:p>
        </w:tc>
        <w:tc>
          <w:tcPr>
            <w:tcW w:w="595" w:type="pct"/>
          </w:tcPr>
          <w:p w14:paraId="12DFC493" w14:textId="77777777" w:rsidR="0007095E" w:rsidRPr="001504FC" w:rsidRDefault="0007095E" w:rsidP="00BC130A">
            <w:pPr>
              <w:pStyle w:val="Compact"/>
              <w:rPr>
                <w:rFonts w:ascii="Times New Roman" w:hAnsi="Times New Roman" w:cs="Times New Roman"/>
                <w:sz w:val="20"/>
                <w:szCs w:val="20"/>
              </w:rPr>
            </w:pPr>
            <w:hyperlink r:id="rId25">
              <w:r w:rsidRPr="001504FC">
                <w:rPr>
                  <w:rStyle w:val="Hyperlink"/>
                  <w:rFonts w:ascii="Times New Roman" w:hAnsi="Times New Roman" w:cs="Times New Roman"/>
                  <w:sz w:val="20"/>
                  <w:szCs w:val="20"/>
                </w:rPr>
                <w:t>2501.01102</w:t>
              </w:r>
            </w:hyperlink>
          </w:p>
        </w:tc>
        <w:tc>
          <w:tcPr>
            <w:tcW w:w="427" w:type="pct"/>
          </w:tcPr>
          <w:p w14:paraId="2D84FBC4"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039763A4" w14:textId="77777777" w:rsidTr="001504FC">
        <w:tc>
          <w:tcPr>
            <w:tcW w:w="648" w:type="pct"/>
          </w:tcPr>
          <w:p w14:paraId="6DBE5DBA"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2025-01-06</w:t>
            </w:r>
          </w:p>
        </w:tc>
        <w:tc>
          <w:tcPr>
            <w:tcW w:w="2094" w:type="pct"/>
          </w:tcPr>
          <w:p w14:paraId="3B1E90DF"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Takeaways from Applying LLM Capabilities to Multiple Conversational Avatars in a VR Pilot Study</w:t>
            </w:r>
          </w:p>
        </w:tc>
        <w:tc>
          <w:tcPr>
            <w:tcW w:w="1237" w:type="pct"/>
          </w:tcPr>
          <w:p w14:paraId="1EA88EDC"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 xml:space="preserve">Mykola </w:t>
            </w:r>
            <w:proofErr w:type="spellStart"/>
            <w:r w:rsidRPr="001504FC">
              <w:rPr>
                <w:rFonts w:ascii="Times New Roman" w:hAnsi="Times New Roman" w:cs="Times New Roman"/>
                <w:sz w:val="20"/>
                <w:szCs w:val="20"/>
              </w:rPr>
              <w:t>Maslych</w:t>
            </w:r>
            <w:proofErr w:type="spellEnd"/>
            <w:r w:rsidRPr="001504FC">
              <w:rPr>
                <w:rFonts w:ascii="Times New Roman" w:hAnsi="Times New Roman" w:cs="Times New Roman"/>
                <w:sz w:val="20"/>
                <w:szCs w:val="20"/>
              </w:rPr>
              <w:t xml:space="preserve"> et.al.</w:t>
            </w:r>
          </w:p>
        </w:tc>
        <w:tc>
          <w:tcPr>
            <w:tcW w:w="595" w:type="pct"/>
          </w:tcPr>
          <w:p w14:paraId="437D4B37" w14:textId="77777777" w:rsidR="0007095E" w:rsidRPr="001504FC" w:rsidRDefault="0007095E" w:rsidP="00BC130A">
            <w:pPr>
              <w:pStyle w:val="Compact"/>
              <w:rPr>
                <w:rFonts w:ascii="Times New Roman" w:hAnsi="Times New Roman" w:cs="Times New Roman"/>
                <w:sz w:val="20"/>
                <w:szCs w:val="20"/>
              </w:rPr>
            </w:pPr>
            <w:hyperlink r:id="rId26">
              <w:r w:rsidRPr="001504FC">
                <w:rPr>
                  <w:rStyle w:val="Hyperlink"/>
                  <w:rFonts w:ascii="Times New Roman" w:hAnsi="Times New Roman" w:cs="Times New Roman"/>
                  <w:sz w:val="20"/>
                  <w:szCs w:val="20"/>
                </w:rPr>
                <w:t>2501.00168</w:t>
              </w:r>
            </w:hyperlink>
          </w:p>
        </w:tc>
        <w:tc>
          <w:tcPr>
            <w:tcW w:w="427" w:type="pct"/>
          </w:tcPr>
          <w:p w14:paraId="38BB46C9"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0B44F6FC" w14:textId="77777777" w:rsidTr="001504FC">
        <w:tc>
          <w:tcPr>
            <w:tcW w:w="648" w:type="pct"/>
          </w:tcPr>
          <w:p w14:paraId="61D63D27"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2024-12-28</w:t>
            </w:r>
          </w:p>
        </w:tc>
        <w:tc>
          <w:tcPr>
            <w:tcW w:w="2094" w:type="pct"/>
          </w:tcPr>
          <w:p w14:paraId="72F4F24F"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Stable-TTS: Stable Speaker-Adaptive Text-to-Speech Synthesis via Prosody Prompting</w:t>
            </w:r>
          </w:p>
        </w:tc>
        <w:tc>
          <w:tcPr>
            <w:tcW w:w="1237" w:type="pct"/>
          </w:tcPr>
          <w:p w14:paraId="3A00A52E"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Wooseok</w:t>
            </w:r>
            <w:proofErr w:type="spellEnd"/>
            <w:r w:rsidRPr="001504FC">
              <w:rPr>
                <w:rFonts w:ascii="Times New Roman" w:hAnsi="Times New Roman" w:cs="Times New Roman"/>
                <w:sz w:val="20"/>
                <w:szCs w:val="20"/>
              </w:rPr>
              <w:t xml:space="preserve"> Han et.al.</w:t>
            </w:r>
          </w:p>
        </w:tc>
        <w:tc>
          <w:tcPr>
            <w:tcW w:w="595" w:type="pct"/>
          </w:tcPr>
          <w:p w14:paraId="45CD9F84" w14:textId="77777777" w:rsidR="0007095E" w:rsidRPr="001504FC" w:rsidRDefault="0007095E" w:rsidP="00BC130A">
            <w:pPr>
              <w:pStyle w:val="Compact"/>
              <w:rPr>
                <w:rFonts w:ascii="Times New Roman" w:hAnsi="Times New Roman" w:cs="Times New Roman"/>
                <w:sz w:val="20"/>
                <w:szCs w:val="20"/>
              </w:rPr>
            </w:pPr>
            <w:hyperlink r:id="rId27">
              <w:r w:rsidRPr="001504FC">
                <w:rPr>
                  <w:rStyle w:val="Hyperlink"/>
                  <w:rFonts w:ascii="Times New Roman" w:hAnsi="Times New Roman" w:cs="Times New Roman"/>
                  <w:sz w:val="20"/>
                  <w:szCs w:val="20"/>
                </w:rPr>
                <w:t>2412.20155</w:t>
              </w:r>
            </w:hyperlink>
          </w:p>
        </w:tc>
        <w:tc>
          <w:tcPr>
            <w:tcW w:w="427" w:type="pct"/>
          </w:tcPr>
          <w:p w14:paraId="7C6D6191"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6CE0EEAD" w14:textId="77777777" w:rsidTr="001504FC">
        <w:tc>
          <w:tcPr>
            <w:tcW w:w="648" w:type="pct"/>
          </w:tcPr>
          <w:p w14:paraId="6FC3C609"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2024-12-26</w:t>
            </w:r>
          </w:p>
        </w:tc>
        <w:tc>
          <w:tcPr>
            <w:tcW w:w="2094" w:type="pct"/>
          </w:tcPr>
          <w:p w14:paraId="449132B7"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“I’ve Heard of You!”: Generate Spoken Named Entity Recognition Data for Unseen Entities</w:t>
            </w:r>
          </w:p>
        </w:tc>
        <w:tc>
          <w:tcPr>
            <w:tcW w:w="1237" w:type="pct"/>
          </w:tcPr>
          <w:p w14:paraId="1153829B"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Jiawei Yu et.al.</w:t>
            </w:r>
          </w:p>
        </w:tc>
        <w:tc>
          <w:tcPr>
            <w:tcW w:w="595" w:type="pct"/>
          </w:tcPr>
          <w:p w14:paraId="4BC62BE8" w14:textId="77777777" w:rsidR="0007095E" w:rsidRPr="001504FC" w:rsidRDefault="0007095E" w:rsidP="00BC130A">
            <w:pPr>
              <w:pStyle w:val="Compact"/>
              <w:rPr>
                <w:rFonts w:ascii="Times New Roman" w:hAnsi="Times New Roman" w:cs="Times New Roman"/>
                <w:sz w:val="20"/>
                <w:szCs w:val="20"/>
              </w:rPr>
            </w:pPr>
            <w:hyperlink r:id="rId28">
              <w:r w:rsidRPr="001504FC">
                <w:rPr>
                  <w:rStyle w:val="Hyperlink"/>
                  <w:rFonts w:ascii="Times New Roman" w:hAnsi="Times New Roman" w:cs="Times New Roman"/>
                  <w:sz w:val="20"/>
                  <w:szCs w:val="20"/>
                </w:rPr>
                <w:t>2412.19102</w:t>
              </w:r>
            </w:hyperlink>
          </w:p>
        </w:tc>
        <w:tc>
          <w:tcPr>
            <w:tcW w:w="427" w:type="pct"/>
          </w:tcPr>
          <w:p w14:paraId="0C8F3495"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35B29816" w14:textId="77777777" w:rsidTr="001504FC">
        <w:tc>
          <w:tcPr>
            <w:tcW w:w="648" w:type="pct"/>
          </w:tcPr>
          <w:p w14:paraId="0C3145AE"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lastRenderedPageBreak/>
              <w:t>2024-12-26</w:t>
            </w:r>
          </w:p>
        </w:tc>
        <w:tc>
          <w:tcPr>
            <w:tcW w:w="2094" w:type="pct"/>
          </w:tcPr>
          <w:p w14:paraId="594AEE2A" w14:textId="77777777" w:rsidR="0007095E" w:rsidRPr="001504FC" w:rsidRDefault="0007095E" w:rsidP="00BC130A">
            <w:pPr>
              <w:pStyle w:val="Compact"/>
              <w:rPr>
                <w:rFonts w:ascii="Times New Roman" w:hAnsi="Times New Roman" w:cs="Times New Roman"/>
                <w:sz w:val="20"/>
                <w:szCs w:val="20"/>
              </w:rPr>
            </w:pPr>
            <w:proofErr w:type="gramStart"/>
            <w:r w:rsidRPr="001504FC">
              <w:rPr>
                <w:rFonts w:ascii="Times New Roman" w:hAnsi="Times New Roman" w:cs="Times New Roman"/>
                <w:sz w:val="20"/>
                <w:szCs w:val="20"/>
              </w:rPr>
              <w:t>Indonesian-English</w:t>
            </w:r>
            <w:proofErr w:type="gramEnd"/>
            <w:r w:rsidRPr="001504FC">
              <w:rPr>
                <w:rFonts w:ascii="Times New Roman" w:hAnsi="Times New Roman" w:cs="Times New Roman"/>
                <w:sz w:val="20"/>
                <w:szCs w:val="20"/>
              </w:rPr>
              <w:t xml:space="preserve"> Code-Switching Speech Synthesizer Utilizing Multilingual STEN-TTS and Bert LID</w:t>
            </w:r>
          </w:p>
        </w:tc>
        <w:tc>
          <w:tcPr>
            <w:tcW w:w="1237" w:type="pct"/>
          </w:tcPr>
          <w:p w14:paraId="2A9FA5D0"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 xml:space="preserve">Ahmad </w:t>
            </w:r>
            <w:proofErr w:type="spellStart"/>
            <w:r w:rsidRPr="001504FC">
              <w:rPr>
                <w:rFonts w:ascii="Times New Roman" w:hAnsi="Times New Roman" w:cs="Times New Roman"/>
                <w:sz w:val="20"/>
                <w:szCs w:val="20"/>
              </w:rPr>
              <w:t>Alfani</w:t>
            </w:r>
            <w:proofErr w:type="spellEnd"/>
            <w:r w:rsidRPr="001504FC">
              <w:rPr>
                <w:rFonts w:ascii="Times New Roman" w:hAnsi="Times New Roman" w:cs="Times New Roman"/>
                <w:sz w:val="20"/>
                <w:szCs w:val="20"/>
              </w:rPr>
              <w:t xml:space="preserve"> </w:t>
            </w:r>
            <w:proofErr w:type="spellStart"/>
            <w:r w:rsidRPr="001504FC">
              <w:rPr>
                <w:rFonts w:ascii="Times New Roman" w:hAnsi="Times New Roman" w:cs="Times New Roman"/>
                <w:sz w:val="20"/>
                <w:szCs w:val="20"/>
              </w:rPr>
              <w:t>Handoyo</w:t>
            </w:r>
            <w:proofErr w:type="spellEnd"/>
            <w:r w:rsidRPr="001504FC">
              <w:rPr>
                <w:rFonts w:ascii="Times New Roman" w:hAnsi="Times New Roman" w:cs="Times New Roman"/>
                <w:sz w:val="20"/>
                <w:szCs w:val="20"/>
              </w:rPr>
              <w:t xml:space="preserve"> et.al.</w:t>
            </w:r>
          </w:p>
        </w:tc>
        <w:tc>
          <w:tcPr>
            <w:tcW w:w="595" w:type="pct"/>
          </w:tcPr>
          <w:p w14:paraId="49A8ED43" w14:textId="77777777" w:rsidR="0007095E" w:rsidRPr="001504FC" w:rsidRDefault="0007095E" w:rsidP="00BC130A">
            <w:pPr>
              <w:pStyle w:val="Compact"/>
              <w:rPr>
                <w:rFonts w:ascii="Times New Roman" w:hAnsi="Times New Roman" w:cs="Times New Roman"/>
                <w:sz w:val="20"/>
                <w:szCs w:val="20"/>
              </w:rPr>
            </w:pPr>
            <w:hyperlink r:id="rId29">
              <w:r w:rsidRPr="001504FC">
                <w:rPr>
                  <w:rStyle w:val="Hyperlink"/>
                  <w:rFonts w:ascii="Times New Roman" w:hAnsi="Times New Roman" w:cs="Times New Roman"/>
                  <w:sz w:val="20"/>
                  <w:szCs w:val="20"/>
                </w:rPr>
                <w:t>2412.19043</w:t>
              </w:r>
            </w:hyperlink>
          </w:p>
        </w:tc>
        <w:tc>
          <w:tcPr>
            <w:tcW w:w="427" w:type="pct"/>
          </w:tcPr>
          <w:p w14:paraId="70A2EEDD"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202462C6" w14:textId="77777777" w:rsidTr="001504FC">
        <w:tc>
          <w:tcPr>
            <w:tcW w:w="648" w:type="pct"/>
          </w:tcPr>
          <w:p w14:paraId="1F814AF4"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2024-12-25</w:t>
            </w:r>
          </w:p>
        </w:tc>
        <w:tc>
          <w:tcPr>
            <w:tcW w:w="2094" w:type="pct"/>
          </w:tcPr>
          <w:p w14:paraId="3E2526A4"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 xml:space="preserve">Advancing NAM-to-Speech Conversion with Novel Methods and the </w:t>
            </w:r>
            <w:proofErr w:type="spellStart"/>
            <w:r w:rsidRPr="001504FC">
              <w:rPr>
                <w:rFonts w:ascii="Times New Roman" w:hAnsi="Times New Roman" w:cs="Times New Roman"/>
                <w:sz w:val="20"/>
                <w:szCs w:val="20"/>
              </w:rPr>
              <w:t>MultiNAM</w:t>
            </w:r>
            <w:proofErr w:type="spellEnd"/>
            <w:r w:rsidRPr="001504FC">
              <w:rPr>
                <w:rFonts w:ascii="Times New Roman" w:hAnsi="Times New Roman" w:cs="Times New Roman"/>
                <w:sz w:val="20"/>
                <w:szCs w:val="20"/>
              </w:rPr>
              <w:t xml:space="preserve"> Dataset</w:t>
            </w:r>
          </w:p>
        </w:tc>
        <w:tc>
          <w:tcPr>
            <w:tcW w:w="1237" w:type="pct"/>
          </w:tcPr>
          <w:p w14:paraId="32483DAB"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Neil Shah et.al.</w:t>
            </w:r>
          </w:p>
        </w:tc>
        <w:tc>
          <w:tcPr>
            <w:tcW w:w="595" w:type="pct"/>
          </w:tcPr>
          <w:p w14:paraId="187285AA" w14:textId="77777777" w:rsidR="0007095E" w:rsidRPr="001504FC" w:rsidRDefault="0007095E" w:rsidP="00BC130A">
            <w:pPr>
              <w:pStyle w:val="Compact"/>
              <w:rPr>
                <w:rFonts w:ascii="Times New Roman" w:hAnsi="Times New Roman" w:cs="Times New Roman"/>
                <w:sz w:val="20"/>
                <w:szCs w:val="20"/>
              </w:rPr>
            </w:pPr>
            <w:hyperlink r:id="rId30">
              <w:r w:rsidRPr="001504FC">
                <w:rPr>
                  <w:rStyle w:val="Hyperlink"/>
                  <w:rFonts w:ascii="Times New Roman" w:hAnsi="Times New Roman" w:cs="Times New Roman"/>
                  <w:sz w:val="20"/>
                  <w:szCs w:val="20"/>
                </w:rPr>
                <w:t>2412.18839</w:t>
              </w:r>
            </w:hyperlink>
          </w:p>
        </w:tc>
        <w:tc>
          <w:tcPr>
            <w:tcW w:w="427" w:type="pct"/>
          </w:tcPr>
          <w:p w14:paraId="7C7E9B9A"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4258C5E3" w14:textId="77777777" w:rsidTr="001504FC">
        <w:tc>
          <w:tcPr>
            <w:tcW w:w="648" w:type="pct"/>
          </w:tcPr>
          <w:p w14:paraId="2EEE1B46"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2024-12-24</w:t>
            </w:r>
          </w:p>
        </w:tc>
        <w:tc>
          <w:tcPr>
            <w:tcW w:w="2094" w:type="pct"/>
          </w:tcPr>
          <w:p w14:paraId="7F9921FF"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GenPod</w:t>
            </w:r>
            <w:proofErr w:type="spellEnd"/>
            <w:r w:rsidRPr="001504FC">
              <w:rPr>
                <w:rFonts w:ascii="Times New Roman" w:hAnsi="Times New Roman" w:cs="Times New Roman"/>
                <w:sz w:val="20"/>
                <w:szCs w:val="20"/>
              </w:rPr>
              <w:t>: Constructive News Framing in AI-Generated Podcasts More Effectively Reduces Negative Emotions Than Non-Constructive Framing</w:t>
            </w:r>
          </w:p>
        </w:tc>
        <w:tc>
          <w:tcPr>
            <w:tcW w:w="1237" w:type="pct"/>
          </w:tcPr>
          <w:p w14:paraId="30BA1E1C"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Wen Ku et.al.</w:t>
            </w:r>
          </w:p>
        </w:tc>
        <w:tc>
          <w:tcPr>
            <w:tcW w:w="595" w:type="pct"/>
          </w:tcPr>
          <w:p w14:paraId="6F21F65B" w14:textId="77777777" w:rsidR="0007095E" w:rsidRPr="001504FC" w:rsidRDefault="0007095E" w:rsidP="00BC130A">
            <w:pPr>
              <w:pStyle w:val="Compact"/>
              <w:rPr>
                <w:rFonts w:ascii="Times New Roman" w:hAnsi="Times New Roman" w:cs="Times New Roman"/>
                <w:sz w:val="20"/>
                <w:szCs w:val="20"/>
              </w:rPr>
            </w:pPr>
            <w:hyperlink r:id="rId31">
              <w:r w:rsidRPr="001504FC">
                <w:rPr>
                  <w:rStyle w:val="Hyperlink"/>
                  <w:rFonts w:ascii="Times New Roman" w:hAnsi="Times New Roman" w:cs="Times New Roman"/>
                  <w:sz w:val="20"/>
                  <w:szCs w:val="20"/>
                </w:rPr>
                <w:t>2412.18300</w:t>
              </w:r>
            </w:hyperlink>
          </w:p>
        </w:tc>
        <w:tc>
          <w:tcPr>
            <w:tcW w:w="427" w:type="pct"/>
          </w:tcPr>
          <w:p w14:paraId="04F4E744"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4FCCBEC1" w14:textId="77777777" w:rsidTr="001504FC">
        <w:tc>
          <w:tcPr>
            <w:tcW w:w="648" w:type="pct"/>
          </w:tcPr>
          <w:p w14:paraId="3CB3902C"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2022-04-01</w:t>
            </w:r>
          </w:p>
        </w:tc>
        <w:tc>
          <w:tcPr>
            <w:tcW w:w="2094" w:type="pct"/>
          </w:tcPr>
          <w:p w14:paraId="4FAEC5DE"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Text-To-Speech Data Augmentation for Low Resource Speech Recognition</w:t>
            </w:r>
          </w:p>
        </w:tc>
        <w:tc>
          <w:tcPr>
            <w:tcW w:w="1237" w:type="pct"/>
          </w:tcPr>
          <w:p w14:paraId="7EE9C656"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Rodolfo Zevallos et.al.</w:t>
            </w:r>
          </w:p>
        </w:tc>
        <w:tc>
          <w:tcPr>
            <w:tcW w:w="595" w:type="pct"/>
          </w:tcPr>
          <w:p w14:paraId="696AD8A3" w14:textId="77777777" w:rsidR="0007095E" w:rsidRPr="001504FC" w:rsidRDefault="0007095E" w:rsidP="00BC130A">
            <w:pPr>
              <w:pStyle w:val="Compact"/>
              <w:rPr>
                <w:rFonts w:ascii="Times New Roman" w:hAnsi="Times New Roman" w:cs="Times New Roman"/>
                <w:sz w:val="20"/>
                <w:szCs w:val="20"/>
              </w:rPr>
            </w:pPr>
            <w:hyperlink r:id="rId32">
              <w:r w:rsidRPr="001504FC">
                <w:rPr>
                  <w:rStyle w:val="Hyperlink"/>
                  <w:rFonts w:ascii="Times New Roman" w:hAnsi="Times New Roman" w:cs="Times New Roman"/>
                  <w:sz w:val="20"/>
                  <w:szCs w:val="20"/>
                </w:rPr>
                <w:t>2204.00291</w:t>
              </w:r>
            </w:hyperlink>
          </w:p>
        </w:tc>
        <w:tc>
          <w:tcPr>
            <w:tcW w:w="427" w:type="pct"/>
          </w:tcPr>
          <w:p w14:paraId="4305C7BF"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677886A2" w14:textId="77777777" w:rsidTr="001504FC">
        <w:tc>
          <w:tcPr>
            <w:tcW w:w="648" w:type="pct"/>
          </w:tcPr>
          <w:p w14:paraId="7CBEE02E"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2022-07-19</w:t>
            </w:r>
          </w:p>
        </w:tc>
        <w:tc>
          <w:tcPr>
            <w:tcW w:w="2094" w:type="pct"/>
          </w:tcPr>
          <w:p w14:paraId="41AB3E65"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Mixed-Phoneme BERT: Improving BERT with Mixed Phoneme and Sup-Phoneme Representations for Text to Speech</w:t>
            </w:r>
          </w:p>
        </w:tc>
        <w:tc>
          <w:tcPr>
            <w:tcW w:w="1237" w:type="pct"/>
          </w:tcPr>
          <w:p w14:paraId="618581EE"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Guangyan</w:t>
            </w:r>
            <w:proofErr w:type="spellEnd"/>
            <w:r w:rsidRPr="001504FC">
              <w:rPr>
                <w:rFonts w:ascii="Times New Roman" w:hAnsi="Times New Roman" w:cs="Times New Roman"/>
                <w:sz w:val="20"/>
                <w:szCs w:val="20"/>
              </w:rPr>
              <w:t xml:space="preserve"> Zhang et.al.</w:t>
            </w:r>
          </w:p>
        </w:tc>
        <w:tc>
          <w:tcPr>
            <w:tcW w:w="595" w:type="pct"/>
          </w:tcPr>
          <w:p w14:paraId="59D66E1D" w14:textId="77777777" w:rsidR="0007095E" w:rsidRPr="001504FC" w:rsidRDefault="0007095E" w:rsidP="00BC130A">
            <w:pPr>
              <w:pStyle w:val="Compact"/>
              <w:rPr>
                <w:rFonts w:ascii="Times New Roman" w:hAnsi="Times New Roman" w:cs="Times New Roman"/>
                <w:sz w:val="20"/>
                <w:szCs w:val="20"/>
              </w:rPr>
            </w:pPr>
            <w:hyperlink r:id="rId33">
              <w:r w:rsidRPr="001504FC">
                <w:rPr>
                  <w:rStyle w:val="Hyperlink"/>
                  <w:rFonts w:ascii="Times New Roman" w:hAnsi="Times New Roman" w:cs="Times New Roman"/>
                  <w:sz w:val="20"/>
                  <w:szCs w:val="20"/>
                </w:rPr>
                <w:t>2203.17190</w:t>
              </w:r>
            </w:hyperlink>
          </w:p>
        </w:tc>
        <w:tc>
          <w:tcPr>
            <w:tcW w:w="427" w:type="pct"/>
          </w:tcPr>
          <w:p w14:paraId="124B2288"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3CC96D48" w14:textId="77777777" w:rsidTr="001504FC">
        <w:tc>
          <w:tcPr>
            <w:tcW w:w="648" w:type="pct"/>
          </w:tcPr>
          <w:p w14:paraId="15D1DCC8"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2022-03-31</w:t>
            </w:r>
          </w:p>
        </w:tc>
        <w:tc>
          <w:tcPr>
            <w:tcW w:w="2094" w:type="pct"/>
          </w:tcPr>
          <w:p w14:paraId="2F0F95A9"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An End-to-end Chinese Text Normalization Model based on Rule-guided Flat-Lattice Transformer</w:t>
            </w:r>
          </w:p>
        </w:tc>
        <w:tc>
          <w:tcPr>
            <w:tcW w:w="1237" w:type="pct"/>
          </w:tcPr>
          <w:p w14:paraId="03ED464C"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Wenlin</w:t>
            </w:r>
            <w:proofErr w:type="spellEnd"/>
            <w:r w:rsidRPr="001504FC">
              <w:rPr>
                <w:rFonts w:ascii="Times New Roman" w:hAnsi="Times New Roman" w:cs="Times New Roman"/>
                <w:sz w:val="20"/>
                <w:szCs w:val="20"/>
              </w:rPr>
              <w:t xml:space="preserve"> Dai et.al.</w:t>
            </w:r>
          </w:p>
        </w:tc>
        <w:tc>
          <w:tcPr>
            <w:tcW w:w="595" w:type="pct"/>
          </w:tcPr>
          <w:p w14:paraId="40AE732D" w14:textId="77777777" w:rsidR="0007095E" w:rsidRPr="001504FC" w:rsidRDefault="0007095E" w:rsidP="00BC130A">
            <w:pPr>
              <w:pStyle w:val="Compact"/>
              <w:rPr>
                <w:rFonts w:ascii="Times New Roman" w:hAnsi="Times New Roman" w:cs="Times New Roman"/>
                <w:sz w:val="20"/>
                <w:szCs w:val="20"/>
              </w:rPr>
            </w:pPr>
            <w:hyperlink r:id="rId34">
              <w:r w:rsidRPr="001504FC">
                <w:rPr>
                  <w:rStyle w:val="Hyperlink"/>
                  <w:rFonts w:ascii="Times New Roman" w:hAnsi="Times New Roman" w:cs="Times New Roman"/>
                  <w:sz w:val="20"/>
                  <w:szCs w:val="20"/>
                </w:rPr>
                <w:t>2203.16954</w:t>
              </w:r>
            </w:hyperlink>
          </w:p>
        </w:tc>
        <w:tc>
          <w:tcPr>
            <w:tcW w:w="427" w:type="pct"/>
          </w:tcPr>
          <w:p w14:paraId="7F856D92" w14:textId="77777777" w:rsidR="0007095E" w:rsidRPr="001504FC" w:rsidRDefault="0007095E" w:rsidP="00BC130A">
            <w:pPr>
              <w:pStyle w:val="Compact"/>
              <w:rPr>
                <w:rFonts w:ascii="Times New Roman" w:hAnsi="Times New Roman" w:cs="Times New Roman"/>
                <w:sz w:val="20"/>
                <w:szCs w:val="20"/>
              </w:rPr>
            </w:pPr>
            <w:hyperlink r:id="rId35">
              <w:r w:rsidRPr="001504FC">
                <w:rPr>
                  <w:rStyle w:val="Hyperlink"/>
                  <w:rFonts w:ascii="Times New Roman" w:hAnsi="Times New Roman" w:cs="Times New Roman"/>
                  <w:b/>
                  <w:bCs/>
                  <w:sz w:val="20"/>
                  <w:szCs w:val="20"/>
                </w:rPr>
                <w:t>link</w:t>
              </w:r>
            </w:hyperlink>
          </w:p>
        </w:tc>
      </w:tr>
      <w:tr w:rsidR="001504FC" w:rsidRPr="001504FC" w14:paraId="1CCF0365" w14:textId="77777777" w:rsidTr="001504FC">
        <w:tc>
          <w:tcPr>
            <w:tcW w:w="648" w:type="pct"/>
          </w:tcPr>
          <w:p w14:paraId="167224B9"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2022-07-11</w:t>
            </w:r>
          </w:p>
        </w:tc>
        <w:tc>
          <w:tcPr>
            <w:tcW w:w="2094" w:type="pct"/>
          </w:tcPr>
          <w:p w14:paraId="33F77E36"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WavThruVec</w:t>
            </w:r>
            <w:proofErr w:type="spellEnd"/>
            <w:r w:rsidRPr="001504FC">
              <w:rPr>
                <w:rFonts w:ascii="Times New Roman" w:hAnsi="Times New Roman" w:cs="Times New Roman"/>
                <w:sz w:val="20"/>
                <w:szCs w:val="20"/>
              </w:rPr>
              <w:t>: Latent speech representation as intermediate features for neural speech synthesis</w:t>
            </w:r>
          </w:p>
        </w:tc>
        <w:tc>
          <w:tcPr>
            <w:tcW w:w="1237" w:type="pct"/>
          </w:tcPr>
          <w:p w14:paraId="38B1AF84"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 xml:space="preserve">Hubert </w:t>
            </w:r>
            <w:proofErr w:type="spellStart"/>
            <w:r w:rsidRPr="001504FC">
              <w:rPr>
                <w:rFonts w:ascii="Times New Roman" w:hAnsi="Times New Roman" w:cs="Times New Roman"/>
                <w:sz w:val="20"/>
                <w:szCs w:val="20"/>
              </w:rPr>
              <w:t>Siuzdak</w:t>
            </w:r>
            <w:proofErr w:type="spellEnd"/>
            <w:r w:rsidRPr="001504FC">
              <w:rPr>
                <w:rFonts w:ascii="Times New Roman" w:hAnsi="Times New Roman" w:cs="Times New Roman"/>
                <w:sz w:val="20"/>
                <w:szCs w:val="20"/>
              </w:rPr>
              <w:t xml:space="preserve"> et.al.</w:t>
            </w:r>
          </w:p>
        </w:tc>
        <w:tc>
          <w:tcPr>
            <w:tcW w:w="595" w:type="pct"/>
          </w:tcPr>
          <w:p w14:paraId="13A722E3" w14:textId="77777777" w:rsidR="0007095E" w:rsidRPr="001504FC" w:rsidRDefault="0007095E" w:rsidP="00BC130A">
            <w:pPr>
              <w:pStyle w:val="Compact"/>
              <w:rPr>
                <w:rFonts w:ascii="Times New Roman" w:hAnsi="Times New Roman" w:cs="Times New Roman"/>
                <w:sz w:val="20"/>
                <w:szCs w:val="20"/>
              </w:rPr>
            </w:pPr>
            <w:hyperlink r:id="rId36">
              <w:r w:rsidRPr="001504FC">
                <w:rPr>
                  <w:rStyle w:val="Hyperlink"/>
                  <w:rFonts w:ascii="Times New Roman" w:hAnsi="Times New Roman" w:cs="Times New Roman"/>
                  <w:sz w:val="20"/>
                  <w:szCs w:val="20"/>
                </w:rPr>
                <w:t>2203.16930</w:t>
              </w:r>
            </w:hyperlink>
          </w:p>
        </w:tc>
        <w:tc>
          <w:tcPr>
            <w:tcW w:w="427" w:type="pct"/>
          </w:tcPr>
          <w:p w14:paraId="0DF22055"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0F96B66A" w14:textId="77777777" w:rsidTr="001504FC">
        <w:tc>
          <w:tcPr>
            <w:tcW w:w="648" w:type="pct"/>
          </w:tcPr>
          <w:p w14:paraId="4CC1FB1A"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2022-03-31</w:t>
            </w:r>
          </w:p>
        </w:tc>
        <w:tc>
          <w:tcPr>
            <w:tcW w:w="2094" w:type="pct"/>
          </w:tcPr>
          <w:p w14:paraId="48CB043D"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A Character-level Span-based Model for Mandarin Prosodic Structure Prediction</w:t>
            </w:r>
          </w:p>
        </w:tc>
        <w:tc>
          <w:tcPr>
            <w:tcW w:w="1237" w:type="pct"/>
          </w:tcPr>
          <w:p w14:paraId="2F6E724D"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Xueyuan</w:t>
            </w:r>
            <w:proofErr w:type="spellEnd"/>
            <w:r w:rsidRPr="001504FC">
              <w:rPr>
                <w:rFonts w:ascii="Times New Roman" w:hAnsi="Times New Roman" w:cs="Times New Roman"/>
                <w:sz w:val="20"/>
                <w:szCs w:val="20"/>
              </w:rPr>
              <w:t xml:space="preserve"> Chen et.al.</w:t>
            </w:r>
          </w:p>
        </w:tc>
        <w:tc>
          <w:tcPr>
            <w:tcW w:w="595" w:type="pct"/>
          </w:tcPr>
          <w:p w14:paraId="3B23BB28" w14:textId="77777777" w:rsidR="0007095E" w:rsidRPr="001504FC" w:rsidRDefault="0007095E" w:rsidP="00BC130A">
            <w:pPr>
              <w:pStyle w:val="Compact"/>
              <w:rPr>
                <w:rFonts w:ascii="Times New Roman" w:hAnsi="Times New Roman" w:cs="Times New Roman"/>
                <w:sz w:val="20"/>
                <w:szCs w:val="20"/>
              </w:rPr>
            </w:pPr>
            <w:hyperlink r:id="rId37">
              <w:r w:rsidRPr="001504FC">
                <w:rPr>
                  <w:rStyle w:val="Hyperlink"/>
                  <w:rFonts w:ascii="Times New Roman" w:hAnsi="Times New Roman" w:cs="Times New Roman"/>
                  <w:sz w:val="20"/>
                  <w:szCs w:val="20"/>
                </w:rPr>
                <w:t>2203.16922</w:t>
              </w:r>
            </w:hyperlink>
          </w:p>
        </w:tc>
        <w:tc>
          <w:tcPr>
            <w:tcW w:w="427" w:type="pct"/>
          </w:tcPr>
          <w:p w14:paraId="64CFB66F" w14:textId="77777777" w:rsidR="0007095E" w:rsidRPr="001504FC" w:rsidRDefault="0007095E" w:rsidP="00BC130A">
            <w:pPr>
              <w:pStyle w:val="Compact"/>
              <w:rPr>
                <w:rFonts w:ascii="Times New Roman" w:hAnsi="Times New Roman" w:cs="Times New Roman"/>
                <w:sz w:val="20"/>
                <w:szCs w:val="20"/>
              </w:rPr>
            </w:pPr>
            <w:hyperlink r:id="rId38">
              <w:r w:rsidRPr="001504FC">
                <w:rPr>
                  <w:rStyle w:val="Hyperlink"/>
                  <w:rFonts w:ascii="Times New Roman" w:hAnsi="Times New Roman" w:cs="Times New Roman"/>
                  <w:b/>
                  <w:bCs/>
                  <w:sz w:val="20"/>
                  <w:szCs w:val="20"/>
                </w:rPr>
                <w:t>link</w:t>
              </w:r>
            </w:hyperlink>
          </w:p>
        </w:tc>
      </w:tr>
      <w:tr w:rsidR="001504FC" w:rsidRPr="001504FC" w14:paraId="4E719A78" w14:textId="77777777" w:rsidTr="001504FC">
        <w:tc>
          <w:tcPr>
            <w:tcW w:w="648" w:type="pct"/>
          </w:tcPr>
          <w:p w14:paraId="23E0BE2D"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2022-07-01</w:t>
            </w:r>
          </w:p>
        </w:tc>
        <w:tc>
          <w:tcPr>
            <w:tcW w:w="2094" w:type="pct"/>
          </w:tcPr>
          <w:p w14:paraId="7FEC8AA0"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 xml:space="preserve">JETS: Jointly Training FastSpeech2 and HiFi-GAN </w:t>
            </w:r>
            <w:proofErr w:type="gramStart"/>
            <w:r w:rsidRPr="001504FC">
              <w:rPr>
                <w:rFonts w:ascii="Times New Roman" w:hAnsi="Times New Roman" w:cs="Times New Roman"/>
                <w:sz w:val="20"/>
                <w:szCs w:val="20"/>
              </w:rPr>
              <w:t>for</w:t>
            </w:r>
            <w:proofErr w:type="gramEnd"/>
            <w:r w:rsidRPr="001504FC">
              <w:rPr>
                <w:rFonts w:ascii="Times New Roman" w:hAnsi="Times New Roman" w:cs="Times New Roman"/>
                <w:sz w:val="20"/>
                <w:szCs w:val="20"/>
              </w:rPr>
              <w:t xml:space="preserve"> </w:t>
            </w:r>
            <w:proofErr w:type="gramStart"/>
            <w:r w:rsidRPr="001504FC">
              <w:rPr>
                <w:rFonts w:ascii="Times New Roman" w:hAnsi="Times New Roman" w:cs="Times New Roman"/>
                <w:sz w:val="20"/>
                <w:szCs w:val="20"/>
              </w:rPr>
              <w:t>End to End</w:t>
            </w:r>
            <w:proofErr w:type="gramEnd"/>
            <w:r w:rsidRPr="001504FC">
              <w:rPr>
                <w:rFonts w:ascii="Times New Roman" w:hAnsi="Times New Roman" w:cs="Times New Roman"/>
                <w:sz w:val="20"/>
                <w:szCs w:val="20"/>
              </w:rPr>
              <w:t xml:space="preserve"> Text to Speech</w:t>
            </w:r>
          </w:p>
        </w:tc>
        <w:tc>
          <w:tcPr>
            <w:tcW w:w="1237" w:type="pct"/>
          </w:tcPr>
          <w:p w14:paraId="308F2ADD"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Dan Lim et.al.</w:t>
            </w:r>
          </w:p>
        </w:tc>
        <w:tc>
          <w:tcPr>
            <w:tcW w:w="595" w:type="pct"/>
          </w:tcPr>
          <w:p w14:paraId="7F6C3B2B" w14:textId="77777777" w:rsidR="0007095E" w:rsidRPr="001504FC" w:rsidRDefault="0007095E" w:rsidP="00BC130A">
            <w:pPr>
              <w:pStyle w:val="Compact"/>
              <w:rPr>
                <w:rFonts w:ascii="Times New Roman" w:hAnsi="Times New Roman" w:cs="Times New Roman"/>
                <w:sz w:val="20"/>
                <w:szCs w:val="20"/>
              </w:rPr>
            </w:pPr>
            <w:hyperlink r:id="rId39">
              <w:r w:rsidRPr="001504FC">
                <w:rPr>
                  <w:rStyle w:val="Hyperlink"/>
                  <w:rFonts w:ascii="Times New Roman" w:hAnsi="Times New Roman" w:cs="Times New Roman"/>
                  <w:sz w:val="20"/>
                  <w:szCs w:val="20"/>
                </w:rPr>
                <w:t>2203.16852</w:t>
              </w:r>
            </w:hyperlink>
          </w:p>
        </w:tc>
        <w:tc>
          <w:tcPr>
            <w:tcW w:w="427" w:type="pct"/>
          </w:tcPr>
          <w:p w14:paraId="7626ED7C" w14:textId="77777777" w:rsidR="0007095E" w:rsidRPr="001504FC" w:rsidRDefault="0007095E" w:rsidP="00BC130A">
            <w:pPr>
              <w:pStyle w:val="Compact"/>
              <w:rPr>
                <w:rFonts w:ascii="Times New Roman" w:hAnsi="Times New Roman" w:cs="Times New Roman"/>
                <w:sz w:val="20"/>
                <w:szCs w:val="20"/>
              </w:rPr>
            </w:pPr>
            <w:hyperlink r:id="rId40">
              <w:r w:rsidRPr="001504FC">
                <w:rPr>
                  <w:rStyle w:val="Hyperlink"/>
                  <w:rFonts w:ascii="Times New Roman" w:hAnsi="Times New Roman" w:cs="Times New Roman"/>
                  <w:b/>
                  <w:bCs/>
                  <w:sz w:val="20"/>
                  <w:szCs w:val="20"/>
                </w:rPr>
                <w:t>link</w:t>
              </w:r>
            </w:hyperlink>
          </w:p>
        </w:tc>
      </w:tr>
      <w:tr w:rsidR="001504FC" w:rsidRPr="001504FC" w14:paraId="1B59C71C" w14:textId="77777777" w:rsidTr="001504FC">
        <w:tc>
          <w:tcPr>
            <w:tcW w:w="648" w:type="pct"/>
          </w:tcPr>
          <w:p w14:paraId="773FC123"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2022-03-31</w:t>
            </w:r>
          </w:p>
        </w:tc>
        <w:tc>
          <w:tcPr>
            <w:tcW w:w="2094" w:type="pct"/>
          </w:tcPr>
          <w:p w14:paraId="63E149DC"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 xml:space="preserve">Open Source </w:t>
            </w:r>
            <w:proofErr w:type="spellStart"/>
            <w:r w:rsidRPr="001504FC">
              <w:rPr>
                <w:rFonts w:ascii="Times New Roman" w:hAnsi="Times New Roman" w:cs="Times New Roman"/>
                <w:sz w:val="20"/>
                <w:szCs w:val="20"/>
              </w:rPr>
              <w:t>MagicData</w:t>
            </w:r>
            <w:proofErr w:type="spellEnd"/>
            <w:r w:rsidRPr="001504FC">
              <w:rPr>
                <w:rFonts w:ascii="Times New Roman" w:hAnsi="Times New Roman" w:cs="Times New Roman"/>
                <w:sz w:val="20"/>
                <w:szCs w:val="20"/>
              </w:rPr>
              <w:t>-RAMC: A Rich Annotated Mandarin Conversational(RAMC) Speech Dataset</w:t>
            </w:r>
          </w:p>
        </w:tc>
        <w:tc>
          <w:tcPr>
            <w:tcW w:w="1237" w:type="pct"/>
          </w:tcPr>
          <w:p w14:paraId="54DB575C"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Zehui</w:t>
            </w:r>
            <w:proofErr w:type="spellEnd"/>
            <w:r w:rsidRPr="001504FC">
              <w:rPr>
                <w:rFonts w:ascii="Times New Roman" w:hAnsi="Times New Roman" w:cs="Times New Roman"/>
                <w:sz w:val="20"/>
                <w:szCs w:val="20"/>
              </w:rPr>
              <w:t xml:space="preserve"> Yang et.al.</w:t>
            </w:r>
          </w:p>
        </w:tc>
        <w:tc>
          <w:tcPr>
            <w:tcW w:w="595" w:type="pct"/>
          </w:tcPr>
          <w:p w14:paraId="7DB34779" w14:textId="77777777" w:rsidR="0007095E" w:rsidRPr="001504FC" w:rsidRDefault="0007095E" w:rsidP="00BC130A">
            <w:pPr>
              <w:pStyle w:val="Compact"/>
              <w:rPr>
                <w:rFonts w:ascii="Times New Roman" w:hAnsi="Times New Roman" w:cs="Times New Roman"/>
                <w:sz w:val="20"/>
                <w:szCs w:val="20"/>
              </w:rPr>
            </w:pPr>
            <w:hyperlink r:id="rId41">
              <w:r w:rsidRPr="001504FC">
                <w:rPr>
                  <w:rStyle w:val="Hyperlink"/>
                  <w:rFonts w:ascii="Times New Roman" w:hAnsi="Times New Roman" w:cs="Times New Roman"/>
                  <w:sz w:val="20"/>
                  <w:szCs w:val="20"/>
                </w:rPr>
                <w:t>2203.16844</w:t>
              </w:r>
            </w:hyperlink>
          </w:p>
        </w:tc>
        <w:tc>
          <w:tcPr>
            <w:tcW w:w="427" w:type="pct"/>
          </w:tcPr>
          <w:p w14:paraId="61C9F21A" w14:textId="77777777" w:rsidR="0007095E" w:rsidRPr="001504FC" w:rsidRDefault="0007095E" w:rsidP="00BC130A">
            <w:pPr>
              <w:pStyle w:val="Compact"/>
              <w:rPr>
                <w:rFonts w:ascii="Times New Roman" w:hAnsi="Times New Roman" w:cs="Times New Roman"/>
                <w:sz w:val="20"/>
                <w:szCs w:val="20"/>
              </w:rPr>
            </w:pPr>
            <w:r w:rsidRPr="001504FC">
              <w:rPr>
                <w:rFonts w:ascii="Times New Roman" w:hAnsi="Times New Roman" w:cs="Times New Roman"/>
                <w:sz w:val="20"/>
                <w:szCs w:val="20"/>
              </w:rPr>
              <w:t>null</w:t>
            </w:r>
          </w:p>
        </w:tc>
      </w:tr>
      <w:tr w:rsidR="001504FC" w:rsidRPr="001504FC" w14:paraId="2A527DCC" w14:textId="77777777" w:rsidTr="001504FC">
        <w:tc>
          <w:tcPr>
            <w:tcW w:w="648" w:type="pct"/>
          </w:tcPr>
          <w:p w14:paraId="5E3833B8" w14:textId="77777777" w:rsidR="0007095E" w:rsidRPr="001504FC" w:rsidRDefault="0007095E" w:rsidP="001504FC">
            <w:pPr>
              <w:pStyle w:val="Compact"/>
              <w:ind w:left="-108" w:right="-107"/>
              <w:jc w:val="center"/>
              <w:rPr>
                <w:rFonts w:ascii="Times New Roman" w:hAnsi="Times New Roman" w:cs="Times New Roman"/>
                <w:sz w:val="20"/>
                <w:szCs w:val="20"/>
              </w:rPr>
            </w:pPr>
            <w:r w:rsidRPr="001504FC">
              <w:rPr>
                <w:rFonts w:ascii="Times New Roman" w:hAnsi="Times New Roman" w:cs="Times New Roman"/>
                <w:b/>
                <w:bCs/>
                <w:sz w:val="20"/>
                <w:szCs w:val="20"/>
              </w:rPr>
              <w:t>2022-03-31</w:t>
            </w:r>
          </w:p>
        </w:tc>
        <w:tc>
          <w:tcPr>
            <w:tcW w:w="2094" w:type="pct"/>
          </w:tcPr>
          <w:p w14:paraId="2D24FCAD"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NeuFA</w:t>
            </w:r>
            <w:proofErr w:type="spellEnd"/>
            <w:r w:rsidRPr="001504FC">
              <w:rPr>
                <w:rFonts w:ascii="Times New Roman" w:hAnsi="Times New Roman" w:cs="Times New Roman"/>
                <w:sz w:val="20"/>
                <w:szCs w:val="20"/>
              </w:rPr>
              <w:t>: Neural Network Based End-to-End Forced Alignment with Bidirectional Attention Mechanism</w:t>
            </w:r>
          </w:p>
        </w:tc>
        <w:tc>
          <w:tcPr>
            <w:tcW w:w="1237" w:type="pct"/>
          </w:tcPr>
          <w:p w14:paraId="7EFE42B9" w14:textId="77777777" w:rsidR="0007095E" w:rsidRPr="001504FC" w:rsidRDefault="0007095E" w:rsidP="00BC130A">
            <w:pPr>
              <w:pStyle w:val="Compact"/>
              <w:rPr>
                <w:rFonts w:ascii="Times New Roman" w:hAnsi="Times New Roman" w:cs="Times New Roman"/>
                <w:sz w:val="20"/>
                <w:szCs w:val="20"/>
              </w:rPr>
            </w:pPr>
            <w:proofErr w:type="spellStart"/>
            <w:r w:rsidRPr="001504FC">
              <w:rPr>
                <w:rFonts w:ascii="Times New Roman" w:hAnsi="Times New Roman" w:cs="Times New Roman"/>
                <w:sz w:val="20"/>
                <w:szCs w:val="20"/>
              </w:rPr>
              <w:t>Jingbei</w:t>
            </w:r>
            <w:proofErr w:type="spellEnd"/>
            <w:r w:rsidRPr="001504FC">
              <w:rPr>
                <w:rFonts w:ascii="Times New Roman" w:hAnsi="Times New Roman" w:cs="Times New Roman"/>
                <w:sz w:val="20"/>
                <w:szCs w:val="20"/>
              </w:rPr>
              <w:t xml:space="preserve"> Li et.al.</w:t>
            </w:r>
          </w:p>
        </w:tc>
        <w:tc>
          <w:tcPr>
            <w:tcW w:w="595" w:type="pct"/>
          </w:tcPr>
          <w:p w14:paraId="7B52B727" w14:textId="77777777" w:rsidR="0007095E" w:rsidRPr="001504FC" w:rsidRDefault="0007095E" w:rsidP="00BC130A">
            <w:pPr>
              <w:pStyle w:val="Compact"/>
              <w:rPr>
                <w:rFonts w:ascii="Times New Roman" w:hAnsi="Times New Roman" w:cs="Times New Roman"/>
                <w:sz w:val="20"/>
                <w:szCs w:val="20"/>
              </w:rPr>
            </w:pPr>
            <w:hyperlink r:id="rId42">
              <w:r w:rsidRPr="001504FC">
                <w:rPr>
                  <w:rStyle w:val="Hyperlink"/>
                  <w:rFonts w:ascii="Times New Roman" w:hAnsi="Times New Roman" w:cs="Times New Roman"/>
                  <w:sz w:val="20"/>
                  <w:szCs w:val="20"/>
                </w:rPr>
                <w:t>2203.16838</w:t>
              </w:r>
            </w:hyperlink>
          </w:p>
        </w:tc>
        <w:tc>
          <w:tcPr>
            <w:tcW w:w="427" w:type="pct"/>
          </w:tcPr>
          <w:p w14:paraId="2F494E6D" w14:textId="77777777" w:rsidR="0007095E" w:rsidRPr="001504FC" w:rsidRDefault="0007095E" w:rsidP="00BC130A">
            <w:pPr>
              <w:pStyle w:val="Compact"/>
              <w:rPr>
                <w:rFonts w:ascii="Times New Roman" w:hAnsi="Times New Roman" w:cs="Times New Roman"/>
                <w:sz w:val="20"/>
                <w:szCs w:val="20"/>
              </w:rPr>
            </w:pPr>
            <w:hyperlink r:id="rId43">
              <w:r w:rsidRPr="001504FC">
                <w:rPr>
                  <w:rStyle w:val="Hyperlink"/>
                  <w:rFonts w:ascii="Times New Roman" w:hAnsi="Times New Roman" w:cs="Times New Roman"/>
                  <w:b/>
                  <w:bCs/>
                  <w:sz w:val="20"/>
                  <w:szCs w:val="20"/>
                </w:rPr>
                <w:t>link</w:t>
              </w:r>
            </w:hyperlink>
          </w:p>
        </w:tc>
      </w:tr>
    </w:tbl>
    <w:p w14:paraId="7A7EA39D" w14:textId="77777777" w:rsidR="0007095E" w:rsidRPr="00EB5D09" w:rsidRDefault="0007095E" w:rsidP="0007095E">
      <w:pPr>
        <w:rPr>
          <w:lang w:val="en-IN"/>
        </w:rPr>
      </w:pPr>
    </w:p>
    <w:sectPr w:rsidR="0007095E" w:rsidRPr="00EB5D09" w:rsidSect="00347B3D">
      <w:pgSz w:w="12240" w:h="15840" w:code="1"/>
      <w:pgMar w:top="1440" w:right="1440" w:bottom="1701"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04B1A" w14:textId="77777777" w:rsidR="00E5139F" w:rsidRDefault="00E5139F" w:rsidP="000D4B21">
      <w:r>
        <w:separator/>
      </w:r>
    </w:p>
  </w:endnote>
  <w:endnote w:type="continuationSeparator" w:id="0">
    <w:p w14:paraId="31690C38" w14:textId="77777777" w:rsidR="00E5139F" w:rsidRDefault="00E5139F" w:rsidP="000D4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imes">
    <w:panose1 w:val="02020603050405020304"/>
    <w:charset w:val="00"/>
    <w:family w:val="roman"/>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4D0B3" w14:textId="77777777" w:rsidR="00E5139F" w:rsidRDefault="00E5139F" w:rsidP="000D4B21">
      <w:r>
        <w:separator/>
      </w:r>
    </w:p>
  </w:footnote>
  <w:footnote w:type="continuationSeparator" w:id="0">
    <w:p w14:paraId="1D8C707A" w14:textId="77777777" w:rsidR="00E5139F" w:rsidRDefault="00E5139F" w:rsidP="000D4B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4C4C5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B9A46EF"/>
    <w:multiLevelType w:val="hybridMultilevel"/>
    <w:tmpl w:val="1C820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69672C"/>
    <w:multiLevelType w:val="multilevel"/>
    <w:tmpl w:val="B71E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404A95"/>
    <w:multiLevelType w:val="hybridMultilevel"/>
    <w:tmpl w:val="92CE8186"/>
    <w:lvl w:ilvl="0" w:tplc="72661724">
      <w:start w:val="1"/>
      <w:numFmt w:val="bullet"/>
      <w:pStyle w:val="Paragraphbulleted"/>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3AA17CE3"/>
    <w:multiLevelType w:val="hybridMultilevel"/>
    <w:tmpl w:val="4A342D44"/>
    <w:lvl w:ilvl="0" w:tplc="EBD030B2">
      <w:start w:val="1"/>
      <w:numFmt w:val="decimal"/>
      <w:pStyle w:val="Referenc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6E0E27"/>
    <w:multiLevelType w:val="multilevel"/>
    <w:tmpl w:val="3D544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D44E3F"/>
    <w:multiLevelType w:val="hybridMultilevel"/>
    <w:tmpl w:val="1D22E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DC38EC"/>
    <w:multiLevelType w:val="multilevel"/>
    <w:tmpl w:val="DBBEC7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53330B6F"/>
    <w:multiLevelType w:val="multilevel"/>
    <w:tmpl w:val="B102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70071"/>
    <w:multiLevelType w:val="multilevel"/>
    <w:tmpl w:val="471C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C42807"/>
    <w:multiLevelType w:val="hybridMultilevel"/>
    <w:tmpl w:val="95E853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C345BC"/>
    <w:multiLevelType w:val="multilevel"/>
    <w:tmpl w:val="DD28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A009B1"/>
    <w:multiLevelType w:val="multilevel"/>
    <w:tmpl w:val="1908B3F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73915CD7"/>
    <w:multiLevelType w:val="hybridMultilevel"/>
    <w:tmpl w:val="DECE1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3AA0F5A"/>
    <w:multiLevelType w:val="multilevel"/>
    <w:tmpl w:val="5D04B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721692"/>
    <w:multiLevelType w:val="hybridMultilevel"/>
    <w:tmpl w:val="8BC68E6C"/>
    <w:lvl w:ilvl="0" w:tplc="9C5CFD96">
      <w:start w:val="1"/>
      <w:numFmt w:val="decimal"/>
      <w:pStyle w:val="Paragraphnumbered"/>
      <w:lvlText w:val="%1."/>
      <w:lvlJc w:val="left"/>
      <w:pPr>
        <w:ind w:left="644" w:hanging="360"/>
      </w:pPr>
      <w:rPr>
        <w:rFonts w:hint="default"/>
      </w:rPr>
    </w:lvl>
    <w:lvl w:ilvl="1" w:tplc="EDD6ACA2">
      <w:numFmt w:val="decimal"/>
      <w:lvlText w:val=""/>
      <w:lvlJc w:val="left"/>
    </w:lvl>
    <w:lvl w:ilvl="2" w:tplc="328A694E">
      <w:numFmt w:val="decimal"/>
      <w:lvlText w:val=""/>
      <w:lvlJc w:val="left"/>
    </w:lvl>
    <w:lvl w:ilvl="3" w:tplc="32009542">
      <w:numFmt w:val="decimal"/>
      <w:lvlText w:val=""/>
      <w:lvlJc w:val="left"/>
    </w:lvl>
    <w:lvl w:ilvl="4" w:tplc="8070CBEA">
      <w:numFmt w:val="decimal"/>
      <w:lvlText w:val=""/>
      <w:lvlJc w:val="left"/>
    </w:lvl>
    <w:lvl w:ilvl="5" w:tplc="655855F4">
      <w:numFmt w:val="decimal"/>
      <w:lvlText w:val=""/>
      <w:lvlJc w:val="left"/>
    </w:lvl>
    <w:lvl w:ilvl="6" w:tplc="E64817F0">
      <w:numFmt w:val="decimal"/>
      <w:lvlText w:val=""/>
      <w:lvlJc w:val="left"/>
    </w:lvl>
    <w:lvl w:ilvl="7" w:tplc="959282D4">
      <w:numFmt w:val="decimal"/>
      <w:lvlText w:val=""/>
      <w:lvlJc w:val="left"/>
    </w:lvl>
    <w:lvl w:ilvl="8" w:tplc="6DF0E860">
      <w:numFmt w:val="decimal"/>
      <w:lvlText w:val=""/>
      <w:lvlJc w:val="left"/>
    </w:lvl>
  </w:abstractNum>
  <w:abstractNum w:abstractNumId="16" w15:restartNumberingAfterBreak="0">
    <w:nsid w:val="78B62A7C"/>
    <w:multiLevelType w:val="hybridMultilevel"/>
    <w:tmpl w:val="42E0F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EB0251"/>
    <w:multiLevelType w:val="multilevel"/>
    <w:tmpl w:val="329E4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FE4612"/>
    <w:multiLevelType w:val="multilevel"/>
    <w:tmpl w:val="DFB2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9023E6"/>
    <w:multiLevelType w:val="hybridMultilevel"/>
    <w:tmpl w:val="B8C4E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0109317">
    <w:abstractNumId w:val="3"/>
  </w:num>
  <w:num w:numId="2" w16cid:durableId="994072856">
    <w:abstractNumId w:val="15"/>
  </w:num>
  <w:num w:numId="3" w16cid:durableId="1045641714">
    <w:abstractNumId w:val="4"/>
  </w:num>
  <w:num w:numId="4" w16cid:durableId="1488863725">
    <w:abstractNumId w:val="18"/>
  </w:num>
  <w:num w:numId="5" w16cid:durableId="1287782601">
    <w:abstractNumId w:val="7"/>
  </w:num>
  <w:num w:numId="6" w16cid:durableId="387411934">
    <w:abstractNumId w:val="9"/>
  </w:num>
  <w:num w:numId="7" w16cid:durableId="1918974050">
    <w:abstractNumId w:val="12"/>
  </w:num>
  <w:num w:numId="8" w16cid:durableId="1045639135">
    <w:abstractNumId w:val="17"/>
  </w:num>
  <w:num w:numId="9" w16cid:durableId="1166896236">
    <w:abstractNumId w:val="14"/>
  </w:num>
  <w:num w:numId="10" w16cid:durableId="748700698">
    <w:abstractNumId w:val="10"/>
  </w:num>
  <w:num w:numId="11" w16cid:durableId="125198527">
    <w:abstractNumId w:val="6"/>
  </w:num>
  <w:num w:numId="12" w16cid:durableId="1791901701">
    <w:abstractNumId w:val="2"/>
  </w:num>
  <w:num w:numId="13" w16cid:durableId="1106655822">
    <w:abstractNumId w:val="8"/>
  </w:num>
  <w:num w:numId="14" w16cid:durableId="1439908369">
    <w:abstractNumId w:val="11"/>
  </w:num>
  <w:num w:numId="15" w16cid:durableId="247468136">
    <w:abstractNumId w:val="5"/>
  </w:num>
  <w:num w:numId="16" w16cid:durableId="349188729">
    <w:abstractNumId w:val="0"/>
  </w:num>
  <w:num w:numId="17" w16cid:durableId="1961452297">
    <w:abstractNumId w:val="1"/>
  </w:num>
  <w:num w:numId="18" w16cid:durableId="1477917278">
    <w:abstractNumId w:val="16"/>
  </w:num>
  <w:num w:numId="19" w16cid:durableId="1725256248">
    <w:abstractNumId w:val="13"/>
  </w:num>
  <w:num w:numId="20" w16cid:durableId="8609749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75"/>
    <w:rsid w:val="000218A5"/>
    <w:rsid w:val="00052FB4"/>
    <w:rsid w:val="0007095E"/>
    <w:rsid w:val="000D4B21"/>
    <w:rsid w:val="001250AE"/>
    <w:rsid w:val="001504FC"/>
    <w:rsid w:val="00150C08"/>
    <w:rsid w:val="0015448B"/>
    <w:rsid w:val="0023461B"/>
    <w:rsid w:val="00294046"/>
    <w:rsid w:val="00347B3D"/>
    <w:rsid w:val="003603FC"/>
    <w:rsid w:val="00412630"/>
    <w:rsid w:val="004B5A42"/>
    <w:rsid w:val="00592564"/>
    <w:rsid w:val="00694575"/>
    <w:rsid w:val="006A3E0A"/>
    <w:rsid w:val="009765A2"/>
    <w:rsid w:val="0098749D"/>
    <w:rsid w:val="009979BA"/>
    <w:rsid w:val="009C39D5"/>
    <w:rsid w:val="00A70484"/>
    <w:rsid w:val="00B207A4"/>
    <w:rsid w:val="00B52214"/>
    <w:rsid w:val="00CE0941"/>
    <w:rsid w:val="00CE1454"/>
    <w:rsid w:val="00DB75F5"/>
    <w:rsid w:val="00DD10C1"/>
    <w:rsid w:val="00E5139F"/>
    <w:rsid w:val="00EB5D09"/>
    <w:rsid w:val="00F46E7D"/>
    <w:rsid w:val="00F913E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62AFA"/>
  <w15:chartTrackingRefBased/>
  <w15:docId w15:val="{0F5D7C12-0B42-4367-9376-A3235FBA4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765A2"/>
    <w:pPr>
      <w:spacing w:after="0" w:line="240" w:lineRule="auto"/>
    </w:pPr>
    <w:rPr>
      <w:rFonts w:ascii="Times New Roman" w:eastAsia="Times New Roman" w:hAnsi="Times New Roman" w:cs="Times New Roman"/>
      <w:kern w:val="0"/>
      <w:sz w:val="24"/>
      <w:szCs w:val="20"/>
      <w:lang w:val="en-US"/>
      <w14:ligatures w14:val="none"/>
    </w:rPr>
  </w:style>
  <w:style w:type="paragraph" w:styleId="Heading1">
    <w:name w:val="heading 1"/>
    <w:basedOn w:val="Normal"/>
    <w:next w:val="Paragraph"/>
    <w:link w:val="Heading1Char"/>
    <w:uiPriority w:val="9"/>
    <w:qFormat/>
    <w:rsid w:val="009765A2"/>
    <w:pPr>
      <w:keepNext/>
      <w:spacing w:before="240" w:after="240"/>
      <w:jc w:val="center"/>
      <w:outlineLvl w:val="0"/>
    </w:pPr>
    <w:rPr>
      <w:b/>
      <w:caps/>
    </w:rPr>
  </w:style>
  <w:style w:type="paragraph" w:styleId="Heading2">
    <w:name w:val="heading 2"/>
    <w:basedOn w:val="Normal"/>
    <w:next w:val="Paragraph"/>
    <w:link w:val="Heading2Char"/>
    <w:uiPriority w:val="9"/>
    <w:qFormat/>
    <w:rsid w:val="009765A2"/>
    <w:pPr>
      <w:keepNext/>
      <w:spacing w:before="240" w:after="240"/>
      <w:jc w:val="center"/>
      <w:outlineLvl w:val="1"/>
    </w:pPr>
    <w:rPr>
      <w:b/>
    </w:rPr>
  </w:style>
  <w:style w:type="paragraph" w:styleId="Heading3">
    <w:name w:val="heading 3"/>
    <w:basedOn w:val="Normal"/>
    <w:next w:val="Normal"/>
    <w:link w:val="Heading3Char"/>
    <w:uiPriority w:val="9"/>
    <w:qFormat/>
    <w:rsid w:val="009765A2"/>
    <w:pPr>
      <w:keepNext/>
      <w:spacing w:before="240" w:after="240"/>
      <w:jc w:val="center"/>
      <w:outlineLvl w:val="2"/>
    </w:pPr>
    <w:rPr>
      <w:i/>
      <w:iCs/>
      <w:sz w:val="20"/>
      <w:lang w:val="en-GB" w:eastAsia="en-GB"/>
    </w:rPr>
  </w:style>
  <w:style w:type="paragraph" w:styleId="Heading4">
    <w:name w:val="heading 4"/>
    <w:basedOn w:val="Normal"/>
    <w:next w:val="Normal"/>
    <w:link w:val="Heading4Char"/>
    <w:uiPriority w:val="9"/>
    <w:unhideWhenUsed/>
    <w:qFormat/>
    <w:rsid w:val="006945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6945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69457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69457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69457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69457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575"/>
    <w:rPr>
      <w:rFonts w:ascii="Times New Roman" w:eastAsia="Times New Roman" w:hAnsi="Times New Roman" w:cs="Times New Roman"/>
      <w:b/>
      <w:caps/>
      <w:kern w:val="0"/>
      <w:sz w:val="24"/>
      <w:szCs w:val="20"/>
      <w:lang w:val="en-US"/>
      <w14:ligatures w14:val="none"/>
    </w:rPr>
  </w:style>
  <w:style w:type="character" w:customStyle="1" w:styleId="Heading2Char">
    <w:name w:val="Heading 2 Char"/>
    <w:basedOn w:val="DefaultParagraphFont"/>
    <w:link w:val="Heading2"/>
    <w:uiPriority w:val="9"/>
    <w:rsid w:val="00694575"/>
    <w:rPr>
      <w:rFonts w:ascii="Times New Roman" w:eastAsia="Times New Roman" w:hAnsi="Times New Roman" w:cs="Times New Roman"/>
      <w:b/>
      <w:kern w:val="0"/>
      <w:sz w:val="24"/>
      <w:szCs w:val="20"/>
      <w:lang w:val="en-US"/>
      <w14:ligatures w14:val="none"/>
    </w:rPr>
  </w:style>
  <w:style w:type="character" w:customStyle="1" w:styleId="Heading3Char">
    <w:name w:val="Heading 3 Char"/>
    <w:basedOn w:val="DefaultParagraphFont"/>
    <w:link w:val="Heading3"/>
    <w:uiPriority w:val="9"/>
    <w:rsid w:val="00694575"/>
    <w:rPr>
      <w:rFonts w:ascii="Times New Roman" w:eastAsia="Times New Roman" w:hAnsi="Times New Roman" w:cs="Times New Roman"/>
      <w:i/>
      <w:iCs/>
      <w:kern w:val="0"/>
      <w:sz w:val="20"/>
      <w:szCs w:val="20"/>
      <w:lang w:val="en-GB" w:eastAsia="en-GB"/>
      <w14:ligatures w14:val="none"/>
    </w:rPr>
  </w:style>
  <w:style w:type="character" w:customStyle="1" w:styleId="Heading4Char">
    <w:name w:val="Heading 4 Char"/>
    <w:basedOn w:val="DefaultParagraphFont"/>
    <w:link w:val="Heading4"/>
    <w:uiPriority w:val="9"/>
    <w:rsid w:val="006945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69457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694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694575"/>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694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694575"/>
    <w:rPr>
      <w:rFonts w:eastAsiaTheme="majorEastAsia" w:cstheme="majorBidi"/>
      <w:color w:val="272727" w:themeColor="text1" w:themeTint="D8"/>
    </w:rPr>
  </w:style>
  <w:style w:type="paragraph" w:customStyle="1" w:styleId="Abstract">
    <w:name w:val="Abstract"/>
    <w:basedOn w:val="Normal"/>
    <w:next w:val="Heading1"/>
    <w:qFormat/>
    <w:rsid w:val="009765A2"/>
    <w:pPr>
      <w:spacing w:before="360" w:after="360"/>
      <w:ind w:left="289" w:right="289"/>
      <w:jc w:val="both"/>
    </w:pPr>
    <w:rPr>
      <w:sz w:val="18"/>
    </w:rPr>
  </w:style>
  <w:style w:type="paragraph" w:customStyle="1" w:styleId="AuthorAffiliation">
    <w:name w:val="Author Affiliation"/>
    <w:basedOn w:val="Normal"/>
    <w:rsid w:val="009765A2"/>
    <w:pPr>
      <w:jc w:val="center"/>
    </w:pPr>
    <w:rPr>
      <w:i/>
      <w:sz w:val="20"/>
    </w:rPr>
  </w:style>
  <w:style w:type="paragraph" w:customStyle="1" w:styleId="AuthorEmail">
    <w:name w:val="Author Email"/>
    <w:basedOn w:val="Normal"/>
    <w:qFormat/>
    <w:rsid w:val="009765A2"/>
    <w:pPr>
      <w:jc w:val="center"/>
    </w:pPr>
    <w:rPr>
      <w:sz w:val="20"/>
    </w:rPr>
  </w:style>
  <w:style w:type="paragraph" w:customStyle="1" w:styleId="AuthorName">
    <w:name w:val="Author Name"/>
    <w:basedOn w:val="Normal"/>
    <w:next w:val="AuthorAffiliation"/>
    <w:rsid w:val="009765A2"/>
    <w:pPr>
      <w:spacing w:before="360" w:after="360"/>
      <w:jc w:val="center"/>
    </w:pPr>
    <w:rPr>
      <w:sz w:val="28"/>
    </w:rPr>
  </w:style>
  <w:style w:type="paragraph" w:styleId="BalloonText">
    <w:name w:val="Balloon Text"/>
    <w:basedOn w:val="Normal"/>
    <w:link w:val="BalloonTextChar"/>
    <w:rsid w:val="009765A2"/>
    <w:rPr>
      <w:rFonts w:ascii="Tahoma" w:hAnsi="Tahoma" w:cs="Tahoma"/>
      <w:sz w:val="16"/>
      <w:szCs w:val="16"/>
    </w:rPr>
  </w:style>
  <w:style w:type="character" w:customStyle="1" w:styleId="BalloonTextChar">
    <w:name w:val="Balloon Text Char"/>
    <w:basedOn w:val="DefaultParagraphFont"/>
    <w:link w:val="BalloonText"/>
    <w:rsid w:val="009765A2"/>
    <w:rPr>
      <w:rFonts w:ascii="Tahoma" w:eastAsia="Times New Roman" w:hAnsi="Tahoma" w:cs="Tahoma"/>
      <w:kern w:val="0"/>
      <w:sz w:val="16"/>
      <w:szCs w:val="16"/>
      <w:lang w:val="en-US"/>
      <w14:ligatures w14:val="none"/>
    </w:rPr>
  </w:style>
  <w:style w:type="character" w:styleId="CommentReference">
    <w:name w:val="annotation reference"/>
    <w:basedOn w:val="DefaultParagraphFont"/>
    <w:semiHidden/>
    <w:unhideWhenUsed/>
    <w:rsid w:val="009765A2"/>
    <w:rPr>
      <w:sz w:val="16"/>
      <w:szCs w:val="16"/>
    </w:rPr>
  </w:style>
  <w:style w:type="paragraph" w:styleId="CommentText">
    <w:name w:val="annotation text"/>
    <w:basedOn w:val="Normal"/>
    <w:link w:val="CommentTextChar"/>
    <w:semiHidden/>
    <w:unhideWhenUsed/>
    <w:rsid w:val="009765A2"/>
    <w:rPr>
      <w:sz w:val="20"/>
    </w:rPr>
  </w:style>
  <w:style w:type="character" w:customStyle="1" w:styleId="CommentTextChar">
    <w:name w:val="Comment Text Char"/>
    <w:basedOn w:val="DefaultParagraphFont"/>
    <w:link w:val="CommentText"/>
    <w:semiHidden/>
    <w:rsid w:val="009765A2"/>
    <w:rPr>
      <w:rFonts w:ascii="Times New Roman" w:eastAsia="Times New Roman" w:hAnsi="Times New Roman" w:cs="Times New Roman"/>
      <w:kern w:val="0"/>
      <w:sz w:val="20"/>
      <w:szCs w:val="20"/>
      <w:lang w:val="en-US"/>
      <w14:ligatures w14:val="none"/>
    </w:rPr>
  </w:style>
  <w:style w:type="paragraph" w:styleId="CommentSubject">
    <w:name w:val="annotation subject"/>
    <w:basedOn w:val="CommentText"/>
    <w:next w:val="CommentText"/>
    <w:link w:val="CommentSubjectChar"/>
    <w:semiHidden/>
    <w:unhideWhenUsed/>
    <w:rsid w:val="009765A2"/>
    <w:rPr>
      <w:b/>
      <w:bCs/>
    </w:rPr>
  </w:style>
  <w:style w:type="character" w:customStyle="1" w:styleId="CommentSubjectChar">
    <w:name w:val="Comment Subject Char"/>
    <w:basedOn w:val="CommentTextChar"/>
    <w:link w:val="CommentSubject"/>
    <w:semiHidden/>
    <w:rsid w:val="009765A2"/>
    <w:rPr>
      <w:rFonts w:ascii="Times New Roman" w:eastAsia="Times New Roman" w:hAnsi="Times New Roman" w:cs="Times New Roman"/>
      <w:b/>
      <w:bCs/>
      <w:kern w:val="0"/>
      <w:sz w:val="20"/>
      <w:szCs w:val="20"/>
      <w:lang w:val="en-US"/>
      <w14:ligatures w14:val="none"/>
    </w:rPr>
  </w:style>
  <w:style w:type="character" w:styleId="Emphasis">
    <w:name w:val="Emphasis"/>
    <w:basedOn w:val="DefaultParagraphFont"/>
    <w:uiPriority w:val="20"/>
    <w:qFormat/>
    <w:rsid w:val="009765A2"/>
    <w:rPr>
      <w:i/>
      <w:iCs/>
    </w:rPr>
  </w:style>
  <w:style w:type="paragraph" w:customStyle="1" w:styleId="Paragraph">
    <w:name w:val="Paragraph"/>
    <w:basedOn w:val="Normal"/>
    <w:rsid w:val="009765A2"/>
    <w:pPr>
      <w:ind w:firstLine="284"/>
      <w:jc w:val="both"/>
    </w:pPr>
    <w:rPr>
      <w:sz w:val="20"/>
    </w:rPr>
  </w:style>
  <w:style w:type="paragraph" w:customStyle="1" w:styleId="Equation">
    <w:name w:val="Equation"/>
    <w:basedOn w:val="Paragraph"/>
    <w:rsid w:val="009765A2"/>
    <w:pPr>
      <w:tabs>
        <w:tab w:val="center" w:pos="4320"/>
        <w:tab w:val="right" w:pos="9242"/>
      </w:tabs>
      <w:ind w:firstLine="0"/>
      <w:jc w:val="center"/>
    </w:pPr>
  </w:style>
  <w:style w:type="paragraph" w:customStyle="1" w:styleId="Figure">
    <w:name w:val="Figure"/>
    <w:basedOn w:val="Paragraph"/>
    <w:rsid w:val="009765A2"/>
    <w:pPr>
      <w:keepNext/>
      <w:ind w:firstLine="0"/>
      <w:jc w:val="center"/>
    </w:pPr>
  </w:style>
  <w:style w:type="paragraph" w:customStyle="1" w:styleId="FigureCaption">
    <w:name w:val="Figure Caption"/>
    <w:next w:val="Paragraph"/>
    <w:rsid w:val="009765A2"/>
    <w:pPr>
      <w:spacing w:before="120" w:after="0" w:line="240" w:lineRule="auto"/>
      <w:jc w:val="center"/>
    </w:pPr>
    <w:rPr>
      <w:rFonts w:ascii="Times New Roman" w:eastAsia="Times New Roman" w:hAnsi="Times New Roman" w:cs="Times New Roman"/>
      <w:kern w:val="0"/>
      <w:sz w:val="18"/>
      <w:szCs w:val="20"/>
      <w:lang w:val="en-US"/>
      <w14:ligatures w14:val="none"/>
    </w:rPr>
  </w:style>
  <w:style w:type="character" w:styleId="FootnoteReference">
    <w:name w:val="footnote reference"/>
    <w:rsid w:val="009765A2"/>
    <w:rPr>
      <w:vertAlign w:val="superscript"/>
    </w:rPr>
  </w:style>
  <w:style w:type="paragraph" w:styleId="FootnoteText">
    <w:name w:val="footnote text"/>
    <w:basedOn w:val="Normal"/>
    <w:link w:val="FootnoteTextChar"/>
    <w:uiPriority w:val="9"/>
    <w:qFormat/>
    <w:rsid w:val="009765A2"/>
    <w:rPr>
      <w:sz w:val="16"/>
    </w:rPr>
  </w:style>
  <w:style w:type="character" w:customStyle="1" w:styleId="FootnoteTextChar">
    <w:name w:val="Footnote Text Char"/>
    <w:basedOn w:val="DefaultParagraphFont"/>
    <w:link w:val="FootnoteText"/>
    <w:uiPriority w:val="9"/>
    <w:rsid w:val="009765A2"/>
    <w:rPr>
      <w:rFonts w:ascii="Times New Roman" w:eastAsia="Times New Roman" w:hAnsi="Times New Roman" w:cs="Times New Roman"/>
      <w:kern w:val="0"/>
      <w:sz w:val="16"/>
      <w:szCs w:val="20"/>
      <w:lang w:val="en-US"/>
      <w14:ligatures w14:val="none"/>
    </w:rPr>
  </w:style>
  <w:style w:type="character" w:styleId="Hyperlink">
    <w:name w:val="Hyperlink"/>
    <w:rsid w:val="009765A2"/>
    <w:rPr>
      <w:color w:val="0000FF"/>
      <w:u w:val="single"/>
    </w:rPr>
  </w:style>
  <w:style w:type="paragraph" w:styleId="ListParagraph">
    <w:name w:val="List Paragraph"/>
    <w:basedOn w:val="Normal"/>
    <w:uiPriority w:val="34"/>
    <w:rsid w:val="009765A2"/>
    <w:pPr>
      <w:ind w:left="720"/>
      <w:contextualSpacing/>
    </w:pPr>
  </w:style>
  <w:style w:type="paragraph" w:styleId="NormalWeb">
    <w:name w:val="Normal (Web)"/>
    <w:basedOn w:val="Normal"/>
    <w:uiPriority w:val="99"/>
    <w:unhideWhenUsed/>
    <w:rsid w:val="009765A2"/>
    <w:pPr>
      <w:spacing w:before="100" w:beforeAutospacing="1" w:after="100" w:afterAutospacing="1"/>
    </w:pPr>
    <w:rPr>
      <w:szCs w:val="24"/>
      <w:lang w:val="en-GB" w:eastAsia="en-GB"/>
    </w:rPr>
  </w:style>
  <w:style w:type="paragraph" w:customStyle="1" w:styleId="PaperTitle">
    <w:name w:val="Paper Title"/>
    <w:basedOn w:val="Normal"/>
    <w:next w:val="AuthorName"/>
    <w:rsid w:val="009765A2"/>
    <w:pPr>
      <w:spacing w:before="1200"/>
      <w:jc w:val="center"/>
    </w:pPr>
    <w:rPr>
      <w:b/>
      <w:sz w:val="36"/>
    </w:rPr>
  </w:style>
  <w:style w:type="paragraph" w:customStyle="1" w:styleId="Paragraphbulleted">
    <w:name w:val="Paragraph (bulleted)"/>
    <w:basedOn w:val="Paragraph"/>
    <w:rsid w:val="009765A2"/>
    <w:pPr>
      <w:numPr>
        <w:numId w:val="1"/>
      </w:numPr>
    </w:pPr>
  </w:style>
  <w:style w:type="paragraph" w:customStyle="1" w:styleId="Paragraphnumbered">
    <w:name w:val="Paragraph (numbered)"/>
    <w:rsid w:val="009765A2"/>
    <w:pPr>
      <w:numPr>
        <w:numId w:val="2"/>
      </w:numPr>
      <w:spacing w:after="0" w:line="240" w:lineRule="auto"/>
      <w:jc w:val="both"/>
    </w:pPr>
    <w:rPr>
      <w:rFonts w:ascii="Times New Roman" w:eastAsia="Times New Roman" w:hAnsi="Times New Roman" w:cs="Times New Roman"/>
      <w:kern w:val="0"/>
      <w:sz w:val="20"/>
      <w:szCs w:val="20"/>
      <w:lang w:val="en-US"/>
      <w14:ligatures w14:val="none"/>
    </w:rPr>
  </w:style>
  <w:style w:type="paragraph" w:customStyle="1" w:styleId="Reference">
    <w:name w:val="Reference"/>
    <w:basedOn w:val="Paragraph"/>
    <w:rsid w:val="009765A2"/>
    <w:pPr>
      <w:numPr>
        <w:numId w:val="3"/>
      </w:numPr>
    </w:pPr>
  </w:style>
  <w:style w:type="character" w:styleId="Strong">
    <w:name w:val="Strong"/>
    <w:basedOn w:val="DefaultParagraphFont"/>
    <w:uiPriority w:val="22"/>
    <w:qFormat/>
    <w:rsid w:val="009765A2"/>
    <w:rPr>
      <w:b/>
      <w:bCs/>
    </w:rPr>
  </w:style>
  <w:style w:type="paragraph" w:customStyle="1" w:styleId="TableCaption">
    <w:name w:val="Table Caption"/>
    <w:basedOn w:val="FigureCaption"/>
    <w:qFormat/>
    <w:rsid w:val="009765A2"/>
    <w:rPr>
      <w:szCs w:val="18"/>
    </w:rPr>
  </w:style>
  <w:style w:type="table" w:styleId="TableGrid">
    <w:name w:val="Table Grid"/>
    <w:basedOn w:val="TableNormal"/>
    <w:rsid w:val="009765A2"/>
    <w:pPr>
      <w:spacing w:after="0" w:line="240" w:lineRule="auto"/>
    </w:pPr>
    <w:rPr>
      <w:rFonts w:ascii="Times New Roman" w:eastAsia="Times New Roman" w:hAnsi="Times New Roman" w:cs="Times New Roman"/>
      <w:kern w:val="0"/>
      <w:sz w:val="20"/>
      <w:szCs w:val="20"/>
      <w:lang w:val="en-GB"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65A2"/>
    <w:rPr>
      <w:color w:val="808080"/>
      <w:shd w:val="clear" w:color="auto" w:fill="E6E6E6"/>
    </w:rPr>
  </w:style>
  <w:style w:type="paragraph" w:styleId="BodyText">
    <w:name w:val="Body Text"/>
    <w:basedOn w:val="Normal"/>
    <w:link w:val="BodyTextChar"/>
    <w:qFormat/>
    <w:rsid w:val="0007095E"/>
    <w:pPr>
      <w:spacing w:before="180" w:after="180"/>
    </w:pPr>
    <w:rPr>
      <w:rFonts w:asciiTheme="minorHAnsi" w:eastAsiaTheme="minorHAnsi" w:hAnsiTheme="minorHAnsi" w:cstheme="minorBidi"/>
      <w:szCs w:val="24"/>
    </w:rPr>
  </w:style>
  <w:style w:type="character" w:customStyle="1" w:styleId="BodyTextChar">
    <w:name w:val="Body Text Char"/>
    <w:basedOn w:val="DefaultParagraphFont"/>
    <w:link w:val="BodyText"/>
    <w:rsid w:val="0007095E"/>
    <w:rPr>
      <w:kern w:val="0"/>
      <w:sz w:val="24"/>
      <w:szCs w:val="24"/>
      <w:lang w:val="en-US"/>
      <w14:ligatures w14:val="none"/>
    </w:rPr>
  </w:style>
  <w:style w:type="paragraph" w:customStyle="1" w:styleId="FirstParagraph">
    <w:name w:val="First Paragraph"/>
    <w:basedOn w:val="BodyText"/>
    <w:next w:val="BodyText"/>
    <w:qFormat/>
    <w:rsid w:val="0007095E"/>
  </w:style>
  <w:style w:type="paragraph" w:customStyle="1" w:styleId="Compact">
    <w:name w:val="Compact"/>
    <w:basedOn w:val="BodyText"/>
    <w:qFormat/>
    <w:rsid w:val="0007095E"/>
    <w:pPr>
      <w:spacing w:before="36" w:after="36"/>
    </w:pPr>
  </w:style>
  <w:style w:type="paragraph" w:styleId="Title">
    <w:name w:val="Title"/>
    <w:basedOn w:val="Normal"/>
    <w:next w:val="BodyText"/>
    <w:link w:val="TitleChar"/>
    <w:qFormat/>
    <w:rsid w:val="0007095E"/>
    <w:pPr>
      <w:keepNext/>
      <w:keepLines/>
      <w:spacing w:before="480" w:after="240"/>
      <w:jc w:val="center"/>
    </w:pPr>
    <w:rPr>
      <w:rFonts w:asciiTheme="majorHAnsi" w:eastAsiaTheme="majorEastAsia" w:hAnsiTheme="majorHAnsi" w:cstheme="majorBidi"/>
      <w:b/>
      <w:bCs/>
      <w:color w:val="0F435C" w:themeColor="accent1" w:themeShade="B5"/>
      <w:sz w:val="36"/>
      <w:szCs w:val="36"/>
    </w:rPr>
  </w:style>
  <w:style w:type="character" w:customStyle="1" w:styleId="TitleChar">
    <w:name w:val="Title Char"/>
    <w:basedOn w:val="DefaultParagraphFont"/>
    <w:link w:val="Title"/>
    <w:rsid w:val="0007095E"/>
    <w:rPr>
      <w:rFonts w:asciiTheme="majorHAnsi" w:eastAsiaTheme="majorEastAsia" w:hAnsiTheme="majorHAnsi" w:cstheme="majorBidi"/>
      <w:b/>
      <w:bCs/>
      <w:color w:val="0F435C" w:themeColor="accent1" w:themeShade="B5"/>
      <w:kern w:val="0"/>
      <w:sz w:val="36"/>
      <w:szCs w:val="36"/>
      <w:lang w:val="en-US"/>
      <w14:ligatures w14:val="none"/>
    </w:rPr>
  </w:style>
  <w:style w:type="paragraph" w:styleId="Subtitle">
    <w:name w:val="Subtitle"/>
    <w:basedOn w:val="Title"/>
    <w:next w:val="BodyText"/>
    <w:link w:val="SubtitleChar"/>
    <w:qFormat/>
    <w:rsid w:val="0007095E"/>
    <w:pPr>
      <w:spacing w:before="240"/>
    </w:pPr>
    <w:rPr>
      <w:sz w:val="30"/>
      <w:szCs w:val="30"/>
    </w:rPr>
  </w:style>
  <w:style w:type="character" w:customStyle="1" w:styleId="SubtitleChar">
    <w:name w:val="Subtitle Char"/>
    <w:basedOn w:val="DefaultParagraphFont"/>
    <w:link w:val="Subtitle"/>
    <w:rsid w:val="0007095E"/>
    <w:rPr>
      <w:rFonts w:asciiTheme="majorHAnsi" w:eastAsiaTheme="majorEastAsia" w:hAnsiTheme="majorHAnsi" w:cstheme="majorBidi"/>
      <w:b/>
      <w:bCs/>
      <w:color w:val="0F435C" w:themeColor="accent1" w:themeShade="B5"/>
      <w:kern w:val="0"/>
      <w:sz w:val="30"/>
      <w:szCs w:val="30"/>
      <w:lang w:val="en-US"/>
      <w14:ligatures w14:val="none"/>
    </w:rPr>
  </w:style>
  <w:style w:type="paragraph" w:customStyle="1" w:styleId="Author">
    <w:name w:val="Author"/>
    <w:next w:val="BodyText"/>
    <w:qFormat/>
    <w:rsid w:val="0007095E"/>
    <w:pPr>
      <w:keepNext/>
      <w:keepLines/>
      <w:spacing w:after="200" w:line="240" w:lineRule="auto"/>
      <w:jc w:val="center"/>
    </w:pPr>
    <w:rPr>
      <w:kern w:val="0"/>
      <w:sz w:val="24"/>
      <w:szCs w:val="24"/>
      <w:lang w:val="en-US"/>
      <w14:ligatures w14:val="none"/>
    </w:rPr>
  </w:style>
  <w:style w:type="paragraph" w:styleId="Date">
    <w:name w:val="Date"/>
    <w:next w:val="BodyText"/>
    <w:link w:val="DateChar"/>
    <w:qFormat/>
    <w:rsid w:val="0007095E"/>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07095E"/>
    <w:rPr>
      <w:kern w:val="0"/>
      <w:sz w:val="24"/>
      <w:szCs w:val="24"/>
      <w:lang w:val="en-US"/>
      <w14:ligatures w14:val="none"/>
    </w:rPr>
  </w:style>
  <w:style w:type="paragraph" w:styleId="Bibliography">
    <w:name w:val="Bibliography"/>
    <w:basedOn w:val="Normal"/>
    <w:qFormat/>
    <w:rsid w:val="0007095E"/>
    <w:pPr>
      <w:spacing w:after="200"/>
    </w:pPr>
    <w:rPr>
      <w:rFonts w:asciiTheme="minorHAnsi" w:eastAsiaTheme="minorHAnsi" w:hAnsiTheme="minorHAnsi" w:cstheme="minorBidi"/>
      <w:szCs w:val="24"/>
    </w:rPr>
  </w:style>
  <w:style w:type="paragraph" w:styleId="BlockText">
    <w:name w:val="Block Text"/>
    <w:basedOn w:val="BodyText"/>
    <w:next w:val="BodyText"/>
    <w:uiPriority w:val="9"/>
    <w:unhideWhenUsed/>
    <w:qFormat/>
    <w:rsid w:val="0007095E"/>
    <w:pPr>
      <w:spacing w:before="100" w:after="100"/>
      <w:ind w:left="480" w:right="480"/>
    </w:pPr>
  </w:style>
  <w:style w:type="table" w:customStyle="1" w:styleId="Table">
    <w:name w:val="Table"/>
    <w:semiHidden/>
    <w:unhideWhenUsed/>
    <w:qFormat/>
    <w:rsid w:val="0007095E"/>
    <w:pPr>
      <w:spacing w:after="200" w:line="240" w:lineRule="auto"/>
    </w:pPr>
    <w:rPr>
      <w:kern w:val="0"/>
      <w:sz w:val="24"/>
      <w:szCs w:val="24"/>
      <w:lang w:val="en-US" w:eastAsia="en-IN"/>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07095E"/>
    <w:pPr>
      <w:keepNext/>
      <w:keepLines/>
    </w:pPr>
    <w:rPr>
      <w:rFonts w:asciiTheme="minorHAnsi" w:eastAsiaTheme="minorHAnsi" w:hAnsiTheme="minorHAnsi" w:cstheme="minorBidi"/>
      <w:b/>
      <w:szCs w:val="24"/>
    </w:rPr>
  </w:style>
  <w:style w:type="paragraph" w:customStyle="1" w:styleId="Definition">
    <w:name w:val="Definition"/>
    <w:basedOn w:val="Normal"/>
    <w:rsid w:val="0007095E"/>
    <w:pPr>
      <w:spacing w:after="200"/>
    </w:pPr>
    <w:rPr>
      <w:rFonts w:asciiTheme="minorHAnsi" w:eastAsiaTheme="minorHAnsi" w:hAnsiTheme="minorHAnsi" w:cstheme="minorBidi"/>
      <w:szCs w:val="24"/>
    </w:rPr>
  </w:style>
  <w:style w:type="paragraph" w:styleId="Caption">
    <w:name w:val="caption"/>
    <w:basedOn w:val="Normal"/>
    <w:link w:val="CaptionChar"/>
    <w:rsid w:val="0007095E"/>
    <w:pPr>
      <w:spacing w:after="120"/>
    </w:pPr>
    <w:rPr>
      <w:rFonts w:asciiTheme="minorHAnsi" w:eastAsiaTheme="minorHAnsi" w:hAnsiTheme="minorHAnsi" w:cstheme="minorBidi"/>
      <w:i/>
      <w:szCs w:val="24"/>
    </w:rPr>
  </w:style>
  <w:style w:type="paragraph" w:customStyle="1" w:styleId="ImageCaption">
    <w:name w:val="Image Caption"/>
    <w:basedOn w:val="Caption"/>
    <w:rsid w:val="0007095E"/>
  </w:style>
  <w:style w:type="paragraph" w:customStyle="1" w:styleId="CaptionedFigure">
    <w:name w:val="Captioned Figure"/>
    <w:basedOn w:val="Figure"/>
    <w:rsid w:val="0007095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07095E"/>
    <w:rPr>
      <w:i/>
      <w:kern w:val="0"/>
      <w:sz w:val="24"/>
      <w:szCs w:val="24"/>
      <w:lang w:val="en-US"/>
      <w14:ligatures w14:val="none"/>
    </w:rPr>
  </w:style>
  <w:style w:type="character" w:customStyle="1" w:styleId="VerbatimChar">
    <w:name w:val="Verbatim Char"/>
    <w:basedOn w:val="CaptionChar"/>
    <w:link w:val="SourceCode"/>
    <w:rsid w:val="0007095E"/>
    <w:rPr>
      <w:rFonts w:ascii="Consolas" w:hAnsi="Consolas"/>
      <w:i/>
      <w:kern w:val="0"/>
      <w:sz w:val="24"/>
      <w:szCs w:val="24"/>
      <w:lang w:val="en-US"/>
      <w14:ligatures w14:val="none"/>
    </w:rPr>
  </w:style>
  <w:style w:type="character" w:customStyle="1" w:styleId="SectionNumber">
    <w:name w:val="Section Number"/>
    <w:basedOn w:val="CaptionChar"/>
    <w:rsid w:val="0007095E"/>
    <w:rPr>
      <w:i/>
      <w:kern w:val="0"/>
      <w:sz w:val="24"/>
      <w:szCs w:val="24"/>
      <w:lang w:val="en-US"/>
      <w14:ligatures w14:val="none"/>
    </w:rPr>
  </w:style>
  <w:style w:type="paragraph" w:styleId="TOCHeading">
    <w:name w:val="TOC Heading"/>
    <w:basedOn w:val="Heading1"/>
    <w:next w:val="BodyText"/>
    <w:uiPriority w:val="39"/>
    <w:unhideWhenUsed/>
    <w:qFormat/>
    <w:rsid w:val="0007095E"/>
    <w:pPr>
      <w:keepLines/>
      <w:spacing w:after="0" w:line="259" w:lineRule="auto"/>
      <w:jc w:val="left"/>
      <w:outlineLvl w:val="9"/>
    </w:pPr>
    <w:rPr>
      <w:rFonts w:asciiTheme="majorHAnsi" w:eastAsiaTheme="majorEastAsia" w:hAnsiTheme="majorHAnsi" w:cstheme="majorBidi"/>
      <w:b w:val="0"/>
      <w:caps w:val="0"/>
      <w:color w:val="0F4761" w:themeColor="accent1" w:themeShade="BF"/>
      <w:sz w:val="32"/>
      <w:szCs w:val="32"/>
    </w:rPr>
  </w:style>
  <w:style w:type="paragraph" w:customStyle="1" w:styleId="SourceCode">
    <w:name w:val="Source Code"/>
    <w:basedOn w:val="Normal"/>
    <w:link w:val="VerbatimChar"/>
    <w:rsid w:val="0007095E"/>
    <w:pPr>
      <w:wordWrap w:val="0"/>
      <w:spacing w:after="200"/>
    </w:pPr>
    <w:rPr>
      <w:rFonts w:ascii="Consolas" w:eastAsiaTheme="minorHAnsi" w:hAnsi="Consolas" w:cstheme="minorBidi"/>
      <w:i/>
      <w:sz w:val="22"/>
      <w:szCs w:val="24"/>
    </w:rPr>
  </w:style>
  <w:style w:type="character" w:customStyle="1" w:styleId="KeywordTok">
    <w:name w:val="KeywordTok"/>
    <w:basedOn w:val="VerbatimChar"/>
    <w:rsid w:val="0007095E"/>
    <w:rPr>
      <w:rFonts w:ascii="Consolas" w:hAnsi="Consolas"/>
      <w:b/>
      <w:i/>
      <w:color w:val="007020"/>
      <w:kern w:val="0"/>
      <w:sz w:val="24"/>
      <w:szCs w:val="24"/>
      <w:lang w:val="en-US"/>
      <w14:ligatures w14:val="none"/>
    </w:rPr>
  </w:style>
  <w:style w:type="character" w:customStyle="1" w:styleId="DataTypeTok">
    <w:name w:val="DataTypeTok"/>
    <w:basedOn w:val="VerbatimChar"/>
    <w:rsid w:val="0007095E"/>
    <w:rPr>
      <w:rFonts w:ascii="Consolas" w:hAnsi="Consolas"/>
      <w:i/>
      <w:color w:val="902000"/>
      <w:kern w:val="0"/>
      <w:sz w:val="24"/>
      <w:szCs w:val="24"/>
      <w:lang w:val="en-US"/>
      <w14:ligatures w14:val="none"/>
    </w:rPr>
  </w:style>
  <w:style w:type="character" w:customStyle="1" w:styleId="DecValTok">
    <w:name w:val="DecValTok"/>
    <w:basedOn w:val="VerbatimChar"/>
    <w:rsid w:val="0007095E"/>
    <w:rPr>
      <w:rFonts w:ascii="Consolas" w:hAnsi="Consolas"/>
      <w:i/>
      <w:color w:val="40A070"/>
      <w:kern w:val="0"/>
      <w:sz w:val="24"/>
      <w:szCs w:val="24"/>
      <w:lang w:val="en-US"/>
      <w14:ligatures w14:val="none"/>
    </w:rPr>
  </w:style>
  <w:style w:type="character" w:customStyle="1" w:styleId="BaseNTok">
    <w:name w:val="BaseNTok"/>
    <w:basedOn w:val="VerbatimChar"/>
    <w:rsid w:val="0007095E"/>
    <w:rPr>
      <w:rFonts w:ascii="Consolas" w:hAnsi="Consolas"/>
      <w:i/>
      <w:color w:val="40A070"/>
      <w:kern w:val="0"/>
      <w:sz w:val="24"/>
      <w:szCs w:val="24"/>
      <w:lang w:val="en-US"/>
      <w14:ligatures w14:val="none"/>
    </w:rPr>
  </w:style>
  <w:style w:type="character" w:customStyle="1" w:styleId="FloatTok">
    <w:name w:val="FloatTok"/>
    <w:basedOn w:val="VerbatimChar"/>
    <w:rsid w:val="0007095E"/>
    <w:rPr>
      <w:rFonts w:ascii="Consolas" w:hAnsi="Consolas"/>
      <w:i/>
      <w:color w:val="40A070"/>
      <w:kern w:val="0"/>
      <w:sz w:val="24"/>
      <w:szCs w:val="24"/>
      <w:lang w:val="en-US"/>
      <w14:ligatures w14:val="none"/>
    </w:rPr>
  </w:style>
  <w:style w:type="character" w:customStyle="1" w:styleId="ConstantTok">
    <w:name w:val="ConstantTok"/>
    <w:basedOn w:val="VerbatimChar"/>
    <w:rsid w:val="0007095E"/>
    <w:rPr>
      <w:rFonts w:ascii="Consolas" w:hAnsi="Consolas"/>
      <w:i/>
      <w:color w:val="880000"/>
      <w:kern w:val="0"/>
      <w:sz w:val="24"/>
      <w:szCs w:val="24"/>
      <w:lang w:val="en-US"/>
      <w14:ligatures w14:val="none"/>
    </w:rPr>
  </w:style>
  <w:style w:type="character" w:customStyle="1" w:styleId="CharTok">
    <w:name w:val="CharTok"/>
    <w:basedOn w:val="VerbatimChar"/>
    <w:rsid w:val="0007095E"/>
    <w:rPr>
      <w:rFonts w:ascii="Consolas" w:hAnsi="Consolas"/>
      <w:i/>
      <w:color w:val="4070A0"/>
      <w:kern w:val="0"/>
      <w:sz w:val="24"/>
      <w:szCs w:val="24"/>
      <w:lang w:val="en-US"/>
      <w14:ligatures w14:val="none"/>
    </w:rPr>
  </w:style>
  <w:style w:type="character" w:customStyle="1" w:styleId="SpecialCharTok">
    <w:name w:val="SpecialCharTok"/>
    <w:basedOn w:val="VerbatimChar"/>
    <w:rsid w:val="0007095E"/>
    <w:rPr>
      <w:rFonts w:ascii="Consolas" w:hAnsi="Consolas"/>
      <w:i/>
      <w:color w:val="4070A0"/>
      <w:kern w:val="0"/>
      <w:sz w:val="24"/>
      <w:szCs w:val="24"/>
      <w:lang w:val="en-US"/>
      <w14:ligatures w14:val="none"/>
    </w:rPr>
  </w:style>
  <w:style w:type="character" w:customStyle="1" w:styleId="StringTok">
    <w:name w:val="StringTok"/>
    <w:basedOn w:val="VerbatimChar"/>
    <w:rsid w:val="0007095E"/>
    <w:rPr>
      <w:rFonts w:ascii="Consolas" w:hAnsi="Consolas"/>
      <w:i/>
      <w:color w:val="4070A0"/>
      <w:kern w:val="0"/>
      <w:sz w:val="24"/>
      <w:szCs w:val="24"/>
      <w:lang w:val="en-US"/>
      <w14:ligatures w14:val="none"/>
    </w:rPr>
  </w:style>
  <w:style w:type="character" w:customStyle="1" w:styleId="VerbatimStringTok">
    <w:name w:val="VerbatimStringTok"/>
    <w:basedOn w:val="VerbatimChar"/>
    <w:rsid w:val="0007095E"/>
    <w:rPr>
      <w:rFonts w:ascii="Consolas" w:hAnsi="Consolas"/>
      <w:i/>
      <w:color w:val="4070A0"/>
      <w:kern w:val="0"/>
      <w:sz w:val="24"/>
      <w:szCs w:val="24"/>
      <w:lang w:val="en-US"/>
      <w14:ligatures w14:val="none"/>
    </w:rPr>
  </w:style>
  <w:style w:type="character" w:customStyle="1" w:styleId="SpecialStringTok">
    <w:name w:val="SpecialStringTok"/>
    <w:basedOn w:val="VerbatimChar"/>
    <w:rsid w:val="0007095E"/>
    <w:rPr>
      <w:rFonts w:ascii="Consolas" w:hAnsi="Consolas"/>
      <w:i/>
      <w:color w:val="BB6688"/>
      <w:kern w:val="0"/>
      <w:sz w:val="24"/>
      <w:szCs w:val="24"/>
      <w:lang w:val="en-US"/>
      <w14:ligatures w14:val="none"/>
    </w:rPr>
  </w:style>
  <w:style w:type="character" w:customStyle="1" w:styleId="ImportTok">
    <w:name w:val="ImportTok"/>
    <w:basedOn w:val="VerbatimChar"/>
    <w:rsid w:val="0007095E"/>
    <w:rPr>
      <w:rFonts w:ascii="Consolas" w:hAnsi="Consolas"/>
      <w:b/>
      <w:i/>
      <w:color w:val="008000"/>
      <w:kern w:val="0"/>
      <w:sz w:val="24"/>
      <w:szCs w:val="24"/>
      <w:lang w:val="en-US"/>
      <w14:ligatures w14:val="none"/>
    </w:rPr>
  </w:style>
  <w:style w:type="character" w:customStyle="1" w:styleId="CommentTok">
    <w:name w:val="CommentTok"/>
    <w:basedOn w:val="VerbatimChar"/>
    <w:rsid w:val="0007095E"/>
    <w:rPr>
      <w:rFonts w:ascii="Consolas" w:hAnsi="Consolas"/>
      <w:i w:val="0"/>
      <w:color w:val="60A0B0"/>
      <w:kern w:val="0"/>
      <w:sz w:val="24"/>
      <w:szCs w:val="24"/>
      <w:lang w:val="en-US"/>
      <w14:ligatures w14:val="none"/>
    </w:rPr>
  </w:style>
  <w:style w:type="character" w:customStyle="1" w:styleId="DocumentationTok">
    <w:name w:val="DocumentationTok"/>
    <w:basedOn w:val="VerbatimChar"/>
    <w:rsid w:val="0007095E"/>
    <w:rPr>
      <w:rFonts w:ascii="Consolas" w:hAnsi="Consolas"/>
      <w:i w:val="0"/>
      <w:color w:val="BA2121"/>
      <w:kern w:val="0"/>
      <w:sz w:val="24"/>
      <w:szCs w:val="24"/>
      <w:lang w:val="en-US"/>
      <w14:ligatures w14:val="none"/>
    </w:rPr>
  </w:style>
  <w:style w:type="character" w:customStyle="1" w:styleId="AnnotationTok">
    <w:name w:val="AnnotationTok"/>
    <w:basedOn w:val="VerbatimChar"/>
    <w:rsid w:val="0007095E"/>
    <w:rPr>
      <w:rFonts w:ascii="Consolas" w:hAnsi="Consolas"/>
      <w:b/>
      <w:i w:val="0"/>
      <w:color w:val="60A0B0"/>
      <w:kern w:val="0"/>
      <w:sz w:val="24"/>
      <w:szCs w:val="24"/>
      <w:lang w:val="en-US"/>
      <w14:ligatures w14:val="none"/>
    </w:rPr>
  </w:style>
  <w:style w:type="character" w:customStyle="1" w:styleId="CommentVarTok">
    <w:name w:val="CommentVarTok"/>
    <w:basedOn w:val="VerbatimChar"/>
    <w:rsid w:val="0007095E"/>
    <w:rPr>
      <w:rFonts w:ascii="Consolas" w:hAnsi="Consolas"/>
      <w:b/>
      <w:i w:val="0"/>
      <w:color w:val="60A0B0"/>
      <w:kern w:val="0"/>
      <w:sz w:val="24"/>
      <w:szCs w:val="24"/>
      <w:lang w:val="en-US"/>
      <w14:ligatures w14:val="none"/>
    </w:rPr>
  </w:style>
  <w:style w:type="character" w:customStyle="1" w:styleId="OtherTok">
    <w:name w:val="OtherTok"/>
    <w:basedOn w:val="VerbatimChar"/>
    <w:rsid w:val="0007095E"/>
    <w:rPr>
      <w:rFonts w:ascii="Consolas" w:hAnsi="Consolas"/>
      <w:i/>
      <w:color w:val="007020"/>
      <w:kern w:val="0"/>
      <w:sz w:val="24"/>
      <w:szCs w:val="24"/>
      <w:lang w:val="en-US"/>
      <w14:ligatures w14:val="none"/>
    </w:rPr>
  </w:style>
  <w:style w:type="character" w:customStyle="1" w:styleId="FunctionTok">
    <w:name w:val="FunctionTok"/>
    <w:basedOn w:val="VerbatimChar"/>
    <w:rsid w:val="0007095E"/>
    <w:rPr>
      <w:rFonts w:ascii="Consolas" w:hAnsi="Consolas"/>
      <w:i/>
      <w:color w:val="06287E"/>
      <w:kern w:val="0"/>
      <w:sz w:val="24"/>
      <w:szCs w:val="24"/>
      <w:lang w:val="en-US"/>
      <w14:ligatures w14:val="none"/>
    </w:rPr>
  </w:style>
  <w:style w:type="character" w:customStyle="1" w:styleId="VariableTok">
    <w:name w:val="VariableTok"/>
    <w:basedOn w:val="VerbatimChar"/>
    <w:rsid w:val="0007095E"/>
    <w:rPr>
      <w:rFonts w:ascii="Consolas" w:hAnsi="Consolas"/>
      <w:i/>
      <w:color w:val="19177C"/>
      <w:kern w:val="0"/>
      <w:sz w:val="24"/>
      <w:szCs w:val="24"/>
      <w:lang w:val="en-US"/>
      <w14:ligatures w14:val="none"/>
    </w:rPr>
  </w:style>
  <w:style w:type="character" w:customStyle="1" w:styleId="ControlFlowTok">
    <w:name w:val="ControlFlowTok"/>
    <w:basedOn w:val="VerbatimChar"/>
    <w:rsid w:val="0007095E"/>
    <w:rPr>
      <w:rFonts w:ascii="Consolas" w:hAnsi="Consolas"/>
      <w:b/>
      <w:i/>
      <w:color w:val="007020"/>
      <w:kern w:val="0"/>
      <w:sz w:val="24"/>
      <w:szCs w:val="24"/>
      <w:lang w:val="en-US"/>
      <w14:ligatures w14:val="none"/>
    </w:rPr>
  </w:style>
  <w:style w:type="character" w:customStyle="1" w:styleId="OperatorTok">
    <w:name w:val="OperatorTok"/>
    <w:basedOn w:val="VerbatimChar"/>
    <w:rsid w:val="0007095E"/>
    <w:rPr>
      <w:rFonts w:ascii="Consolas" w:hAnsi="Consolas"/>
      <w:i/>
      <w:color w:val="666666"/>
      <w:kern w:val="0"/>
      <w:sz w:val="24"/>
      <w:szCs w:val="24"/>
      <w:lang w:val="en-US"/>
      <w14:ligatures w14:val="none"/>
    </w:rPr>
  </w:style>
  <w:style w:type="character" w:customStyle="1" w:styleId="BuiltInTok">
    <w:name w:val="BuiltInTok"/>
    <w:basedOn w:val="VerbatimChar"/>
    <w:rsid w:val="0007095E"/>
    <w:rPr>
      <w:rFonts w:ascii="Consolas" w:hAnsi="Consolas"/>
      <w:i/>
      <w:color w:val="008000"/>
      <w:kern w:val="0"/>
      <w:sz w:val="24"/>
      <w:szCs w:val="24"/>
      <w:lang w:val="en-US"/>
      <w14:ligatures w14:val="none"/>
    </w:rPr>
  </w:style>
  <w:style w:type="character" w:customStyle="1" w:styleId="ExtensionTok">
    <w:name w:val="ExtensionTok"/>
    <w:basedOn w:val="VerbatimChar"/>
    <w:rsid w:val="0007095E"/>
    <w:rPr>
      <w:rFonts w:ascii="Consolas" w:hAnsi="Consolas"/>
      <w:i/>
      <w:kern w:val="0"/>
      <w:sz w:val="24"/>
      <w:szCs w:val="24"/>
      <w:lang w:val="en-US"/>
      <w14:ligatures w14:val="none"/>
    </w:rPr>
  </w:style>
  <w:style w:type="character" w:customStyle="1" w:styleId="PreprocessorTok">
    <w:name w:val="PreprocessorTok"/>
    <w:basedOn w:val="VerbatimChar"/>
    <w:rsid w:val="0007095E"/>
    <w:rPr>
      <w:rFonts w:ascii="Consolas" w:hAnsi="Consolas"/>
      <w:i/>
      <w:color w:val="BC7A00"/>
      <w:kern w:val="0"/>
      <w:sz w:val="24"/>
      <w:szCs w:val="24"/>
      <w:lang w:val="en-US"/>
      <w14:ligatures w14:val="none"/>
    </w:rPr>
  </w:style>
  <w:style w:type="character" w:customStyle="1" w:styleId="AttributeTok">
    <w:name w:val="AttributeTok"/>
    <w:basedOn w:val="VerbatimChar"/>
    <w:rsid w:val="0007095E"/>
    <w:rPr>
      <w:rFonts w:ascii="Consolas" w:hAnsi="Consolas"/>
      <w:i/>
      <w:color w:val="7D9029"/>
      <w:kern w:val="0"/>
      <w:sz w:val="24"/>
      <w:szCs w:val="24"/>
      <w:lang w:val="en-US"/>
      <w14:ligatures w14:val="none"/>
    </w:rPr>
  </w:style>
  <w:style w:type="character" w:customStyle="1" w:styleId="RegionMarkerTok">
    <w:name w:val="RegionMarkerTok"/>
    <w:basedOn w:val="VerbatimChar"/>
    <w:rsid w:val="0007095E"/>
    <w:rPr>
      <w:rFonts w:ascii="Consolas" w:hAnsi="Consolas"/>
      <w:i/>
      <w:kern w:val="0"/>
      <w:sz w:val="24"/>
      <w:szCs w:val="24"/>
      <w:lang w:val="en-US"/>
      <w14:ligatures w14:val="none"/>
    </w:rPr>
  </w:style>
  <w:style w:type="character" w:customStyle="1" w:styleId="InformationTok">
    <w:name w:val="InformationTok"/>
    <w:basedOn w:val="VerbatimChar"/>
    <w:rsid w:val="0007095E"/>
    <w:rPr>
      <w:rFonts w:ascii="Consolas" w:hAnsi="Consolas"/>
      <w:b/>
      <w:i w:val="0"/>
      <w:color w:val="60A0B0"/>
      <w:kern w:val="0"/>
      <w:sz w:val="24"/>
      <w:szCs w:val="24"/>
      <w:lang w:val="en-US"/>
      <w14:ligatures w14:val="none"/>
    </w:rPr>
  </w:style>
  <w:style w:type="character" w:customStyle="1" w:styleId="WarningTok">
    <w:name w:val="WarningTok"/>
    <w:basedOn w:val="VerbatimChar"/>
    <w:rsid w:val="0007095E"/>
    <w:rPr>
      <w:rFonts w:ascii="Consolas" w:hAnsi="Consolas"/>
      <w:b/>
      <w:i w:val="0"/>
      <w:color w:val="60A0B0"/>
      <w:kern w:val="0"/>
      <w:sz w:val="24"/>
      <w:szCs w:val="24"/>
      <w:lang w:val="en-US"/>
      <w14:ligatures w14:val="none"/>
    </w:rPr>
  </w:style>
  <w:style w:type="character" w:customStyle="1" w:styleId="AlertTok">
    <w:name w:val="AlertTok"/>
    <w:basedOn w:val="VerbatimChar"/>
    <w:rsid w:val="0007095E"/>
    <w:rPr>
      <w:rFonts w:ascii="Consolas" w:hAnsi="Consolas"/>
      <w:b/>
      <w:i/>
      <w:color w:val="FF0000"/>
      <w:kern w:val="0"/>
      <w:sz w:val="24"/>
      <w:szCs w:val="24"/>
      <w:lang w:val="en-US"/>
      <w14:ligatures w14:val="none"/>
    </w:rPr>
  </w:style>
  <w:style w:type="character" w:customStyle="1" w:styleId="ErrorTok">
    <w:name w:val="ErrorTok"/>
    <w:basedOn w:val="VerbatimChar"/>
    <w:rsid w:val="0007095E"/>
    <w:rPr>
      <w:rFonts w:ascii="Consolas" w:hAnsi="Consolas"/>
      <w:b/>
      <w:i/>
      <w:color w:val="FF0000"/>
      <w:kern w:val="0"/>
      <w:sz w:val="24"/>
      <w:szCs w:val="24"/>
      <w:lang w:val="en-US"/>
      <w14:ligatures w14:val="none"/>
    </w:rPr>
  </w:style>
  <w:style w:type="character" w:customStyle="1" w:styleId="NormalTok">
    <w:name w:val="NormalTok"/>
    <w:basedOn w:val="VerbatimChar"/>
    <w:rsid w:val="0007095E"/>
    <w:rPr>
      <w:rFonts w:ascii="Consolas" w:hAnsi="Consolas"/>
      <w:i/>
      <w:kern w:val="0"/>
      <w:sz w:val="24"/>
      <w:szCs w:val="24"/>
      <w:lang w:val="en-US"/>
      <w14:ligatures w14:val="none"/>
    </w:rPr>
  </w:style>
  <w:style w:type="character" w:styleId="FollowedHyperlink">
    <w:name w:val="FollowedHyperlink"/>
    <w:basedOn w:val="DefaultParagraphFont"/>
    <w:uiPriority w:val="99"/>
    <w:semiHidden/>
    <w:unhideWhenUsed/>
    <w:rsid w:val="0007095E"/>
    <w:rPr>
      <w:color w:val="96607D" w:themeColor="followedHyperlink"/>
      <w:u w:val="single"/>
    </w:rPr>
  </w:style>
  <w:style w:type="paragraph" w:styleId="Header">
    <w:name w:val="header"/>
    <w:basedOn w:val="Normal"/>
    <w:link w:val="HeaderChar"/>
    <w:uiPriority w:val="99"/>
    <w:unhideWhenUsed/>
    <w:rsid w:val="000D4B21"/>
    <w:pPr>
      <w:tabs>
        <w:tab w:val="center" w:pos="4513"/>
        <w:tab w:val="right" w:pos="9026"/>
      </w:tabs>
    </w:pPr>
  </w:style>
  <w:style w:type="character" w:customStyle="1" w:styleId="HeaderChar">
    <w:name w:val="Header Char"/>
    <w:basedOn w:val="DefaultParagraphFont"/>
    <w:link w:val="Header"/>
    <w:uiPriority w:val="99"/>
    <w:rsid w:val="000D4B21"/>
    <w:rPr>
      <w:rFonts w:ascii="Times New Roman" w:eastAsia="Times New Roman" w:hAnsi="Times New Roman" w:cs="Times New Roman"/>
      <w:kern w:val="0"/>
      <w:sz w:val="24"/>
      <w:szCs w:val="20"/>
      <w:lang w:val="en-US"/>
      <w14:ligatures w14:val="none"/>
    </w:rPr>
  </w:style>
  <w:style w:type="paragraph" w:styleId="Footer">
    <w:name w:val="footer"/>
    <w:basedOn w:val="Normal"/>
    <w:link w:val="FooterChar"/>
    <w:uiPriority w:val="99"/>
    <w:unhideWhenUsed/>
    <w:rsid w:val="000D4B21"/>
    <w:pPr>
      <w:tabs>
        <w:tab w:val="center" w:pos="4513"/>
        <w:tab w:val="right" w:pos="9026"/>
      </w:tabs>
    </w:pPr>
  </w:style>
  <w:style w:type="character" w:customStyle="1" w:styleId="FooterChar">
    <w:name w:val="Footer Char"/>
    <w:basedOn w:val="DefaultParagraphFont"/>
    <w:link w:val="Footer"/>
    <w:uiPriority w:val="99"/>
    <w:rsid w:val="000D4B21"/>
    <w:rPr>
      <w:rFonts w:ascii="Times New Roman" w:eastAsia="Times New Roman" w:hAnsi="Times New Roman" w:cs="Times New Roman"/>
      <w:kern w:val="0"/>
      <w:sz w:val="24"/>
      <w:szCs w:val="20"/>
      <w:lang w:val="en-US"/>
      <w14:ligatures w14:val="none"/>
    </w:rPr>
  </w:style>
  <w:style w:type="paragraph" w:customStyle="1" w:styleId="Paragraphfirst">
    <w:name w:val="Paragraph_first"/>
    <w:basedOn w:val="Normal"/>
    <w:next w:val="Normal"/>
    <w:qFormat/>
    <w:rsid w:val="00150C08"/>
    <w:pPr>
      <w:tabs>
        <w:tab w:val="left" w:pos="340"/>
      </w:tabs>
      <w:suppressAutoHyphens/>
      <w:jc w:val="both"/>
    </w:pPr>
    <w:rPr>
      <w:rFonts w:ascii="Times" w:hAnsi="Times" w:cs="New York"/>
      <w:sz w:val="20"/>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0108">
      <w:bodyDiv w:val="1"/>
      <w:marLeft w:val="0"/>
      <w:marRight w:val="0"/>
      <w:marTop w:val="0"/>
      <w:marBottom w:val="0"/>
      <w:divBdr>
        <w:top w:val="none" w:sz="0" w:space="0" w:color="auto"/>
        <w:left w:val="none" w:sz="0" w:space="0" w:color="auto"/>
        <w:bottom w:val="none" w:sz="0" w:space="0" w:color="auto"/>
        <w:right w:val="none" w:sz="0" w:space="0" w:color="auto"/>
      </w:divBdr>
    </w:div>
    <w:div w:id="103034984">
      <w:bodyDiv w:val="1"/>
      <w:marLeft w:val="0"/>
      <w:marRight w:val="0"/>
      <w:marTop w:val="0"/>
      <w:marBottom w:val="0"/>
      <w:divBdr>
        <w:top w:val="none" w:sz="0" w:space="0" w:color="auto"/>
        <w:left w:val="none" w:sz="0" w:space="0" w:color="auto"/>
        <w:bottom w:val="none" w:sz="0" w:space="0" w:color="auto"/>
        <w:right w:val="none" w:sz="0" w:space="0" w:color="auto"/>
      </w:divBdr>
      <w:divsChild>
        <w:div w:id="1273628421">
          <w:marLeft w:val="0"/>
          <w:marRight w:val="0"/>
          <w:marTop w:val="0"/>
          <w:marBottom w:val="0"/>
          <w:divBdr>
            <w:top w:val="none" w:sz="0" w:space="0" w:color="auto"/>
            <w:left w:val="none" w:sz="0" w:space="0" w:color="auto"/>
            <w:bottom w:val="none" w:sz="0" w:space="0" w:color="auto"/>
            <w:right w:val="none" w:sz="0" w:space="0" w:color="auto"/>
          </w:divBdr>
        </w:div>
        <w:div w:id="1313288602">
          <w:marLeft w:val="0"/>
          <w:marRight w:val="0"/>
          <w:marTop w:val="0"/>
          <w:marBottom w:val="0"/>
          <w:divBdr>
            <w:top w:val="none" w:sz="0" w:space="0" w:color="auto"/>
            <w:left w:val="none" w:sz="0" w:space="0" w:color="auto"/>
            <w:bottom w:val="none" w:sz="0" w:space="0" w:color="auto"/>
            <w:right w:val="none" w:sz="0" w:space="0" w:color="auto"/>
          </w:divBdr>
        </w:div>
        <w:div w:id="1575387017">
          <w:marLeft w:val="0"/>
          <w:marRight w:val="0"/>
          <w:marTop w:val="0"/>
          <w:marBottom w:val="0"/>
          <w:divBdr>
            <w:top w:val="none" w:sz="0" w:space="0" w:color="auto"/>
            <w:left w:val="none" w:sz="0" w:space="0" w:color="auto"/>
            <w:bottom w:val="none" w:sz="0" w:space="0" w:color="auto"/>
            <w:right w:val="none" w:sz="0" w:space="0" w:color="auto"/>
          </w:divBdr>
        </w:div>
        <w:div w:id="1928494959">
          <w:marLeft w:val="0"/>
          <w:marRight w:val="0"/>
          <w:marTop w:val="0"/>
          <w:marBottom w:val="0"/>
          <w:divBdr>
            <w:top w:val="none" w:sz="0" w:space="0" w:color="auto"/>
            <w:left w:val="none" w:sz="0" w:space="0" w:color="auto"/>
            <w:bottom w:val="none" w:sz="0" w:space="0" w:color="auto"/>
            <w:right w:val="none" w:sz="0" w:space="0" w:color="auto"/>
          </w:divBdr>
        </w:div>
        <w:div w:id="1675182633">
          <w:marLeft w:val="0"/>
          <w:marRight w:val="0"/>
          <w:marTop w:val="0"/>
          <w:marBottom w:val="0"/>
          <w:divBdr>
            <w:top w:val="none" w:sz="0" w:space="0" w:color="auto"/>
            <w:left w:val="none" w:sz="0" w:space="0" w:color="auto"/>
            <w:bottom w:val="none" w:sz="0" w:space="0" w:color="auto"/>
            <w:right w:val="none" w:sz="0" w:space="0" w:color="auto"/>
          </w:divBdr>
        </w:div>
        <w:div w:id="1203326192">
          <w:marLeft w:val="0"/>
          <w:marRight w:val="0"/>
          <w:marTop w:val="0"/>
          <w:marBottom w:val="0"/>
          <w:divBdr>
            <w:top w:val="none" w:sz="0" w:space="0" w:color="auto"/>
            <w:left w:val="none" w:sz="0" w:space="0" w:color="auto"/>
            <w:bottom w:val="none" w:sz="0" w:space="0" w:color="auto"/>
            <w:right w:val="none" w:sz="0" w:space="0" w:color="auto"/>
          </w:divBdr>
        </w:div>
        <w:div w:id="149638483">
          <w:marLeft w:val="0"/>
          <w:marRight w:val="0"/>
          <w:marTop w:val="0"/>
          <w:marBottom w:val="0"/>
          <w:divBdr>
            <w:top w:val="none" w:sz="0" w:space="0" w:color="auto"/>
            <w:left w:val="none" w:sz="0" w:space="0" w:color="auto"/>
            <w:bottom w:val="none" w:sz="0" w:space="0" w:color="auto"/>
            <w:right w:val="none" w:sz="0" w:space="0" w:color="auto"/>
          </w:divBdr>
        </w:div>
      </w:divsChild>
    </w:div>
    <w:div w:id="651787848">
      <w:bodyDiv w:val="1"/>
      <w:marLeft w:val="0"/>
      <w:marRight w:val="0"/>
      <w:marTop w:val="0"/>
      <w:marBottom w:val="0"/>
      <w:divBdr>
        <w:top w:val="none" w:sz="0" w:space="0" w:color="auto"/>
        <w:left w:val="none" w:sz="0" w:space="0" w:color="auto"/>
        <w:bottom w:val="none" w:sz="0" w:space="0" w:color="auto"/>
        <w:right w:val="none" w:sz="0" w:space="0" w:color="auto"/>
      </w:divBdr>
    </w:div>
    <w:div w:id="663900446">
      <w:bodyDiv w:val="1"/>
      <w:marLeft w:val="0"/>
      <w:marRight w:val="0"/>
      <w:marTop w:val="0"/>
      <w:marBottom w:val="0"/>
      <w:divBdr>
        <w:top w:val="none" w:sz="0" w:space="0" w:color="auto"/>
        <w:left w:val="none" w:sz="0" w:space="0" w:color="auto"/>
        <w:bottom w:val="none" w:sz="0" w:space="0" w:color="auto"/>
        <w:right w:val="none" w:sz="0" w:space="0" w:color="auto"/>
      </w:divBdr>
    </w:div>
    <w:div w:id="1175464351">
      <w:bodyDiv w:val="1"/>
      <w:marLeft w:val="0"/>
      <w:marRight w:val="0"/>
      <w:marTop w:val="0"/>
      <w:marBottom w:val="0"/>
      <w:divBdr>
        <w:top w:val="none" w:sz="0" w:space="0" w:color="auto"/>
        <w:left w:val="none" w:sz="0" w:space="0" w:color="auto"/>
        <w:bottom w:val="none" w:sz="0" w:space="0" w:color="auto"/>
        <w:right w:val="none" w:sz="0" w:space="0" w:color="auto"/>
      </w:divBdr>
    </w:div>
    <w:div w:id="1308851251">
      <w:bodyDiv w:val="1"/>
      <w:marLeft w:val="0"/>
      <w:marRight w:val="0"/>
      <w:marTop w:val="0"/>
      <w:marBottom w:val="0"/>
      <w:divBdr>
        <w:top w:val="none" w:sz="0" w:space="0" w:color="auto"/>
        <w:left w:val="none" w:sz="0" w:space="0" w:color="auto"/>
        <w:bottom w:val="none" w:sz="0" w:space="0" w:color="auto"/>
        <w:right w:val="none" w:sz="0" w:space="0" w:color="auto"/>
      </w:divBdr>
    </w:div>
    <w:div w:id="1368212599">
      <w:bodyDiv w:val="1"/>
      <w:marLeft w:val="0"/>
      <w:marRight w:val="0"/>
      <w:marTop w:val="0"/>
      <w:marBottom w:val="0"/>
      <w:divBdr>
        <w:top w:val="none" w:sz="0" w:space="0" w:color="auto"/>
        <w:left w:val="none" w:sz="0" w:space="0" w:color="auto"/>
        <w:bottom w:val="none" w:sz="0" w:space="0" w:color="auto"/>
        <w:right w:val="none" w:sz="0" w:space="0" w:color="auto"/>
      </w:divBdr>
      <w:divsChild>
        <w:div w:id="1002582659">
          <w:marLeft w:val="0"/>
          <w:marRight w:val="0"/>
          <w:marTop w:val="0"/>
          <w:marBottom w:val="0"/>
          <w:divBdr>
            <w:top w:val="none" w:sz="0" w:space="0" w:color="auto"/>
            <w:left w:val="none" w:sz="0" w:space="0" w:color="auto"/>
            <w:bottom w:val="none" w:sz="0" w:space="0" w:color="auto"/>
            <w:right w:val="none" w:sz="0" w:space="0" w:color="auto"/>
          </w:divBdr>
        </w:div>
        <w:div w:id="1926961970">
          <w:marLeft w:val="0"/>
          <w:marRight w:val="0"/>
          <w:marTop w:val="0"/>
          <w:marBottom w:val="0"/>
          <w:divBdr>
            <w:top w:val="none" w:sz="0" w:space="0" w:color="auto"/>
            <w:left w:val="none" w:sz="0" w:space="0" w:color="auto"/>
            <w:bottom w:val="none" w:sz="0" w:space="0" w:color="auto"/>
            <w:right w:val="none" w:sz="0" w:space="0" w:color="auto"/>
          </w:divBdr>
        </w:div>
      </w:divsChild>
    </w:div>
    <w:div w:id="1516843230">
      <w:bodyDiv w:val="1"/>
      <w:marLeft w:val="0"/>
      <w:marRight w:val="0"/>
      <w:marTop w:val="0"/>
      <w:marBottom w:val="0"/>
      <w:divBdr>
        <w:top w:val="none" w:sz="0" w:space="0" w:color="auto"/>
        <w:left w:val="none" w:sz="0" w:space="0" w:color="auto"/>
        <w:bottom w:val="none" w:sz="0" w:space="0" w:color="auto"/>
        <w:right w:val="none" w:sz="0" w:space="0" w:color="auto"/>
      </w:divBdr>
      <w:divsChild>
        <w:div w:id="1509907090">
          <w:marLeft w:val="0"/>
          <w:marRight w:val="0"/>
          <w:marTop w:val="0"/>
          <w:marBottom w:val="0"/>
          <w:divBdr>
            <w:top w:val="none" w:sz="0" w:space="0" w:color="auto"/>
            <w:left w:val="none" w:sz="0" w:space="0" w:color="auto"/>
            <w:bottom w:val="none" w:sz="0" w:space="0" w:color="auto"/>
            <w:right w:val="none" w:sz="0" w:space="0" w:color="auto"/>
          </w:divBdr>
        </w:div>
        <w:div w:id="853231037">
          <w:marLeft w:val="0"/>
          <w:marRight w:val="0"/>
          <w:marTop w:val="0"/>
          <w:marBottom w:val="0"/>
          <w:divBdr>
            <w:top w:val="none" w:sz="0" w:space="0" w:color="auto"/>
            <w:left w:val="none" w:sz="0" w:space="0" w:color="auto"/>
            <w:bottom w:val="none" w:sz="0" w:space="0" w:color="auto"/>
            <w:right w:val="none" w:sz="0" w:space="0" w:color="auto"/>
          </w:divBdr>
        </w:div>
        <w:div w:id="1937666291">
          <w:marLeft w:val="0"/>
          <w:marRight w:val="0"/>
          <w:marTop w:val="0"/>
          <w:marBottom w:val="0"/>
          <w:divBdr>
            <w:top w:val="none" w:sz="0" w:space="0" w:color="auto"/>
            <w:left w:val="none" w:sz="0" w:space="0" w:color="auto"/>
            <w:bottom w:val="none" w:sz="0" w:space="0" w:color="auto"/>
            <w:right w:val="none" w:sz="0" w:space="0" w:color="auto"/>
          </w:divBdr>
        </w:div>
        <w:div w:id="1576890905">
          <w:marLeft w:val="0"/>
          <w:marRight w:val="0"/>
          <w:marTop w:val="0"/>
          <w:marBottom w:val="0"/>
          <w:divBdr>
            <w:top w:val="none" w:sz="0" w:space="0" w:color="auto"/>
            <w:left w:val="none" w:sz="0" w:space="0" w:color="auto"/>
            <w:bottom w:val="none" w:sz="0" w:space="0" w:color="auto"/>
            <w:right w:val="none" w:sz="0" w:space="0" w:color="auto"/>
          </w:divBdr>
        </w:div>
        <w:div w:id="942882957">
          <w:marLeft w:val="0"/>
          <w:marRight w:val="0"/>
          <w:marTop w:val="0"/>
          <w:marBottom w:val="0"/>
          <w:divBdr>
            <w:top w:val="none" w:sz="0" w:space="0" w:color="auto"/>
            <w:left w:val="none" w:sz="0" w:space="0" w:color="auto"/>
            <w:bottom w:val="none" w:sz="0" w:space="0" w:color="auto"/>
            <w:right w:val="none" w:sz="0" w:space="0" w:color="auto"/>
          </w:divBdr>
        </w:div>
        <w:div w:id="213739447">
          <w:marLeft w:val="0"/>
          <w:marRight w:val="0"/>
          <w:marTop w:val="0"/>
          <w:marBottom w:val="0"/>
          <w:divBdr>
            <w:top w:val="none" w:sz="0" w:space="0" w:color="auto"/>
            <w:left w:val="none" w:sz="0" w:space="0" w:color="auto"/>
            <w:bottom w:val="none" w:sz="0" w:space="0" w:color="auto"/>
            <w:right w:val="none" w:sz="0" w:space="0" w:color="auto"/>
          </w:divBdr>
        </w:div>
        <w:div w:id="1079253533">
          <w:marLeft w:val="0"/>
          <w:marRight w:val="0"/>
          <w:marTop w:val="0"/>
          <w:marBottom w:val="0"/>
          <w:divBdr>
            <w:top w:val="none" w:sz="0" w:space="0" w:color="auto"/>
            <w:left w:val="none" w:sz="0" w:space="0" w:color="auto"/>
            <w:bottom w:val="none" w:sz="0" w:space="0" w:color="auto"/>
            <w:right w:val="none" w:sz="0" w:space="0" w:color="auto"/>
          </w:divBdr>
        </w:div>
      </w:divsChild>
    </w:div>
    <w:div w:id="1609393052">
      <w:bodyDiv w:val="1"/>
      <w:marLeft w:val="0"/>
      <w:marRight w:val="0"/>
      <w:marTop w:val="0"/>
      <w:marBottom w:val="0"/>
      <w:divBdr>
        <w:top w:val="none" w:sz="0" w:space="0" w:color="auto"/>
        <w:left w:val="none" w:sz="0" w:space="0" w:color="auto"/>
        <w:bottom w:val="none" w:sz="0" w:space="0" w:color="auto"/>
        <w:right w:val="none" w:sz="0" w:space="0" w:color="auto"/>
      </w:divBdr>
    </w:div>
    <w:div w:id="1732077670">
      <w:bodyDiv w:val="1"/>
      <w:marLeft w:val="0"/>
      <w:marRight w:val="0"/>
      <w:marTop w:val="0"/>
      <w:marBottom w:val="0"/>
      <w:divBdr>
        <w:top w:val="none" w:sz="0" w:space="0" w:color="auto"/>
        <w:left w:val="none" w:sz="0" w:space="0" w:color="auto"/>
        <w:bottom w:val="none" w:sz="0" w:space="0" w:color="auto"/>
        <w:right w:val="none" w:sz="0" w:space="0" w:color="auto"/>
      </w:divBdr>
      <w:divsChild>
        <w:div w:id="349258719">
          <w:marLeft w:val="0"/>
          <w:marRight w:val="0"/>
          <w:marTop w:val="0"/>
          <w:marBottom w:val="0"/>
          <w:divBdr>
            <w:top w:val="none" w:sz="0" w:space="0" w:color="auto"/>
            <w:left w:val="none" w:sz="0" w:space="0" w:color="auto"/>
            <w:bottom w:val="none" w:sz="0" w:space="0" w:color="auto"/>
            <w:right w:val="none" w:sz="0" w:space="0" w:color="auto"/>
          </w:divBdr>
        </w:div>
        <w:div w:id="587689452">
          <w:marLeft w:val="0"/>
          <w:marRight w:val="0"/>
          <w:marTop w:val="0"/>
          <w:marBottom w:val="0"/>
          <w:divBdr>
            <w:top w:val="none" w:sz="0" w:space="0" w:color="auto"/>
            <w:left w:val="none" w:sz="0" w:space="0" w:color="auto"/>
            <w:bottom w:val="none" w:sz="0" w:space="0" w:color="auto"/>
            <w:right w:val="none" w:sz="0" w:space="0" w:color="auto"/>
          </w:divBdr>
        </w:div>
      </w:divsChild>
    </w:div>
    <w:div w:id="1771777627">
      <w:bodyDiv w:val="1"/>
      <w:marLeft w:val="0"/>
      <w:marRight w:val="0"/>
      <w:marTop w:val="0"/>
      <w:marBottom w:val="0"/>
      <w:divBdr>
        <w:top w:val="none" w:sz="0" w:space="0" w:color="auto"/>
        <w:left w:val="none" w:sz="0" w:space="0" w:color="auto"/>
        <w:bottom w:val="none" w:sz="0" w:space="0" w:color="auto"/>
        <w:right w:val="none" w:sz="0" w:space="0" w:color="auto"/>
      </w:divBdr>
    </w:div>
    <w:div w:id="19046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hyeonsieun/mathreader" TargetMode="External"/><Relationship Id="rId18" Type="http://schemas.openxmlformats.org/officeDocument/2006/relationships/hyperlink" Target="https://arxiv.org/pdf/2501.05787" TargetMode="External"/><Relationship Id="rId26" Type="http://schemas.openxmlformats.org/officeDocument/2006/relationships/hyperlink" Target="https://arxiv.org/pdf/2501.00168" TargetMode="External"/><Relationship Id="rId39" Type="http://schemas.openxmlformats.org/officeDocument/2006/relationships/hyperlink" Target="https://arxiv.org/pdf/2203.16852" TargetMode="External"/><Relationship Id="rId21" Type="http://schemas.openxmlformats.org/officeDocument/2006/relationships/hyperlink" Target="https://arxiv.org/pdf/2501.04256" TargetMode="External"/><Relationship Id="rId34" Type="http://schemas.openxmlformats.org/officeDocument/2006/relationships/hyperlink" Target="https://arxiv.org/pdf/2203.16954" TargetMode="External"/><Relationship Id="rId42" Type="http://schemas.openxmlformats.org/officeDocument/2006/relationships/hyperlink" Target="https://arxiv.org/pdf/2203.16838" TargetMode="External"/><Relationship Id="rId7" Type="http://schemas.openxmlformats.org/officeDocument/2006/relationships/hyperlink" Target="mailto:psai49779@gmail.com" TargetMode="External"/><Relationship Id="rId2" Type="http://schemas.openxmlformats.org/officeDocument/2006/relationships/styles" Target="styles.xml"/><Relationship Id="rId16" Type="http://schemas.openxmlformats.org/officeDocument/2006/relationships/hyperlink" Target="https://arxiv.org/pdf/2501.06276" TargetMode="External"/><Relationship Id="rId29" Type="http://schemas.openxmlformats.org/officeDocument/2006/relationships/hyperlink" Target="https://arxiv.org/pdf/2412.190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2501.08566" TargetMode="External"/><Relationship Id="rId24" Type="http://schemas.openxmlformats.org/officeDocument/2006/relationships/hyperlink" Target="https://github.com/seongho608/ringformer" TargetMode="External"/><Relationship Id="rId32" Type="http://schemas.openxmlformats.org/officeDocument/2006/relationships/hyperlink" Target="https://arxiv.org/pdf/2204.00291" TargetMode="External"/><Relationship Id="rId37" Type="http://schemas.openxmlformats.org/officeDocument/2006/relationships/hyperlink" Target="https://arxiv.org/pdf/2203.16922" TargetMode="External"/><Relationship Id="rId40" Type="http://schemas.openxmlformats.org/officeDocument/2006/relationships/hyperlink" Target="https://github.com/imdanboy/jets"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rxiv.org/pdf/2501.06282" TargetMode="External"/><Relationship Id="rId23" Type="http://schemas.openxmlformats.org/officeDocument/2006/relationships/hyperlink" Target="https://arxiv.org/pdf/2501.01182" TargetMode="External"/><Relationship Id="rId28" Type="http://schemas.openxmlformats.org/officeDocument/2006/relationships/hyperlink" Target="https://arxiv.org/pdf/2412.19102" TargetMode="External"/><Relationship Id="rId36" Type="http://schemas.openxmlformats.org/officeDocument/2006/relationships/hyperlink" Target="https://arxiv.org/pdf/2203.16930" TargetMode="External"/><Relationship Id="rId10" Type="http://schemas.openxmlformats.org/officeDocument/2006/relationships/hyperlink" Target="https://arxiv.org/pdf/2501.08691" TargetMode="External"/><Relationship Id="rId19" Type="http://schemas.openxmlformats.org/officeDocument/2006/relationships/hyperlink" Target="https://arxiv.org/pdf/2501.05310" TargetMode="External"/><Relationship Id="rId31" Type="http://schemas.openxmlformats.org/officeDocument/2006/relationships/hyperlink" Target="https://arxiv.org/pdf/2412.18300"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2501.08791" TargetMode="External"/><Relationship Id="rId14" Type="http://schemas.openxmlformats.org/officeDocument/2006/relationships/hyperlink" Target="https://arxiv.org/pdf/2501.06320" TargetMode="External"/><Relationship Id="rId22" Type="http://schemas.openxmlformats.org/officeDocument/2006/relationships/hyperlink" Target="https://arxiv.org/pdf/2501.03181" TargetMode="External"/><Relationship Id="rId27" Type="http://schemas.openxmlformats.org/officeDocument/2006/relationships/hyperlink" Target="https://arxiv.org/pdf/2412.20155" TargetMode="External"/><Relationship Id="rId30" Type="http://schemas.openxmlformats.org/officeDocument/2006/relationships/hyperlink" Target="https://arxiv.org/pdf/2412.18839" TargetMode="External"/><Relationship Id="rId35" Type="http://schemas.openxmlformats.org/officeDocument/2006/relationships/hyperlink" Target="https://github.com/thuhcsi/flattn" TargetMode="External"/><Relationship Id="rId43" Type="http://schemas.openxmlformats.org/officeDocument/2006/relationships/hyperlink" Target="https://github.com/thuhcsi/neufa" TargetMode="External"/><Relationship Id="rId8" Type="http://schemas.openxmlformats.org/officeDocument/2006/relationships/hyperlink" Target="mailto:sanjanawagmare92@gmail.com" TargetMode="External"/><Relationship Id="rId3" Type="http://schemas.openxmlformats.org/officeDocument/2006/relationships/settings" Target="settings.xml"/><Relationship Id="rId12" Type="http://schemas.openxmlformats.org/officeDocument/2006/relationships/hyperlink" Target="https://arxiv.org/pdf/2501.07088" TargetMode="External"/><Relationship Id="rId17" Type="http://schemas.openxmlformats.org/officeDocument/2006/relationships/hyperlink" Target="https://arxiv.org/pdf/2501.06276" TargetMode="External"/><Relationship Id="rId25" Type="http://schemas.openxmlformats.org/officeDocument/2006/relationships/hyperlink" Target="https://arxiv.org/pdf/2501.01102" TargetMode="External"/><Relationship Id="rId33" Type="http://schemas.openxmlformats.org/officeDocument/2006/relationships/hyperlink" Target="https://arxiv.org/pdf/2203.17190" TargetMode="External"/><Relationship Id="rId38" Type="http://schemas.openxmlformats.org/officeDocument/2006/relationships/hyperlink" Target="https://github.com/thuhcsi/spanpsp" TargetMode="External"/><Relationship Id="rId20" Type="http://schemas.openxmlformats.org/officeDocument/2006/relationships/hyperlink" Target="https://arxiv.org/pdf/2501.04799" TargetMode="External"/><Relationship Id="rId41" Type="http://schemas.openxmlformats.org/officeDocument/2006/relationships/hyperlink" Target="https://arxiv.org/pdf/2203.168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Pavansai</dc:creator>
  <cp:keywords/>
  <dc:description/>
  <cp:lastModifiedBy>Sanjana Pavansai</cp:lastModifiedBy>
  <cp:revision>20</cp:revision>
  <dcterms:created xsi:type="dcterms:W3CDTF">2025-01-12T13:35:00Z</dcterms:created>
  <dcterms:modified xsi:type="dcterms:W3CDTF">2025-02-17T14:36:00Z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2025-01-12T13:37:05Z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2a743475-cfec-4e32-85a7-c0df2a6d03c0</vt:lpwstr>
  </property>
  <property fmtid="{D5CDD505-2E9C-101B-9397-08002B2CF9AE}" pid="7" name="MSIP_Label_defa4170-0d19-0005-0004-bc88714345d2_ActionId">
    <vt:lpwstr>52b8b658-50c6-4e95-9f07-1c874baabfdb</vt:lpwstr>
  </property>
  <property fmtid="{D5CDD505-2E9C-101B-9397-08002B2CF9AE}" pid="8" name="MSIP_Label_defa4170-0d19-0005-0004-bc88714345d2_ContentBits">
    <vt:lpwstr>0</vt:lpwstr>
  </property>
</Properties>
</file>