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Operations US v3.0</w:t>
      </w:r>
    </w:p>
    <w:p>
      <w:r>
        <w:t>Department: Operations</w:t>
      </w:r>
    </w:p>
    <w:p>
      <w:r>
        <w:t>Author: Morgan Patel</w:t>
      </w:r>
    </w:p>
    <w:p>
      <w:r>
        <w:t>Created date: 2025-11-05</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Regional teams in US follow the same policy with localized legal review. We prioritize customer impact, data integrity, and regulatory alignment. All changes require peer review and validation in the CRM Platform before production promotion.</w:t>
      </w:r>
    </w:p>
    <w:p>
      <w:pPr>
        <w:pStyle w:val="ListBullet"/>
      </w:pPr>
      <w:r>
        <w:t>We prioritize customer impact, data integrity, and regulatory alignment.</w:t>
      </w:r>
    </w:p>
    <w:p>
      <w:pPr>
        <w:pStyle w:val="ListBullet"/>
      </w:pPr>
      <w:r>
        <w:t>All changes require peer review and validation in the CRM Platform before production promotion.</w:t>
      </w:r>
    </w:p>
    <w:p>
      <w:pPr>
        <w:pStyle w:val="ListBullet"/>
      </w:pPr>
      <w:r>
        <w:t>Risk acceptance must be documented and revalidated each quarter.</w:t>
      </w:r>
    </w:p>
    <w:p>
      <w:pPr>
        <w:pStyle w:val="ListBullet"/>
      </w:pPr>
      <w:r>
        <w:t>Systems are monitored via Okta and alert routing in SAP.</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bl>
    <w:p>
      <w:pPr>
        <w:pStyle w:val="Heading1"/>
      </w:pPr>
      <w:r>
        <w:t>How We Work</w:t>
      </w:r>
    </w:p>
    <w:p>
      <w:r>
        <w:t>The Operations organization uses Okta to enforce consistent service baselines. Escalations should follow the on-call rotation with a response target of 60 minutes. Audit sampling occurs monthly and is summarized in leadership dashboards.</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ListBullet"/>
      </w:pPr>
      <w:r>
        <w:t>This document aligns with ISO 27001 requirements and supports US data residency expectations.</w:t>
      </w:r>
    </w:p>
    <w:p>
      <w:pPr>
        <w:pStyle w:val="ListBullet"/>
      </w:pPr>
      <w:r>
        <w:t>Audit sampling occurs monthly and is summarized in leadership dashboards.</w:t>
      </w:r>
    </w:p>
    <w:p>
      <w:pPr>
        <w:pStyle w:val="Heading1"/>
      </w:pPr>
      <w:r>
        <w:t>Key Contacts</w:t>
      </w:r>
    </w:p>
    <w:p>
      <w:r>
        <w:t>Systems are monitored via Okta and alert routing in SAP. Teams must log requests in SAP and track outcomes in CRM Platform for audit readiness. Teams must log requests in SAP and track outcomes in CRM Platform for audit readiness. Audit sampling occurs monthly and is summarized in leadership dashboards.</w:t>
      </w:r>
    </w:p>
    <w:p>
      <w:r>
        <w:t>All changes require peer review and validation in the CRM Platform before production promotion. The Operations organization uses Okta to enforce consistent service baselines.</w:t>
      </w:r>
    </w:p>
    <w:p>
      <w:pPr>
        <w:pStyle w:val="ListBullet"/>
      </w:pPr>
      <w:r>
        <w:t>The process integrates with CRM Platform and depends on Okta for telemetry signals.</w:t>
      </w:r>
    </w:p>
    <w:p>
      <w:pPr>
        <w:pStyle w:val="ListBullet"/>
      </w:pPr>
      <w:r>
        <w:t>The Operations team coordinates with Security Analyst to maintain operational readiness.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Stakeholders include the Security Analyst, service owner, and compliance lead for approvals.</w:t>
      </w:r>
    </w:p>
    <w:p>
      <w:pPr>
        <w:pStyle w:val="ListBullet"/>
      </w:pPr>
      <w:r>
        <w:t>The Operations organization uses Okta to enforce consistent service baselines.</w:t>
      </w:r>
    </w:p>
    <w:p>
      <w:pPr>
        <w:pStyle w:val="Heading1"/>
      </w:pPr>
      <w:r>
        <w:t>Reference Links</w:t>
      </w:r>
    </w:p>
    <w:p>
      <w:r>
        <w:t>This document aligns with ISO 27001 requirements and supports US data residency expectations. The Operations organization uses Okta to enforce consistent service baselines. Evidence artifacts are retained in SAP for at least 36 months. All changes require peer review and validation in the CRM Platform before production promotion.</w:t>
      </w:r>
    </w:p>
    <w:p>
      <w:pPr>
        <w:pStyle w:val="ListBullet"/>
      </w:pPr>
      <w:r>
        <w:t>This document aligns with ISO 27001 requirements and supports US data residency expectations.</w:t>
      </w:r>
    </w:p>
    <w:p>
      <w:pPr>
        <w:pStyle w:val="ListBullet"/>
      </w:pPr>
      <w:r>
        <w:t>Systems are monitored via Okta and alert routing in SAP.</w:t>
      </w:r>
    </w:p>
    <w:p>
      <w:pPr>
        <w:pStyle w:val="ListBullet"/>
      </w:pPr>
      <w:r>
        <w:t>The Operations team coordinates with Security Analyst to maintain operational readiness.</w:t>
      </w:r>
    </w:p>
    <w:p>
      <w:pPr>
        <w:pStyle w:val="ListBullet"/>
      </w:pPr>
      <w:r>
        <w:t>All changes require peer review and validation in the CRM Platform before production promotion.</w:t>
      </w:r>
    </w:p>
    <w:p>
      <w:pPr>
        <w:pStyle w:val="ListBullet"/>
      </w:pPr>
      <w:r>
        <w:t>The Operations team coordinates with Security Analyst to maintain operational readiness.</w:t>
      </w:r>
    </w:p>
    <w:p>
      <w:pPr>
        <w:pStyle w:val="ListBullet"/>
      </w:pPr>
      <w:r>
        <w:t>Escalations should follow the on-call rotation with a response target of 60 minutes.</w:t>
      </w:r>
    </w:p>
    <w:p>
      <w:pPr>
        <w:pStyle w:val="Heading1"/>
      </w:pPr>
      <w:r>
        <w:t>FAQ</w:t>
      </w:r>
    </w:p>
    <w:p>
      <w:r>
        <w:t>All incidents are tagged with severity and mapped to service tiers. Evidence artifacts are retained in SAP for at least 36 months. All changes require peer review and validation in the CRM Platform before production promotion. The process integrates with CRM Platform and depends on Okta for telemetry signals.</w:t>
      </w:r>
    </w:p>
    <w:p>
      <w:r>
        <w:t>The Operations team coordinates with Security Analyst to maintain operational readiness. The process integrates with CRM Platform and depends on Okta for telemetry signals. The Operations organization uses Okta to enforce consistent service baselines. All changes require peer review and validation in the CRM Platform before production promotion.</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The process integrates with CRM Platform and depends on Okta for telemetry signals.</w:t>
      </w:r>
    </w:p>
    <w:p>
      <w:pPr>
        <w:pStyle w:val="ListBullet"/>
      </w:pPr>
      <w:r>
        <w:t>Stakeholders include the Security Analyst, service owner, and compliance lead for approvals.</w:t>
      </w:r>
    </w:p>
    <w:p>
      <w:pPr>
        <w:pStyle w:val="ListBullet"/>
      </w:pPr>
      <w:r>
        <w:t>Stakeholders include the Security Analyst, service owner, and compliance lead for approvals.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