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D54" w14:textId="77777777" w:rsidR="00700680" w:rsidRPr="00700680" w:rsidRDefault="00000000" w:rsidP="00F91F93">
      <w:r>
        <w:rPr>
          <w:lang w:val="en-US"/>
        </w:rPr>
        <w:pict w14:anchorId="1ADE6FA6"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46D2D970" w14:textId="77777777">
        <w:tc>
          <w:tcPr>
            <w:tcW w:w="2500" w:type="pct"/>
            <w:vAlign w:val="center"/>
          </w:tcPr>
          <w:p w14:paraId="3F5845E1" w14:textId="3465D4E7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595FFB">
              <w:rPr>
                <w:u w:val="single"/>
                <w:lang w:val="en-US"/>
              </w:rPr>
              <w:t>R3141</w:t>
            </w:r>
            <w:r w:rsidR="009F2364">
              <w:rPr>
                <w:u w:val="single"/>
              </w:rPr>
              <w:t>.</w:t>
            </w:r>
            <w:r w:rsidR="001E77ED">
              <w:rPr>
                <w:u w:val="single"/>
              </w:rPr>
              <w:t xml:space="preserve"> Б 2.2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87DA294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47CF9587" w14:textId="77777777">
        <w:tc>
          <w:tcPr>
            <w:tcW w:w="2500" w:type="pct"/>
            <w:vAlign w:val="center"/>
          </w:tcPr>
          <w:p w14:paraId="21EC7714" w14:textId="13EA12D7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595FFB">
              <w:rPr>
                <w:u w:val="single"/>
                <w:lang w:val="en-US"/>
              </w:rPr>
              <w:t xml:space="preserve"> </w:t>
            </w:r>
            <w:r w:rsidR="00595FFB">
              <w:rPr>
                <w:u w:val="single"/>
              </w:rPr>
              <w:t>Овчинников Павел Алексеевич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7A1087F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F6A2F8C" w14:textId="77777777">
        <w:tc>
          <w:tcPr>
            <w:tcW w:w="2500" w:type="pct"/>
            <w:vAlign w:val="center"/>
          </w:tcPr>
          <w:p w14:paraId="01A82806" w14:textId="659DD99C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595FFB">
              <w:rPr>
                <w:u w:val="single"/>
              </w:rPr>
              <w:t xml:space="preserve"> К.К. Боярский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95FFB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B1428B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67AEEF00" w14:textId="4CE34A4C" w:rsidR="0021632E" w:rsidRDefault="006C48AD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E77ED">
        <w:rPr>
          <w:rFonts w:ascii="Cambria" w:hAnsi="Cambria" w:cs="Times New Roman"/>
          <w:b/>
          <w:spacing w:val="30"/>
          <w:sz w:val="40"/>
          <w:szCs w:val="36"/>
        </w:rPr>
        <w:t>1.04</w:t>
      </w:r>
    </w:p>
    <w:p w14:paraId="6A469D00" w14:textId="10FA0A6B" w:rsidR="001E77ED" w:rsidRPr="001E77ED" w:rsidRDefault="001E77ED" w:rsidP="001E77ED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1E77ED">
        <w:rPr>
          <w:rFonts w:ascii="Cambria" w:hAnsi="Cambria" w:cs="Times New Roman"/>
          <w:b/>
          <w:spacing w:val="30"/>
          <w:sz w:val="40"/>
          <w:szCs w:val="36"/>
        </w:rPr>
        <w:t>Исследование равноускоренного</w:t>
      </w:r>
      <w:r>
        <w:rPr>
          <w:rFonts w:ascii="Cambria" w:hAnsi="Cambria" w:cs="Times New Roman"/>
          <w:b/>
          <w:spacing w:val="30"/>
          <w:sz w:val="40"/>
          <w:szCs w:val="36"/>
        </w:rPr>
        <w:t xml:space="preserve"> </w:t>
      </w:r>
      <w:r w:rsidRPr="001E77ED">
        <w:rPr>
          <w:rFonts w:ascii="Cambria" w:hAnsi="Cambria" w:cs="Times New Roman"/>
          <w:b/>
          <w:spacing w:val="30"/>
          <w:sz w:val="40"/>
          <w:szCs w:val="36"/>
        </w:rPr>
        <w:t>вращательного движения</w:t>
      </w:r>
      <w:r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1E77ED">
        <w:rPr>
          <w:rFonts w:ascii="Cambria" w:hAnsi="Cambria" w:cs="Times New Roman"/>
          <w:b/>
          <w:spacing w:val="30"/>
          <w:sz w:val="40"/>
          <w:szCs w:val="36"/>
        </w:rPr>
        <w:t xml:space="preserve">(маятник </w:t>
      </w:r>
      <w:proofErr w:type="spellStart"/>
      <w:r w:rsidRPr="001E77ED">
        <w:rPr>
          <w:rFonts w:ascii="Cambria" w:hAnsi="Cambria" w:cs="Times New Roman"/>
          <w:b/>
          <w:spacing w:val="30"/>
          <w:sz w:val="40"/>
          <w:szCs w:val="36"/>
        </w:rPr>
        <w:t>Обербека</w:t>
      </w:r>
      <w:proofErr w:type="spellEnd"/>
      <w:r w:rsidRPr="001E77ED">
        <w:rPr>
          <w:rFonts w:ascii="Cambria" w:hAnsi="Cambria" w:cs="Times New Roman"/>
          <w:b/>
          <w:spacing w:val="30"/>
          <w:sz w:val="40"/>
          <w:szCs w:val="36"/>
        </w:rPr>
        <w:t>)</w:t>
      </w:r>
    </w:p>
    <w:p w14:paraId="3D13D321" w14:textId="0D7D0A8B" w:rsidR="009257A1" w:rsidRDefault="00000000" w:rsidP="009257A1">
      <w:r>
        <w:pict w14:anchorId="626DF3D1">
          <v:rect id="_x0000_i1026" style="width:482pt;height:1pt" o:hralign="center" o:hrstd="t" o:hrnoshade="t" o:hr="t" fillcolor="black" stroked="f"/>
        </w:pict>
      </w:r>
    </w:p>
    <w:p w14:paraId="16D85AD0" w14:textId="2EAE0F0E" w:rsidR="003F049E" w:rsidRDefault="003F049E" w:rsidP="003F049E"/>
    <w:p w14:paraId="75FFE041" w14:textId="77777777" w:rsidR="001E77ED" w:rsidRDefault="001E77ED" w:rsidP="003F049E"/>
    <w:p w14:paraId="7EC6E3A2" w14:textId="77777777" w:rsidR="001E77ED" w:rsidRDefault="001E77ED" w:rsidP="003F049E"/>
    <w:p w14:paraId="3EFF5885" w14:textId="77777777" w:rsidR="001E77ED" w:rsidRDefault="001E77ED" w:rsidP="003F049E"/>
    <w:p w14:paraId="75FA31E2" w14:textId="77777777" w:rsidR="001E77ED" w:rsidRDefault="001E77ED" w:rsidP="003F049E"/>
    <w:p w14:paraId="532729BF" w14:textId="77777777" w:rsidR="001E77ED" w:rsidRDefault="001E77ED" w:rsidP="003F049E"/>
    <w:p w14:paraId="6A20D440" w14:textId="77777777" w:rsidR="001E77ED" w:rsidRDefault="001E77ED" w:rsidP="003F049E"/>
    <w:p w14:paraId="066F80B1" w14:textId="77777777" w:rsidR="001E77ED" w:rsidRDefault="001E77ED" w:rsidP="003F049E"/>
    <w:p w14:paraId="28C98607" w14:textId="77777777" w:rsidR="001E77ED" w:rsidRDefault="001E77ED" w:rsidP="003F049E"/>
    <w:p w14:paraId="46888FE1" w14:textId="77777777" w:rsidR="001E77ED" w:rsidRDefault="001E77ED" w:rsidP="003F049E"/>
    <w:p w14:paraId="473400E3" w14:textId="77777777" w:rsidR="001E77ED" w:rsidRDefault="001E77ED" w:rsidP="003F049E"/>
    <w:p w14:paraId="3CD2EB44" w14:textId="77777777" w:rsidR="001E77ED" w:rsidRDefault="001E77ED" w:rsidP="003F049E"/>
    <w:p w14:paraId="2AD6B986" w14:textId="77777777" w:rsidR="001E77ED" w:rsidRDefault="001E77ED" w:rsidP="003F049E"/>
    <w:p w14:paraId="091633D1" w14:textId="77777777" w:rsidR="001E77ED" w:rsidRDefault="001E77ED" w:rsidP="003F049E"/>
    <w:p w14:paraId="138BB883" w14:textId="77777777" w:rsidR="001E77ED" w:rsidRDefault="001E77ED" w:rsidP="003F049E"/>
    <w:p w14:paraId="089906A1" w14:textId="77777777" w:rsidR="001E77ED" w:rsidRDefault="001E77ED" w:rsidP="003F049E"/>
    <w:p w14:paraId="23022C32" w14:textId="77777777" w:rsidR="001E77ED" w:rsidRDefault="001E77ED" w:rsidP="003F049E"/>
    <w:p w14:paraId="60C006E6" w14:textId="77777777" w:rsidR="001E77ED" w:rsidRDefault="001E77ED" w:rsidP="003F049E"/>
    <w:p w14:paraId="36965697" w14:textId="77777777" w:rsidR="001E77ED" w:rsidRDefault="001E77ED" w:rsidP="003F049E"/>
    <w:p w14:paraId="3AE881CA" w14:textId="77777777" w:rsidR="001E77ED" w:rsidRDefault="001E77ED" w:rsidP="003F049E"/>
    <w:p w14:paraId="079CA2F3" w14:textId="77777777" w:rsidR="001E77ED" w:rsidRDefault="001E77ED" w:rsidP="003F049E"/>
    <w:p w14:paraId="44A1D93B" w14:textId="77777777" w:rsidR="001E77ED" w:rsidRDefault="001E77ED" w:rsidP="003F049E"/>
    <w:p w14:paraId="703F4BD8" w14:textId="77777777" w:rsidR="001E77ED" w:rsidRDefault="001E77ED" w:rsidP="003F049E"/>
    <w:p w14:paraId="033FD3EE" w14:textId="77777777" w:rsidR="001E77ED" w:rsidRDefault="001E77ED" w:rsidP="003F049E"/>
    <w:p w14:paraId="440F4A5E" w14:textId="77777777" w:rsidR="001E77ED" w:rsidRDefault="001E77ED" w:rsidP="003F049E"/>
    <w:p w14:paraId="64661994" w14:textId="77777777" w:rsidR="001E77ED" w:rsidRDefault="001E77ED" w:rsidP="003F049E"/>
    <w:p w14:paraId="088E5511" w14:textId="77777777" w:rsidR="001E77ED" w:rsidRDefault="001E77ED" w:rsidP="003F049E"/>
    <w:p w14:paraId="57DCD53D" w14:textId="77777777" w:rsidR="001E77ED" w:rsidRDefault="001E77ED" w:rsidP="003F049E"/>
    <w:p w14:paraId="477C6B9D" w14:textId="77777777" w:rsidR="006D1FC6" w:rsidRDefault="006D1FC6" w:rsidP="003F049E"/>
    <w:p w14:paraId="287EBC5C" w14:textId="77777777" w:rsidR="001E77ED" w:rsidRPr="009257A1" w:rsidRDefault="001E77ED" w:rsidP="003F049E"/>
    <w:p w14:paraId="0520AB6B" w14:textId="5C708175" w:rsidR="006C48AD" w:rsidRDefault="006C48AD" w:rsidP="00BF624D">
      <w:r w:rsidRPr="00A72F43">
        <w:rPr>
          <w:b/>
          <w:bCs/>
        </w:rPr>
        <w:lastRenderedPageBreak/>
        <w:t>Цел</w:t>
      </w:r>
      <w:r w:rsidR="001E77ED">
        <w:rPr>
          <w:b/>
          <w:bCs/>
        </w:rPr>
        <w:t>и</w:t>
      </w:r>
      <w:r w:rsidRPr="00A72F43">
        <w:rPr>
          <w:b/>
          <w:bCs/>
        </w:rPr>
        <w:t xml:space="preserve"> работы</w:t>
      </w:r>
      <w:r w:rsidR="00A72F43">
        <w:t>:</w:t>
      </w:r>
    </w:p>
    <w:p w14:paraId="5C69DA32" w14:textId="2F5D56EF" w:rsidR="001E77ED" w:rsidRDefault="001E77ED" w:rsidP="001E77ED">
      <w:pPr>
        <w:pStyle w:val="ac"/>
        <w:numPr>
          <w:ilvl w:val="0"/>
          <w:numId w:val="4"/>
        </w:numPr>
      </w:pPr>
      <w:r>
        <w:t>Проверка основного закона динамики вращения</w:t>
      </w:r>
      <w:r w:rsidR="00AC452E">
        <w:t>.</w:t>
      </w:r>
    </w:p>
    <w:p w14:paraId="2FA88DA7" w14:textId="628473F1" w:rsidR="00AC452E" w:rsidRPr="00A72F43" w:rsidRDefault="00AC452E" w:rsidP="001E77ED">
      <w:pPr>
        <w:pStyle w:val="ac"/>
        <w:numPr>
          <w:ilvl w:val="0"/>
          <w:numId w:val="4"/>
        </w:numPr>
      </w:pPr>
      <w:r>
        <w:t>Проверка зависимости момента инерции от положения масс относительно оси вращения.</w:t>
      </w:r>
    </w:p>
    <w:p w14:paraId="70C2693C" w14:textId="77777777" w:rsidR="00F0595E" w:rsidRPr="009257A1" w:rsidRDefault="00F0595E" w:rsidP="00BF624D"/>
    <w:p w14:paraId="6D4C282B" w14:textId="37C225FC" w:rsidR="006C48AD" w:rsidRPr="00A72F43" w:rsidRDefault="006C48AD" w:rsidP="00BF624D">
      <w:r w:rsidRPr="00A72F43">
        <w:rPr>
          <w:b/>
          <w:bCs/>
        </w:rPr>
        <w:t>Задачи</w:t>
      </w:r>
      <w:r w:rsidR="00A72F43">
        <w:t>:</w:t>
      </w:r>
    </w:p>
    <w:p w14:paraId="1DADDFC0" w14:textId="5D9071AB" w:rsidR="00BF624D" w:rsidRDefault="00AC452E" w:rsidP="00AC452E">
      <w:pPr>
        <w:pStyle w:val="ac"/>
        <w:numPr>
          <w:ilvl w:val="0"/>
          <w:numId w:val="5"/>
        </w:numPr>
      </w:pPr>
      <w:r>
        <w:t>Измерение времени падения груза при разной массе груза и разном положении утяжелителей на крестовине.</w:t>
      </w:r>
    </w:p>
    <w:p w14:paraId="6DC9BD0D" w14:textId="37EDB309" w:rsidR="00AC452E" w:rsidRDefault="00AC452E" w:rsidP="00AC452E">
      <w:pPr>
        <w:pStyle w:val="ac"/>
        <w:numPr>
          <w:ilvl w:val="0"/>
          <w:numId w:val="5"/>
        </w:numPr>
      </w:pPr>
      <w:r>
        <w:t>Расчёт ускорения груза</w:t>
      </w:r>
      <w:r w:rsidR="00136E74" w:rsidRPr="00136E74">
        <w:t>,</w:t>
      </w:r>
      <w:r>
        <w:t xml:space="preserve"> углового ускорения крестовины и момента силы натяжения нити.</w:t>
      </w:r>
    </w:p>
    <w:p w14:paraId="197100F5" w14:textId="5D7997FC" w:rsidR="00AC452E" w:rsidRDefault="00AC452E" w:rsidP="00AC452E">
      <w:pPr>
        <w:pStyle w:val="ac"/>
        <w:numPr>
          <w:ilvl w:val="0"/>
          <w:numId w:val="5"/>
        </w:numPr>
      </w:pPr>
      <w:r>
        <w:t>Расчёт момента инерции крестовины с утяжелителями и момента силы трения.</w:t>
      </w:r>
    </w:p>
    <w:p w14:paraId="33ABAF7D" w14:textId="0BE84721" w:rsidR="00AC452E" w:rsidRDefault="00AC452E" w:rsidP="00AC452E">
      <w:pPr>
        <w:pStyle w:val="ac"/>
        <w:numPr>
          <w:ilvl w:val="0"/>
          <w:numId w:val="5"/>
        </w:numPr>
      </w:pPr>
      <w:r>
        <w:t>Исследование зависимости момента силы натяжения нити от углового ускорения</w:t>
      </w:r>
      <w:r w:rsidR="00136E74">
        <w:t>,</w:t>
      </w:r>
      <w:r>
        <w:t xml:space="preserve"> проверка основного закона динамики вращения.</w:t>
      </w:r>
    </w:p>
    <w:p w14:paraId="1532580D" w14:textId="17292C6F" w:rsidR="00BF624D" w:rsidRDefault="00AC452E" w:rsidP="00BF624D">
      <w:pPr>
        <w:pStyle w:val="ac"/>
        <w:numPr>
          <w:ilvl w:val="0"/>
          <w:numId w:val="5"/>
        </w:numPr>
      </w:pPr>
      <w:r>
        <w:t>Исследование зависимости момента инерции от положения масс относительно оси вращения</w:t>
      </w:r>
      <w:r w:rsidR="00136E74">
        <w:t xml:space="preserve">, </w:t>
      </w:r>
      <w:r>
        <w:t>проверка теоремы Штейнера.</w:t>
      </w:r>
    </w:p>
    <w:p w14:paraId="4768B4C0" w14:textId="77777777" w:rsidR="00BF624D" w:rsidRPr="009257A1" w:rsidRDefault="00BF624D" w:rsidP="00BF624D"/>
    <w:p w14:paraId="539BEB01" w14:textId="70D3B96F" w:rsidR="00BF624D" w:rsidRDefault="006C48AD" w:rsidP="00BF624D">
      <w:r w:rsidRPr="00A72F43">
        <w:rPr>
          <w:b/>
          <w:bCs/>
        </w:rPr>
        <w:t>Объект исследования</w:t>
      </w:r>
      <w:r w:rsidR="00A72F43">
        <w:t>:</w:t>
      </w:r>
      <w:r w:rsidR="00AC452E">
        <w:t xml:space="preserve"> равноускоренное вращательное движение.</w:t>
      </w:r>
    </w:p>
    <w:p w14:paraId="1F9377A2" w14:textId="77777777" w:rsidR="00F0595E" w:rsidRPr="009257A1" w:rsidRDefault="00F0595E" w:rsidP="00BF624D"/>
    <w:p w14:paraId="77613566" w14:textId="71A217CF" w:rsidR="006C48AD" w:rsidRDefault="006C48AD" w:rsidP="00BF624D">
      <w:r w:rsidRPr="00A72F43">
        <w:rPr>
          <w:b/>
          <w:bCs/>
        </w:rPr>
        <w:t>Метод экспериментального исследования</w:t>
      </w:r>
      <w:r w:rsidR="00A72F43">
        <w:t>:</w:t>
      </w:r>
      <w:r w:rsidR="00624AD9">
        <w:t xml:space="preserve"> измерение времени равноускоренного падения груза.</w:t>
      </w:r>
    </w:p>
    <w:p w14:paraId="3178D9CB" w14:textId="247F27F5" w:rsidR="00F0595E" w:rsidRDefault="00F0595E" w:rsidP="00BF624D"/>
    <w:p w14:paraId="208A7169" w14:textId="77777777" w:rsidR="0054701F" w:rsidRPr="009257A1" w:rsidRDefault="0054701F" w:rsidP="00BF624D"/>
    <w:p w14:paraId="04481651" w14:textId="16BBFA73" w:rsidR="006C48AD" w:rsidRDefault="00674811" w:rsidP="00BF624D">
      <w:r>
        <w:rPr>
          <w:b/>
          <w:bCs/>
        </w:rPr>
        <w:t>Исходные</w:t>
      </w:r>
      <w:r w:rsidR="006C48AD" w:rsidRPr="00A72F43">
        <w:rPr>
          <w:b/>
          <w:bCs/>
        </w:rPr>
        <w:t xml:space="preserve"> данные</w:t>
      </w:r>
      <w:r w:rsidR="00A72F43">
        <w:t>:</w:t>
      </w:r>
    </w:p>
    <w:p w14:paraId="1B920809" w14:textId="06048878" w:rsidR="00674811" w:rsidRDefault="00674811" w:rsidP="00674811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кар</m:t>
            </m:r>
          </m:sub>
        </m:sSub>
        <m:r>
          <w:rPr>
            <w:rFonts w:ascii="Cambria Math" w:hAnsi="Cambria Math"/>
          </w:rPr>
          <m:t>=0.047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</m:t>
        </m:r>
      </m:oMath>
      <w:r>
        <w:t xml:space="preserve"> кг — масса каретки</w:t>
      </w:r>
    </w:p>
    <w:p w14:paraId="36CD2C2D" w14:textId="17E78E2F" w:rsidR="00674811" w:rsidRDefault="00674811" w:rsidP="00674811">
      <w:r>
        <w:tab/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=0.22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</m:t>
        </m:r>
      </m:oMath>
      <w:r>
        <w:t xml:space="preserve"> кг — масса </w:t>
      </w:r>
      <w:r>
        <w:t>шайбы</w:t>
      </w:r>
    </w:p>
    <w:p w14:paraId="0EA40BEE" w14:textId="13862DC9" w:rsidR="00674811" w:rsidRDefault="00674811" w:rsidP="00674811"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408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</m:t>
        </m:r>
      </m:oMath>
      <w:r>
        <w:t xml:space="preserve"> кг — масса </w:t>
      </w:r>
      <w:r>
        <w:t>грузов на крестовине</w:t>
      </w:r>
    </w:p>
    <w:p w14:paraId="276B58FF" w14:textId="35AF99DC" w:rsidR="00674811" w:rsidRDefault="00674811" w:rsidP="00674811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=0.057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</m:t>
        </m:r>
      </m:oMath>
      <w:r>
        <w:t xml:space="preserve"> </w:t>
      </w:r>
      <w:r>
        <w:t>м</w:t>
      </w:r>
      <w:r>
        <w:t xml:space="preserve"> — </w:t>
      </w:r>
      <w:r>
        <w:t>расстояние первой риски от оси</w:t>
      </w:r>
    </w:p>
    <w:p w14:paraId="6F26D200" w14:textId="5D9599A1" w:rsidR="0054701F" w:rsidRDefault="00674811" w:rsidP="0054701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=0.025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0.0002</m:t>
        </m:r>
      </m:oMath>
      <w:r>
        <w:t xml:space="preserve"> м — расстояние </w:t>
      </w:r>
      <w:r w:rsidR="0054701F">
        <w:t>между рисками</w:t>
      </w:r>
    </w:p>
    <w:p w14:paraId="75090C7D" w14:textId="4C4D22CA" w:rsidR="0054701F" w:rsidRDefault="0054701F" w:rsidP="0054701F">
      <w: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=0.046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</m:t>
        </m:r>
      </m:oMath>
      <w:r>
        <w:t xml:space="preserve"> </w:t>
      </w:r>
      <w:r>
        <w:t>м</w:t>
      </w:r>
      <w:r>
        <w:t xml:space="preserve"> — </w:t>
      </w:r>
      <w:r>
        <w:t>диаметр ступицы</w:t>
      </w:r>
    </w:p>
    <w:p w14:paraId="283F9CE4" w14:textId="77777777" w:rsidR="002C7DE7" w:rsidRDefault="0054701F" w:rsidP="002C7DE7">
      <w: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=0.046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</m:t>
        </m:r>
      </m:oMath>
      <w:r>
        <w:t xml:space="preserve"> м — </w:t>
      </w:r>
      <w:r>
        <w:t>диаметр</w:t>
      </w:r>
      <w:r w:rsidRPr="0054701F">
        <w:t>/</w:t>
      </w:r>
      <w:r>
        <w:t>высота груза на крестовине</w:t>
      </w:r>
    </w:p>
    <w:p w14:paraId="2B72B04B" w14:textId="51D2080A" w:rsidR="002C7DE7" w:rsidRDefault="002C7DE7" w:rsidP="002C7DE7">
      <w:r>
        <w:tab/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7</m:t>
        </m:r>
      </m:oMath>
      <w:r>
        <w:t xml:space="preserve"> м — </w:t>
      </w:r>
      <w:r>
        <w:t>высота подъёма каретки</w:t>
      </w:r>
    </w:p>
    <w:p w14:paraId="50EB352F" w14:textId="69E20270" w:rsidR="0054701F" w:rsidRDefault="0054701F" w:rsidP="00BF624D"/>
    <w:p w14:paraId="77E182B0" w14:textId="77777777" w:rsidR="00F0595E" w:rsidRDefault="00F0595E" w:rsidP="00BF624D"/>
    <w:p w14:paraId="215F878F" w14:textId="77777777" w:rsidR="00BF624D" w:rsidRPr="009257A1" w:rsidRDefault="00BF624D" w:rsidP="00BF624D"/>
    <w:p w14:paraId="68E048E5" w14:textId="6C9DC53A" w:rsidR="006C48AD" w:rsidRDefault="006C48AD" w:rsidP="009257A1">
      <w:pPr>
        <w:rPr>
          <w:b/>
          <w:bCs/>
        </w:rPr>
      </w:pPr>
      <w:r w:rsidRPr="00A72F43">
        <w:rPr>
          <w:b/>
          <w:bCs/>
        </w:rPr>
        <w:t>Измерительные приборы</w:t>
      </w:r>
    </w:p>
    <w:p w14:paraId="427C5E9C" w14:textId="4143BC9D" w:rsidR="0054701F" w:rsidRPr="00A72F43" w:rsidRDefault="0054701F" w:rsidP="009257A1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3"/>
        <w:gridCol w:w="3676"/>
        <w:gridCol w:w="1809"/>
        <w:gridCol w:w="1985"/>
        <w:gridCol w:w="1985"/>
      </w:tblGrid>
      <w:tr w:rsidR="00BF624D" w:rsidRPr="00BF624D" w14:paraId="348A79CA" w14:textId="77777777" w:rsidTr="00275373">
        <w:trPr>
          <w:cantSplit/>
          <w:trHeight w:val="20"/>
        </w:trPr>
        <w:tc>
          <w:tcPr>
            <w:tcW w:w="364" w:type="pct"/>
            <w:vAlign w:val="center"/>
          </w:tcPr>
          <w:p w14:paraId="7F59721F" w14:textId="1D89599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02" w:type="pct"/>
            <w:vAlign w:val="center"/>
          </w:tcPr>
          <w:p w14:paraId="257C15E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87" w:type="pct"/>
            <w:vAlign w:val="center"/>
          </w:tcPr>
          <w:p w14:paraId="24614EDB" w14:textId="0B9C1A5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73" w:type="pct"/>
            <w:vAlign w:val="center"/>
          </w:tcPr>
          <w:p w14:paraId="441AFEC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73" w:type="pct"/>
            <w:vAlign w:val="center"/>
          </w:tcPr>
          <w:p w14:paraId="5AACDC4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DF74ABA" w14:textId="77777777" w:rsidTr="00275373">
        <w:trPr>
          <w:cantSplit/>
          <w:trHeight w:val="20"/>
        </w:trPr>
        <w:tc>
          <w:tcPr>
            <w:tcW w:w="364" w:type="pct"/>
            <w:vAlign w:val="center"/>
          </w:tcPr>
          <w:p w14:paraId="3F6EFB7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02" w:type="pct"/>
            <w:vAlign w:val="center"/>
          </w:tcPr>
          <w:p w14:paraId="1FB30B0F" w14:textId="310AF09A" w:rsidR="006C48AD" w:rsidRPr="00BF624D" w:rsidRDefault="00275373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ПКЦ-3 в режиме секундомера</w:t>
            </w:r>
          </w:p>
        </w:tc>
        <w:tc>
          <w:tcPr>
            <w:tcW w:w="887" w:type="pct"/>
            <w:vAlign w:val="center"/>
          </w:tcPr>
          <w:p w14:paraId="32BC02B6" w14:textId="64B71EC9" w:rsidR="006C48AD" w:rsidRPr="00BF624D" w:rsidRDefault="00275373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73" w:type="pct"/>
            <w:vAlign w:val="center"/>
          </w:tcPr>
          <w:p w14:paraId="71C0C5CC" w14:textId="161DE74D" w:rsidR="006C48AD" w:rsidRPr="00BF624D" w:rsidRDefault="00275373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0-60 с</w:t>
            </w:r>
          </w:p>
        </w:tc>
        <w:tc>
          <w:tcPr>
            <w:tcW w:w="973" w:type="pct"/>
            <w:vAlign w:val="center"/>
          </w:tcPr>
          <w:p w14:paraId="0B712078" w14:textId="7376CF83" w:rsidR="006C48AD" w:rsidRPr="00BF624D" w:rsidRDefault="00275373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0.1 с</w:t>
            </w:r>
          </w:p>
        </w:tc>
      </w:tr>
    </w:tbl>
    <w:p w14:paraId="42BD4D2E" w14:textId="32480C42" w:rsidR="006B6C02" w:rsidRDefault="006B6C02" w:rsidP="00BF624D"/>
    <w:p w14:paraId="78280E7B" w14:textId="08EAA80B" w:rsidR="006B6C02" w:rsidRDefault="006B6C02" w:rsidP="00BF624D"/>
    <w:p w14:paraId="0CE610D8" w14:textId="77777777" w:rsidR="006B6C02" w:rsidRDefault="006B6C02" w:rsidP="00BF624D"/>
    <w:p w14:paraId="7E2B713B" w14:textId="77777777" w:rsidR="006B6C02" w:rsidRDefault="006B6C02" w:rsidP="00BF624D"/>
    <w:p w14:paraId="22C064CB" w14:textId="77777777" w:rsidR="006B6C02" w:rsidRDefault="006B6C02" w:rsidP="00BF624D"/>
    <w:p w14:paraId="50D730E2" w14:textId="77777777" w:rsidR="006B6C02" w:rsidRDefault="006B6C02" w:rsidP="00BF624D"/>
    <w:p w14:paraId="1552D0B6" w14:textId="77777777" w:rsidR="006B6C02" w:rsidRDefault="006B6C02" w:rsidP="00BF624D"/>
    <w:p w14:paraId="7C1CDC64" w14:textId="77777777" w:rsidR="006B6C02" w:rsidRDefault="006B6C02" w:rsidP="00BF624D"/>
    <w:p w14:paraId="01BCD017" w14:textId="77777777" w:rsidR="006B6C02" w:rsidRDefault="006B6C02" w:rsidP="00BF624D"/>
    <w:p w14:paraId="4788875D" w14:textId="77777777" w:rsidR="006B6C02" w:rsidRDefault="006B6C02" w:rsidP="00BF624D"/>
    <w:p w14:paraId="1E6D1A76" w14:textId="77777777" w:rsidR="006B6C02" w:rsidRDefault="006B6C02" w:rsidP="00BF624D"/>
    <w:p w14:paraId="4F0F142E" w14:textId="77777777" w:rsidR="006B6C02" w:rsidRDefault="006B6C02" w:rsidP="00BF624D"/>
    <w:p w14:paraId="0B0B698B" w14:textId="77777777" w:rsidR="006B6C02" w:rsidRDefault="006B6C02" w:rsidP="00BF624D"/>
    <w:p w14:paraId="2B8FE37B" w14:textId="392240F9" w:rsidR="006C48AD" w:rsidRDefault="006B6C02" w:rsidP="00BF624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D594AA" wp14:editId="61C02CD6">
            <wp:simplePos x="0" y="0"/>
            <wp:positionH relativeFrom="margin">
              <wp:posOffset>-4445</wp:posOffset>
            </wp:positionH>
            <wp:positionV relativeFrom="paragraph">
              <wp:posOffset>241935</wp:posOffset>
            </wp:positionV>
            <wp:extent cx="3163570" cy="2580005"/>
            <wp:effectExtent l="0" t="0" r="0" b="0"/>
            <wp:wrapTopAndBottom/>
            <wp:docPr id="45188123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123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6D1C4C" wp14:editId="4E848636">
            <wp:simplePos x="0" y="0"/>
            <wp:positionH relativeFrom="column">
              <wp:posOffset>3188970</wp:posOffset>
            </wp:positionH>
            <wp:positionV relativeFrom="paragraph">
              <wp:posOffset>241935</wp:posOffset>
            </wp:positionV>
            <wp:extent cx="3104515" cy="2580005"/>
            <wp:effectExtent l="0" t="0" r="635" b="0"/>
            <wp:wrapTopAndBottom/>
            <wp:docPr id="99162931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931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AD" w:rsidRPr="00A72F43">
        <w:rPr>
          <w:b/>
          <w:bCs/>
        </w:rPr>
        <w:t>Схема установки</w:t>
      </w:r>
      <w:r w:rsidR="00A72F43">
        <w:t>:</w:t>
      </w:r>
    </w:p>
    <w:p w14:paraId="4A16AF0A" w14:textId="39BD3FFE" w:rsidR="00BF624D" w:rsidRDefault="00BF624D" w:rsidP="00BF624D"/>
    <w:p w14:paraId="6345E5CD" w14:textId="252D0E8D" w:rsidR="003F049E" w:rsidRDefault="003F049E" w:rsidP="00BF624D"/>
    <w:p w14:paraId="24442CA5" w14:textId="29970A3D" w:rsidR="00BF624D" w:rsidRPr="00BF624D" w:rsidRDefault="00BF624D" w:rsidP="00BF624D"/>
    <w:p w14:paraId="66717A59" w14:textId="17A4BB0A" w:rsidR="006C48AD" w:rsidRDefault="006C48AD" w:rsidP="00BF624D">
      <w:pPr>
        <w:rPr>
          <w:b/>
          <w:bCs/>
        </w:rPr>
      </w:pPr>
      <w:r w:rsidRPr="00A72F43">
        <w:rPr>
          <w:b/>
          <w:bCs/>
        </w:rPr>
        <w:t>Результаты прямых измерений и их обработки</w:t>
      </w:r>
    </w:p>
    <w:p w14:paraId="15AA38C5" w14:textId="77777777" w:rsidR="00136E74" w:rsidRPr="00BF624D" w:rsidRDefault="00136E74" w:rsidP="00BF624D"/>
    <w:p w14:paraId="2A6FA251" w14:textId="5157B5DA" w:rsidR="00EF5169" w:rsidRPr="00195D24" w:rsidRDefault="00136E74" w:rsidP="00BF624D">
      <w:r>
        <w:t>Измерения, проведённые во время выполнения лабораторной работы, запишем в первую таблицу, где приведём так же среднее время падения каретки для всех масс груза и при всех положениях утяжелителей на крестовине</w:t>
      </w:r>
      <w:r w:rsidR="00195D24">
        <w:t xml:space="preserve"> — строки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195D24" w:rsidRPr="00195D24">
        <w:t xml:space="preserve"> </w:t>
      </w:r>
      <w:r w:rsidR="00195D24">
        <w:t>выделены серым цветом</w:t>
      </w:r>
      <w:r>
        <w:t>.</w:t>
      </w:r>
    </w:p>
    <w:p w14:paraId="1C6CCCA9" w14:textId="77777777" w:rsidR="00136E74" w:rsidRDefault="00136E74" w:rsidP="00BF624D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424"/>
        <w:gridCol w:w="1295"/>
        <w:gridCol w:w="1295"/>
        <w:gridCol w:w="1295"/>
        <w:gridCol w:w="1295"/>
        <w:gridCol w:w="1295"/>
        <w:gridCol w:w="1299"/>
      </w:tblGrid>
      <w:tr w:rsidR="009F2364" w:rsidRPr="00B7602A" w14:paraId="5AC9F0B0" w14:textId="77777777" w:rsidTr="00B7602A">
        <w:tc>
          <w:tcPr>
            <w:tcW w:w="1188" w:type="pct"/>
            <w:vMerge w:val="restart"/>
            <w:vAlign w:val="bottom"/>
          </w:tcPr>
          <w:p w14:paraId="4641D0E5" w14:textId="3AD059A9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Масса груза</w:t>
            </w:r>
            <w:r w:rsidR="00136E74" w:rsidRPr="00B7602A">
              <w:rPr>
                <w:sz w:val="22"/>
                <w:szCs w:val="22"/>
              </w:rPr>
              <w:t>,</w:t>
            </w:r>
            <w:r w:rsidRPr="00B7602A">
              <w:rPr>
                <w:sz w:val="22"/>
                <w:szCs w:val="22"/>
              </w:rPr>
              <w:t xml:space="preserve"> кг</w:t>
            </w:r>
          </w:p>
        </w:tc>
        <w:tc>
          <w:tcPr>
            <w:tcW w:w="3812" w:type="pct"/>
            <w:gridSpan w:val="6"/>
          </w:tcPr>
          <w:p w14:paraId="49C9B8F8" w14:textId="3A03C6A3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Положение утяжелителей</w:t>
            </w:r>
          </w:p>
        </w:tc>
      </w:tr>
      <w:tr w:rsidR="009F2364" w:rsidRPr="00B7602A" w14:paraId="1E368C45" w14:textId="77777777" w:rsidTr="00B7602A">
        <w:tc>
          <w:tcPr>
            <w:tcW w:w="1188" w:type="pct"/>
            <w:vMerge/>
          </w:tcPr>
          <w:p w14:paraId="10236DAD" w14:textId="77777777" w:rsidR="009F2364" w:rsidRPr="00B7602A" w:rsidRDefault="009F2364" w:rsidP="00BF624D">
            <w:pPr>
              <w:rPr>
                <w:sz w:val="22"/>
                <w:szCs w:val="22"/>
              </w:rPr>
            </w:pPr>
          </w:p>
        </w:tc>
        <w:tc>
          <w:tcPr>
            <w:tcW w:w="635" w:type="pct"/>
          </w:tcPr>
          <w:p w14:paraId="3A33423E" w14:textId="3AC614A4" w:rsidR="009F2364" w:rsidRPr="00B7602A" w:rsidRDefault="009F2364" w:rsidP="00BF624D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1 риска</w:t>
            </w:r>
          </w:p>
        </w:tc>
        <w:tc>
          <w:tcPr>
            <w:tcW w:w="635" w:type="pct"/>
          </w:tcPr>
          <w:p w14:paraId="5B81076F" w14:textId="75CD6A2D" w:rsidR="009F2364" w:rsidRPr="00B7602A" w:rsidRDefault="009F2364" w:rsidP="00BF624D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 риска</w:t>
            </w:r>
          </w:p>
        </w:tc>
        <w:tc>
          <w:tcPr>
            <w:tcW w:w="635" w:type="pct"/>
          </w:tcPr>
          <w:p w14:paraId="00070F09" w14:textId="5A6AFE4A" w:rsidR="009F2364" w:rsidRPr="00B7602A" w:rsidRDefault="009F2364" w:rsidP="00BF624D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 риска</w:t>
            </w:r>
          </w:p>
        </w:tc>
        <w:tc>
          <w:tcPr>
            <w:tcW w:w="635" w:type="pct"/>
          </w:tcPr>
          <w:p w14:paraId="29D87A5A" w14:textId="4A95A83B" w:rsidR="009F2364" w:rsidRPr="00B7602A" w:rsidRDefault="009F2364" w:rsidP="00BF624D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 риска</w:t>
            </w:r>
          </w:p>
        </w:tc>
        <w:tc>
          <w:tcPr>
            <w:tcW w:w="635" w:type="pct"/>
          </w:tcPr>
          <w:p w14:paraId="70DA9D5E" w14:textId="28C3EBB2" w:rsidR="009F2364" w:rsidRPr="00B7602A" w:rsidRDefault="009F2364" w:rsidP="00BF624D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 риска</w:t>
            </w:r>
          </w:p>
        </w:tc>
        <w:tc>
          <w:tcPr>
            <w:tcW w:w="637" w:type="pct"/>
          </w:tcPr>
          <w:p w14:paraId="0DD4225A" w14:textId="55B8A1C0" w:rsidR="009F2364" w:rsidRPr="00B7602A" w:rsidRDefault="009F2364" w:rsidP="00BF624D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 риска</w:t>
            </w:r>
          </w:p>
        </w:tc>
      </w:tr>
      <w:tr w:rsidR="009F2364" w:rsidRPr="00B7602A" w14:paraId="56EEC037" w14:textId="77777777" w:rsidTr="00B7602A">
        <w:tc>
          <w:tcPr>
            <w:tcW w:w="1188" w:type="pct"/>
            <w:vMerge w:val="restart"/>
            <w:vAlign w:val="bottom"/>
          </w:tcPr>
          <w:p w14:paraId="2DB00809" w14:textId="4C220C79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0.2200 ± 0.0005</w:t>
            </w:r>
          </w:p>
        </w:tc>
        <w:tc>
          <w:tcPr>
            <w:tcW w:w="635" w:type="pct"/>
            <w:vAlign w:val="bottom"/>
          </w:tcPr>
          <w:p w14:paraId="55311A5C" w14:textId="6B6A42BB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4.91</w:t>
            </w:r>
          </w:p>
        </w:tc>
        <w:tc>
          <w:tcPr>
            <w:tcW w:w="635" w:type="pct"/>
            <w:vAlign w:val="bottom"/>
          </w:tcPr>
          <w:p w14:paraId="57CD1423" w14:textId="4F7959E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5.55</w:t>
            </w:r>
          </w:p>
        </w:tc>
        <w:tc>
          <w:tcPr>
            <w:tcW w:w="635" w:type="pct"/>
            <w:vAlign w:val="bottom"/>
          </w:tcPr>
          <w:p w14:paraId="718A5EF3" w14:textId="63688F38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6.62</w:t>
            </w:r>
          </w:p>
        </w:tc>
        <w:tc>
          <w:tcPr>
            <w:tcW w:w="635" w:type="pct"/>
            <w:vAlign w:val="bottom"/>
          </w:tcPr>
          <w:p w14:paraId="6469811E" w14:textId="0DE06DB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7.69</w:t>
            </w:r>
          </w:p>
        </w:tc>
        <w:tc>
          <w:tcPr>
            <w:tcW w:w="635" w:type="pct"/>
            <w:vAlign w:val="bottom"/>
          </w:tcPr>
          <w:p w14:paraId="3E8B4B04" w14:textId="7F204799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8.64</w:t>
            </w:r>
          </w:p>
        </w:tc>
        <w:tc>
          <w:tcPr>
            <w:tcW w:w="637" w:type="pct"/>
            <w:vAlign w:val="bottom"/>
          </w:tcPr>
          <w:p w14:paraId="00C9C09C" w14:textId="6A62462D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10.40</w:t>
            </w:r>
          </w:p>
        </w:tc>
      </w:tr>
      <w:tr w:rsidR="009F2364" w:rsidRPr="00B7602A" w14:paraId="375451BC" w14:textId="77777777" w:rsidTr="00B7602A">
        <w:tc>
          <w:tcPr>
            <w:tcW w:w="1188" w:type="pct"/>
            <w:vMerge/>
            <w:vAlign w:val="bottom"/>
          </w:tcPr>
          <w:p w14:paraId="2050E9E1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5B293142" w14:textId="2E788D79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4.92</w:t>
            </w:r>
          </w:p>
        </w:tc>
        <w:tc>
          <w:tcPr>
            <w:tcW w:w="635" w:type="pct"/>
            <w:vAlign w:val="bottom"/>
          </w:tcPr>
          <w:p w14:paraId="5653869E" w14:textId="3D51B49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5.66</w:t>
            </w:r>
          </w:p>
        </w:tc>
        <w:tc>
          <w:tcPr>
            <w:tcW w:w="635" w:type="pct"/>
            <w:vAlign w:val="bottom"/>
          </w:tcPr>
          <w:p w14:paraId="5D604CD7" w14:textId="76469F8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6.66</w:t>
            </w:r>
          </w:p>
        </w:tc>
        <w:tc>
          <w:tcPr>
            <w:tcW w:w="635" w:type="pct"/>
            <w:vAlign w:val="bottom"/>
          </w:tcPr>
          <w:p w14:paraId="5270AE18" w14:textId="6866DD3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7.56</w:t>
            </w:r>
          </w:p>
        </w:tc>
        <w:tc>
          <w:tcPr>
            <w:tcW w:w="635" w:type="pct"/>
            <w:vAlign w:val="bottom"/>
          </w:tcPr>
          <w:p w14:paraId="47D3AE54" w14:textId="509EFD1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8.55</w:t>
            </w:r>
          </w:p>
        </w:tc>
        <w:tc>
          <w:tcPr>
            <w:tcW w:w="637" w:type="pct"/>
            <w:vAlign w:val="bottom"/>
          </w:tcPr>
          <w:p w14:paraId="1ED39DAA" w14:textId="395046DF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10.54</w:t>
            </w:r>
          </w:p>
        </w:tc>
      </w:tr>
      <w:tr w:rsidR="009F2364" w:rsidRPr="00B7602A" w14:paraId="5A659071" w14:textId="77777777" w:rsidTr="00B7602A">
        <w:tc>
          <w:tcPr>
            <w:tcW w:w="1188" w:type="pct"/>
            <w:vMerge/>
            <w:vAlign w:val="bottom"/>
          </w:tcPr>
          <w:p w14:paraId="38D05E02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2CB33BDC" w14:textId="557BB5D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4.89</w:t>
            </w:r>
          </w:p>
        </w:tc>
        <w:tc>
          <w:tcPr>
            <w:tcW w:w="635" w:type="pct"/>
            <w:vAlign w:val="bottom"/>
          </w:tcPr>
          <w:p w14:paraId="730C252F" w14:textId="53ABB25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5.47</w:t>
            </w:r>
          </w:p>
        </w:tc>
        <w:tc>
          <w:tcPr>
            <w:tcW w:w="635" w:type="pct"/>
            <w:vAlign w:val="bottom"/>
          </w:tcPr>
          <w:p w14:paraId="33FB7A1B" w14:textId="094E4FA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6.68</w:t>
            </w:r>
          </w:p>
        </w:tc>
        <w:tc>
          <w:tcPr>
            <w:tcW w:w="635" w:type="pct"/>
            <w:vAlign w:val="bottom"/>
          </w:tcPr>
          <w:p w14:paraId="5188255D" w14:textId="4C7283F3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7.61</w:t>
            </w:r>
          </w:p>
        </w:tc>
        <w:tc>
          <w:tcPr>
            <w:tcW w:w="635" w:type="pct"/>
            <w:vAlign w:val="bottom"/>
          </w:tcPr>
          <w:p w14:paraId="6F0E4C88" w14:textId="1AD4126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8.62</w:t>
            </w:r>
          </w:p>
        </w:tc>
        <w:tc>
          <w:tcPr>
            <w:tcW w:w="637" w:type="pct"/>
            <w:vAlign w:val="bottom"/>
          </w:tcPr>
          <w:p w14:paraId="129ADEE4" w14:textId="14AEE7DF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10.57</w:t>
            </w:r>
          </w:p>
        </w:tc>
      </w:tr>
      <w:tr w:rsidR="009F2364" w:rsidRPr="00B7602A" w14:paraId="4B6C34BA" w14:textId="77777777" w:rsidTr="00B7602A">
        <w:tc>
          <w:tcPr>
            <w:tcW w:w="1188" w:type="pct"/>
            <w:vMerge/>
            <w:vAlign w:val="bottom"/>
          </w:tcPr>
          <w:p w14:paraId="05632110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46F80667" w14:textId="0BBF803D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4.91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341A81F9" w14:textId="4BCB4F0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5.56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77F8FE27" w14:textId="064C9AD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6.65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263B1010" w14:textId="6DFBBF0C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7.62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42E3ECE3" w14:textId="555A686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8.60</w:t>
            </w:r>
          </w:p>
        </w:tc>
        <w:tc>
          <w:tcPr>
            <w:tcW w:w="637" w:type="pct"/>
            <w:shd w:val="clear" w:color="auto" w:fill="D9D9D9" w:themeFill="background1" w:themeFillShade="D9"/>
            <w:vAlign w:val="bottom"/>
          </w:tcPr>
          <w:p w14:paraId="3D038759" w14:textId="15AEFFC8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10.50</w:t>
            </w:r>
          </w:p>
        </w:tc>
      </w:tr>
      <w:tr w:rsidR="009F2364" w:rsidRPr="00B7602A" w14:paraId="73619738" w14:textId="77777777" w:rsidTr="00B7602A">
        <w:tc>
          <w:tcPr>
            <w:tcW w:w="1188" w:type="pct"/>
            <w:vMerge w:val="restart"/>
            <w:vAlign w:val="bottom"/>
          </w:tcPr>
          <w:p w14:paraId="112FA3C8" w14:textId="4A10B79F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0.</w:t>
            </w:r>
            <w:r w:rsidRPr="00B7602A">
              <w:rPr>
                <w:sz w:val="22"/>
                <w:szCs w:val="22"/>
              </w:rPr>
              <w:t>44</w:t>
            </w:r>
            <w:r w:rsidRPr="00B7602A">
              <w:rPr>
                <w:sz w:val="22"/>
                <w:szCs w:val="22"/>
              </w:rPr>
              <w:t>00 ± 0.00</w:t>
            </w:r>
            <w:r w:rsidRPr="00B7602A">
              <w:rPr>
                <w:sz w:val="22"/>
                <w:szCs w:val="22"/>
              </w:rPr>
              <w:t>10</w:t>
            </w:r>
          </w:p>
        </w:tc>
        <w:tc>
          <w:tcPr>
            <w:tcW w:w="635" w:type="pct"/>
            <w:vAlign w:val="bottom"/>
          </w:tcPr>
          <w:p w14:paraId="6BAAEBD2" w14:textId="47734C28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3.49</w:t>
            </w:r>
          </w:p>
        </w:tc>
        <w:tc>
          <w:tcPr>
            <w:tcW w:w="635" w:type="pct"/>
            <w:vAlign w:val="bottom"/>
          </w:tcPr>
          <w:p w14:paraId="1725D206" w14:textId="271C8F6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4.16</w:t>
            </w:r>
          </w:p>
        </w:tc>
        <w:tc>
          <w:tcPr>
            <w:tcW w:w="635" w:type="pct"/>
            <w:vAlign w:val="bottom"/>
          </w:tcPr>
          <w:p w14:paraId="20F6F80A" w14:textId="3038EBA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4.74</w:t>
            </w:r>
          </w:p>
        </w:tc>
        <w:tc>
          <w:tcPr>
            <w:tcW w:w="635" w:type="pct"/>
            <w:vAlign w:val="bottom"/>
          </w:tcPr>
          <w:p w14:paraId="3D965287" w14:textId="2E01641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5.25</w:t>
            </w:r>
          </w:p>
        </w:tc>
        <w:tc>
          <w:tcPr>
            <w:tcW w:w="635" w:type="pct"/>
            <w:vAlign w:val="bottom"/>
          </w:tcPr>
          <w:p w14:paraId="4AE8D60A" w14:textId="298D619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6.28</w:t>
            </w:r>
          </w:p>
        </w:tc>
        <w:tc>
          <w:tcPr>
            <w:tcW w:w="637" w:type="pct"/>
            <w:vAlign w:val="bottom"/>
          </w:tcPr>
          <w:p w14:paraId="61682508" w14:textId="08830BA0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7.1</w:t>
            </w:r>
          </w:p>
        </w:tc>
      </w:tr>
      <w:tr w:rsidR="009F2364" w:rsidRPr="00B7602A" w14:paraId="5D4DBB36" w14:textId="77777777" w:rsidTr="00B7602A">
        <w:tc>
          <w:tcPr>
            <w:tcW w:w="1188" w:type="pct"/>
            <w:vMerge/>
            <w:vAlign w:val="bottom"/>
          </w:tcPr>
          <w:p w14:paraId="01F32E18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693BEDD0" w14:textId="738648F5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3.52</w:t>
            </w:r>
          </w:p>
        </w:tc>
        <w:tc>
          <w:tcPr>
            <w:tcW w:w="635" w:type="pct"/>
            <w:vAlign w:val="bottom"/>
          </w:tcPr>
          <w:p w14:paraId="3B1F2D04" w14:textId="6DA83D3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4.06</w:t>
            </w:r>
          </w:p>
        </w:tc>
        <w:tc>
          <w:tcPr>
            <w:tcW w:w="635" w:type="pct"/>
            <w:vAlign w:val="bottom"/>
          </w:tcPr>
          <w:p w14:paraId="360EC4E0" w14:textId="581AC2D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4.77</w:t>
            </w:r>
          </w:p>
        </w:tc>
        <w:tc>
          <w:tcPr>
            <w:tcW w:w="635" w:type="pct"/>
            <w:vAlign w:val="bottom"/>
          </w:tcPr>
          <w:p w14:paraId="6FA397B8" w14:textId="6AB6D53D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5.58</w:t>
            </w:r>
          </w:p>
        </w:tc>
        <w:tc>
          <w:tcPr>
            <w:tcW w:w="635" w:type="pct"/>
            <w:vAlign w:val="bottom"/>
          </w:tcPr>
          <w:p w14:paraId="72005F95" w14:textId="68411581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6.45</w:t>
            </w:r>
          </w:p>
        </w:tc>
        <w:tc>
          <w:tcPr>
            <w:tcW w:w="637" w:type="pct"/>
            <w:vAlign w:val="bottom"/>
          </w:tcPr>
          <w:p w14:paraId="135FCD25" w14:textId="4FD9AE78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7.21</w:t>
            </w:r>
          </w:p>
        </w:tc>
      </w:tr>
      <w:tr w:rsidR="009F2364" w:rsidRPr="00B7602A" w14:paraId="44C71631" w14:textId="77777777" w:rsidTr="00B7602A">
        <w:tc>
          <w:tcPr>
            <w:tcW w:w="1188" w:type="pct"/>
            <w:vMerge/>
            <w:vAlign w:val="bottom"/>
          </w:tcPr>
          <w:p w14:paraId="0A13FE5B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3C11A693" w14:textId="43E0E0E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3.5</w:t>
            </w:r>
          </w:p>
        </w:tc>
        <w:tc>
          <w:tcPr>
            <w:tcW w:w="635" w:type="pct"/>
            <w:vAlign w:val="bottom"/>
          </w:tcPr>
          <w:p w14:paraId="0C30341D" w14:textId="667DC8E5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4.11</w:t>
            </w:r>
          </w:p>
        </w:tc>
        <w:tc>
          <w:tcPr>
            <w:tcW w:w="635" w:type="pct"/>
            <w:vAlign w:val="bottom"/>
          </w:tcPr>
          <w:p w14:paraId="304C06CA" w14:textId="0C3E461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4.75</w:t>
            </w:r>
          </w:p>
        </w:tc>
        <w:tc>
          <w:tcPr>
            <w:tcW w:w="635" w:type="pct"/>
            <w:vAlign w:val="bottom"/>
          </w:tcPr>
          <w:p w14:paraId="6FAD4D72" w14:textId="13EA8C8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5.42</w:t>
            </w:r>
          </w:p>
        </w:tc>
        <w:tc>
          <w:tcPr>
            <w:tcW w:w="635" w:type="pct"/>
            <w:vAlign w:val="bottom"/>
          </w:tcPr>
          <w:p w14:paraId="6680F4FD" w14:textId="4458198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6.32</w:t>
            </w:r>
          </w:p>
        </w:tc>
        <w:tc>
          <w:tcPr>
            <w:tcW w:w="637" w:type="pct"/>
            <w:vAlign w:val="bottom"/>
          </w:tcPr>
          <w:p w14:paraId="7C43815F" w14:textId="3584660C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7.15</w:t>
            </w:r>
          </w:p>
        </w:tc>
      </w:tr>
      <w:tr w:rsidR="009F2364" w:rsidRPr="00B7602A" w14:paraId="4D852804" w14:textId="77777777" w:rsidTr="00B7602A">
        <w:tc>
          <w:tcPr>
            <w:tcW w:w="1188" w:type="pct"/>
            <w:vMerge/>
            <w:vAlign w:val="bottom"/>
          </w:tcPr>
          <w:p w14:paraId="24AB393C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57BF67B2" w14:textId="79D156C3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3.50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64F9FAA4" w14:textId="16181C6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4.11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651163C1" w14:textId="186F8F4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4.75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672CDED1" w14:textId="386F3DE3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5.42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3F6CF3DC" w14:textId="617BD821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6.35</w:t>
            </w:r>
          </w:p>
        </w:tc>
        <w:tc>
          <w:tcPr>
            <w:tcW w:w="637" w:type="pct"/>
            <w:shd w:val="clear" w:color="auto" w:fill="D9D9D9" w:themeFill="background1" w:themeFillShade="D9"/>
            <w:vAlign w:val="bottom"/>
          </w:tcPr>
          <w:p w14:paraId="51D40308" w14:textId="36C75EB0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7.15</w:t>
            </w:r>
          </w:p>
        </w:tc>
      </w:tr>
      <w:tr w:rsidR="009F2364" w:rsidRPr="00B7602A" w14:paraId="06A66965" w14:textId="77777777" w:rsidTr="00B7602A">
        <w:tc>
          <w:tcPr>
            <w:tcW w:w="1188" w:type="pct"/>
            <w:vMerge w:val="restart"/>
            <w:vAlign w:val="bottom"/>
          </w:tcPr>
          <w:p w14:paraId="085D00B1" w14:textId="13B3FD80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0.</w:t>
            </w:r>
            <w:r w:rsidRPr="00B7602A">
              <w:rPr>
                <w:sz w:val="22"/>
                <w:szCs w:val="22"/>
              </w:rPr>
              <w:t>66</w:t>
            </w:r>
            <w:r w:rsidRPr="00B7602A">
              <w:rPr>
                <w:sz w:val="22"/>
                <w:szCs w:val="22"/>
              </w:rPr>
              <w:t>00 ± 0.00</w:t>
            </w:r>
            <w:r w:rsidRPr="00B7602A">
              <w:rPr>
                <w:sz w:val="22"/>
                <w:szCs w:val="22"/>
              </w:rPr>
              <w:t>1</w:t>
            </w:r>
            <w:r w:rsidRPr="00B7602A">
              <w:rPr>
                <w:sz w:val="22"/>
                <w:szCs w:val="22"/>
              </w:rPr>
              <w:t>5</w:t>
            </w:r>
          </w:p>
        </w:tc>
        <w:tc>
          <w:tcPr>
            <w:tcW w:w="635" w:type="pct"/>
            <w:vAlign w:val="bottom"/>
          </w:tcPr>
          <w:p w14:paraId="72F0349B" w14:textId="1D17864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2.91</w:t>
            </w:r>
          </w:p>
        </w:tc>
        <w:tc>
          <w:tcPr>
            <w:tcW w:w="635" w:type="pct"/>
            <w:vAlign w:val="bottom"/>
          </w:tcPr>
          <w:p w14:paraId="041F01E4" w14:textId="078BC16C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</w:t>
            </w:r>
          </w:p>
        </w:tc>
        <w:tc>
          <w:tcPr>
            <w:tcW w:w="635" w:type="pct"/>
            <w:vAlign w:val="bottom"/>
          </w:tcPr>
          <w:p w14:paraId="34984ABD" w14:textId="568984E0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3.96</w:t>
            </w:r>
          </w:p>
        </w:tc>
        <w:tc>
          <w:tcPr>
            <w:tcW w:w="635" w:type="pct"/>
            <w:vAlign w:val="bottom"/>
          </w:tcPr>
          <w:p w14:paraId="5178165E" w14:textId="555CFA57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4.75</w:t>
            </w:r>
          </w:p>
        </w:tc>
        <w:tc>
          <w:tcPr>
            <w:tcW w:w="635" w:type="pct"/>
            <w:vAlign w:val="bottom"/>
          </w:tcPr>
          <w:p w14:paraId="06FEE899" w14:textId="7A9EB588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5.32</w:t>
            </w:r>
          </w:p>
        </w:tc>
        <w:tc>
          <w:tcPr>
            <w:tcW w:w="637" w:type="pct"/>
            <w:vAlign w:val="bottom"/>
          </w:tcPr>
          <w:p w14:paraId="7C2DDDE4" w14:textId="68D9018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5.78</w:t>
            </w:r>
          </w:p>
        </w:tc>
      </w:tr>
      <w:tr w:rsidR="009F2364" w:rsidRPr="00B7602A" w14:paraId="5F32CA3F" w14:textId="77777777" w:rsidTr="00B7602A">
        <w:tc>
          <w:tcPr>
            <w:tcW w:w="1188" w:type="pct"/>
            <w:vMerge/>
            <w:vAlign w:val="bottom"/>
          </w:tcPr>
          <w:p w14:paraId="3925FB05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011BB28E" w14:textId="4F5F839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2.87</w:t>
            </w:r>
          </w:p>
        </w:tc>
        <w:tc>
          <w:tcPr>
            <w:tcW w:w="635" w:type="pct"/>
            <w:vAlign w:val="bottom"/>
          </w:tcPr>
          <w:p w14:paraId="1E9DACDB" w14:textId="30B85AF0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3.46</w:t>
            </w:r>
          </w:p>
        </w:tc>
        <w:tc>
          <w:tcPr>
            <w:tcW w:w="635" w:type="pct"/>
            <w:vAlign w:val="bottom"/>
          </w:tcPr>
          <w:p w14:paraId="21FD1B0A" w14:textId="3A8DA5E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4.07</w:t>
            </w:r>
          </w:p>
        </w:tc>
        <w:tc>
          <w:tcPr>
            <w:tcW w:w="635" w:type="pct"/>
            <w:vAlign w:val="bottom"/>
          </w:tcPr>
          <w:p w14:paraId="06030692" w14:textId="2776D895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4.63</w:t>
            </w:r>
          </w:p>
        </w:tc>
        <w:tc>
          <w:tcPr>
            <w:tcW w:w="635" w:type="pct"/>
            <w:vAlign w:val="bottom"/>
          </w:tcPr>
          <w:p w14:paraId="3D1FC626" w14:textId="0E69AF8F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5.25</w:t>
            </w:r>
          </w:p>
        </w:tc>
        <w:tc>
          <w:tcPr>
            <w:tcW w:w="637" w:type="pct"/>
            <w:vAlign w:val="bottom"/>
          </w:tcPr>
          <w:p w14:paraId="07017D5B" w14:textId="6EECF2E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5.79</w:t>
            </w:r>
          </w:p>
        </w:tc>
      </w:tr>
      <w:tr w:rsidR="009F2364" w:rsidRPr="00B7602A" w14:paraId="6EAECF14" w14:textId="77777777" w:rsidTr="00B7602A">
        <w:tc>
          <w:tcPr>
            <w:tcW w:w="1188" w:type="pct"/>
            <w:vMerge/>
            <w:vAlign w:val="bottom"/>
          </w:tcPr>
          <w:p w14:paraId="3A85C9F3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39A13ACE" w14:textId="17E66DEB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2.85</w:t>
            </w:r>
          </w:p>
        </w:tc>
        <w:tc>
          <w:tcPr>
            <w:tcW w:w="635" w:type="pct"/>
            <w:vAlign w:val="bottom"/>
          </w:tcPr>
          <w:p w14:paraId="7959CE45" w14:textId="50147237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3.5</w:t>
            </w:r>
          </w:p>
        </w:tc>
        <w:tc>
          <w:tcPr>
            <w:tcW w:w="635" w:type="pct"/>
            <w:vAlign w:val="bottom"/>
          </w:tcPr>
          <w:p w14:paraId="054B1A51" w14:textId="1B54517F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3.93</w:t>
            </w:r>
          </w:p>
        </w:tc>
        <w:tc>
          <w:tcPr>
            <w:tcW w:w="635" w:type="pct"/>
            <w:vAlign w:val="bottom"/>
          </w:tcPr>
          <w:p w14:paraId="2D3D429C" w14:textId="5053D65C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4.73</w:t>
            </w:r>
          </w:p>
        </w:tc>
        <w:tc>
          <w:tcPr>
            <w:tcW w:w="635" w:type="pct"/>
            <w:vAlign w:val="bottom"/>
          </w:tcPr>
          <w:p w14:paraId="22312275" w14:textId="0B0BBEE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5.24</w:t>
            </w:r>
          </w:p>
        </w:tc>
        <w:tc>
          <w:tcPr>
            <w:tcW w:w="637" w:type="pct"/>
            <w:vAlign w:val="bottom"/>
          </w:tcPr>
          <w:p w14:paraId="5203966E" w14:textId="0B3AC2DF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5.82</w:t>
            </w:r>
          </w:p>
        </w:tc>
      </w:tr>
      <w:tr w:rsidR="009F2364" w:rsidRPr="00B7602A" w14:paraId="017C7373" w14:textId="77777777" w:rsidTr="00B7602A">
        <w:tc>
          <w:tcPr>
            <w:tcW w:w="1188" w:type="pct"/>
            <w:vMerge/>
            <w:vAlign w:val="bottom"/>
          </w:tcPr>
          <w:p w14:paraId="434B194B" w14:textId="77777777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331622CC" w14:textId="4434FF2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2.88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7341A9B3" w14:textId="09A9475F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3.45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39181DB5" w14:textId="7E24F26C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3.99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6D386EF6" w14:textId="26165533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4.70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2905B4C7" w14:textId="48E12978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5.27</w:t>
            </w:r>
          </w:p>
        </w:tc>
        <w:tc>
          <w:tcPr>
            <w:tcW w:w="637" w:type="pct"/>
            <w:shd w:val="clear" w:color="auto" w:fill="D9D9D9" w:themeFill="background1" w:themeFillShade="D9"/>
            <w:vAlign w:val="bottom"/>
          </w:tcPr>
          <w:p w14:paraId="5AF4EEDD" w14:textId="168F486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5.80</w:t>
            </w:r>
          </w:p>
        </w:tc>
      </w:tr>
      <w:tr w:rsidR="009F2364" w:rsidRPr="00B7602A" w14:paraId="31BC4C05" w14:textId="77777777" w:rsidTr="00B7602A">
        <w:tc>
          <w:tcPr>
            <w:tcW w:w="1188" w:type="pct"/>
            <w:vMerge w:val="restart"/>
            <w:vAlign w:val="bottom"/>
          </w:tcPr>
          <w:p w14:paraId="1E65AA1E" w14:textId="710C4121" w:rsidR="009F2364" w:rsidRPr="00B7602A" w:rsidRDefault="009F2364" w:rsidP="009F2364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0.</w:t>
            </w:r>
            <w:r w:rsidRPr="00B7602A">
              <w:rPr>
                <w:sz w:val="22"/>
                <w:szCs w:val="22"/>
              </w:rPr>
              <w:t>88</w:t>
            </w:r>
            <w:r w:rsidRPr="00B7602A">
              <w:rPr>
                <w:sz w:val="22"/>
                <w:szCs w:val="22"/>
              </w:rPr>
              <w:t>00 ± 0.00</w:t>
            </w:r>
            <w:r w:rsidRPr="00B7602A">
              <w:rPr>
                <w:sz w:val="22"/>
                <w:szCs w:val="22"/>
              </w:rPr>
              <w:t>20</w:t>
            </w:r>
          </w:p>
        </w:tc>
        <w:tc>
          <w:tcPr>
            <w:tcW w:w="635" w:type="pct"/>
            <w:vAlign w:val="bottom"/>
          </w:tcPr>
          <w:p w14:paraId="3D3C023D" w14:textId="3D9861B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2.56</w:t>
            </w:r>
          </w:p>
        </w:tc>
        <w:tc>
          <w:tcPr>
            <w:tcW w:w="635" w:type="pct"/>
            <w:vAlign w:val="bottom"/>
          </w:tcPr>
          <w:p w14:paraId="422EAC20" w14:textId="1D16698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2.89</w:t>
            </w:r>
          </w:p>
        </w:tc>
        <w:tc>
          <w:tcPr>
            <w:tcW w:w="635" w:type="pct"/>
            <w:vAlign w:val="bottom"/>
          </w:tcPr>
          <w:p w14:paraId="138E0E36" w14:textId="0E5B571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3.43</w:t>
            </w:r>
          </w:p>
        </w:tc>
        <w:tc>
          <w:tcPr>
            <w:tcW w:w="635" w:type="pct"/>
            <w:vAlign w:val="bottom"/>
          </w:tcPr>
          <w:p w14:paraId="4BC3E523" w14:textId="0474B984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4.16</w:t>
            </w:r>
          </w:p>
        </w:tc>
        <w:tc>
          <w:tcPr>
            <w:tcW w:w="635" w:type="pct"/>
            <w:vAlign w:val="bottom"/>
          </w:tcPr>
          <w:p w14:paraId="353A6068" w14:textId="78E81A57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4.51</w:t>
            </w:r>
          </w:p>
        </w:tc>
        <w:tc>
          <w:tcPr>
            <w:tcW w:w="637" w:type="pct"/>
            <w:vAlign w:val="bottom"/>
          </w:tcPr>
          <w:p w14:paraId="1B9156D1" w14:textId="7F7410C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5.05</w:t>
            </w:r>
          </w:p>
        </w:tc>
      </w:tr>
      <w:tr w:rsidR="009F2364" w:rsidRPr="00B7602A" w14:paraId="67DA4AF3" w14:textId="77777777" w:rsidTr="00B7602A">
        <w:tc>
          <w:tcPr>
            <w:tcW w:w="1188" w:type="pct"/>
            <w:vMerge/>
          </w:tcPr>
          <w:p w14:paraId="1FBD2938" w14:textId="77777777" w:rsidR="009F2364" w:rsidRPr="00B7602A" w:rsidRDefault="009F2364" w:rsidP="009F2364">
            <w:pPr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36E3152C" w14:textId="30285773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2.64</w:t>
            </w:r>
          </w:p>
        </w:tc>
        <w:tc>
          <w:tcPr>
            <w:tcW w:w="635" w:type="pct"/>
            <w:vAlign w:val="bottom"/>
          </w:tcPr>
          <w:p w14:paraId="40B00BEE" w14:textId="69CD34F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2.99</w:t>
            </w:r>
          </w:p>
        </w:tc>
        <w:tc>
          <w:tcPr>
            <w:tcW w:w="635" w:type="pct"/>
            <w:vAlign w:val="bottom"/>
          </w:tcPr>
          <w:p w14:paraId="3CC68639" w14:textId="3D795347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3.49</w:t>
            </w:r>
          </w:p>
        </w:tc>
        <w:tc>
          <w:tcPr>
            <w:tcW w:w="635" w:type="pct"/>
            <w:vAlign w:val="bottom"/>
          </w:tcPr>
          <w:p w14:paraId="27180D9A" w14:textId="300FF728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3.9</w:t>
            </w:r>
          </w:p>
        </w:tc>
        <w:tc>
          <w:tcPr>
            <w:tcW w:w="635" w:type="pct"/>
            <w:vAlign w:val="bottom"/>
          </w:tcPr>
          <w:p w14:paraId="60CE9F11" w14:textId="0A048AE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4.52</w:t>
            </w:r>
          </w:p>
        </w:tc>
        <w:tc>
          <w:tcPr>
            <w:tcW w:w="637" w:type="pct"/>
            <w:vAlign w:val="bottom"/>
          </w:tcPr>
          <w:p w14:paraId="71B92C02" w14:textId="403D722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5.03</w:t>
            </w:r>
          </w:p>
        </w:tc>
      </w:tr>
      <w:tr w:rsidR="009F2364" w:rsidRPr="00B7602A" w14:paraId="408AC83C" w14:textId="77777777" w:rsidTr="00B7602A">
        <w:tc>
          <w:tcPr>
            <w:tcW w:w="1188" w:type="pct"/>
            <w:vMerge/>
          </w:tcPr>
          <w:p w14:paraId="3C7A40CB" w14:textId="77777777" w:rsidR="009F2364" w:rsidRPr="00B7602A" w:rsidRDefault="009F2364" w:rsidP="009F2364">
            <w:pPr>
              <w:rPr>
                <w:sz w:val="22"/>
                <w:szCs w:val="22"/>
              </w:rPr>
            </w:pPr>
          </w:p>
        </w:tc>
        <w:tc>
          <w:tcPr>
            <w:tcW w:w="635" w:type="pct"/>
            <w:vAlign w:val="bottom"/>
          </w:tcPr>
          <w:p w14:paraId="39147088" w14:textId="75079FD1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2.61</w:t>
            </w:r>
          </w:p>
        </w:tc>
        <w:tc>
          <w:tcPr>
            <w:tcW w:w="635" w:type="pct"/>
            <w:vAlign w:val="bottom"/>
          </w:tcPr>
          <w:p w14:paraId="602DE181" w14:textId="304F4069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3.1</w:t>
            </w:r>
          </w:p>
        </w:tc>
        <w:tc>
          <w:tcPr>
            <w:tcW w:w="635" w:type="pct"/>
            <w:vAlign w:val="bottom"/>
          </w:tcPr>
          <w:p w14:paraId="5B30F25F" w14:textId="6414CBB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3.45</w:t>
            </w:r>
          </w:p>
        </w:tc>
        <w:tc>
          <w:tcPr>
            <w:tcW w:w="635" w:type="pct"/>
            <w:vAlign w:val="bottom"/>
          </w:tcPr>
          <w:p w14:paraId="7FCEFE8D" w14:textId="003889D2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4.01</w:t>
            </w:r>
          </w:p>
        </w:tc>
        <w:tc>
          <w:tcPr>
            <w:tcW w:w="635" w:type="pct"/>
            <w:vAlign w:val="bottom"/>
          </w:tcPr>
          <w:p w14:paraId="43085179" w14:textId="29A49AEE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4.48</w:t>
            </w:r>
          </w:p>
        </w:tc>
        <w:tc>
          <w:tcPr>
            <w:tcW w:w="637" w:type="pct"/>
            <w:vAlign w:val="bottom"/>
          </w:tcPr>
          <w:p w14:paraId="312A5850" w14:textId="49EBA7F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5.09</w:t>
            </w:r>
          </w:p>
        </w:tc>
      </w:tr>
      <w:tr w:rsidR="009F2364" w:rsidRPr="00B7602A" w14:paraId="12ECE7B3" w14:textId="77777777" w:rsidTr="00B7602A">
        <w:tc>
          <w:tcPr>
            <w:tcW w:w="1188" w:type="pct"/>
            <w:vMerge/>
          </w:tcPr>
          <w:p w14:paraId="2730711A" w14:textId="77777777" w:rsidR="009F2364" w:rsidRPr="00B7602A" w:rsidRDefault="009F2364" w:rsidP="009F2364">
            <w:pPr>
              <w:rPr>
                <w:sz w:val="22"/>
                <w:szCs w:val="22"/>
              </w:rPr>
            </w:pP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086FBAFB" w14:textId="10CC7D83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2.60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4164DC11" w14:textId="2D4C2EF9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2.99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555B4A72" w14:textId="0AE1487F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3.46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2A43E230" w14:textId="437EECC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4.02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bottom"/>
          </w:tcPr>
          <w:p w14:paraId="09491F10" w14:textId="2725EC6A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4.50</w:t>
            </w:r>
          </w:p>
        </w:tc>
        <w:tc>
          <w:tcPr>
            <w:tcW w:w="637" w:type="pct"/>
            <w:shd w:val="clear" w:color="auto" w:fill="D9D9D9" w:themeFill="background1" w:themeFillShade="D9"/>
            <w:vAlign w:val="bottom"/>
          </w:tcPr>
          <w:p w14:paraId="55395133" w14:textId="079A49D6" w:rsidR="009F2364" w:rsidRPr="00B7602A" w:rsidRDefault="009F2364" w:rsidP="009F2364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5.06</w:t>
            </w:r>
          </w:p>
        </w:tc>
      </w:tr>
    </w:tbl>
    <w:p w14:paraId="3692111C" w14:textId="1CA73A96" w:rsidR="00265FFE" w:rsidRPr="00BD74CD" w:rsidRDefault="00136E74" w:rsidP="00BD74CD">
      <w:r>
        <w:t>Таблица 1</w:t>
      </w:r>
    </w:p>
    <w:p w14:paraId="1CF9D95E" w14:textId="77777777" w:rsidR="00EF5169" w:rsidRDefault="00EF5169" w:rsidP="00BF624D"/>
    <w:p w14:paraId="6E3B36EE" w14:textId="70B744EA" w:rsidR="00265FFE" w:rsidRDefault="00F662CF" w:rsidP="00BF624D">
      <w:r>
        <w:t xml:space="preserve">Теперь используем найденные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, чтобы рассчитать ускорение груза </w:t>
      </w:r>
      <m:oMath>
        <m:r>
          <w:rPr>
            <w:rFonts w:ascii="Cambria Math" w:hAnsi="Cambria Math"/>
          </w:rPr>
          <m:t>a</m:t>
        </m:r>
      </m:oMath>
      <w:r w:rsidR="00B433E6">
        <w:t xml:space="preserve"> по формуле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2h</m:t>
            </m:r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</m:oMath>
      <w:r>
        <w:t>, угловое ускорение</w:t>
      </w:r>
      <w:r w:rsidRPr="00F662CF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B433E6" w:rsidRPr="00B433E6">
        <w:t xml:space="preserve"> </w:t>
      </w:r>
      <w:r w:rsidR="00B433E6">
        <w:t xml:space="preserve">по формуле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и момент силы натяжения нити</w:t>
      </w:r>
      <w:r w:rsidRPr="00F662CF">
        <w:t xml:space="preserve"> </w:t>
      </w:r>
      <m:oMath>
        <m:r>
          <w:rPr>
            <w:rFonts w:ascii="Cambria Math" w:hAnsi="Cambria Math"/>
          </w:rPr>
          <m:t>M</m:t>
        </m:r>
      </m:oMath>
      <w:r w:rsidR="00B433E6">
        <w:t xml:space="preserve"> по формуле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g-a</m:t>
            </m:r>
          </m:e>
        </m:d>
      </m:oMath>
      <w:r w:rsidRPr="00F662CF">
        <w:t xml:space="preserve"> </w:t>
      </w:r>
      <w:r>
        <w:t>и запишем результаты во вторую таблицу.</w:t>
      </w:r>
    </w:p>
    <w:p w14:paraId="649BB121" w14:textId="77777777" w:rsidR="00265FFE" w:rsidRDefault="00265FFE" w:rsidP="00BF624D"/>
    <w:p w14:paraId="160ED367" w14:textId="77777777" w:rsidR="00265FFE" w:rsidRDefault="00265FFE" w:rsidP="00BF624D"/>
    <w:p w14:paraId="50EAC687" w14:textId="77777777" w:rsidR="00265FFE" w:rsidRDefault="00265FFE" w:rsidP="00BF624D"/>
    <w:p w14:paraId="787A2991" w14:textId="77777777" w:rsidR="00265FFE" w:rsidRDefault="00265FFE" w:rsidP="00BF624D"/>
    <w:p w14:paraId="205E6F48" w14:textId="77777777" w:rsidR="00BA4F3D" w:rsidRDefault="00BA4F3D" w:rsidP="00BF624D"/>
    <w:tbl>
      <w:tblPr>
        <w:tblStyle w:val="a8"/>
        <w:tblW w:w="10503" w:type="dxa"/>
        <w:jc w:val="center"/>
        <w:tblLook w:val="04A0" w:firstRow="1" w:lastRow="0" w:firstColumn="1" w:lastColumn="0" w:noHBand="0" w:noVBand="1"/>
      </w:tblPr>
      <w:tblGrid>
        <w:gridCol w:w="1887"/>
        <w:gridCol w:w="936"/>
        <w:gridCol w:w="1007"/>
        <w:gridCol w:w="929"/>
        <w:gridCol w:w="936"/>
        <w:gridCol w:w="1007"/>
        <w:gridCol w:w="929"/>
        <w:gridCol w:w="936"/>
        <w:gridCol w:w="1007"/>
        <w:gridCol w:w="929"/>
      </w:tblGrid>
      <w:tr w:rsidR="00B7602A" w:rsidRPr="00B7602A" w14:paraId="35141A24" w14:textId="77777777" w:rsidTr="004F0965">
        <w:trPr>
          <w:jc w:val="center"/>
        </w:trPr>
        <w:tc>
          <w:tcPr>
            <w:tcW w:w="0" w:type="auto"/>
            <w:vMerge w:val="restart"/>
            <w:tcBorders>
              <w:right w:val="single" w:sz="12" w:space="0" w:color="auto"/>
            </w:tcBorders>
            <w:vAlign w:val="bottom"/>
          </w:tcPr>
          <w:p w14:paraId="58732A99" w14:textId="080A5FCC" w:rsidR="00BA4F3D" w:rsidRPr="00B7602A" w:rsidRDefault="00BA4F3D" w:rsidP="00BA4F3D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lastRenderedPageBreak/>
              <w:t>Масса груза, кг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F770FF" w14:textId="7C4F6B1F" w:rsidR="00BA4F3D" w:rsidRPr="00B7602A" w:rsidRDefault="00BA4F3D" w:rsidP="00BA4F3D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1 риска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861524" w14:textId="0A37D993" w:rsidR="00BA4F3D" w:rsidRPr="00B7602A" w:rsidRDefault="00BA4F3D" w:rsidP="00BA4F3D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2 риска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</w:tcBorders>
            <w:vAlign w:val="center"/>
          </w:tcPr>
          <w:p w14:paraId="7380F3C1" w14:textId="6754B620" w:rsidR="00BA4F3D" w:rsidRPr="00B7602A" w:rsidRDefault="00BA4F3D" w:rsidP="00BA4F3D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3 риска</w:t>
            </w:r>
          </w:p>
        </w:tc>
      </w:tr>
      <w:tr w:rsidR="004F0965" w:rsidRPr="00B7602A" w14:paraId="20B6CF77" w14:textId="77777777" w:rsidTr="004F0965">
        <w:trPr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5F3BA7A0" w14:textId="77777777" w:rsidR="00B7602A" w:rsidRPr="00B7602A" w:rsidRDefault="00B7602A" w:rsidP="00B7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E9A8915" w14:textId="27DDC250" w:rsidR="00B7602A" w:rsidRPr="00B7602A" w:rsidRDefault="00445DDC" w:rsidP="00B7602A">
            <w:pPr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,м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989A9F1" w14:textId="13A224F9" w:rsidR="00B7602A" w:rsidRPr="00B7602A" w:rsidRDefault="00B7602A" w:rsidP="00B7602A">
            <w:pPr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ε, рад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1496F0D" w14:textId="3B154654" w:rsidR="00B7602A" w:rsidRPr="00B7602A" w:rsidRDefault="00B7602A" w:rsidP="00B7602A">
            <w:pPr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М, Н</m:t>
                </m:r>
                <m:r>
                  <w:rPr>
                    <w:rFonts w:ascii="Times New Roman" w:hAnsi="Times New Roman" w:cs="Times New Roman"/>
                    <w:sz w:val="22"/>
                    <w:szCs w:val="22"/>
                    <w:lang w:val="en-US"/>
                  </w:rPr>
                  <m:t>⸳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935F9CC" w14:textId="59E236B4" w:rsidR="00B7602A" w:rsidRPr="00B7602A" w:rsidRDefault="00445DDC" w:rsidP="00B7602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,м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6BCEA2A" w14:textId="1912748F" w:rsidR="00B7602A" w:rsidRPr="00B7602A" w:rsidRDefault="00B7602A" w:rsidP="00B7602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ε, рад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8702C0C" w14:textId="740E45B9" w:rsidR="00B7602A" w:rsidRPr="00B7602A" w:rsidRDefault="00B7602A" w:rsidP="00B7602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М, Н</m:t>
                </m:r>
                <m:r>
                  <w:rPr>
                    <w:rFonts w:ascii="Times New Roman" w:hAnsi="Times New Roman" w:cs="Times New Roman"/>
                    <w:sz w:val="22"/>
                    <w:szCs w:val="22"/>
                    <w:lang w:val="en-US"/>
                  </w:rPr>
                  <m:t>⸳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2567338" w14:textId="7880EDF8" w:rsidR="00B7602A" w:rsidRPr="00B7602A" w:rsidRDefault="00445DDC" w:rsidP="00B7602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,м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98F0149" w14:textId="4B79D60F" w:rsidR="00B7602A" w:rsidRPr="00B7602A" w:rsidRDefault="00B7602A" w:rsidP="00B7602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ε, рад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oMath>
            </m:oMathPara>
          </w:p>
        </w:tc>
        <w:tc>
          <w:tcPr>
            <w:tcW w:w="0" w:type="auto"/>
          </w:tcPr>
          <w:p w14:paraId="5E313478" w14:textId="1C15EC45" w:rsidR="00B7602A" w:rsidRPr="00B7602A" w:rsidRDefault="00B7602A" w:rsidP="00B7602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М, Н</m:t>
                </m:r>
                <m:r>
                  <w:rPr>
                    <w:rFonts w:ascii="Times New Roman" w:hAnsi="Times New Roman" w:cs="Times New Roman"/>
                    <w:sz w:val="22"/>
                    <w:szCs w:val="22"/>
                    <w:lang w:val="en-US"/>
                  </w:rPr>
                  <m:t>⸳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oMath>
            </m:oMathPara>
          </w:p>
        </w:tc>
      </w:tr>
      <w:tr w:rsidR="00D74965" w:rsidRPr="00B7602A" w14:paraId="344B7114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2041C2FA" w14:textId="5B94DD5D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2200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0005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5E1B3E2" w14:textId="0EE77EF8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0582</w:t>
            </w:r>
          </w:p>
        </w:tc>
        <w:tc>
          <w:tcPr>
            <w:tcW w:w="0" w:type="auto"/>
          </w:tcPr>
          <w:p w14:paraId="0EBEAE63" w14:textId="0411C478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5283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434B1CE" w14:textId="0F20B7DA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0599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495FB43" w14:textId="487FE039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0453</w:t>
            </w:r>
          </w:p>
        </w:tc>
        <w:tc>
          <w:tcPr>
            <w:tcW w:w="0" w:type="auto"/>
          </w:tcPr>
          <w:p w14:paraId="78D5017E" w14:textId="14F5EFFB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9690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EA73BE8" w14:textId="4D3D4C08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0B1F3F3" w14:textId="1D5FCF0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0316</w:t>
            </w:r>
          </w:p>
        </w:tc>
        <w:tc>
          <w:tcPr>
            <w:tcW w:w="0" w:type="auto"/>
          </w:tcPr>
          <w:p w14:paraId="15E85B64" w14:textId="54C77CD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</w:tcPr>
          <w:p w14:paraId="0E06C1F4" w14:textId="2465C37A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0600</w:t>
            </w:r>
          </w:p>
        </w:tc>
      </w:tr>
      <w:tr w:rsidR="00D74965" w:rsidRPr="00B7602A" w14:paraId="3CFACE01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4D3DD206" w14:textId="71F4FEA2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4400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0010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7AF0E23" w14:textId="4462C18D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1141</w:t>
            </w:r>
          </w:p>
        </w:tc>
        <w:tc>
          <w:tcPr>
            <w:tcW w:w="0" w:type="auto"/>
          </w:tcPr>
          <w:p w14:paraId="71BE4C5F" w14:textId="1C1FDEEF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9595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84DBCA" w14:textId="6E9A4DDD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1086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F090D9" w14:textId="07A76FE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0829</w:t>
            </w:r>
          </w:p>
        </w:tc>
        <w:tc>
          <w:tcPr>
            <w:tcW w:w="0" w:type="auto"/>
          </w:tcPr>
          <w:p w14:paraId="4AF1C513" w14:textId="0C43F6C5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6034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2247A3" w14:textId="16B2A8B6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1090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6231AF9" w14:textId="7C0BE66D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0620</w:t>
            </w:r>
          </w:p>
        </w:tc>
        <w:tc>
          <w:tcPr>
            <w:tcW w:w="0" w:type="auto"/>
          </w:tcPr>
          <w:p w14:paraId="5BCE855E" w14:textId="1515FDFD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6940</w:t>
            </w:r>
          </w:p>
        </w:tc>
        <w:tc>
          <w:tcPr>
            <w:tcW w:w="0" w:type="auto"/>
          </w:tcPr>
          <w:p w14:paraId="1CDF48DB" w14:textId="0C88D943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1092</w:t>
            </w:r>
          </w:p>
        </w:tc>
      </w:tr>
      <w:tr w:rsidR="00D74965" w:rsidRPr="00B7602A" w14:paraId="5E79EA40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7CBDCB09" w14:textId="5EBBD0D9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6600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230DD6" w14:textId="191E6DD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1692</w:t>
            </w:r>
          </w:p>
        </w:tc>
        <w:tc>
          <w:tcPr>
            <w:tcW w:w="0" w:type="auto"/>
          </w:tcPr>
          <w:p w14:paraId="13D67E12" w14:textId="459CC147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3557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6AF3C47" w14:textId="4FBDD6AE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1568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A82B10" w14:textId="2CEA5DB5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1174</w:t>
            </w:r>
          </w:p>
        </w:tc>
        <w:tc>
          <w:tcPr>
            <w:tcW w:w="0" w:type="auto"/>
          </w:tcPr>
          <w:p w14:paraId="6D88D249" w14:textId="110C83C7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1041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F833AE" w14:textId="294E5BED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1576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E3691D" w14:textId="526DF117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0881</w:t>
            </w:r>
          </w:p>
        </w:tc>
        <w:tc>
          <w:tcPr>
            <w:tcW w:w="0" w:type="auto"/>
          </w:tcPr>
          <w:p w14:paraId="1F443B47" w14:textId="0BF4B6F2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8298</w:t>
            </w:r>
          </w:p>
        </w:tc>
        <w:tc>
          <w:tcPr>
            <w:tcW w:w="0" w:type="auto"/>
          </w:tcPr>
          <w:p w14:paraId="17A2E00C" w14:textId="1838AD31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1581</w:t>
            </w:r>
          </w:p>
        </w:tc>
      </w:tr>
      <w:tr w:rsidR="00D74965" w:rsidRPr="00B7602A" w14:paraId="67D19661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061C7471" w14:textId="1133A2B5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8800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CABC8B4" w14:textId="5D032964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2066</w:t>
            </w:r>
          </w:p>
        </w:tc>
        <w:tc>
          <w:tcPr>
            <w:tcW w:w="0" w:type="auto"/>
          </w:tcPr>
          <w:p w14:paraId="353F56F7" w14:textId="0BB3DB47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9813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9F816B3" w14:textId="469E3F88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2048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D8BAA1F" w14:textId="2E5C5529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1562</w:t>
            </w:r>
          </w:p>
        </w:tc>
        <w:tc>
          <w:tcPr>
            <w:tcW w:w="0" w:type="auto"/>
          </w:tcPr>
          <w:p w14:paraId="120A199E" w14:textId="3E4B093F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7934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8857846" w14:textId="46036D4B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2058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363DFE9" w14:textId="5C4F6C0A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1172</w:t>
            </w:r>
          </w:p>
        </w:tc>
        <w:tc>
          <w:tcPr>
            <w:tcW w:w="0" w:type="auto"/>
          </w:tcPr>
          <w:p w14:paraId="4991B640" w14:textId="41F950C0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0943</w:t>
            </w:r>
          </w:p>
        </w:tc>
        <w:tc>
          <w:tcPr>
            <w:tcW w:w="0" w:type="auto"/>
          </w:tcPr>
          <w:p w14:paraId="76098F76" w14:textId="3253150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2067</w:t>
            </w:r>
          </w:p>
        </w:tc>
      </w:tr>
      <w:tr w:rsidR="004F0965" w:rsidRPr="00B7602A" w14:paraId="4E2778D2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42DBCFBD" w14:textId="5BA6AB18" w:rsidR="004F0965" w:rsidRPr="004F0965" w:rsidRDefault="004F0965" w:rsidP="00D74965">
            <w:pPr>
              <w:rPr>
                <w:i/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,кг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5BD4DF8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A64E16F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B293DF6" w14:textId="2FC48A58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3AC9A8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256E9DB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B563665" w14:textId="72B9D525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0.0304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571B79B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69D72F9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150A71A" w14:textId="14DAE3D8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0.0397</w:t>
            </w:r>
          </w:p>
        </w:tc>
      </w:tr>
      <w:tr w:rsidR="004F0965" w:rsidRPr="00B7602A" w14:paraId="6049F6DF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24AECAEF" w14:textId="15C4165B" w:rsidR="004F0965" w:rsidRPr="004F0965" w:rsidRDefault="004F0965" w:rsidP="00D74965">
            <w:pPr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Н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·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м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0ABFCDA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11022B8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10B96C" w14:textId="0DB83C45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3A63023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99188A1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336121" w14:textId="0A5C44D2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1220443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10A2694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D76C3FF" w14:textId="3F8B0735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0.0044</w:t>
            </w:r>
          </w:p>
        </w:tc>
      </w:tr>
      <w:tr w:rsidR="004F0965" w:rsidRPr="00B7602A" w14:paraId="1A86EA92" w14:textId="77777777" w:rsidTr="004F0965">
        <w:trPr>
          <w:jc w:val="center"/>
        </w:trPr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  <w:vAlign w:val="bottom"/>
          </w:tcPr>
          <w:p w14:paraId="36298930" w14:textId="001C506C" w:rsidR="004F0965" w:rsidRPr="004F0965" w:rsidRDefault="004F0965" w:rsidP="00D74965">
            <w:pPr>
              <w:rPr>
                <w:i/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7280B9CC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F64AC43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64316892" w14:textId="5570534F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0.0770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568587E6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BBB5ABE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3D952335" w14:textId="6806D8B1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0.1020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1D748F95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BB50D1D" w14:textId="77777777" w:rsidR="004F0965" w:rsidRPr="00D74965" w:rsidRDefault="004F0965" w:rsidP="00D74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BC4DE0A" w14:textId="6787608C" w:rsidR="004F0965" w:rsidRPr="00D74965" w:rsidRDefault="000E0AAB" w:rsidP="00D7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0.1270</w:t>
            </w:r>
          </w:p>
        </w:tc>
      </w:tr>
      <w:tr w:rsidR="00B7602A" w:rsidRPr="00B7602A" w14:paraId="468759A0" w14:textId="77777777" w:rsidTr="004F0965">
        <w:trPr>
          <w:jc w:val="center"/>
        </w:trPr>
        <w:tc>
          <w:tcPr>
            <w:tcW w:w="0" w:type="auto"/>
            <w:tcBorders>
              <w:top w:val="double" w:sz="4" w:space="0" w:color="auto"/>
              <w:right w:val="single" w:sz="12" w:space="0" w:color="auto"/>
            </w:tcBorders>
          </w:tcPr>
          <w:p w14:paraId="01E0B984" w14:textId="3024C435" w:rsidR="00BA4F3D" w:rsidRPr="00B7602A" w:rsidRDefault="00B7602A" w:rsidP="00B760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0" w:type="auto"/>
            <w:gridSpan w:val="3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C99F23" w14:textId="17041EC6" w:rsidR="00BA4F3D" w:rsidRPr="00B7602A" w:rsidRDefault="00BA4F3D" w:rsidP="00B7602A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4 риска</w:t>
            </w:r>
          </w:p>
        </w:tc>
        <w:tc>
          <w:tcPr>
            <w:tcW w:w="0" w:type="auto"/>
            <w:gridSpan w:val="3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5BD5F9" w14:textId="1619F1B2" w:rsidR="00BA4F3D" w:rsidRPr="00B7602A" w:rsidRDefault="00BA4F3D" w:rsidP="00B7602A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5 риска</w:t>
            </w:r>
          </w:p>
        </w:tc>
        <w:tc>
          <w:tcPr>
            <w:tcW w:w="0" w:type="auto"/>
            <w:gridSpan w:val="3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3AEDDFF" w14:textId="1F3F6561" w:rsidR="00BA4F3D" w:rsidRPr="00B7602A" w:rsidRDefault="00BA4F3D" w:rsidP="00B7602A">
            <w:pPr>
              <w:jc w:val="center"/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6 риска</w:t>
            </w:r>
          </w:p>
        </w:tc>
      </w:tr>
      <w:tr w:rsidR="00D74965" w:rsidRPr="00B7602A" w14:paraId="14D96061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0FF12184" w14:textId="55B64347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2200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0005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9F914E" w14:textId="20150938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0241</w:t>
            </w:r>
          </w:p>
        </w:tc>
        <w:tc>
          <w:tcPr>
            <w:tcW w:w="0" w:type="auto"/>
          </w:tcPr>
          <w:p w14:paraId="74963AB2" w14:textId="06230B07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0483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256A4F1" w14:textId="610C1F05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1028925" w14:textId="3B19E05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0189</w:t>
            </w:r>
          </w:p>
        </w:tc>
        <w:tc>
          <w:tcPr>
            <w:tcW w:w="0" w:type="auto"/>
          </w:tcPr>
          <w:p w14:paraId="295410E2" w14:textId="062BDB1B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8224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91869AC" w14:textId="0C4E850E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89AAE78" w14:textId="7F262908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0127</w:t>
            </w:r>
          </w:p>
        </w:tc>
        <w:tc>
          <w:tcPr>
            <w:tcW w:w="0" w:type="auto"/>
          </w:tcPr>
          <w:p w14:paraId="41241A45" w14:textId="234BB8D1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5518</w:t>
            </w:r>
          </w:p>
        </w:tc>
        <w:tc>
          <w:tcPr>
            <w:tcW w:w="0" w:type="auto"/>
          </w:tcPr>
          <w:p w14:paraId="21109964" w14:textId="6B8D62C6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0602</w:t>
            </w:r>
          </w:p>
        </w:tc>
      </w:tr>
      <w:tr w:rsidR="00D74965" w:rsidRPr="00B7602A" w14:paraId="50ABE13D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4A20107D" w14:textId="4BDDADB5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4400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0010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B257AC1" w14:textId="3C9F4454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0477</w:t>
            </w:r>
          </w:p>
        </w:tc>
        <w:tc>
          <w:tcPr>
            <w:tcW w:w="0" w:type="auto"/>
          </w:tcPr>
          <w:p w14:paraId="77E314CD" w14:textId="23B16ED0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0746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DA202BE" w14:textId="13D44FDA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1093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50200C" w14:textId="774D28A5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0347</w:t>
            </w:r>
          </w:p>
        </w:tc>
        <w:tc>
          <w:tcPr>
            <w:tcW w:w="0" w:type="auto"/>
          </w:tcPr>
          <w:p w14:paraId="3BEA2ADA" w14:textId="0ADB7EA3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5096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17AB368" w14:textId="117A668D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1095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4157D2" w14:textId="2BA82655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0274</w:t>
            </w:r>
          </w:p>
        </w:tc>
        <w:tc>
          <w:tcPr>
            <w:tcW w:w="0" w:type="auto"/>
          </w:tcPr>
          <w:p w14:paraId="14D31897" w14:textId="00EC0523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1896</w:t>
            </w:r>
          </w:p>
        </w:tc>
        <w:tc>
          <w:tcPr>
            <w:tcW w:w="0" w:type="auto"/>
          </w:tcPr>
          <w:p w14:paraId="016311BB" w14:textId="4ED0BD1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1096</w:t>
            </w:r>
          </w:p>
        </w:tc>
      </w:tr>
      <w:tr w:rsidR="00D74965" w:rsidRPr="00B7602A" w14:paraId="04812DDE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434BF9E9" w14:textId="34FA5C2B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6600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4BF29D3" w14:textId="7B4E24E9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0633</w:t>
            </w:r>
          </w:p>
        </w:tc>
        <w:tc>
          <w:tcPr>
            <w:tcW w:w="0" w:type="auto"/>
          </w:tcPr>
          <w:p w14:paraId="44B456BF" w14:textId="738AB03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7516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570C815" w14:textId="1EB268DB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1585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2B8C0A4" w14:textId="290B1796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0504</w:t>
            </w:r>
          </w:p>
        </w:tc>
        <w:tc>
          <w:tcPr>
            <w:tcW w:w="0" w:type="auto"/>
          </w:tcPr>
          <w:p w14:paraId="64C34CCF" w14:textId="43293A53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1917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3669D5B" w14:textId="2640873F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1587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2AF8514" w14:textId="262DF6C5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0417</w:t>
            </w:r>
          </w:p>
        </w:tc>
        <w:tc>
          <w:tcPr>
            <w:tcW w:w="0" w:type="auto"/>
          </w:tcPr>
          <w:p w14:paraId="2290FBA7" w14:textId="34DC4123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8115</w:t>
            </w:r>
          </w:p>
        </w:tc>
        <w:tc>
          <w:tcPr>
            <w:tcW w:w="0" w:type="auto"/>
          </w:tcPr>
          <w:p w14:paraId="2F12EFAB" w14:textId="3B4DC47A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1588</w:t>
            </w:r>
          </w:p>
        </w:tc>
      </w:tr>
      <w:tr w:rsidR="00D74965" w:rsidRPr="00B7602A" w14:paraId="0685BE68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14:paraId="56ABEDB4" w14:textId="5D51631C" w:rsidR="00D74965" w:rsidRPr="00B7602A" w:rsidRDefault="00D74965" w:rsidP="00D74965">
            <w:pPr>
              <w:rPr>
                <w:sz w:val="22"/>
                <w:szCs w:val="22"/>
              </w:rPr>
            </w:pPr>
            <w:r w:rsidRPr="00B7602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8800 ± 0</w:t>
            </w:r>
            <w:r>
              <w:rPr>
                <w:sz w:val="22"/>
                <w:szCs w:val="22"/>
              </w:rPr>
              <w:t>.</w:t>
            </w:r>
            <w:r w:rsidRPr="00B7602A">
              <w:rPr>
                <w:sz w:val="22"/>
                <w:szCs w:val="22"/>
              </w:rPr>
              <w:t>0020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CCB01D0" w14:textId="472C02D2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0865</w:t>
            </w:r>
          </w:p>
        </w:tc>
        <w:tc>
          <w:tcPr>
            <w:tcW w:w="0" w:type="auto"/>
          </w:tcPr>
          <w:p w14:paraId="33113FDC" w14:textId="6981F520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7603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7CBB6B6" w14:textId="27A73E96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2073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D2D2B27" w14:textId="11BF0917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0690</w:t>
            </w:r>
          </w:p>
        </w:tc>
        <w:tc>
          <w:tcPr>
            <w:tcW w:w="0" w:type="auto"/>
          </w:tcPr>
          <w:p w14:paraId="68DD3222" w14:textId="059E39E2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8D940AF" w14:textId="231D41DF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2077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193367E" w14:textId="02CFBC75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0548</w:t>
            </w:r>
          </w:p>
        </w:tc>
        <w:tc>
          <w:tcPr>
            <w:tcW w:w="0" w:type="auto"/>
          </w:tcPr>
          <w:p w14:paraId="579E4D19" w14:textId="499FB0CE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3805</w:t>
            </w:r>
          </w:p>
        </w:tc>
        <w:tc>
          <w:tcPr>
            <w:tcW w:w="0" w:type="auto"/>
          </w:tcPr>
          <w:p w14:paraId="6F00A34D" w14:textId="7B1141DC" w:rsidR="00D74965" w:rsidRPr="00D74965" w:rsidRDefault="00D74965" w:rsidP="00D74965">
            <w:pPr>
              <w:rPr>
                <w:sz w:val="22"/>
                <w:szCs w:val="22"/>
              </w:rPr>
            </w:pPr>
            <w:r w:rsidRPr="00D749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D74965">
              <w:rPr>
                <w:sz w:val="22"/>
                <w:szCs w:val="22"/>
              </w:rPr>
              <w:t>2080</w:t>
            </w:r>
          </w:p>
        </w:tc>
      </w:tr>
      <w:tr w:rsidR="004F0965" w:rsidRPr="00B7602A" w14:paraId="0DD8E3BF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E3A6548" w14:textId="393896FA" w:rsidR="004F0965" w:rsidRPr="004F0965" w:rsidRDefault="004F0965" w:rsidP="004F0965">
            <w:pPr>
              <w:jc w:val="right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I,кг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14C7BA9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E30C9A8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B4DB8C" w14:textId="455DB775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0.0554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5572F1A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CB6B67C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83A7AC" w14:textId="449B685B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0.0680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DC45404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FD7F1D2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A64F35B" w14:textId="0602B920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0.0806</w:t>
            </w:r>
          </w:p>
        </w:tc>
      </w:tr>
      <w:tr w:rsidR="004F0965" w:rsidRPr="00B7602A" w14:paraId="5A21B26F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18B2281" w14:textId="03BDFFE8" w:rsidR="004F0965" w:rsidRPr="004F0965" w:rsidRDefault="004F0965" w:rsidP="004F0965">
            <w:pPr>
              <w:jc w:val="right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,Н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·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м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1B78C26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9886D1C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1CECD2C" w14:textId="4DEB2515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5A1F071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09208A1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D61B957" w14:textId="326D4ABF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91028EE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BFF02A3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114E854" w14:textId="6347C125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0.0146</w:t>
            </w:r>
          </w:p>
        </w:tc>
      </w:tr>
      <w:tr w:rsidR="004F0965" w:rsidRPr="00B7602A" w14:paraId="6C1B3C25" w14:textId="77777777" w:rsidTr="004F0965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CCFF458" w14:textId="6265B5D8" w:rsidR="004F0965" w:rsidRPr="004F0965" w:rsidRDefault="004F0965" w:rsidP="004F0965">
            <w:pPr>
              <w:jc w:val="right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0DDBCA5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59AD656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1D9DA1" w14:textId="19C1B123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34CAAF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35060F7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DA486DD" w14:textId="0CF2A83F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0.1770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BD69E23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37D841A" w14:textId="77777777" w:rsidR="004F0965" w:rsidRPr="00D74965" w:rsidRDefault="004F0965" w:rsidP="004F096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14195C4" w14:textId="61F6ADC3" w:rsidR="004F0965" w:rsidRPr="00D74965" w:rsidRDefault="000E0AAB" w:rsidP="004F0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0.2020</w:t>
            </w:r>
          </w:p>
        </w:tc>
      </w:tr>
    </w:tbl>
    <w:p w14:paraId="1012319E" w14:textId="25062DF3" w:rsidR="00445DDC" w:rsidRDefault="00B7602A" w:rsidP="00BF624D">
      <w:r>
        <w:t>Таблица 2</w:t>
      </w:r>
    </w:p>
    <w:p w14:paraId="7FF35BA3" w14:textId="77777777" w:rsidR="00445DDC" w:rsidRDefault="00445DDC" w:rsidP="00BF624D"/>
    <w:p w14:paraId="4738B780" w14:textId="4548EEC8" w:rsidR="00445DDC" w:rsidRPr="00F43134" w:rsidRDefault="00445DDC" w:rsidP="00BF624D"/>
    <w:p w14:paraId="165C6621" w14:textId="096734FC" w:rsidR="00C72B82" w:rsidRDefault="00657E79" w:rsidP="00265FFE">
      <w:r>
        <w:t xml:space="preserve">Построим зависимость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</m:oMath>
      <w:r>
        <w:t xml:space="preserve"> и отметим на графике точки, соответствующие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 w:rsidR="00B433E6">
        <w:t>, вместе с погрешностями для тех точек, для которых они имеются</w:t>
      </w:r>
      <w:r w:rsidRPr="00657E79">
        <w:t>.</w:t>
      </w:r>
      <w:r w:rsidR="004F0965" w:rsidRPr="004F0965">
        <w:t xml:space="preserve"> </w:t>
      </w:r>
      <w:r w:rsidR="004F0965">
        <w:t xml:space="preserve">Заодно рассчитаем по методу наименьших квадратов коэффициенты </w:t>
      </w:r>
      <w:r w:rsidR="004F0965">
        <w:rPr>
          <w:lang w:val="en-US"/>
        </w:rPr>
        <w:t>k</w:t>
      </w:r>
      <w:r w:rsidR="004F0965">
        <w:t xml:space="preserve"> и</w:t>
      </w:r>
      <w:r w:rsidR="004F0965" w:rsidRPr="004F0965">
        <w:t xml:space="preserve"> </w:t>
      </w:r>
      <w:r w:rsidR="004F0965">
        <w:rPr>
          <w:lang w:val="en-US"/>
        </w:rPr>
        <w:t>b</w:t>
      </w:r>
      <w:r w:rsidR="004F0965">
        <w:t xml:space="preserve"> линейной зависимости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</m:oMath>
      <w:r w:rsidR="004F0965">
        <w:t xml:space="preserve">, которые являются моментом инерции крестовины </w:t>
      </w:r>
      <m:oMath>
        <m:r>
          <w:rPr>
            <w:rFonts w:ascii="Cambria Math" w:hAnsi="Cambria Math"/>
          </w:rPr>
          <m:t>I</m:t>
        </m:r>
      </m:oMath>
      <w:r w:rsidR="004F0965">
        <w:t xml:space="preserve"> и моментом силы трения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B825AF">
        <w:t xml:space="preserve"> соответственно</w:t>
      </w:r>
      <w:r w:rsidR="004F0965">
        <w:t>.</w:t>
      </w:r>
      <w:r w:rsidR="000E0AAB">
        <w:t xml:space="preserve"> </w:t>
      </w:r>
      <w:r w:rsidR="000A09B6">
        <w:t xml:space="preserve">С найденными коэффициентами построим </w:t>
      </w:r>
      <w:r w:rsidR="00C72B82">
        <w:t>графики зависимости для всех положений утяжелителей</w:t>
      </w:r>
      <w:r w:rsidR="00265FFE">
        <w:t xml:space="preserve"> — построение отображено на Графике 1</w:t>
      </w:r>
      <w:r w:rsidR="00C72B82">
        <w:t xml:space="preserve">. </w:t>
      </w:r>
    </w:p>
    <w:p w14:paraId="7115F46C" w14:textId="77777777" w:rsidR="00C72B82" w:rsidRDefault="00C72B82" w:rsidP="00B825AF">
      <w:pPr>
        <w:jc w:val="both"/>
      </w:pPr>
    </w:p>
    <w:p w14:paraId="022DBC89" w14:textId="1E05B838" w:rsidR="003E2566" w:rsidRPr="003E2566" w:rsidRDefault="00B825AF" w:rsidP="00B825AF">
      <w:pPr>
        <w:jc w:val="both"/>
      </w:pPr>
      <w:r>
        <w:t xml:space="preserve">Также для каждого положения утяжелителей найдём расстояние между осью вращения и центром утяжелителя — обозначим его как </w:t>
      </w:r>
      <m:oMath>
        <m:r>
          <w:rPr>
            <w:rFonts w:ascii="Cambria Math" w:hAnsi="Cambria Math"/>
          </w:rPr>
          <m:t>R</m:t>
        </m:r>
      </m:oMath>
      <w:r>
        <w:t>,</w:t>
      </w:r>
      <w:r w:rsidR="003E2566">
        <w:tab/>
      </w:r>
      <w:r w:rsidR="00265FFE">
        <w:tab/>
        <w:t xml:space="preserve">   </w:t>
      </w:r>
    </w:p>
    <w:p w14:paraId="1C7F93D1" w14:textId="40715E97" w:rsidR="00EF5169" w:rsidRDefault="00B825AF" w:rsidP="00C72B82">
      <w:pPr>
        <w:jc w:val="both"/>
      </w:pPr>
      <w:r>
        <w:t xml:space="preserve">которое вычисляется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B825AF">
        <w:t>.</w:t>
      </w:r>
      <w:r w:rsidR="00C72B82">
        <w:t xml:space="preserve"> </w:t>
      </w:r>
      <w:r w:rsidR="000E0AAB">
        <w:t>Эти данные уже занесены во вторую таблицу выше.</w:t>
      </w:r>
    </w:p>
    <w:p w14:paraId="4246DD89" w14:textId="77777777" w:rsidR="00EF5169" w:rsidRDefault="00EF5169" w:rsidP="00BF624D"/>
    <w:p w14:paraId="33ADA211" w14:textId="77777777" w:rsidR="00EF5169" w:rsidRDefault="00EF5169" w:rsidP="00BF624D"/>
    <w:p w14:paraId="272F4317" w14:textId="0F64FC45" w:rsidR="006C48AD" w:rsidRDefault="006C48AD" w:rsidP="00BF624D">
      <w:r w:rsidRPr="00A72F43">
        <w:rPr>
          <w:b/>
          <w:bCs/>
        </w:rPr>
        <w:t>Расчет результатов косвенных измерений</w:t>
      </w:r>
    </w:p>
    <w:p w14:paraId="5090B227" w14:textId="1BF01764" w:rsidR="00C72B82" w:rsidRDefault="00C72B82" w:rsidP="00BF624D"/>
    <w:p w14:paraId="6AD3A572" w14:textId="26BC429D" w:rsidR="00C72B82" w:rsidRDefault="00C72B82" w:rsidP="00BF624D">
      <w:r>
        <w:t xml:space="preserve">Объединим значения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 R,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общей таблицей и на о</w:t>
      </w:r>
      <w:proofErr w:type="spellStart"/>
      <w:r>
        <w:t>снове</w:t>
      </w:r>
      <w:proofErr w:type="spellEnd"/>
      <w:r>
        <w:t xml:space="preserve"> этой таблицы обозначим точки зависимости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C72B82">
        <w:t>.</w:t>
      </w:r>
    </w:p>
    <w:p w14:paraId="78246F86" w14:textId="77777777" w:rsidR="00481946" w:rsidRDefault="00481946" w:rsidP="00BF624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5"/>
        <w:gridCol w:w="974"/>
        <w:gridCol w:w="974"/>
        <w:gridCol w:w="974"/>
        <w:gridCol w:w="974"/>
        <w:gridCol w:w="974"/>
        <w:gridCol w:w="974"/>
      </w:tblGrid>
      <w:tr w:rsidR="00481946" w:rsidRPr="00481946" w14:paraId="7236A17E" w14:textId="77777777" w:rsidTr="00481946">
        <w:tc>
          <w:tcPr>
            <w:tcW w:w="0" w:type="auto"/>
          </w:tcPr>
          <w:p w14:paraId="25A6EC35" w14:textId="77777777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</w:p>
        </w:tc>
        <w:tc>
          <w:tcPr>
            <w:tcW w:w="0" w:type="auto"/>
          </w:tcPr>
          <w:p w14:paraId="0FC07B68" w14:textId="1B1E0EBA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  <w:r w:rsidRPr="00481946">
              <w:rPr>
                <w:iCs w:val="0"/>
                <w:sz w:val="22"/>
                <w:szCs w:val="22"/>
              </w:rPr>
              <w:t>1 риска</w:t>
            </w:r>
          </w:p>
        </w:tc>
        <w:tc>
          <w:tcPr>
            <w:tcW w:w="0" w:type="auto"/>
          </w:tcPr>
          <w:p w14:paraId="664B0990" w14:textId="15EB9114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  <w:r w:rsidRPr="00481946">
              <w:rPr>
                <w:iCs w:val="0"/>
                <w:sz w:val="22"/>
                <w:szCs w:val="22"/>
              </w:rPr>
              <w:t>2 риска</w:t>
            </w:r>
          </w:p>
        </w:tc>
        <w:tc>
          <w:tcPr>
            <w:tcW w:w="0" w:type="auto"/>
          </w:tcPr>
          <w:p w14:paraId="67BACFC6" w14:textId="171F8932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  <w:r w:rsidRPr="00481946">
              <w:rPr>
                <w:iCs w:val="0"/>
                <w:sz w:val="22"/>
                <w:szCs w:val="22"/>
              </w:rPr>
              <w:t>3 риска</w:t>
            </w:r>
          </w:p>
        </w:tc>
        <w:tc>
          <w:tcPr>
            <w:tcW w:w="0" w:type="auto"/>
          </w:tcPr>
          <w:p w14:paraId="04C1BF71" w14:textId="2F7AC6F7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  <w:r w:rsidRPr="00481946">
              <w:rPr>
                <w:iCs w:val="0"/>
                <w:sz w:val="22"/>
                <w:szCs w:val="22"/>
              </w:rPr>
              <w:t>4 риска</w:t>
            </w:r>
          </w:p>
        </w:tc>
        <w:tc>
          <w:tcPr>
            <w:tcW w:w="0" w:type="auto"/>
          </w:tcPr>
          <w:p w14:paraId="17DA03BB" w14:textId="247F5C9D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  <w:r w:rsidRPr="00481946">
              <w:rPr>
                <w:iCs w:val="0"/>
                <w:sz w:val="22"/>
                <w:szCs w:val="22"/>
              </w:rPr>
              <w:t>5 риска</w:t>
            </w:r>
          </w:p>
        </w:tc>
        <w:tc>
          <w:tcPr>
            <w:tcW w:w="0" w:type="auto"/>
          </w:tcPr>
          <w:p w14:paraId="21CDE0D2" w14:textId="6BB0C273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  <w:r w:rsidRPr="00481946">
              <w:rPr>
                <w:iCs w:val="0"/>
                <w:sz w:val="22"/>
                <w:szCs w:val="22"/>
              </w:rPr>
              <w:t>6 риска</w:t>
            </w:r>
          </w:p>
        </w:tc>
      </w:tr>
      <w:tr w:rsidR="00481946" w:rsidRPr="00481946" w14:paraId="34A93BEF" w14:textId="77777777" w:rsidTr="00481946">
        <w:tc>
          <w:tcPr>
            <w:tcW w:w="0" w:type="auto"/>
          </w:tcPr>
          <w:p w14:paraId="34DE4A5F" w14:textId="2E5A0E98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I,кг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ED7F20E" w14:textId="4020CD60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0.0220</w:t>
            </w:r>
          </w:p>
        </w:tc>
        <w:tc>
          <w:tcPr>
            <w:tcW w:w="0" w:type="auto"/>
          </w:tcPr>
          <w:p w14:paraId="4D6DF13B" w14:textId="2C7F79AE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0.0304</w:t>
            </w:r>
          </w:p>
        </w:tc>
        <w:tc>
          <w:tcPr>
            <w:tcW w:w="0" w:type="auto"/>
          </w:tcPr>
          <w:p w14:paraId="0DCC3EBA" w14:textId="635CBEE0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0.0397</w:t>
            </w:r>
          </w:p>
        </w:tc>
        <w:tc>
          <w:tcPr>
            <w:tcW w:w="0" w:type="auto"/>
          </w:tcPr>
          <w:p w14:paraId="6F8F1453" w14:textId="485657EE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0.0554</w:t>
            </w:r>
          </w:p>
        </w:tc>
        <w:tc>
          <w:tcPr>
            <w:tcW w:w="0" w:type="auto"/>
          </w:tcPr>
          <w:p w14:paraId="5F0B9B2D" w14:textId="6B2F5B51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0.0680</w:t>
            </w:r>
          </w:p>
        </w:tc>
        <w:tc>
          <w:tcPr>
            <w:tcW w:w="0" w:type="auto"/>
          </w:tcPr>
          <w:p w14:paraId="5B4D0442" w14:textId="41A25ED2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0.0806</w:t>
            </w:r>
          </w:p>
        </w:tc>
      </w:tr>
      <w:tr w:rsidR="00481946" w:rsidRPr="00481946" w14:paraId="2B522A98" w14:textId="77777777" w:rsidTr="00481946">
        <w:tc>
          <w:tcPr>
            <w:tcW w:w="0" w:type="auto"/>
          </w:tcPr>
          <w:p w14:paraId="5B6CFF23" w14:textId="75E2AFCE" w:rsidR="00481946" w:rsidRPr="00481946" w:rsidRDefault="00481946" w:rsidP="00481946">
            <w:pPr>
              <w:rPr>
                <w:iCs w:val="0"/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oMath>
            </m:oMathPara>
          </w:p>
        </w:tc>
        <w:tc>
          <w:tcPr>
            <w:tcW w:w="0" w:type="auto"/>
          </w:tcPr>
          <w:p w14:paraId="7F84CE35" w14:textId="2B872D32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0.0770</w:t>
            </w:r>
          </w:p>
        </w:tc>
        <w:tc>
          <w:tcPr>
            <w:tcW w:w="0" w:type="auto"/>
          </w:tcPr>
          <w:p w14:paraId="24E7C80F" w14:textId="13E3D4A5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0.1020</w:t>
            </w:r>
          </w:p>
        </w:tc>
        <w:tc>
          <w:tcPr>
            <w:tcW w:w="0" w:type="auto"/>
          </w:tcPr>
          <w:p w14:paraId="6AF2A437" w14:textId="614A58E7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0.1270</w:t>
            </w:r>
          </w:p>
        </w:tc>
        <w:tc>
          <w:tcPr>
            <w:tcW w:w="0" w:type="auto"/>
          </w:tcPr>
          <w:p w14:paraId="7992B7BB" w14:textId="6F143F0C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0.1520</w:t>
            </w:r>
          </w:p>
        </w:tc>
        <w:tc>
          <w:tcPr>
            <w:tcW w:w="0" w:type="auto"/>
          </w:tcPr>
          <w:p w14:paraId="0C9F748D" w14:textId="31E9E825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0.1770</w:t>
            </w:r>
          </w:p>
        </w:tc>
        <w:tc>
          <w:tcPr>
            <w:tcW w:w="0" w:type="auto"/>
          </w:tcPr>
          <w:p w14:paraId="5C470330" w14:textId="7CDC840F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0.2020</w:t>
            </w:r>
          </w:p>
        </w:tc>
      </w:tr>
      <w:tr w:rsidR="00481946" w:rsidRPr="00481946" w14:paraId="7BDB53FD" w14:textId="77777777" w:rsidTr="00481946">
        <w:tc>
          <w:tcPr>
            <w:tcW w:w="0" w:type="auto"/>
          </w:tcPr>
          <w:p w14:paraId="0A38E11D" w14:textId="0E8314A3" w:rsidR="00481946" w:rsidRPr="00481946" w:rsidRDefault="00481946" w:rsidP="00481946">
            <w:pPr>
              <w:rPr>
                <w:i/>
                <w:iCs w:val="0"/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, 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320CB7C" w14:textId="4F8B1949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0.0059</w:t>
            </w:r>
          </w:p>
        </w:tc>
        <w:tc>
          <w:tcPr>
            <w:tcW w:w="0" w:type="auto"/>
          </w:tcPr>
          <w:p w14:paraId="5C2B257E" w14:textId="58B17EFE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0.0104</w:t>
            </w:r>
          </w:p>
        </w:tc>
        <w:tc>
          <w:tcPr>
            <w:tcW w:w="0" w:type="auto"/>
          </w:tcPr>
          <w:p w14:paraId="7E4A3D9E" w14:textId="4EE76B2E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0.0161</w:t>
            </w:r>
          </w:p>
        </w:tc>
        <w:tc>
          <w:tcPr>
            <w:tcW w:w="0" w:type="auto"/>
          </w:tcPr>
          <w:p w14:paraId="012AD75B" w14:textId="4DECF344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0.0231</w:t>
            </w:r>
          </w:p>
        </w:tc>
        <w:tc>
          <w:tcPr>
            <w:tcW w:w="0" w:type="auto"/>
          </w:tcPr>
          <w:p w14:paraId="63946266" w14:textId="7C2A8BEA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0.0313</w:t>
            </w:r>
          </w:p>
        </w:tc>
        <w:tc>
          <w:tcPr>
            <w:tcW w:w="0" w:type="auto"/>
          </w:tcPr>
          <w:p w14:paraId="4E8FC091" w14:textId="11B9F91E" w:rsidR="00481946" w:rsidRPr="00481946" w:rsidRDefault="00481946" w:rsidP="00481946">
            <w:pPr>
              <w:rPr>
                <w:iCs w:val="0"/>
                <w:sz w:val="22"/>
                <w:szCs w:val="22"/>
                <w:lang w:val="en-US"/>
              </w:rPr>
            </w:pPr>
            <w:r w:rsidRPr="00481946">
              <w:rPr>
                <w:iCs w:val="0"/>
                <w:sz w:val="22"/>
                <w:szCs w:val="22"/>
                <w:lang w:val="en-US"/>
              </w:rPr>
              <w:t>0.0408</w:t>
            </w:r>
          </w:p>
        </w:tc>
      </w:tr>
    </w:tbl>
    <w:p w14:paraId="4BF8C4C3" w14:textId="5768540E" w:rsidR="00265FFE" w:rsidRDefault="00481946" w:rsidP="00BF624D">
      <w:pPr>
        <w:rPr>
          <w:iCs w:val="0"/>
        </w:rPr>
      </w:pPr>
      <w:r>
        <w:rPr>
          <w:iCs w:val="0"/>
        </w:rPr>
        <w:t>Таблица 3</w:t>
      </w:r>
    </w:p>
    <w:p w14:paraId="460411A5" w14:textId="77777777" w:rsidR="00265FFE" w:rsidRDefault="00265FFE" w:rsidP="00BF624D">
      <w:pPr>
        <w:rPr>
          <w:iCs w:val="0"/>
        </w:rPr>
      </w:pPr>
    </w:p>
    <w:p w14:paraId="73420FD2" w14:textId="21A159F0" w:rsidR="003E2566" w:rsidRDefault="003E2566" w:rsidP="00BF624D">
      <w:pPr>
        <w:rPr>
          <w:iCs w:val="0"/>
        </w:rPr>
      </w:pPr>
      <w:r>
        <w:rPr>
          <w:iCs w:val="0"/>
        </w:rPr>
        <w:t>Теперь мы можем использовать точки зависимости для того, чтобы определить коэффициенты линейной зависимости по методу наименьших квадратов.</w:t>
      </w:r>
    </w:p>
    <w:p w14:paraId="6C652CE6" w14:textId="1C26E138" w:rsidR="003E2566" w:rsidRDefault="003E2566" w:rsidP="00BF624D">
      <w:pPr>
        <w:rPr>
          <w:iCs w:val="0"/>
        </w:rPr>
      </w:pPr>
      <w:r>
        <w:rPr>
          <w:iCs w:val="0"/>
        </w:rPr>
        <w:t>Эти коэффициенты по теореме Штейнера можно сопоставить с формулой:</w:t>
      </w:r>
    </w:p>
    <w:p w14:paraId="43CBCC77" w14:textId="19B38D15" w:rsidR="003E2566" w:rsidRPr="00265FFE" w:rsidRDefault="003E2566" w:rsidP="00BF624D">
      <w:pPr>
        <w:rPr>
          <w:iCs w:val="0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 w:val="0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9E900D" w14:textId="77777777" w:rsidR="00265FFE" w:rsidRPr="00265FFE" w:rsidRDefault="00265FFE" w:rsidP="00BF624D">
      <w:pPr>
        <w:rPr>
          <w:iCs w:val="0"/>
        </w:rPr>
      </w:pPr>
    </w:p>
    <w:p w14:paraId="48FCC49D" w14:textId="77777777" w:rsidR="004765CE" w:rsidRDefault="004765CE" w:rsidP="00BF624D">
      <w:pPr>
        <w:rPr>
          <w:iCs w:val="0"/>
        </w:rPr>
      </w:pPr>
      <w:r>
        <w:rPr>
          <w:iCs w:val="0"/>
        </w:rPr>
        <w:t xml:space="preserve">Так мы сможем определить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Cs w:val="0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Cs w:val="0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>
        <w:rPr>
          <w:iCs w:val="0"/>
        </w:rPr>
        <w:t xml:space="preserve"> и по ним построить график линейной зависимости.</w:t>
      </w:r>
    </w:p>
    <w:p w14:paraId="163E7929" w14:textId="7CF9F488" w:rsidR="004765CE" w:rsidRPr="00265FFE" w:rsidRDefault="004765CE" w:rsidP="00265FFE">
      <w:r>
        <w:rPr>
          <w:iCs w:val="0"/>
        </w:rPr>
        <w:t xml:space="preserve">Таким </w:t>
      </w:r>
      <w:r w:rsidRPr="00265FFE">
        <w:t xml:space="preserve">образом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0.0129 кг·</m:t>
        </m:r>
        <m:sSup>
          <m:sSupPr>
            <m:ctrlPr>
              <w:rPr>
                <w:rFonts w:ascii="Cambria Math" w:hAnsi="Cambria Math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26FEB" w:rsidRPr="00265FFE">
        <w:t xml:space="preserve"> 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Cs w:val="0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  <m:r>
          <w:rPr>
            <w:rFonts w:ascii="Cambria Math" w:hAnsi="Cambria Math"/>
          </w:rPr>
          <m:t>=0.4284 кг</m:t>
        </m:r>
      </m:oMath>
      <w:r w:rsidR="00926FEB" w:rsidRPr="00265FFE">
        <w:t xml:space="preserve">, и последнее значение приближается к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265FFE" w:rsidRPr="00265FFE">
        <w:t xml:space="preserve"> из исходных данных.</w:t>
      </w:r>
      <w:r w:rsidR="006D1FC6">
        <w:t xml:space="preserve"> Точки и прямая по МНК отображены на Графике 2.</w:t>
      </w:r>
    </w:p>
    <w:p w14:paraId="4B45A06E" w14:textId="77777777" w:rsidR="00265FFE" w:rsidRPr="00265FFE" w:rsidRDefault="00265FFE" w:rsidP="00265FFE"/>
    <w:p w14:paraId="7C73B987" w14:textId="2DF76545" w:rsidR="00EF5169" w:rsidRDefault="006C48AD" w:rsidP="00EF5169">
      <w:r w:rsidRPr="00A72F43">
        <w:rPr>
          <w:b/>
          <w:bCs/>
        </w:rPr>
        <w:lastRenderedPageBreak/>
        <w:t>Расчет погрешностей измерений</w:t>
      </w:r>
      <w:r w:rsidR="00A72F43">
        <w:t>:</w:t>
      </w:r>
    </w:p>
    <w:p w14:paraId="249E2D69" w14:textId="77777777" w:rsidR="00265FFE" w:rsidRDefault="00265FFE" w:rsidP="00EF5169"/>
    <w:p w14:paraId="5846A9F5" w14:textId="77777777" w:rsidR="00265FFE" w:rsidRPr="00BD74CD" w:rsidRDefault="00265FFE" w:rsidP="00265FFE">
      <w:r>
        <w:t xml:space="preserve">Для первого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рассчитаем погрешность </w:t>
      </w:r>
      <m:oMath>
        <m:r>
          <w:rPr>
            <w:rFonts w:ascii="Cambria Math" w:hAnsi="Cambria Math"/>
          </w:rPr>
          <m:t>Δt</m:t>
        </m:r>
      </m:oMath>
      <w:r>
        <w:t>, где</w:t>
      </w:r>
      <w:r w:rsidRPr="00195D2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D74CD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Pr="00BD74CD">
        <w:t xml:space="preserve"> —</w:t>
      </w:r>
      <w:r>
        <w:t xml:space="preserve"> коэффициент Стьюдента,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=0.95</m:t>
        </m:r>
      </m:oMath>
      <w:r w:rsidRPr="00BD74CD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— среднеквадратичное отклонение от среднего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для первых трёх измерений. Таким образом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ra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4.3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/>
          </w:rPr>
          <m:t>0.0310</m:t>
        </m:r>
      </m:oMath>
      <w:r>
        <w:t>.</w:t>
      </w:r>
    </w:p>
    <w:p w14:paraId="617633FC" w14:textId="77777777" w:rsidR="00265FFE" w:rsidRDefault="00265FFE" w:rsidP="00265FFE"/>
    <w:p w14:paraId="1B282194" w14:textId="6A47D9AA" w:rsidR="00265FFE" w:rsidRPr="00265FFE" w:rsidRDefault="00265FFE" w:rsidP="00265FFE">
      <w:pPr>
        <w:rPr>
          <w:iCs w:val="0"/>
        </w:rPr>
      </w:pPr>
      <w:r>
        <w:t>Используя этот же метод,</w:t>
      </w:r>
      <w:r>
        <w:rPr>
          <w:iCs w:val="0"/>
        </w:rPr>
        <w:t xml:space="preserve"> найдём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 w:rsidRPr="00445DDC">
        <w:rPr>
          <w:iCs w:val="0"/>
        </w:rPr>
        <w:t xml:space="preserve">,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ε</m:t>
        </m:r>
      </m:oMath>
      <w:r>
        <w:rPr>
          <w:iCs w:val="0"/>
        </w:rPr>
        <w:t xml:space="preserve"> и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M</m:t>
        </m:r>
      </m:oMath>
      <w:r>
        <w:rPr>
          <w:iCs w:val="0"/>
        </w:rPr>
        <w:t>. Тогда</w:t>
      </w:r>
      <w:r w:rsidRPr="00F43134">
        <w:rPr>
          <w:iCs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0</m:t>
        </m:r>
        <m:r>
          <w:rPr>
            <w:rFonts w:ascii="Cambria Math" w:hAnsi="Cambria Math"/>
          </w:rPr>
          <m:t>.0894</m:t>
        </m:r>
      </m:oMath>
      <w:r w:rsidRPr="00F43134">
        <w:rPr>
          <w:iCs w:val="0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3.8858</m:t>
        </m:r>
      </m:oMath>
      <w:r w:rsidRPr="00F43134">
        <w:rPr>
          <w:iCs w:val="0"/>
        </w:rPr>
        <w:t xml:space="preserve">, </w:t>
      </w:r>
    </w:p>
    <w:p w14:paraId="6D9CEEF3" w14:textId="77777777" w:rsidR="00265FFE" w:rsidRDefault="00265FFE" w:rsidP="00265FFE">
      <w:pPr>
        <w:rPr>
          <w:iCs w:val="0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 0.0</m:t>
        </m:r>
        <m:r>
          <w:rPr>
            <w:rFonts w:ascii="Cambria Math" w:hAnsi="Cambria Math"/>
          </w:rPr>
          <m:t>859</m:t>
        </m:r>
      </m:oMath>
      <w:r>
        <w:rPr>
          <w:iCs w:val="0"/>
        </w:rPr>
        <w:t xml:space="preserve"> и доверительные интервалы для значений, при помощи которых вычислены погрешности, будут выглядеть так:</w:t>
      </w:r>
    </w:p>
    <w:p w14:paraId="3887C55B" w14:textId="77777777" w:rsidR="00265FFE" w:rsidRPr="002D6CC3" w:rsidRDefault="00265FFE" w:rsidP="00265FFE">
      <w:pPr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Cs w:val="0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</w:rPr>
                <m:t>0894</m:t>
              </m: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0.2066</m:t>
              </m: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100%=43.27%</m:t>
          </m:r>
          <m:r>
            <w:rPr>
              <w:iCs w:val="0"/>
              <w:lang w:val="en-US"/>
            </w:rPr>
            <w:br/>
          </m:r>
        </m:oMath>
      </m:oMathPara>
    </w:p>
    <w:p w14:paraId="4BAB0F3F" w14:textId="77777777" w:rsidR="00265FFE" w:rsidRPr="002D6CC3" w:rsidRDefault="00265FFE" w:rsidP="00265FFE">
      <w:pPr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ε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3.8858</m:t>
              </m:r>
            </m:num>
            <m:den>
              <m:r>
                <w:rPr>
                  <w:rFonts w:ascii="Cambria Math" w:hAnsi="Cambria Math"/>
                  <w:lang w:val="en-US"/>
                </w:rPr>
                <m:t>8.9813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</m:t>
          </m:r>
          <m:r>
            <w:rPr>
              <w:rFonts w:ascii="Cambria Math" w:hAnsi="Cambria Math"/>
              <w:lang w:val="en-US"/>
            </w:rPr>
            <m:t>43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27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C74BFE5" w14:textId="77777777" w:rsidR="00265FFE" w:rsidRPr="002D6CC3" w:rsidRDefault="00265FFE" w:rsidP="00265FFE">
      <w:pPr>
        <w:rPr>
          <w:iCs w:val="0"/>
          <w:lang w:val="en-US"/>
        </w:rPr>
      </w:pPr>
    </w:p>
    <w:p w14:paraId="25F2B67E" w14:textId="77777777" w:rsidR="00265FFE" w:rsidRPr="002D6CC3" w:rsidRDefault="00265FFE" w:rsidP="00265FFE"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0.0859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0.2048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</m:t>
          </m:r>
          <m:r>
            <w:rPr>
              <w:rFonts w:ascii="Cambria Math" w:hAnsi="Cambria Math"/>
              <w:lang w:val="en-US"/>
            </w:rPr>
            <m:t>41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94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EA173FD" w14:textId="77777777" w:rsidR="00EF5169" w:rsidRDefault="00EF5169" w:rsidP="00EF5169"/>
    <w:p w14:paraId="5F6140A2" w14:textId="77777777" w:rsidR="006D1FC6" w:rsidRDefault="00265FFE" w:rsidP="00EF5169">
      <w:pPr>
        <w:rPr>
          <w:iCs w:val="0"/>
        </w:rPr>
      </w:pPr>
      <w:r>
        <w:t xml:space="preserve">Погрешности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 w:val="0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>
        <w:rPr>
          <w:iCs w:val="0"/>
        </w:rPr>
        <w:t xml:space="preserve"> вычисляются на основе </w:t>
      </w:r>
      <w:r w:rsidR="006D1FC6">
        <w:rPr>
          <w:iCs w:val="0"/>
        </w:rPr>
        <w:t>шести замеров для каждого положения грузов на крестовине так же, как и для погрешностей выше.</w:t>
      </w:r>
    </w:p>
    <w:p w14:paraId="0BD49D91" w14:textId="4FE6ABFF" w:rsidR="00265FFE" w:rsidRPr="006D1FC6" w:rsidRDefault="006D1FC6" w:rsidP="00EF5169">
      <w:pPr>
        <w:rPr>
          <w:i/>
        </w:rPr>
      </w:pPr>
      <w:r>
        <w:rPr>
          <w:iCs w:val="0"/>
        </w:rPr>
        <w:t xml:space="preserve">Тогда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=0.0092</m:t>
        </m:r>
      </m:oMath>
      <w:r>
        <w:rPr>
          <w:iCs w:val="0"/>
        </w:rPr>
        <w:t xml:space="preserve">, а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0.0054</m:t>
        </m:r>
      </m:oMath>
    </w:p>
    <w:p w14:paraId="3D499A52" w14:textId="77777777" w:rsidR="00265FFE" w:rsidRDefault="00265FFE" w:rsidP="00EF5169"/>
    <w:p w14:paraId="35608F5D" w14:textId="390268F5" w:rsidR="00EF5169" w:rsidRPr="00EF5169" w:rsidRDefault="00EF5169" w:rsidP="00EF5169"/>
    <w:p w14:paraId="1E1817DB" w14:textId="42794B44" w:rsidR="00265FFE" w:rsidRDefault="00265FFE" w:rsidP="00EF5169">
      <w:r>
        <w:rPr>
          <w:noProof/>
        </w:rPr>
        <w:drawing>
          <wp:anchor distT="0" distB="0" distL="114300" distR="114300" simplePos="0" relativeHeight="251662336" behindDoc="0" locked="0" layoutInCell="1" allowOverlap="1" wp14:anchorId="58F5D2B6" wp14:editId="1C7B66CE">
            <wp:simplePos x="0" y="0"/>
            <wp:positionH relativeFrom="column">
              <wp:posOffset>2983230</wp:posOffset>
            </wp:positionH>
            <wp:positionV relativeFrom="paragraph">
              <wp:posOffset>263525</wp:posOffset>
            </wp:positionV>
            <wp:extent cx="2673350" cy="2536190"/>
            <wp:effectExtent l="0" t="0" r="0" b="0"/>
            <wp:wrapTopAndBottom/>
            <wp:docPr id="1578454924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4924" name="Рисунок 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4F00DB" wp14:editId="126DABF9">
            <wp:simplePos x="0" y="0"/>
            <wp:positionH relativeFrom="column">
              <wp:posOffset>-3810</wp:posOffset>
            </wp:positionH>
            <wp:positionV relativeFrom="paragraph">
              <wp:posOffset>264160</wp:posOffset>
            </wp:positionV>
            <wp:extent cx="2674620" cy="2536190"/>
            <wp:effectExtent l="0" t="0" r="0" b="0"/>
            <wp:wrapTopAndBottom/>
            <wp:docPr id="123485158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1587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AD" w:rsidRPr="00A72F43">
        <w:rPr>
          <w:b/>
          <w:bCs/>
        </w:rPr>
        <w:t>Графики</w:t>
      </w:r>
      <w:r w:rsidRPr="00265FFE">
        <w:t xml:space="preserve"> </w:t>
      </w:r>
    </w:p>
    <w:p w14:paraId="5E0E6C2F" w14:textId="2C7A6A1D" w:rsidR="00EF5169" w:rsidRDefault="00265FFE" w:rsidP="00EF5169">
      <w:r>
        <w:t xml:space="preserve">График 1, зависимости М от </w:t>
      </w:r>
      <m:oMath>
        <m:r>
          <w:rPr>
            <w:rFonts w:ascii="Cambria Math" w:hAnsi="Cambria Math"/>
          </w:rPr>
          <m:t>ε</m:t>
        </m:r>
      </m:oMath>
      <w:r>
        <w:tab/>
      </w:r>
      <w:r>
        <w:tab/>
      </w:r>
      <w:r>
        <w:tab/>
      </w:r>
      <w:r>
        <w:tab/>
      </w:r>
      <w:r>
        <w:tab/>
        <w:t xml:space="preserve">  График 2,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5FFE">
        <w:t xml:space="preserve"> </w:t>
      </w:r>
      <w:r>
        <w:t>от</w:t>
      </w:r>
      <w:r w:rsidRPr="00265FF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594015" w14:textId="77777777" w:rsidR="00EF5169" w:rsidRDefault="00EF5169" w:rsidP="00EF5169"/>
    <w:p w14:paraId="60B55214" w14:textId="77777777" w:rsidR="006D1FC6" w:rsidRPr="00EF5169" w:rsidRDefault="006D1FC6" w:rsidP="00EF5169"/>
    <w:p w14:paraId="2E938334" w14:textId="061340F4" w:rsidR="006D1FC6" w:rsidRDefault="006C48AD" w:rsidP="006D1FC6">
      <w:r w:rsidRPr="00A72F43">
        <w:rPr>
          <w:b/>
          <w:bCs/>
        </w:rPr>
        <w:t>Выводы и анализ результатов работы</w:t>
      </w:r>
      <w:r w:rsidR="00A72F43">
        <w:t>:</w:t>
      </w:r>
    </w:p>
    <w:p w14:paraId="0535FE0D" w14:textId="77777777" w:rsidR="006D1FC6" w:rsidRDefault="006D1FC6" w:rsidP="006D1FC6"/>
    <w:p w14:paraId="0243E4CB" w14:textId="14C23AC7" w:rsidR="006D1FC6" w:rsidRPr="006D1FC6" w:rsidRDefault="006D1FC6" w:rsidP="006D1FC6">
      <w:r>
        <w:t>В ходе выполнения работы мы исследовали ускорение движения шайб с кареткой в зависимости от общей массы каретки и в зависимости от расстояния грузов, расположенных на крестовине, до центра крестовины. Выполнив замеры и построив графики, мы можем сделать вывод, что момент инерции прямо и линейно зависим от расстояния грузов и их массы.</w:t>
      </w:r>
      <w:r w:rsidR="00872703">
        <w:t xml:space="preserve"> Кроме того, момент силы натяжения нити, </w:t>
      </w:r>
      <w:r w:rsidR="00392B25">
        <w:t>а следовательно,</w:t>
      </w:r>
      <w:r w:rsidR="00872703">
        <w:t xml:space="preserve"> и общая масса каретки, так же играет немаловажную роль в угловой скорости вращения крестовины.</w:t>
      </w:r>
    </w:p>
    <w:sectPr w:rsidR="006D1FC6" w:rsidRPr="006D1FC6" w:rsidSect="00534FDF"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77D4" w14:textId="77777777" w:rsidR="00192487" w:rsidRDefault="00192487">
      <w:r>
        <w:separator/>
      </w:r>
    </w:p>
  </w:endnote>
  <w:endnote w:type="continuationSeparator" w:id="0">
    <w:p w14:paraId="67015D29" w14:textId="77777777" w:rsidR="00192487" w:rsidRDefault="001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0523" w14:textId="14DB25D5" w:rsidR="007609F8" w:rsidRDefault="007609F8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2508">
      <w:rPr>
        <w:rStyle w:val="a5"/>
        <w:noProof/>
      </w:rPr>
      <w:t>2</w:t>
    </w:r>
    <w:r>
      <w:rPr>
        <w:rStyle w:val="a5"/>
      </w:rPr>
      <w:fldChar w:fldCharType="end"/>
    </w:r>
  </w:p>
  <w:p w14:paraId="02400821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4268978"/>
      <w:docPartObj>
        <w:docPartGallery w:val="Page Numbers (Bottom of Page)"/>
        <w:docPartUnique/>
      </w:docPartObj>
    </w:sdtPr>
    <w:sdtContent>
      <w:p w14:paraId="6D873BCB" w14:textId="7A8634C5" w:rsidR="00457384" w:rsidRDefault="0045738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40F13" w14:textId="77777777" w:rsidR="007609F8" w:rsidRDefault="007609F8" w:rsidP="00351C28">
    <w:pPr>
      <w:pStyle w:val="a3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735099"/>
      <w:docPartObj>
        <w:docPartGallery w:val="Page Numbers (Bottom of Page)"/>
        <w:docPartUnique/>
      </w:docPartObj>
    </w:sdtPr>
    <w:sdtContent>
      <w:p w14:paraId="3C8CADA0" w14:textId="51CA52CC" w:rsidR="000B4F07" w:rsidRDefault="000B4F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6B49" w14:textId="583495E3" w:rsidR="000B4F07" w:rsidRDefault="000B4F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0F22" w14:textId="77777777" w:rsidR="00192487" w:rsidRDefault="00192487">
      <w:r>
        <w:separator/>
      </w:r>
    </w:p>
  </w:footnote>
  <w:footnote w:type="continuationSeparator" w:id="0">
    <w:p w14:paraId="4DB21CBE" w14:textId="77777777" w:rsidR="00192487" w:rsidRDefault="00192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F3BA659" w14:textId="77777777" w:rsidTr="00534FDF">
      <w:tc>
        <w:tcPr>
          <w:tcW w:w="6663" w:type="dxa"/>
          <w:vAlign w:val="center"/>
        </w:tcPr>
        <w:p w14:paraId="44E254FD" w14:textId="77777777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E3377E" w14:textId="6ACADA90" w:rsidR="00534FDF" w:rsidRPr="00534FDF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proofErr w:type="spellStart"/>
          <w:r>
            <w:rPr>
              <w:rFonts w:ascii="PT Sans" w:hAnsi="PT Sans"/>
              <w:b/>
              <w:sz w:val="22"/>
              <w:szCs w:val="22"/>
            </w:rPr>
            <w:t>М</w:t>
          </w:r>
          <w:r w:rsidR="00534FDF" w:rsidRPr="00534FDF">
            <w:rPr>
              <w:rFonts w:ascii="PT Sans" w:hAnsi="PT Sans"/>
              <w:b/>
              <w:sz w:val="22"/>
              <w:szCs w:val="22"/>
            </w:rPr>
            <w:t>егафакультет</w:t>
          </w:r>
          <w:proofErr w:type="spellEnd"/>
          <w:r>
            <w:rPr>
              <w:rFonts w:ascii="PT Sans" w:hAnsi="PT Sans"/>
              <w:b/>
              <w:sz w:val="22"/>
              <w:szCs w:val="22"/>
            </w:rPr>
            <w:t xml:space="preserve"> компьютерных технологий</w:t>
          </w:r>
          <w:r>
            <w:rPr>
              <w:rFonts w:ascii="PT Sans" w:hAnsi="PT Sans"/>
              <w:b/>
              <w:sz w:val="22"/>
              <w:szCs w:val="22"/>
            </w:rPr>
            <w:br/>
            <w:t>и управления</w:t>
          </w:r>
        </w:p>
        <w:p w14:paraId="5CD49E7C" w14:textId="47A5E89C" w:rsidR="007609F8" w:rsidRPr="00A135B8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Факультет систем управления и робототехники</w:t>
          </w:r>
        </w:p>
      </w:tc>
      <w:tc>
        <w:tcPr>
          <w:tcW w:w="3377" w:type="dxa"/>
          <w:vAlign w:val="center"/>
        </w:tcPr>
        <w:p w14:paraId="63D0E059" w14:textId="77777777" w:rsidR="007609F8" w:rsidRPr="00A135B8" w:rsidRDefault="002D1EE3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C6FBBD8" wp14:editId="2586310D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99361" w14:textId="77777777" w:rsidR="007609F8" w:rsidRPr="00A135B8" w:rsidRDefault="007609F8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F3B21"/>
    <w:multiLevelType w:val="hybridMultilevel"/>
    <w:tmpl w:val="7B829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EA2DD0"/>
    <w:multiLevelType w:val="hybridMultilevel"/>
    <w:tmpl w:val="791EE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95239">
    <w:abstractNumId w:val="3"/>
  </w:num>
  <w:num w:numId="2" w16cid:durableId="304507543">
    <w:abstractNumId w:val="0"/>
  </w:num>
  <w:num w:numId="3" w16cid:durableId="638724176">
    <w:abstractNumId w:val="2"/>
  </w:num>
  <w:num w:numId="4" w16cid:durableId="1712028364">
    <w:abstractNumId w:val="1"/>
  </w:num>
  <w:num w:numId="5" w16cid:durableId="214357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A09B6"/>
    <w:rsid w:val="000B4F07"/>
    <w:rsid w:val="000E0AAB"/>
    <w:rsid w:val="00136E74"/>
    <w:rsid w:val="0014721A"/>
    <w:rsid w:val="0017081E"/>
    <w:rsid w:val="00192487"/>
    <w:rsid w:val="00195D24"/>
    <w:rsid w:val="001B3BC0"/>
    <w:rsid w:val="001E77ED"/>
    <w:rsid w:val="001F0D80"/>
    <w:rsid w:val="00213DE0"/>
    <w:rsid w:val="0021632E"/>
    <w:rsid w:val="00265FFE"/>
    <w:rsid w:val="00275373"/>
    <w:rsid w:val="00286744"/>
    <w:rsid w:val="002C4D5D"/>
    <w:rsid w:val="002C7DE7"/>
    <w:rsid w:val="002D1EE3"/>
    <w:rsid w:val="002D6CC3"/>
    <w:rsid w:val="002E0EEF"/>
    <w:rsid w:val="002E4C57"/>
    <w:rsid w:val="00351C28"/>
    <w:rsid w:val="003645F6"/>
    <w:rsid w:val="00370B17"/>
    <w:rsid w:val="00392B25"/>
    <w:rsid w:val="003A4F1C"/>
    <w:rsid w:val="003A6469"/>
    <w:rsid w:val="003D0ADF"/>
    <w:rsid w:val="003D38C4"/>
    <w:rsid w:val="003E2566"/>
    <w:rsid w:val="003F049E"/>
    <w:rsid w:val="004013FD"/>
    <w:rsid w:val="00445DDC"/>
    <w:rsid w:val="00457384"/>
    <w:rsid w:val="004765CE"/>
    <w:rsid w:val="00481946"/>
    <w:rsid w:val="00487C50"/>
    <w:rsid w:val="004E7AAB"/>
    <w:rsid w:val="004F0067"/>
    <w:rsid w:val="004F0965"/>
    <w:rsid w:val="00534FDF"/>
    <w:rsid w:val="0054701F"/>
    <w:rsid w:val="00551048"/>
    <w:rsid w:val="00555400"/>
    <w:rsid w:val="00570E18"/>
    <w:rsid w:val="00595FFB"/>
    <w:rsid w:val="005A42CA"/>
    <w:rsid w:val="005B0C4C"/>
    <w:rsid w:val="00624AD9"/>
    <w:rsid w:val="00657E79"/>
    <w:rsid w:val="00664B00"/>
    <w:rsid w:val="00674811"/>
    <w:rsid w:val="006B2508"/>
    <w:rsid w:val="006B55C6"/>
    <w:rsid w:val="006B6C02"/>
    <w:rsid w:val="006C48AD"/>
    <w:rsid w:val="006C53BE"/>
    <w:rsid w:val="006D1FC6"/>
    <w:rsid w:val="00700680"/>
    <w:rsid w:val="00727CD8"/>
    <w:rsid w:val="007609F8"/>
    <w:rsid w:val="00821521"/>
    <w:rsid w:val="00856D9A"/>
    <w:rsid w:val="008574B1"/>
    <w:rsid w:val="008603B0"/>
    <w:rsid w:val="00872703"/>
    <w:rsid w:val="0088769A"/>
    <w:rsid w:val="008A7E8C"/>
    <w:rsid w:val="008E20F5"/>
    <w:rsid w:val="008E3AA2"/>
    <w:rsid w:val="00905287"/>
    <w:rsid w:val="009257A1"/>
    <w:rsid w:val="00926FEB"/>
    <w:rsid w:val="009A3B94"/>
    <w:rsid w:val="009C2DA6"/>
    <w:rsid w:val="009F2364"/>
    <w:rsid w:val="009F529D"/>
    <w:rsid w:val="00A12871"/>
    <w:rsid w:val="00A135B8"/>
    <w:rsid w:val="00A14EAB"/>
    <w:rsid w:val="00A524BB"/>
    <w:rsid w:val="00A72F43"/>
    <w:rsid w:val="00AC452E"/>
    <w:rsid w:val="00B433E6"/>
    <w:rsid w:val="00B53133"/>
    <w:rsid w:val="00B7602A"/>
    <w:rsid w:val="00B825AF"/>
    <w:rsid w:val="00B8423E"/>
    <w:rsid w:val="00BA4F3D"/>
    <w:rsid w:val="00BB2675"/>
    <w:rsid w:val="00BD2C70"/>
    <w:rsid w:val="00BD74CD"/>
    <w:rsid w:val="00BE2757"/>
    <w:rsid w:val="00BF624D"/>
    <w:rsid w:val="00BF6BC5"/>
    <w:rsid w:val="00C32E38"/>
    <w:rsid w:val="00C47DCA"/>
    <w:rsid w:val="00C72B82"/>
    <w:rsid w:val="00C83565"/>
    <w:rsid w:val="00CA6A9D"/>
    <w:rsid w:val="00CB38C4"/>
    <w:rsid w:val="00D62FA1"/>
    <w:rsid w:val="00D661D1"/>
    <w:rsid w:val="00D725DC"/>
    <w:rsid w:val="00D74965"/>
    <w:rsid w:val="00D81A36"/>
    <w:rsid w:val="00D91DA4"/>
    <w:rsid w:val="00DA5E17"/>
    <w:rsid w:val="00DD1B9E"/>
    <w:rsid w:val="00E25785"/>
    <w:rsid w:val="00E35C01"/>
    <w:rsid w:val="00E84FE5"/>
    <w:rsid w:val="00EA597C"/>
    <w:rsid w:val="00EA630A"/>
    <w:rsid w:val="00EE0E9B"/>
    <w:rsid w:val="00EF5169"/>
    <w:rsid w:val="00F0595E"/>
    <w:rsid w:val="00F43134"/>
    <w:rsid w:val="00F662CF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182B0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701F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character" w:customStyle="1" w:styleId="a4">
    <w:name w:val="Нижний колонтитул Знак"/>
    <w:basedOn w:val="a0"/>
    <w:link w:val="a3"/>
    <w:uiPriority w:val="99"/>
    <w:rsid w:val="000B4F07"/>
    <w:rPr>
      <w:rFonts w:ascii="Arial" w:hAnsi="Arial" w:cs="Arial"/>
      <w:iCs/>
      <w:sz w:val="24"/>
      <w:szCs w:val="24"/>
    </w:rPr>
  </w:style>
  <w:style w:type="paragraph" w:styleId="ac">
    <w:name w:val="List Paragraph"/>
    <w:basedOn w:val="a"/>
    <w:uiPriority w:val="34"/>
    <w:qFormat/>
    <w:rsid w:val="001E77E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74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7006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СПбГПУ;Овчинников Павел Алексеевич</dc:creator>
  <cp:lastModifiedBy>Овчинников Павел Алексеевич</cp:lastModifiedBy>
  <cp:revision>8</cp:revision>
  <cp:lastPrinted>2023-02-24T17:59:00Z</cp:lastPrinted>
  <dcterms:created xsi:type="dcterms:W3CDTF">2023-03-14T23:54:00Z</dcterms:created>
  <dcterms:modified xsi:type="dcterms:W3CDTF">2023-04-26T04:10:00Z</dcterms:modified>
</cp:coreProperties>
</file>