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E4" w:rsidRPr="00CC2AE4" w:rsidRDefault="00CC2AE4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CC2AE4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Задачи</w:t>
      </w:r>
      <w:r w:rsidRPr="00CC2AE4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  <w:lang w:val="en-US"/>
        </w:rPr>
        <w:t xml:space="preserve"> </w:t>
      </w:r>
      <w:r w:rsidRPr="00CC2AE4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на 06.04.2020: </w:t>
      </w:r>
    </w:p>
    <w:p w:rsidR="00CC2AE4" w:rsidRDefault="00CC2AE4" w:rsidP="00254F9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254F97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План работы всем подразделениям по каждому сотруднику до конца апреля. </w:t>
      </w:r>
    </w:p>
    <w:p w:rsidR="00E96595" w:rsidRDefault="00E96595" w:rsidP="00E96595">
      <w:pPr>
        <w:pStyle w:val="a3"/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</w:p>
    <w:p w:rsidR="00E96595" w:rsidRPr="00E96595" w:rsidRDefault="00E96595" w:rsidP="00E96595">
      <w:pPr>
        <w:pStyle w:val="a3"/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</w:pPr>
      <w:r w:rsidRPr="00E96595"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  <w:t>Николаев П.Г.</w:t>
      </w:r>
    </w:p>
    <w:p w:rsidR="00254F97" w:rsidRDefault="00254F97" w:rsidP="00254F97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Ударная ТЭС:</w:t>
      </w:r>
    </w:p>
    <w:p w:rsidR="00254F97" w:rsidRDefault="00254F97" w:rsidP="00254F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Подготовка еженедельного статуса проекта, карты рисков проекта;</w:t>
      </w:r>
    </w:p>
    <w:p w:rsidR="00254F97" w:rsidRDefault="00254F97" w:rsidP="00254F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Подготовка 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еженедельного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отчета по исполнению проекта для Заказчика;</w:t>
      </w:r>
    </w:p>
    <w:p w:rsidR="00254F97" w:rsidRDefault="00254F97" w:rsidP="00254F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Еженедельная актуализация календарно-сетевого графика проекта (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  <w:lang w:val="en-US"/>
        </w:rPr>
        <w:t>Primavera</w:t>
      </w:r>
      <w:r w:rsidRPr="00254F97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)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;</w:t>
      </w:r>
    </w:p>
    <w:p w:rsidR="00254F97" w:rsidRDefault="00440E8A" w:rsidP="00254F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Ведение т</w:t>
      </w:r>
      <w:r w:rsidR="00254F97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екущ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ей</w:t>
      </w:r>
      <w:r w:rsidR="00254F97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переписк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и</w:t>
      </w:r>
      <w:r w:rsidR="00254F97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по проекту – уведомлени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е</w:t>
      </w:r>
      <w:r w:rsidR="00254F97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Заказчика о заключенных договорах, направление исходных данных, 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документов по качеству и пр.</w:t>
      </w:r>
      <w:r w:rsidR="00E61432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;</w:t>
      </w:r>
    </w:p>
    <w:p w:rsidR="00440E8A" w:rsidRDefault="00440E8A" w:rsidP="00254F9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Работа со службами закупки ЗиО и с субподрядными организациями – согласование условий субподрядных договоров, контроль за исполнением по заключенным договорам.</w:t>
      </w:r>
    </w:p>
    <w:p w:rsidR="00E96595" w:rsidRDefault="00E96595" w:rsidP="00E96595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Прегольская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ТЭС (обследование градирен)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:</w:t>
      </w:r>
    </w:p>
    <w:p w:rsidR="00E96595" w:rsidRDefault="00E96595" w:rsidP="00E9659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Подготовка 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к заключению договора с </w:t>
      </w: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Интер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РАО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на обследование (после выбора ЗиО в качестве подрядчика);</w:t>
      </w:r>
    </w:p>
    <w:p w:rsidR="00E96595" w:rsidRDefault="00E96595" w:rsidP="00E9659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Согласование условий договоров с субподрядной организацией (ЭННОВА).</w:t>
      </w:r>
    </w:p>
    <w:p w:rsidR="00E61432" w:rsidRDefault="00E61432" w:rsidP="00E61432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Крым (градирни)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:</w:t>
      </w:r>
    </w:p>
    <w:p w:rsidR="00E61432" w:rsidRDefault="00E61432" w:rsidP="00E6143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Подготовка к заключению договор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ов с АУМА и с поставщиком электродвигателей, согласование условий этих договоров;</w:t>
      </w:r>
    </w:p>
    <w:p w:rsidR="00E61432" w:rsidRDefault="00E61432" w:rsidP="00E61432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ТЭС </w:t>
      </w: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Сирик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(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Иран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):</w:t>
      </w:r>
    </w:p>
    <w:p w:rsidR="00E61432" w:rsidRDefault="00E61432" w:rsidP="00E6143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Ведение переписки с ИК ТПЭ и </w:t>
      </w: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Интерэнерго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по вопросам расторжения договоров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;</w:t>
      </w:r>
    </w:p>
    <w:p w:rsidR="00E61432" w:rsidRDefault="00E61432" w:rsidP="00E61432">
      <w:pPr>
        <w:pStyle w:val="a3"/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</w:pPr>
    </w:p>
    <w:p w:rsidR="00E61432" w:rsidRPr="00E96595" w:rsidRDefault="00E61432" w:rsidP="00E61432">
      <w:pPr>
        <w:pStyle w:val="a3"/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</w:pPr>
      <w:r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  <w:t>Васильева</w:t>
      </w:r>
      <w:r w:rsidRPr="00E96595"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  <w:t xml:space="preserve"> </w:t>
      </w:r>
      <w:r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  <w:t>В</w:t>
      </w:r>
      <w:r w:rsidRPr="00E96595"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  <w:t>.</w:t>
      </w:r>
      <w:r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  <w:t>В</w:t>
      </w:r>
      <w:r w:rsidRPr="00E96595">
        <w:rPr>
          <w:rFonts w:ascii="Times New Roman" w:hAnsi="Times New Roman" w:cs="Times New Roman"/>
          <w:b/>
          <w:color w:val="444950"/>
          <w:sz w:val="28"/>
          <w:szCs w:val="28"/>
          <w:u w:val="single"/>
          <w:shd w:val="clear" w:color="auto" w:fill="F1F0F0"/>
        </w:rPr>
        <w:t>.</w:t>
      </w:r>
    </w:p>
    <w:p w:rsidR="00E61432" w:rsidRDefault="00E61432" w:rsidP="00E6143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Ведение реестров переписки по проектам Ударной, Крым, Прегольской ТЭС, ТЭС </w:t>
      </w: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Сирик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;</w:t>
      </w:r>
    </w:p>
    <w:p w:rsidR="00E61432" w:rsidRDefault="00E61432" w:rsidP="00E6143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Сбор информации от субпоставщиков и закупочных служб ЗиО по исполнению заключенных договоров;</w:t>
      </w:r>
    </w:p>
    <w:p w:rsidR="00E61432" w:rsidRDefault="00E61432" w:rsidP="00E6143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Подготовка </w:t>
      </w:r>
      <w:r w:rsidR="00410DDE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справок по выручке и поступлению </w:t>
      </w:r>
      <w:proofErr w:type="spellStart"/>
      <w:r w:rsidR="00410DDE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ден</w:t>
      </w:r>
      <w:proofErr w:type="spellEnd"/>
      <w:r w:rsidR="00410DDE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. средств для утверждения директором проектов.</w:t>
      </w:r>
    </w:p>
    <w:p w:rsidR="00410DDE" w:rsidRDefault="00410DDE" w:rsidP="00410DDE">
      <w:pPr>
        <w:pStyle w:val="a3"/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</w:p>
    <w:p w:rsidR="00CC2AE4" w:rsidRPr="00410DDE" w:rsidRDefault="00CC2AE4" w:rsidP="00410DD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410DDE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lastRenderedPageBreak/>
        <w:t xml:space="preserve">План общий на май. </w:t>
      </w:r>
    </w:p>
    <w:p w:rsidR="00410DDE" w:rsidRDefault="00986322" w:rsidP="0098632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Ударная ТЭС – по графику, в соответствии с ситуацией;</w:t>
      </w:r>
    </w:p>
    <w:p w:rsidR="00986322" w:rsidRDefault="00986322" w:rsidP="0098632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Крым – контроль за исполнением договоров с </w:t>
      </w: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Аума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и по двигателям;</w:t>
      </w:r>
    </w:p>
    <w:p w:rsidR="00986322" w:rsidRDefault="00986322" w:rsidP="0098632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Прегольская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– контроль за исполнением (в случае подписания договора);</w:t>
      </w:r>
    </w:p>
    <w:p w:rsidR="00986322" w:rsidRPr="00986322" w:rsidRDefault="00986322" w:rsidP="00986322">
      <w:pPr>
        <w:pStyle w:val="a3"/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</w:p>
    <w:p w:rsidR="00CC2AE4" w:rsidRPr="00410DDE" w:rsidRDefault="00CC2AE4" w:rsidP="00410DD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410DDE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Прогноз года. </w:t>
      </w:r>
    </w:p>
    <w:p w:rsidR="00410DDE" w:rsidRDefault="00986322" w:rsidP="00410DDE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???</w:t>
      </w:r>
    </w:p>
    <w:p w:rsidR="00410DDE" w:rsidRPr="00410DDE" w:rsidRDefault="00410DDE" w:rsidP="00410DDE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</w:p>
    <w:p w:rsidR="00CC2AE4" w:rsidRDefault="00CC2AE4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4. Коммерсантам и закупщикам - п</w:t>
      </w:r>
      <w:r w:rsidRPr="00CC2AE4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лан работы по каждому ключевому заказчику и поставщику </w:t>
      </w:r>
    </w:p>
    <w:p w:rsidR="008D243C" w:rsidRDefault="00CC2AE4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CC2AE4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5. Подписание текущих документов</w:t>
      </w: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.</w:t>
      </w:r>
    </w:p>
    <w:p w:rsidR="00986322" w:rsidRDefault="00986322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На согласовании находится договор с АУМА на поставку привода (Крым) и протокол разногласий с </w:t>
      </w: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Элдин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(Крым, 30 шт. электродвигателей).</w:t>
      </w:r>
      <w:bookmarkStart w:id="0" w:name="_GoBack"/>
      <w:bookmarkEnd w:id="0"/>
    </w:p>
    <w:p w:rsidR="00CC2AE4" w:rsidRDefault="00CC2AE4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6. Определение </w:t>
      </w:r>
      <w:proofErr w:type="gram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списков</w:t>
      </w:r>
      <w:proofErr w:type="gram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работающих в офисе</w:t>
      </w:r>
      <w:r w:rsidR="004C4566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и </w:t>
      </w:r>
      <w:r w:rsidR="00410DDE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н</w:t>
      </w:r>
      <w:r w:rsidR="004C4566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а </w:t>
      </w:r>
      <w:proofErr w:type="spellStart"/>
      <w:r w:rsidR="004C4566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удаленке</w:t>
      </w:r>
      <w:proofErr w:type="spellEnd"/>
      <w:r w:rsidR="004C4566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.</w:t>
      </w:r>
    </w:p>
    <w:p w:rsidR="00410DDE" w:rsidRPr="00CC2AE4" w:rsidRDefault="0041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Моё предложение – Кучеров, Васильева – офис, Новиков, Николаев – </w:t>
      </w:r>
      <w:proofErr w:type="spell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удаленка</w:t>
      </w:r>
      <w:proofErr w:type="spell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с посещением офиса дважды в неделю (понедельник, </w:t>
      </w:r>
      <w:proofErr w:type="gramStart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четверг например</w:t>
      </w:r>
      <w:proofErr w:type="gramEnd"/>
      <w: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).</w:t>
      </w:r>
    </w:p>
    <w:sectPr w:rsidR="00410DDE" w:rsidRPr="00CC2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A7" w:rsidRDefault="008765A7" w:rsidP="00254F97">
      <w:pPr>
        <w:spacing w:after="0" w:line="240" w:lineRule="auto"/>
      </w:pPr>
      <w:r>
        <w:separator/>
      </w:r>
    </w:p>
  </w:endnote>
  <w:endnote w:type="continuationSeparator" w:id="0">
    <w:p w:rsidR="008765A7" w:rsidRDefault="008765A7" w:rsidP="0025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A7" w:rsidRDefault="008765A7" w:rsidP="00254F97">
      <w:pPr>
        <w:spacing w:after="0" w:line="240" w:lineRule="auto"/>
      </w:pPr>
      <w:r>
        <w:separator/>
      </w:r>
    </w:p>
  </w:footnote>
  <w:footnote w:type="continuationSeparator" w:id="0">
    <w:p w:rsidR="008765A7" w:rsidRDefault="008765A7" w:rsidP="00254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02C71"/>
    <w:multiLevelType w:val="hybridMultilevel"/>
    <w:tmpl w:val="9D5EA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D6596"/>
    <w:multiLevelType w:val="hybridMultilevel"/>
    <w:tmpl w:val="DCF8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17769"/>
    <w:multiLevelType w:val="hybridMultilevel"/>
    <w:tmpl w:val="9C48E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53CB0"/>
    <w:multiLevelType w:val="hybridMultilevel"/>
    <w:tmpl w:val="E5E87B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E4"/>
    <w:rsid w:val="00254F97"/>
    <w:rsid w:val="00410DDE"/>
    <w:rsid w:val="00440E8A"/>
    <w:rsid w:val="004C4566"/>
    <w:rsid w:val="008765A7"/>
    <w:rsid w:val="008D243C"/>
    <w:rsid w:val="00986322"/>
    <w:rsid w:val="00CC2AE4"/>
    <w:rsid w:val="00E61432"/>
    <w:rsid w:val="00E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867B8-7D7D-42F3-9ADE-939418A5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F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4F97"/>
  </w:style>
  <w:style w:type="paragraph" w:styleId="a6">
    <w:name w:val="footer"/>
    <w:basedOn w:val="a"/>
    <w:link w:val="a7"/>
    <w:uiPriority w:val="99"/>
    <w:unhideWhenUsed/>
    <w:rsid w:val="0025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Павел</cp:lastModifiedBy>
  <cp:revision>4</cp:revision>
  <dcterms:created xsi:type="dcterms:W3CDTF">2020-04-05T12:02:00Z</dcterms:created>
  <dcterms:modified xsi:type="dcterms:W3CDTF">2020-04-06T06:41:00Z</dcterms:modified>
</cp:coreProperties>
</file>