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37B" w:rsidRPr="00DC137B" w:rsidRDefault="00DC137B" w:rsidP="00DC13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137B">
        <w:rPr>
          <w:rFonts w:ascii="Times New Roman" w:hAnsi="Times New Roman" w:cs="Times New Roman"/>
          <w:b/>
          <w:sz w:val="28"/>
          <w:szCs w:val="28"/>
        </w:rPr>
        <w:t>Практическая работа № 8</w:t>
      </w:r>
    </w:p>
    <w:p w:rsidR="00DC137B" w:rsidRPr="00DC137B" w:rsidRDefault="00DC137B" w:rsidP="00DC13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137B">
        <w:rPr>
          <w:rFonts w:ascii="Times New Roman" w:hAnsi="Times New Roman" w:cs="Times New Roman"/>
          <w:b/>
          <w:sz w:val="28"/>
          <w:szCs w:val="28"/>
        </w:rPr>
        <w:t>Изучение конструктивных и функциональных видов  ОЗУ</w:t>
      </w:r>
    </w:p>
    <w:p w:rsidR="00DC137B" w:rsidRPr="00DC137B" w:rsidRDefault="00DC137B" w:rsidP="00DC137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13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137B" w:rsidRPr="00DC137B" w:rsidRDefault="00DC137B" w:rsidP="00DC13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C137B" w:rsidRPr="00DC137B" w:rsidRDefault="00DC137B" w:rsidP="00DC13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37B">
        <w:rPr>
          <w:rFonts w:ascii="Times New Roman" w:hAnsi="Times New Roman" w:cs="Times New Roman"/>
          <w:b/>
          <w:sz w:val="28"/>
          <w:szCs w:val="28"/>
        </w:rPr>
        <w:t>1Цель занятия:</w:t>
      </w:r>
      <w:r w:rsidRPr="00DC137B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изуче</w:t>
      </w:r>
      <w:r>
        <w:rPr>
          <w:rFonts w:ascii="Times New Roman" w:hAnsi="Times New Roman" w:cs="Times New Roman"/>
          <w:sz w:val="28"/>
          <w:szCs w:val="28"/>
        </w:rPr>
        <w:t>ния конструктивных особенностей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137B">
        <w:rPr>
          <w:rFonts w:ascii="Times New Roman" w:hAnsi="Times New Roman" w:cs="Times New Roman"/>
          <w:sz w:val="28"/>
          <w:szCs w:val="28"/>
        </w:rPr>
        <w:t>модулей ОЗУ и видов  ОЗУ в зависимости от функци</w:t>
      </w:r>
      <w:r>
        <w:rPr>
          <w:rFonts w:ascii="Times New Roman" w:hAnsi="Times New Roman" w:cs="Times New Roman"/>
          <w:sz w:val="28"/>
          <w:szCs w:val="28"/>
        </w:rPr>
        <w:t>ональных возможностей</w:t>
      </w:r>
      <w:r w:rsidRPr="00DC137B">
        <w:rPr>
          <w:rFonts w:ascii="Times New Roman" w:hAnsi="Times New Roman" w:cs="Times New Roman"/>
          <w:sz w:val="28"/>
          <w:szCs w:val="28"/>
        </w:rPr>
        <w:t>.</w:t>
      </w:r>
    </w:p>
    <w:p w:rsidR="00DC137B" w:rsidRPr="00DC137B" w:rsidRDefault="00DC137B" w:rsidP="00DC137B">
      <w:pPr>
        <w:tabs>
          <w:tab w:val="center" w:pos="68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C137B" w:rsidRDefault="00DC137B" w:rsidP="00DC137B">
      <w:pPr>
        <w:tabs>
          <w:tab w:val="center" w:pos="68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137B">
        <w:rPr>
          <w:rFonts w:ascii="Times New Roman" w:hAnsi="Times New Roman" w:cs="Times New Roman"/>
          <w:b/>
          <w:sz w:val="28"/>
          <w:szCs w:val="28"/>
        </w:rPr>
        <w:t>2 Оборудование и программное обеспечение</w:t>
      </w:r>
    </w:p>
    <w:p w:rsidR="00DC137B" w:rsidRDefault="00DC137B" w:rsidP="00DC137B">
      <w:pPr>
        <w:tabs>
          <w:tab w:val="center" w:pos="68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137B" w:rsidRPr="00DC137B" w:rsidRDefault="00DC137B" w:rsidP="00DC137B">
      <w:pPr>
        <w:tabs>
          <w:tab w:val="center" w:pos="684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137B" w:rsidRPr="00DC137B" w:rsidRDefault="00DC137B" w:rsidP="00DC137B">
      <w:pPr>
        <w:tabs>
          <w:tab w:val="center" w:pos="68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37B">
        <w:rPr>
          <w:rFonts w:ascii="Times New Roman" w:hAnsi="Times New Roman" w:cs="Times New Roman"/>
          <w:sz w:val="28"/>
          <w:szCs w:val="28"/>
        </w:rPr>
        <w:t>2.1</w:t>
      </w:r>
      <w:r w:rsidRPr="00DC1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137B">
        <w:rPr>
          <w:rFonts w:ascii="Times New Roman" w:hAnsi="Times New Roman" w:cs="Times New Roman"/>
          <w:bCs/>
          <w:sz w:val="28"/>
          <w:szCs w:val="28"/>
        </w:rPr>
        <w:t>К</w:t>
      </w:r>
      <w:r w:rsidRPr="00DC137B">
        <w:rPr>
          <w:rFonts w:ascii="Times New Roman" w:hAnsi="Times New Roman" w:cs="Times New Roman"/>
          <w:sz w:val="28"/>
          <w:szCs w:val="28"/>
        </w:rPr>
        <w:t xml:space="preserve">омпьютер </w:t>
      </w:r>
      <w:r w:rsidRPr="00DC137B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DC137B">
        <w:rPr>
          <w:rFonts w:ascii="Times New Roman" w:hAnsi="Times New Roman" w:cs="Times New Roman"/>
          <w:sz w:val="28"/>
          <w:szCs w:val="28"/>
        </w:rPr>
        <w:t xml:space="preserve"> </w:t>
      </w:r>
      <w:r w:rsidRPr="00DC137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C137B">
        <w:rPr>
          <w:rFonts w:ascii="Times New Roman" w:hAnsi="Times New Roman" w:cs="Times New Roman"/>
          <w:sz w:val="28"/>
          <w:szCs w:val="28"/>
        </w:rPr>
        <w:t>.</w:t>
      </w:r>
    </w:p>
    <w:p w:rsidR="00DC137B" w:rsidRPr="00DC137B" w:rsidRDefault="00DC137B" w:rsidP="00DC137B">
      <w:pPr>
        <w:tabs>
          <w:tab w:val="center" w:pos="684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137B">
        <w:rPr>
          <w:rFonts w:ascii="Times New Roman" w:hAnsi="Times New Roman" w:cs="Times New Roman"/>
          <w:sz w:val="28"/>
          <w:szCs w:val="28"/>
        </w:rPr>
        <w:t xml:space="preserve">2.2 Операционная система </w:t>
      </w:r>
      <w:r w:rsidRPr="00DC137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C137B">
        <w:rPr>
          <w:rFonts w:ascii="Times New Roman" w:hAnsi="Times New Roman" w:cs="Times New Roman"/>
          <w:sz w:val="28"/>
          <w:szCs w:val="28"/>
        </w:rPr>
        <w:t>98-</w:t>
      </w:r>
      <w:r w:rsidRPr="00DC137B">
        <w:rPr>
          <w:rFonts w:ascii="Times New Roman" w:hAnsi="Times New Roman" w:cs="Times New Roman"/>
          <w:sz w:val="28"/>
          <w:szCs w:val="28"/>
          <w:lang w:val="en-US"/>
        </w:rPr>
        <w:t>XP</w:t>
      </w:r>
    </w:p>
    <w:p w:rsidR="00DC137B" w:rsidRPr="00DC137B" w:rsidRDefault="00DC137B" w:rsidP="00DC137B">
      <w:pPr>
        <w:tabs>
          <w:tab w:val="center" w:pos="68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137B">
        <w:rPr>
          <w:rFonts w:ascii="Times New Roman" w:hAnsi="Times New Roman" w:cs="Times New Roman"/>
          <w:bCs/>
          <w:sz w:val="28"/>
          <w:szCs w:val="28"/>
        </w:rPr>
        <w:t>2.3 Натуральные образцы различных модулей ОЗУ</w:t>
      </w:r>
    </w:p>
    <w:p w:rsidR="00FD3702" w:rsidRDefault="00FD3702" w:rsidP="00DC13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137B" w:rsidRDefault="00DC137B" w:rsidP="00DC13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137B" w:rsidRDefault="00DC137B" w:rsidP="00DC13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C137B" w:rsidRDefault="00DC137B" w:rsidP="00DC13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C137B" w:rsidRDefault="00DC137B" w:rsidP="00DC13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C137B" w:rsidRDefault="00DC137B" w:rsidP="00DC1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pPr w:leftFromText="180" w:rightFromText="180" w:vertAnchor="text" w:horzAnchor="margin" w:tblpXSpec="center" w:tblpY="-50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1418"/>
        <w:gridCol w:w="992"/>
        <w:gridCol w:w="1189"/>
        <w:gridCol w:w="1079"/>
        <w:gridCol w:w="992"/>
        <w:gridCol w:w="2409"/>
      </w:tblGrid>
      <w:tr w:rsidR="00DC137B" w:rsidRPr="00DC137B" w:rsidTr="00882325">
        <w:trPr>
          <w:trHeight w:val="871"/>
        </w:trPr>
        <w:tc>
          <w:tcPr>
            <w:tcW w:w="1135" w:type="dxa"/>
          </w:tcPr>
          <w:p w:rsidR="00DC137B" w:rsidRPr="0010108F" w:rsidRDefault="00DC137B" w:rsidP="00882325">
            <w:pPr>
              <w:ind w:left="5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37B" w:rsidRPr="0010108F" w:rsidRDefault="00DC137B" w:rsidP="00882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тип ОЗУ</w:t>
            </w:r>
          </w:p>
        </w:tc>
        <w:tc>
          <w:tcPr>
            <w:tcW w:w="1417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английская</w:t>
            </w:r>
          </w:p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</w:tc>
        <w:tc>
          <w:tcPr>
            <w:tcW w:w="1418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русская</w:t>
            </w:r>
          </w:p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</w:tc>
        <w:tc>
          <w:tcPr>
            <w:tcW w:w="992" w:type="dxa"/>
          </w:tcPr>
          <w:p w:rsidR="00DC137B" w:rsidRPr="0010108F" w:rsidRDefault="00DC137B" w:rsidP="00882325">
            <w:pPr>
              <w:pStyle w:val="1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/>
                <w:b w:val="0"/>
                <w:sz w:val="24"/>
                <w:szCs w:val="24"/>
              </w:rPr>
              <w:t>быстро</w:t>
            </w:r>
          </w:p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действие,нс</w:t>
            </w:r>
          </w:p>
        </w:tc>
        <w:tc>
          <w:tcPr>
            <w:tcW w:w="1189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скор.перед,</w:t>
            </w:r>
          </w:p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Мбайт/с</w:t>
            </w:r>
          </w:p>
        </w:tc>
        <w:tc>
          <w:tcPr>
            <w:tcW w:w="1079" w:type="dxa"/>
          </w:tcPr>
          <w:p w:rsidR="00DC137B" w:rsidRPr="0010108F" w:rsidRDefault="00DC137B" w:rsidP="00882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частота,</w:t>
            </w:r>
          </w:p>
          <w:p w:rsidR="00DC137B" w:rsidRPr="0010108F" w:rsidRDefault="00DC137B" w:rsidP="00882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  <w:tc>
          <w:tcPr>
            <w:tcW w:w="992" w:type="dxa"/>
          </w:tcPr>
          <w:p w:rsidR="00DC137B" w:rsidRPr="0010108F" w:rsidRDefault="00DC137B" w:rsidP="008823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Констру-ктив</w:t>
            </w:r>
          </w:p>
        </w:tc>
        <w:tc>
          <w:tcPr>
            <w:tcW w:w="2409" w:type="dxa"/>
          </w:tcPr>
          <w:p w:rsidR="00DC137B" w:rsidRPr="0010108F" w:rsidRDefault="00DC137B" w:rsidP="00882325">
            <w:pPr>
              <w:pStyle w:val="2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</w:pPr>
            <w:r w:rsidRPr="0010108F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Временная диаграмма.</w:t>
            </w:r>
            <w:r w:rsidRPr="0010108F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Pr="0010108F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Особенности</w:t>
            </w:r>
            <w:r w:rsidRPr="0010108F">
              <w:rPr>
                <w:rFonts w:ascii="Times New Roman" w:hAnsi="Times New Roman"/>
                <w:color w:val="auto"/>
                <w:sz w:val="24"/>
                <w:szCs w:val="24"/>
                <w:lang w:val="ru-RU"/>
              </w:rPr>
              <w:t xml:space="preserve">  </w:t>
            </w:r>
            <w:r w:rsidRPr="0010108F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памяти</w:t>
            </w:r>
          </w:p>
        </w:tc>
      </w:tr>
      <w:tr w:rsidR="00DC137B" w:rsidRPr="00DC137B" w:rsidTr="00882325">
        <w:trPr>
          <w:trHeight w:val="510"/>
        </w:trPr>
        <w:tc>
          <w:tcPr>
            <w:tcW w:w="1135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FRM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DRAM</w:t>
            </w:r>
          </w:p>
        </w:tc>
        <w:tc>
          <w:tcPr>
            <w:tcW w:w="1417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 Page Mode Dynamic Random Access Memory</w:t>
            </w:r>
          </w:p>
        </w:tc>
        <w:tc>
          <w:tcPr>
            <w:tcW w:w="1418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динамическая память с быстрым страничным доступом</w:t>
            </w:r>
          </w:p>
        </w:tc>
        <w:tc>
          <w:tcPr>
            <w:tcW w:w="992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50 нс</w:t>
            </w:r>
          </w:p>
        </w:tc>
        <w:tc>
          <w:tcPr>
            <w:tcW w:w="1189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30 МГц</w:t>
            </w:r>
          </w:p>
        </w:tc>
        <w:tc>
          <w:tcPr>
            <w:tcW w:w="992" w:type="dxa"/>
          </w:tcPr>
          <w:p w:rsidR="0010108F" w:rsidRPr="0010108F" w:rsidRDefault="0010108F" w:rsidP="001010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DIMM,</w:t>
            </w:r>
          </w:p>
          <w:p w:rsidR="00DC137B" w:rsidRPr="0010108F" w:rsidRDefault="0010108F" w:rsidP="00101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SIMM</w:t>
            </w:r>
          </w:p>
        </w:tc>
        <w:tc>
          <w:tcPr>
            <w:tcW w:w="2409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6-3-3-3</w:t>
            </w:r>
          </w:p>
        </w:tc>
      </w:tr>
      <w:tr w:rsidR="00DC137B" w:rsidRPr="00DC137B" w:rsidTr="00882325">
        <w:trPr>
          <w:trHeight w:val="510"/>
        </w:trPr>
        <w:tc>
          <w:tcPr>
            <w:tcW w:w="1135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EDO RAM</w:t>
            </w:r>
          </w:p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xtended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ata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ut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andom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ccess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emory</w:t>
            </w:r>
          </w:p>
        </w:tc>
        <w:tc>
          <w:tcPr>
            <w:tcW w:w="1418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память произвольного доступа к данным с расширенным выводом</w:t>
            </w:r>
          </w:p>
        </w:tc>
        <w:tc>
          <w:tcPr>
            <w:tcW w:w="992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50-70нс</w:t>
            </w:r>
          </w:p>
        </w:tc>
        <w:tc>
          <w:tcPr>
            <w:tcW w:w="1189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320 Мбит/с</w:t>
            </w:r>
          </w:p>
        </w:tc>
        <w:tc>
          <w:tcPr>
            <w:tcW w:w="1079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40 МГц</w:t>
            </w:r>
          </w:p>
        </w:tc>
        <w:tc>
          <w:tcPr>
            <w:tcW w:w="992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SIMM</w:t>
            </w:r>
          </w:p>
        </w:tc>
        <w:tc>
          <w:tcPr>
            <w:tcW w:w="2409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37B" w:rsidRPr="00DC137B" w:rsidTr="00882325">
        <w:trPr>
          <w:trHeight w:val="686"/>
        </w:trPr>
        <w:tc>
          <w:tcPr>
            <w:tcW w:w="1135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BEDO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DRAM</w:t>
            </w:r>
          </w:p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urst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xtended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ata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ut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andom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ccess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emory</w:t>
            </w:r>
          </w:p>
        </w:tc>
        <w:tc>
          <w:tcPr>
            <w:tcW w:w="1418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EDO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 xml:space="preserve"> с блочным доступом</w:t>
            </w:r>
          </w:p>
        </w:tc>
        <w:tc>
          <w:tcPr>
            <w:tcW w:w="992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 нс</w:t>
            </w:r>
          </w:p>
        </w:tc>
        <w:tc>
          <w:tcPr>
            <w:tcW w:w="1189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66 МГц</w:t>
            </w:r>
          </w:p>
        </w:tc>
        <w:tc>
          <w:tcPr>
            <w:tcW w:w="992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5-1-1-1</w:t>
            </w:r>
          </w:p>
        </w:tc>
      </w:tr>
      <w:tr w:rsidR="00DC137B" w:rsidRPr="00DC137B" w:rsidTr="00882325">
        <w:trPr>
          <w:trHeight w:val="510"/>
        </w:trPr>
        <w:tc>
          <w:tcPr>
            <w:tcW w:w="1135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SDRAM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ynchronous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ynamic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andom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ccess </w:t>
            </w:r>
            <w:r w:rsidRPr="0010108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</w:t>
            </w: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>emory</w:t>
            </w:r>
          </w:p>
        </w:tc>
        <w:tc>
          <w:tcPr>
            <w:tcW w:w="1418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синхронная динамическая память</w:t>
            </w:r>
          </w:p>
        </w:tc>
        <w:tc>
          <w:tcPr>
            <w:tcW w:w="992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5-15</w:t>
            </w:r>
          </w:p>
        </w:tc>
        <w:tc>
          <w:tcPr>
            <w:tcW w:w="1189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133MHz</w:t>
            </w:r>
          </w:p>
        </w:tc>
        <w:tc>
          <w:tcPr>
            <w:tcW w:w="992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DIMM</w:t>
            </w:r>
          </w:p>
        </w:tc>
        <w:tc>
          <w:tcPr>
            <w:tcW w:w="2409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37B" w:rsidRPr="00DC137B" w:rsidTr="00882325">
        <w:trPr>
          <w:trHeight w:val="510"/>
        </w:trPr>
        <w:tc>
          <w:tcPr>
            <w:tcW w:w="1135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SDRAM</w:t>
            </w:r>
          </w:p>
        </w:tc>
        <w:tc>
          <w:tcPr>
            <w:tcW w:w="1417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Double Data Rate Synchronous Dynamic Random Access Memory</w:t>
            </w:r>
          </w:p>
        </w:tc>
        <w:tc>
          <w:tcPr>
            <w:tcW w:w="1418" w:type="dxa"/>
          </w:tcPr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SDRAM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 xml:space="preserve"> передачей  информации по обоим фронтам тактового </w:t>
            </w:r>
          </w:p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сигнала</w:t>
            </w:r>
          </w:p>
        </w:tc>
        <w:tc>
          <w:tcPr>
            <w:tcW w:w="992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5600-11200</w:t>
            </w:r>
          </w:p>
        </w:tc>
        <w:tc>
          <w:tcPr>
            <w:tcW w:w="1079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350МГц</w:t>
            </w:r>
          </w:p>
        </w:tc>
        <w:tc>
          <w:tcPr>
            <w:tcW w:w="992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137B" w:rsidRPr="00DC137B" w:rsidTr="00882325">
        <w:trPr>
          <w:trHeight w:val="510"/>
        </w:trPr>
        <w:tc>
          <w:tcPr>
            <w:tcW w:w="1135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DRAM</w:t>
            </w:r>
          </w:p>
        </w:tc>
        <w:tc>
          <w:tcPr>
            <w:tcW w:w="1417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Direct Rambus </w:t>
            </w: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Dynamic Random Access </w:t>
            </w: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Memory</w:t>
            </w:r>
          </w:p>
        </w:tc>
        <w:tc>
          <w:tcPr>
            <w:tcW w:w="1418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динамическая память с прямой шиной</w:t>
            </w:r>
          </w:p>
        </w:tc>
        <w:tc>
          <w:tcPr>
            <w:tcW w:w="992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1,6 Гбайт/с</w:t>
            </w:r>
          </w:p>
        </w:tc>
        <w:tc>
          <w:tcPr>
            <w:tcW w:w="1079" w:type="dxa"/>
          </w:tcPr>
          <w:p w:rsidR="00DC137B" w:rsidRPr="0010108F" w:rsidRDefault="0010108F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800 МГц</w:t>
            </w:r>
          </w:p>
        </w:tc>
        <w:tc>
          <w:tcPr>
            <w:tcW w:w="992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DC137B" w:rsidRPr="0010108F" w:rsidRDefault="00DC137B" w:rsidP="008823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C137B" w:rsidRDefault="00DC137B" w:rsidP="00DC1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C137B" w:rsidRDefault="00DC137B" w:rsidP="00DC1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:rsidR="00DC137B" w:rsidRDefault="00DC137B" w:rsidP="00DC1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1101"/>
        <w:gridCol w:w="1275"/>
        <w:gridCol w:w="993"/>
        <w:gridCol w:w="992"/>
        <w:gridCol w:w="992"/>
        <w:gridCol w:w="992"/>
        <w:gridCol w:w="993"/>
        <w:gridCol w:w="1108"/>
        <w:gridCol w:w="1125"/>
      </w:tblGrid>
      <w:tr w:rsidR="00DC137B" w:rsidRPr="0010108F" w:rsidTr="00DC137B">
        <w:tc>
          <w:tcPr>
            <w:tcW w:w="1101" w:type="dxa"/>
          </w:tcPr>
          <w:p w:rsidR="00DC137B" w:rsidRPr="0010108F" w:rsidRDefault="00DC137B" w:rsidP="00DC137B">
            <w:pPr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  <w:p w:rsidR="00DC137B" w:rsidRPr="0010108F" w:rsidRDefault="00DC137B" w:rsidP="00DC137B">
            <w:pPr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модуля</w:t>
            </w:r>
          </w:p>
        </w:tc>
        <w:tc>
          <w:tcPr>
            <w:tcW w:w="1275" w:type="dxa"/>
          </w:tcPr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английская</w:t>
            </w:r>
          </w:p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русская</w:t>
            </w:r>
          </w:p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быстро</w:t>
            </w:r>
          </w:p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дествие,</w:t>
            </w:r>
          </w:p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</w:p>
        </w:tc>
        <w:tc>
          <w:tcPr>
            <w:tcW w:w="992" w:type="dxa"/>
          </w:tcPr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разряд-</w:t>
            </w:r>
          </w:p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ность ШД,</w:t>
            </w:r>
          </w:p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бит</w:t>
            </w:r>
          </w:p>
        </w:tc>
        <w:tc>
          <w:tcPr>
            <w:tcW w:w="992" w:type="dxa"/>
          </w:tcPr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рабочая</w:t>
            </w:r>
          </w:p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частота,</w:t>
            </w:r>
          </w:p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  <w:tc>
          <w:tcPr>
            <w:tcW w:w="993" w:type="dxa"/>
          </w:tcPr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емкость,</w:t>
            </w:r>
          </w:p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Мбайт</w:t>
            </w:r>
          </w:p>
        </w:tc>
        <w:tc>
          <w:tcPr>
            <w:tcW w:w="1108" w:type="dxa"/>
          </w:tcPr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контактов,шт.</w:t>
            </w:r>
          </w:p>
        </w:tc>
        <w:tc>
          <w:tcPr>
            <w:tcW w:w="1125" w:type="dxa"/>
          </w:tcPr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  <w:p w:rsidR="00DC137B" w:rsidRPr="0010108F" w:rsidRDefault="00DC137B" w:rsidP="00DC1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модуля,мм</w:t>
            </w:r>
          </w:p>
        </w:tc>
      </w:tr>
      <w:tr w:rsidR="00DC137B" w:rsidRPr="0010108F" w:rsidTr="00DC137B">
        <w:tc>
          <w:tcPr>
            <w:tcW w:w="1101" w:type="dxa"/>
          </w:tcPr>
          <w:p w:rsidR="00DC137B" w:rsidRPr="0010108F" w:rsidRDefault="00DC137B" w:rsidP="00DC137B">
            <w:pPr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SIMM</w:t>
            </w:r>
          </w:p>
        </w:tc>
        <w:tc>
          <w:tcPr>
            <w:tcW w:w="1275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</w:t>
            </w:r>
            <w:r w:rsidRPr="0010108F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ingle </w:t>
            </w:r>
            <w:r w:rsidRPr="0010108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</w:t>
            </w:r>
            <w:r w:rsidRPr="0010108F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n-line </w:t>
            </w:r>
            <w:r w:rsidRPr="0010108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</w:t>
            </w:r>
            <w:r w:rsidRPr="0010108F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emory </w:t>
            </w:r>
            <w:r w:rsidRPr="0010108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</w:t>
            </w:r>
            <w:r w:rsidRPr="0010108F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odule</w:t>
            </w:r>
          </w:p>
        </w:tc>
        <w:tc>
          <w:tcPr>
            <w:tcW w:w="993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iCs/>
                <w:sz w:val="24"/>
                <w:szCs w:val="24"/>
              </w:rPr>
              <w:t>односторонний модуль памяти</w:t>
            </w:r>
          </w:p>
        </w:tc>
        <w:tc>
          <w:tcPr>
            <w:tcW w:w="992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50 до 100</w:t>
            </w:r>
          </w:p>
        </w:tc>
        <w:tc>
          <w:tcPr>
            <w:tcW w:w="992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8 бит и 32бит</w:t>
            </w:r>
          </w:p>
        </w:tc>
        <w:tc>
          <w:tcPr>
            <w:tcW w:w="992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  <w:tc>
          <w:tcPr>
            <w:tcW w:w="993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до 64Мбайт</w:t>
            </w:r>
          </w:p>
        </w:tc>
        <w:tc>
          <w:tcPr>
            <w:tcW w:w="1108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30 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и 72</w:t>
            </w:r>
          </w:p>
        </w:tc>
        <w:tc>
          <w:tcPr>
            <w:tcW w:w="1125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89мм</w:t>
            </w:r>
          </w:p>
        </w:tc>
      </w:tr>
      <w:tr w:rsidR="00DC137B" w:rsidRPr="0010108F" w:rsidTr="00DC137B">
        <w:tc>
          <w:tcPr>
            <w:tcW w:w="1101" w:type="dxa"/>
          </w:tcPr>
          <w:p w:rsidR="00DC137B" w:rsidRPr="0010108F" w:rsidRDefault="00DC137B" w:rsidP="00DC137B">
            <w:pPr>
              <w:spacing w:after="200" w:line="276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DIMM</w:t>
            </w:r>
          </w:p>
        </w:tc>
        <w:tc>
          <w:tcPr>
            <w:tcW w:w="1275" w:type="dxa"/>
          </w:tcPr>
          <w:p w:rsidR="00DC137B" w:rsidRPr="0010108F" w:rsidRDefault="0010108F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</w:t>
            </w:r>
            <w:r w:rsidRPr="0010108F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ual </w:t>
            </w:r>
            <w:r w:rsidRPr="0010108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</w:t>
            </w:r>
            <w:r w:rsidRPr="0010108F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n-line </w:t>
            </w:r>
            <w:r w:rsidRPr="0010108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</w:t>
            </w:r>
            <w:r w:rsidRPr="0010108F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 xml:space="preserve">emory </w:t>
            </w:r>
            <w:r w:rsidRPr="0010108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</w:t>
            </w:r>
            <w:r w:rsidRPr="0010108F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odule</w:t>
            </w:r>
          </w:p>
        </w:tc>
        <w:tc>
          <w:tcPr>
            <w:tcW w:w="993" w:type="dxa"/>
          </w:tcPr>
          <w:p w:rsidR="00DC137B" w:rsidRPr="0010108F" w:rsidRDefault="0010108F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iCs/>
                <w:sz w:val="24"/>
                <w:szCs w:val="24"/>
                <w:shd w:val="clear" w:color="auto" w:fill="FFFFFF"/>
              </w:rPr>
              <w:t>двухсторонний модуль памяти</w:t>
            </w:r>
          </w:p>
        </w:tc>
        <w:tc>
          <w:tcPr>
            <w:tcW w:w="992" w:type="dxa"/>
          </w:tcPr>
          <w:p w:rsidR="00DC137B" w:rsidRPr="0010108F" w:rsidRDefault="0010108F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6-10нс</w:t>
            </w:r>
          </w:p>
        </w:tc>
        <w:tc>
          <w:tcPr>
            <w:tcW w:w="992" w:type="dxa"/>
          </w:tcPr>
          <w:p w:rsidR="00DC137B" w:rsidRPr="0010108F" w:rsidRDefault="0010108F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64-72</w:t>
            </w:r>
          </w:p>
        </w:tc>
        <w:tc>
          <w:tcPr>
            <w:tcW w:w="992" w:type="dxa"/>
          </w:tcPr>
          <w:p w:rsidR="00DC137B" w:rsidRPr="0010108F" w:rsidRDefault="0010108F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133-2133 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  <w:tc>
          <w:tcPr>
            <w:tcW w:w="993" w:type="dxa"/>
          </w:tcPr>
          <w:p w:rsidR="00DC137B" w:rsidRPr="0010108F" w:rsidRDefault="0010108F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гб-64гб</w:t>
            </w:r>
          </w:p>
        </w:tc>
        <w:tc>
          <w:tcPr>
            <w:tcW w:w="1108" w:type="dxa"/>
          </w:tcPr>
          <w:p w:rsidR="00DC137B" w:rsidRPr="0010108F" w:rsidRDefault="0010108F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100</w:t>
            </w: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  <w:lang w:val="en-US"/>
              </w:rPr>
              <w:t>-</w:t>
            </w: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</w:rPr>
              <w:t>28</w:t>
            </w: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8F9FA"/>
                <w:lang w:val="en-US"/>
              </w:rPr>
              <w:t>8</w:t>
            </w:r>
          </w:p>
        </w:tc>
        <w:tc>
          <w:tcPr>
            <w:tcW w:w="1125" w:type="dxa"/>
          </w:tcPr>
          <w:p w:rsidR="00DC137B" w:rsidRPr="0010108F" w:rsidRDefault="0010108F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133,35</w:t>
            </w:r>
          </w:p>
        </w:tc>
      </w:tr>
      <w:tr w:rsidR="00DC137B" w:rsidRPr="0010108F" w:rsidTr="00DC137B">
        <w:tc>
          <w:tcPr>
            <w:tcW w:w="1101" w:type="dxa"/>
          </w:tcPr>
          <w:p w:rsidR="00DC137B" w:rsidRPr="0010108F" w:rsidRDefault="00DC137B" w:rsidP="00DC137B">
            <w:pPr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RIMM</w:t>
            </w:r>
          </w:p>
        </w:tc>
        <w:tc>
          <w:tcPr>
            <w:tcW w:w="1275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Rambus in-line memory module</w:t>
            </w:r>
          </w:p>
        </w:tc>
        <w:tc>
          <w:tcPr>
            <w:tcW w:w="993" w:type="dxa"/>
          </w:tcPr>
          <w:p w:rsidR="00DC137B" w:rsidRPr="0010108F" w:rsidRDefault="0010108F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Rambus 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модуль памяти</w:t>
            </w:r>
          </w:p>
        </w:tc>
        <w:tc>
          <w:tcPr>
            <w:tcW w:w="992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16 бит</w:t>
            </w:r>
          </w:p>
        </w:tc>
        <w:tc>
          <w:tcPr>
            <w:tcW w:w="992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800мгц</w:t>
            </w:r>
          </w:p>
        </w:tc>
        <w:tc>
          <w:tcPr>
            <w:tcW w:w="993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  <w:tc>
          <w:tcPr>
            <w:tcW w:w="1108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125" w:type="dxa"/>
          </w:tcPr>
          <w:p w:rsidR="00DC137B" w:rsidRPr="0010108F" w:rsidRDefault="00DC137B" w:rsidP="00DC13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0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</w:t>
            </w:r>
            <w:r w:rsidRPr="0010108F"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</w:tr>
    </w:tbl>
    <w:p w:rsidR="00DC137B" w:rsidRDefault="00DC137B" w:rsidP="00DC1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B3F49" w:rsidRDefault="00FB3F49" w:rsidP="00DC1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B3F49" w:rsidRDefault="00FB3F49" w:rsidP="00DC13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Контрольные впоросы</w:t>
      </w:r>
    </w:p>
    <w:p w:rsidR="00FB3F49" w:rsidRDefault="00FB3F49" w:rsidP="00DC13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B3F49" w:rsidRDefault="00FB3F49" w:rsidP="00DC137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B3F49" w:rsidRPr="00FB3F49" w:rsidRDefault="00FB3F49" w:rsidP="00FB3F49">
      <w:pPr>
        <w:rPr>
          <w:rFonts w:ascii="Times New Roman" w:hAnsi="Times New Roman" w:cs="Times New Roman"/>
          <w:sz w:val="28"/>
          <w:szCs w:val="28"/>
        </w:rPr>
      </w:pPr>
      <w:r w:rsidRPr="00FB3F49">
        <w:rPr>
          <w:rFonts w:ascii="Times New Roman" w:hAnsi="Times New Roman" w:cs="Times New Roman"/>
          <w:sz w:val="28"/>
          <w:szCs w:val="28"/>
        </w:rPr>
        <w:t xml:space="preserve">7.1На каких элементах строится </w:t>
      </w:r>
      <w:r w:rsidRPr="00FB3F49">
        <w:rPr>
          <w:rFonts w:ascii="Times New Roman" w:hAnsi="Times New Roman" w:cs="Times New Roman"/>
          <w:sz w:val="28"/>
          <w:szCs w:val="28"/>
          <w:lang w:val="en-US"/>
        </w:rPr>
        <w:t>DRAM</w:t>
      </w:r>
      <w:r w:rsidRPr="00FB3F49">
        <w:rPr>
          <w:rFonts w:ascii="Times New Roman" w:hAnsi="Times New Roman" w:cs="Times New Roman"/>
          <w:sz w:val="28"/>
          <w:szCs w:val="28"/>
        </w:rPr>
        <w:t xml:space="preserve"> и  </w:t>
      </w:r>
      <w:r w:rsidRPr="00FB3F49"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Pr="00FB3F49">
        <w:rPr>
          <w:rFonts w:ascii="Times New Roman" w:hAnsi="Times New Roman" w:cs="Times New Roman"/>
          <w:sz w:val="28"/>
          <w:szCs w:val="28"/>
        </w:rPr>
        <w:t xml:space="preserve"> память?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DRAM </w:t>
      </w:r>
      <w:r>
        <w:rPr>
          <w:rFonts w:ascii="Times New Roman" w:hAnsi="Times New Roman" w:cs="Times New Roman"/>
          <w:sz w:val="28"/>
          <w:szCs w:val="28"/>
        </w:rPr>
        <w:t xml:space="preserve">строится на конденсаторах, 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SRAM </w:t>
      </w:r>
      <w:r>
        <w:rPr>
          <w:rFonts w:ascii="Times New Roman" w:hAnsi="Times New Roman" w:cs="Times New Roman"/>
          <w:sz w:val="28"/>
          <w:szCs w:val="28"/>
        </w:rPr>
        <w:t>на триггерах.</w:t>
      </w:r>
    </w:p>
    <w:p w:rsidR="00FB3F49" w:rsidRPr="00FB3F49" w:rsidRDefault="00FB3F49" w:rsidP="00FB3F49">
      <w:pPr>
        <w:rPr>
          <w:rFonts w:ascii="Times New Roman" w:hAnsi="Times New Roman" w:cs="Times New Roman"/>
          <w:sz w:val="28"/>
          <w:szCs w:val="28"/>
        </w:rPr>
      </w:pPr>
      <w:r w:rsidRPr="00FB3F49">
        <w:rPr>
          <w:rFonts w:ascii="Times New Roman" w:hAnsi="Times New Roman" w:cs="Times New Roman"/>
          <w:sz w:val="28"/>
          <w:szCs w:val="28"/>
        </w:rPr>
        <w:t xml:space="preserve">7.2 Применение </w:t>
      </w:r>
      <w:r w:rsidRPr="00FB3F49">
        <w:rPr>
          <w:rFonts w:ascii="Times New Roman" w:hAnsi="Times New Roman" w:cs="Times New Roman"/>
          <w:sz w:val="28"/>
          <w:szCs w:val="28"/>
          <w:lang w:val="en-US"/>
        </w:rPr>
        <w:t>DRAM</w:t>
      </w:r>
      <w:r w:rsidRPr="00FB3F49">
        <w:rPr>
          <w:rFonts w:ascii="Times New Roman" w:hAnsi="Times New Roman" w:cs="Times New Roman"/>
          <w:sz w:val="28"/>
          <w:szCs w:val="28"/>
        </w:rPr>
        <w:t xml:space="preserve"> и  </w:t>
      </w:r>
      <w:r w:rsidRPr="00FB3F49"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Pr="00FB3F49">
        <w:rPr>
          <w:rFonts w:ascii="Times New Roman" w:hAnsi="Times New Roman" w:cs="Times New Roman"/>
          <w:sz w:val="28"/>
          <w:szCs w:val="28"/>
        </w:rPr>
        <w:t xml:space="preserve">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F49" w:rsidRPr="00FB3F49" w:rsidRDefault="00FB3F49" w:rsidP="00FB3F49">
      <w:pPr>
        <w:rPr>
          <w:rFonts w:ascii="Times New Roman" w:hAnsi="Times New Roman" w:cs="Times New Roman"/>
          <w:sz w:val="28"/>
          <w:szCs w:val="28"/>
        </w:rPr>
      </w:pPr>
      <w:r w:rsidRPr="00FB3F49">
        <w:rPr>
          <w:rFonts w:ascii="Times New Roman" w:hAnsi="Times New Roman" w:cs="Times New Roman"/>
          <w:sz w:val="28"/>
          <w:szCs w:val="28"/>
        </w:rPr>
        <w:t>7.3 Почему память называется динамической?</w:t>
      </w:r>
      <w:r>
        <w:rPr>
          <w:rFonts w:ascii="Times New Roman" w:hAnsi="Times New Roman" w:cs="Times New Roman"/>
          <w:sz w:val="28"/>
          <w:szCs w:val="28"/>
        </w:rPr>
        <w:t xml:space="preserve"> Модули памяти требуют подзарядки, а так же записывают и перезаписывают данные в память.</w:t>
      </w:r>
    </w:p>
    <w:p w:rsidR="00FB3F49" w:rsidRPr="00FB3F49" w:rsidRDefault="00FB3F49" w:rsidP="00FB3F49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  <w:r w:rsidRPr="00FB3F49">
        <w:rPr>
          <w:rFonts w:ascii="Times New Roman" w:hAnsi="Times New Roman" w:cs="Times New Roman"/>
          <w:sz w:val="28"/>
          <w:szCs w:val="28"/>
        </w:rPr>
        <w:lastRenderedPageBreak/>
        <w:t>7.4 Дать определение разрядности и глубины адресного пространства</w:t>
      </w:r>
      <w:r w:rsidRPr="00FB3F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микро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схемы </w:t>
      </w:r>
      <w:r w:rsidRPr="00FB3F49">
        <w:rPr>
          <w:rFonts w:ascii="Times New Roman" w:hAnsi="Times New Roman" w:cs="Times New Roman"/>
          <w:sz w:val="28"/>
          <w:szCs w:val="28"/>
        </w:rPr>
        <w:t>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F49" w:rsidRPr="00FB3F49" w:rsidRDefault="00FB3F49" w:rsidP="00FB3F49">
      <w:pPr>
        <w:rPr>
          <w:rFonts w:ascii="Times New Roman" w:hAnsi="Times New Roman" w:cs="Times New Roman"/>
          <w:sz w:val="28"/>
          <w:szCs w:val="28"/>
        </w:rPr>
      </w:pPr>
      <w:r w:rsidRPr="00FB3F49">
        <w:rPr>
          <w:rFonts w:ascii="Times New Roman" w:hAnsi="Times New Roman" w:cs="Times New Roman"/>
          <w:sz w:val="28"/>
          <w:szCs w:val="28"/>
        </w:rPr>
        <w:t>7.5 Назначение контроллера памяти.</w:t>
      </w:r>
    </w:p>
    <w:p w:rsidR="00FB3F49" w:rsidRPr="00FB3F49" w:rsidRDefault="00FB3F49" w:rsidP="00FB3F49">
      <w:pPr>
        <w:rPr>
          <w:rFonts w:ascii="Times New Roman" w:hAnsi="Times New Roman" w:cs="Times New Roman"/>
          <w:sz w:val="28"/>
          <w:szCs w:val="28"/>
        </w:rPr>
      </w:pPr>
      <w:r w:rsidRPr="00FB3F49">
        <w:rPr>
          <w:rFonts w:ascii="Times New Roman" w:hAnsi="Times New Roman" w:cs="Times New Roman"/>
          <w:sz w:val="28"/>
          <w:szCs w:val="28"/>
        </w:rPr>
        <w:t xml:space="preserve">7.6.Расшифровать временную диаграмму: 6-3-3-3. </w:t>
      </w:r>
    </w:p>
    <w:p w:rsidR="00FB3F49" w:rsidRPr="00FB3F49" w:rsidRDefault="00FB3F49" w:rsidP="00DC1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B3F49" w:rsidRPr="00FB3F49" w:rsidSect="00FD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C137B"/>
    <w:rsid w:val="0010108F"/>
    <w:rsid w:val="00DC137B"/>
    <w:rsid w:val="00FB3F49"/>
    <w:rsid w:val="00FD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702"/>
  </w:style>
  <w:style w:type="paragraph" w:styleId="1">
    <w:name w:val="heading 1"/>
    <w:basedOn w:val="a"/>
    <w:next w:val="a"/>
    <w:link w:val="10"/>
    <w:qFormat/>
    <w:rsid w:val="00DC137B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37B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C137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rsid w:val="00DC137B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rsid w:val="00DC137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137B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/>
    </w:rPr>
  </w:style>
  <w:style w:type="table" w:styleId="a5">
    <w:name w:val="Table Grid"/>
    <w:basedOn w:val="a1"/>
    <w:uiPriority w:val="59"/>
    <w:rsid w:val="00DC1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бережнойпв</dc:creator>
  <cp:keywords/>
  <dc:description/>
  <cp:lastModifiedBy>бережнойпв</cp:lastModifiedBy>
  <cp:revision>4</cp:revision>
  <dcterms:created xsi:type="dcterms:W3CDTF">2021-04-10T10:50:00Z</dcterms:created>
  <dcterms:modified xsi:type="dcterms:W3CDTF">2021-04-10T12:01:00Z</dcterms:modified>
</cp:coreProperties>
</file>