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46" w:rsidRPr="00835B46" w:rsidRDefault="00835B46" w:rsidP="00835B46">
      <w:pPr>
        <w:spacing w:after="0" w:line="360" w:lineRule="auto"/>
        <w:ind w:left="-284"/>
        <w:jc w:val="center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MINISTERUL EDUCAȚIEI ȘI CERCETĂRII AL REPUBLICII MOLDOVA</w:t>
      </w:r>
    </w:p>
    <w:p w:rsidR="00835B46" w:rsidRPr="00835B46" w:rsidRDefault="00835B46" w:rsidP="00835B46">
      <w:pPr>
        <w:spacing w:after="0" w:line="360" w:lineRule="auto"/>
        <w:ind w:left="-284"/>
        <w:jc w:val="center"/>
        <w:rPr>
          <w:rFonts w:eastAsia="Calibri" w:cs="Times New Roman"/>
          <w:b/>
          <w:szCs w:val="24"/>
          <w:lang w:val="ro-MD"/>
        </w:rPr>
      </w:pPr>
      <w:r w:rsidRPr="00835B46">
        <w:rPr>
          <w:rFonts w:eastAsia="Calibri" w:cs="Times New Roman"/>
          <w:b/>
          <w:szCs w:val="24"/>
          <w:lang w:val="ro-RO"/>
        </w:rPr>
        <w:t>UNIVERSITATE DE STAT “ALECU RUSSO” DIN BAL</w:t>
      </w:r>
      <w:r w:rsidRPr="00835B46">
        <w:rPr>
          <w:rFonts w:eastAsia="Calibri" w:cs="Times New Roman"/>
          <w:b/>
          <w:szCs w:val="24"/>
          <w:lang w:val="ro-MD"/>
        </w:rPr>
        <w:t>ȚI</w:t>
      </w:r>
    </w:p>
    <w:p w:rsidR="00835B46" w:rsidRPr="00835B46" w:rsidRDefault="00835B46" w:rsidP="00835B46">
      <w:pPr>
        <w:spacing w:after="0" w:line="360" w:lineRule="auto"/>
        <w:ind w:left="-284"/>
        <w:jc w:val="center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FACULTATEA DE ȘTIINȚE REALE, ECONOMICE ȘI ALE MEDIULUI</w:t>
      </w: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b/>
          <w:lang w:val="ro-RO"/>
        </w:rPr>
      </w:pPr>
      <w:r w:rsidRPr="00835B46">
        <w:rPr>
          <w:rFonts w:eastAsia="Calibri" w:cs="Times New Roman"/>
          <w:b/>
          <w:lang w:val="ro-RO"/>
        </w:rPr>
        <w:t>CATEDRA DE MATEMATICA ȘI INFORMATICA</w:t>
      </w: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lang w:val="ro-RO"/>
        </w:rPr>
      </w:pPr>
    </w:p>
    <w:p w:rsidR="00835B46" w:rsidRPr="00835B46" w:rsidRDefault="00835B46" w:rsidP="00835B46">
      <w:pPr>
        <w:spacing w:after="0" w:line="360" w:lineRule="auto"/>
        <w:jc w:val="center"/>
        <w:rPr>
          <w:rFonts w:eastAsia="Calibri" w:cs="Times New Roman"/>
          <w:b/>
          <w:sz w:val="36"/>
          <w:szCs w:val="36"/>
          <w:lang w:val="ro-RO"/>
        </w:rPr>
      </w:pPr>
      <w:r w:rsidRPr="00835B46">
        <w:rPr>
          <w:rFonts w:eastAsia="Calibri" w:cs="Times New Roman"/>
          <w:b/>
          <w:sz w:val="36"/>
          <w:szCs w:val="36"/>
          <w:lang w:val="ro-RO"/>
        </w:rPr>
        <w:t>RAPORT</w:t>
      </w:r>
    </w:p>
    <w:p w:rsidR="00835B46" w:rsidRPr="00835B46" w:rsidRDefault="00835B46" w:rsidP="00835B46">
      <w:pPr>
        <w:spacing w:after="0" w:line="360" w:lineRule="auto"/>
        <w:jc w:val="center"/>
        <w:rPr>
          <w:rFonts w:eastAsia="Calibri" w:cs="Times New Roman"/>
          <w:b/>
          <w:sz w:val="28"/>
          <w:szCs w:val="28"/>
          <w:lang w:val="ro-RO"/>
        </w:rPr>
      </w:pPr>
      <w:r w:rsidRPr="00835B46">
        <w:rPr>
          <w:rFonts w:eastAsia="Calibri" w:cs="Times New Roman"/>
          <w:b/>
          <w:sz w:val="28"/>
          <w:szCs w:val="28"/>
          <w:lang w:val="ro-RO"/>
        </w:rPr>
        <w:t>cu tema</w:t>
      </w:r>
    </w:p>
    <w:p w:rsidR="00835B46" w:rsidRPr="00835B46" w:rsidRDefault="00835B46" w:rsidP="00835B46">
      <w:pPr>
        <w:spacing w:after="0" w:line="360" w:lineRule="auto"/>
        <w:jc w:val="center"/>
        <w:rPr>
          <w:rFonts w:cs="Times New Roman"/>
          <w:b/>
          <w:bCs/>
          <w:sz w:val="36"/>
          <w:szCs w:val="36"/>
          <w:lang w:val="ro-RO"/>
        </w:rPr>
      </w:pPr>
      <w:r w:rsidRPr="00835B46">
        <w:rPr>
          <w:rFonts w:cs="Times New Roman"/>
          <w:b/>
          <w:bCs/>
          <w:sz w:val="36"/>
          <w:szCs w:val="36"/>
          <w:lang w:val="ro-RO"/>
        </w:rPr>
        <w:t>„Dezvoltarea unei metode proprii de criptare.”</w:t>
      </w:r>
    </w:p>
    <w:p w:rsidR="00835B46" w:rsidRPr="00835B46" w:rsidRDefault="00835B46" w:rsidP="00835B46">
      <w:pPr>
        <w:spacing w:after="0" w:line="360" w:lineRule="auto"/>
        <w:jc w:val="center"/>
        <w:rPr>
          <w:rFonts w:cs="Times New Roman"/>
          <w:b/>
          <w:sz w:val="28"/>
          <w:szCs w:val="28"/>
          <w:lang w:val="ro-RO"/>
        </w:rPr>
      </w:pPr>
      <w:r w:rsidRPr="00835B46">
        <w:rPr>
          <w:rFonts w:cs="Times New Roman"/>
          <w:b/>
          <w:sz w:val="28"/>
          <w:szCs w:val="28"/>
          <w:lang w:val="ro-RO"/>
        </w:rPr>
        <w:t>pentru unitatea de curs</w:t>
      </w:r>
    </w:p>
    <w:p w:rsidR="00835B46" w:rsidRPr="00835B46" w:rsidRDefault="00835B46" w:rsidP="00835B46">
      <w:pPr>
        <w:spacing w:after="0" w:line="360" w:lineRule="auto"/>
        <w:jc w:val="center"/>
        <w:rPr>
          <w:rFonts w:cs="Times New Roman"/>
          <w:b/>
          <w:sz w:val="36"/>
          <w:szCs w:val="36"/>
          <w:lang w:val="ro-RO"/>
        </w:rPr>
      </w:pPr>
      <w:r w:rsidRPr="00835B46">
        <w:rPr>
          <w:rFonts w:cs="Times New Roman"/>
          <w:b/>
          <w:sz w:val="36"/>
          <w:szCs w:val="36"/>
          <w:lang w:val="ro-RO"/>
        </w:rPr>
        <w:t>„Securitatea sistemelor informatice”</w:t>
      </w:r>
    </w:p>
    <w:p w:rsidR="00835B46" w:rsidRPr="00835B46" w:rsidRDefault="00835B46" w:rsidP="00835B46">
      <w:pPr>
        <w:spacing w:after="0" w:line="360" w:lineRule="auto"/>
        <w:ind w:left="-284"/>
        <w:jc w:val="center"/>
        <w:rPr>
          <w:rFonts w:eastAsia="Calibri" w:cs="Times New Roman"/>
          <w:b/>
          <w:sz w:val="28"/>
          <w:szCs w:val="28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b/>
          <w:szCs w:val="24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b/>
          <w:szCs w:val="24"/>
          <w:lang w:val="ro-RO"/>
        </w:rPr>
      </w:pP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A elaborat:</w:t>
      </w: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bCs/>
          <w:szCs w:val="24"/>
          <w:lang w:val="ro-RO"/>
        </w:rPr>
      </w:pPr>
      <w:r w:rsidRPr="00835B46">
        <w:rPr>
          <w:rFonts w:eastAsia="Calibri" w:cs="Times New Roman"/>
          <w:b/>
          <w:bCs/>
          <w:szCs w:val="24"/>
          <w:lang w:val="ro-RO"/>
        </w:rPr>
        <w:t>studentul gr. IS31R</w:t>
      </w: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bCs/>
          <w:szCs w:val="24"/>
          <w:lang w:val="ro-RO"/>
        </w:rPr>
      </w:pPr>
      <w:r>
        <w:rPr>
          <w:rFonts w:eastAsia="Calibri" w:cs="Times New Roman"/>
          <w:b/>
          <w:bCs/>
          <w:szCs w:val="24"/>
          <w:lang w:val="ro-RO"/>
        </w:rPr>
        <w:t>Oselschi Pavel</w:t>
      </w: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___________________</w:t>
      </w: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A controlat:</w:t>
      </w: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asist. univ. Parahonco A.</w:t>
      </w:r>
    </w:p>
    <w:p w:rsidR="00835B46" w:rsidRPr="00835B46" w:rsidRDefault="00835B46" w:rsidP="00835B46">
      <w:pPr>
        <w:spacing w:after="0"/>
        <w:ind w:left="-284"/>
        <w:jc w:val="right"/>
        <w:rPr>
          <w:rFonts w:eastAsia="Calibri" w:cs="Times New Roman"/>
          <w:b/>
          <w:szCs w:val="24"/>
          <w:lang w:val="ro-RO"/>
        </w:rPr>
      </w:pPr>
      <w:r w:rsidRPr="00835B46">
        <w:rPr>
          <w:rFonts w:eastAsia="Calibri" w:cs="Times New Roman"/>
          <w:b/>
          <w:szCs w:val="24"/>
          <w:lang w:val="ro-RO"/>
        </w:rPr>
        <w:t>___________________</w:t>
      </w: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b/>
          <w:i/>
          <w:szCs w:val="24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b/>
          <w:i/>
          <w:szCs w:val="24"/>
          <w:lang w:val="ro-RO"/>
        </w:rPr>
      </w:pPr>
    </w:p>
    <w:p w:rsidR="00835B46" w:rsidRPr="00835B46" w:rsidRDefault="00835B46" w:rsidP="00835B46">
      <w:pPr>
        <w:spacing w:line="360" w:lineRule="auto"/>
        <w:ind w:left="-284"/>
        <w:jc w:val="center"/>
        <w:rPr>
          <w:rFonts w:eastAsia="Calibri" w:cs="Times New Roman"/>
          <w:b/>
          <w:i/>
          <w:szCs w:val="24"/>
          <w:lang w:val="ro-RO"/>
        </w:rPr>
      </w:pPr>
    </w:p>
    <w:p w:rsidR="00835B46" w:rsidRDefault="00835B46" w:rsidP="00835B46">
      <w:pPr>
        <w:ind w:left="-284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835B46">
        <w:rPr>
          <w:rFonts w:eastAsia="Calibri" w:cs="Times New Roman"/>
          <w:b/>
          <w:bCs/>
          <w:szCs w:val="24"/>
          <w:lang w:val="ro-RO"/>
        </w:rPr>
        <w:t>Bălţi, 202</w:t>
      </w:r>
      <w:r>
        <w:rPr>
          <w:rFonts w:eastAsia="Calibri" w:cs="Times New Roman"/>
          <w:b/>
          <w:bCs/>
          <w:szCs w:val="24"/>
          <w:lang w:val="ro-RO"/>
        </w:rPr>
        <w:t>5</w:t>
      </w:r>
      <w:r>
        <w:br w:type="page"/>
      </w:r>
    </w:p>
    <w:sdt>
      <w:sdtPr>
        <w:rPr>
          <w:rFonts w:eastAsiaTheme="minorEastAsia" w:cstheme="minorBidi"/>
          <w:b w:val="0"/>
          <w:bCs w:val="0"/>
          <w:szCs w:val="22"/>
        </w:rPr>
        <w:id w:val="-2043893931"/>
        <w:docPartObj>
          <w:docPartGallery w:val="Table of Contents"/>
          <w:docPartUnique/>
        </w:docPartObj>
      </w:sdtPr>
      <w:sdtEndPr/>
      <w:sdtContent>
        <w:p w:rsidR="00835B46" w:rsidRDefault="00835B46">
          <w:pPr>
            <w:pStyle w:val="aff"/>
          </w:pPr>
          <w:r>
            <w:t>CUPRINS</w:t>
          </w:r>
        </w:p>
        <w:p w:rsidR="00DE797C" w:rsidRDefault="00835B46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99138" w:history="1">
            <w:r w:rsidR="00DE797C" w:rsidRPr="0041625F">
              <w:rPr>
                <w:rStyle w:val="aff8"/>
                <w:noProof/>
              </w:rPr>
              <w:t>INTRODUCERE</w:t>
            </w:r>
            <w:r w:rsidR="00DE797C">
              <w:rPr>
                <w:noProof/>
                <w:webHidden/>
              </w:rPr>
              <w:tab/>
            </w:r>
            <w:r w:rsidR="00DE797C">
              <w:rPr>
                <w:noProof/>
                <w:webHidden/>
              </w:rPr>
              <w:fldChar w:fldCharType="begin"/>
            </w:r>
            <w:r w:rsidR="00DE797C">
              <w:rPr>
                <w:noProof/>
                <w:webHidden/>
              </w:rPr>
              <w:instrText xml:space="preserve"> PAGEREF _Toc198499138 \h </w:instrText>
            </w:r>
            <w:r w:rsidR="00DE797C">
              <w:rPr>
                <w:noProof/>
                <w:webHidden/>
              </w:rPr>
            </w:r>
            <w:r w:rsidR="00DE797C">
              <w:rPr>
                <w:noProof/>
                <w:webHidden/>
              </w:rPr>
              <w:fldChar w:fldCharType="separate"/>
            </w:r>
            <w:r w:rsidR="00DE797C">
              <w:rPr>
                <w:noProof/>
                <w:webHidden/>
              </w:rPr>
              <w:t>3</w:t>
            </w:r>
            <w:r w:rsidR="00DE797C">
              <w:rPr>
                <w:noProof/>
                <w:webHidden/>
              </w:rPr>
              <w:fldChar w:fldCharType="end"/>
            </w:r>
          </w:hyperlink>
        </w:p>
        <w:p w:rsidR="00DE797C" w:rsidRDefault="009A0FCF">
          <w:pPr>
            <w:pStyle w:val="14"/>
            <w:tabs>
              <w:tab w:val="left" w:pos="440"/>
              <w:tab w:val="right" w:leader="dot" w:pos="863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99139" w:history="1">
            <w:r w:rsidR="00DE797C" w:rsidRPr="0041625F">
              <w:rPr>
                <w:rStyle w:val="aff8"/>
                <w:noProof/>
              </w:rPr>
              <w:t>1.</w:t>
            </w:r>
            <w:r w:rsidR="00DE797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DE797C" w:rsidRPr="0041625F">
              <w:rPr>
                <w:rStyle w:val="aff8"/>
                <w:noProof/>
              </w:rPr>
              <w:t>DESCRIEREA A ASPECTELOR TEORETICE ALE ALGORITMULUI PROPUS</w:t>
            </w:r>
            <w:r w:rsidR="00DE797C">
              <w:rPr>
                <w:noProof/>
                <w:webHidden/>
              </w:rPr>
              <w:tab/>
            </w:r>
            <w:r w:rsidR="00DE797C">
              <w:rPr>
                <w:noProof/>
                <w:webHidden/>
              </w:rPr>
              <w:fldChar w:fldCharType="begin"/>
            </w:r>
            <w:r w:rsidR="00DE797C">
              <w:rPr>
                <w:noProof/>
                <w:webHidden/>
              </w:rPr>
              <w:instrText xml:space="preserve"> PAGEREF _Toc198499139 \h </w:instrText>
            </w:r>
            <w:r w:rsidR="00DE797C">
              <w:rPr>
                <w:noProof/>
                <w:webHidden/>
              </w:rPr>
            </w:r>
            <w:r w:rsidR="00DE797C">
              <w:rPr>
                <w:noProof/>
                <w:webHidden/>
              </w:rPr>
              <w:fldChar w:fldCharType="separate"/>
            </w:r>
            <w:r w:rsidR="00DE797C">
              <w:rPr>
                <w:noProof/>
                <w:webHidden/>
              </w:rPr>
              <w:t>4</w:t>
            </w:r>
            <w:r w:rsidR="00DE797C">
              <w:rPr>
                <w:noProof/>
                <w:webHidden/>
              </w:rPr>
              <w:fldChar w:fldCharType="end"/>
            </w:r>
          </w:hyperlink>
        </w:p>
        <w:p w:rsidR="00DE797C" w:rsidRDefault="009A0FCF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99140" w:history="1">
            <w:r w:rsidR="00DE797C" w:rsidRPr="0041625F">
              <w:rPr>
                <w:rStyle w:val="aff8"/>
                <w:noProof/>
              </w:rPr>
              <w:t>1.1. Criptarea</w:t>
            </w:r>
            <w:r w:rsidR="00DE797C">
              <w:rPr>
                <w:noProof/>
                <w:webHidden/>
              </w:rPr>
              <w:tab/>
            </w:r>
            <w:r w:rsidR="00DE797C">
              <w:rPr>
                <w:noProof/>
                <w:webHidden/>
              </w:rPr>
              <w:fldChar w:fldCharType="begin"/>
            </w:r>
            <w:r w:rsidR="00DE797C">
              <w:rPr>
                <w:noProof/>
                <w:webHidden/>
              </w:rPr>
              <w:instrText xml:space="preserve"> PAGEREF _Toc198499140 \h </w:instrText>
            </w:r>
            <w:r w:rsidR="00DE797C">
              <w:rPr>
                <w:noProof/>
                <w:webHidden/>
              </w:rPr>
            </w:r>
            <w:r w:rsidR="00DE797C">
              <w:rPr>
                <w:noProof/>
                <w:webHidden/>
              </w:rPr>
              <w:fldChar w:fldCharType="separate"/>
            </w:r>
            <w:r w:rsidR="00DE797C">
              <w:rPr>
                <w:noProof/>
                <w:webHidden/>
              </w:rPr>
              <w:t>4</w:t>
            </w:r>
            <w:r w:rsidR="00DE797C">
              <w:rPr>
                <w:noProof/>
                <w:webHidden/>
              </w:rPr>
              <w:fldChar w:fldCharType="end"/>
            </w:r>
          </w:hyperlink>
        </w:p>
        <w:p w:rsidR="00DE797C" w:rsidRDefault="009A0FCF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99141" w:history="1">
            <w:r w:rsidR="00DE797C" w:rsidRPr="0041625F">
              <w:rPr>
                <w:rStyle w:val="aff8"/>
                <w:noProof/>
              </w:rPr>
              <w:t>1.2. Decriptarea</w:t>
            </w:r>
            <w:r w:rsidR="00DE797C">
              <w:rPr>
                <w:noProof/>
                <w:webHidden/>
              </w:rPr>
              <w:tab/>
            </w:r>
            <w:r w:rsidR="00DE797C">
              <w:rPr>
                <w:noProof/>
                <w:webHidden/>
              </w:rPr>
              <w:fldChar w:fldCharType="begin"/>
            </w:r>
            <w:r w:rsidR="00DE797C">
              <w:rPr>
                <w:noProof/>
                <w:webHidden/>
              </w:rPr>
              <w:instrText xml:space="preserve"> PAGEREF _Toc198499141 \h </w:instrText>
            </w:r>
            <w:r w:rsidR="00DE797C">
              <w:rPr>
                <w:noProof/>
                <w:webHidden/>
              </w:rPr>
            </w:r>
            <w:r w:rsidR="00DE797C">
              <w:rPr>
                <w:noProof/>
                <w:webHidden/>
              </w:rPr>
              <w:fldChar w:fldCharType="separate"/>
            </w:r>
            <w:r w:rsidR="00DE797C">
              <w:rPr>
                <w:noProof/>
                <w:webHidden/>
              </w:rPr>
              <w:t>4</w:t>
            </w:r>
            <w:r w:rsidR="00DE797C">
              <w:rPr>
                <w:noProof/>
                <w:webHidden/>
              </w:rPr>
              <w:fldChar w:fldCharType="end"/>
            </w:r>
          </w:hyperlink>
        </w:p>
        <w:p w:rsidR="00DE797C" w:rsidRDefault="009A0FCF">
          <w:pPr>
            <w:pStyle w:val="14"/>
            <w:tabs>
              <w:tab w:val="left" w:pos="440"/>
              <w:tab w:val="right" w:leader="dot" w:pos="863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99142" w:history="1">
            <w:r w:rsidR="00DE797C" w:rsidRPr="0041625F">
              <w:rPr>
                <w:rStyle w:val="aff8"/>
                <w:noProof/>
              </w:rPr>
              <w:t>2.</w:t>
            </w:r>
            <w:r w:rsidR="00DE797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DE797C" w:rsidRPr="0041625F">
              <w:rPr>
                <w:rStyle w:val="aff8"/>
                <w:noProof/>
              </w:rPr>
              <w:t>DESCRIEREA A ASPECTELOR PRACTICE ALE ALGORITMULUI PROPUS</w:t>
            </w:r>
            <w:r w:rsidR="00DE797C">
              <w:rPr>
                <w:noProof/>
                <w:webHidden/>
              </w:rPr>
              <w:tab/>
            </w:r>
            <w:r w:rsidR="00DE797C">
              <w:rPr>
                <w:noProof/>
                <w:webHidden/>
              </w:rPr>
              <w:fldChar w:fldCharType="begin"/>
            </w:r>
            <w:r w:rsidR="00DE797C">
              <w:rPr>
                <w:noProof/>
                <w:webHidden/>
              </w:rPr>
              <w:instrText xml:space="preserve"> PAGEREF _Toc198499142 \h </w:instrText>
            </w:r>
            <w:r w:rsidR="00DE797C">
              <w:rPr>
                <w:noProof/>
                <w:webHidden/>
              </w:rPr>
            </w:r>
            <w:r w:rsidR="00DE797C">
              <w:rPr>
                <w:noProof/>
                <w:webHidden/>
              </w:rPr>
              <w:fldChar w:fldCharType="separate"/>
            </w:r>
            <w:r w:rsidR="00DE797C">
              <w:rPr>
                <w:noProof/>
                <w:webHidden/>
              </w:rPr>
              <w:t>5</w:t>
            </w:r>
            <w:r w:rsidR="00DE797C">
              <w:rPr>
                <w:noProof/>
                <w:webHidden/>
              </w:rPr>
              <w:fldChar w:fldCharType="end"/>
            </w:r>
          </w:hyperlink>
        </w:p>
        <w:p w:rsidR="00DE797C" w:rsidRDefault="009A0FCF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99143" w:history="1">
            <w:r w:rsidR="00DE797C" w:rsidRPr="0041625F">
              <w:rPr>
                <w:rStyle w:val="aff8"/>
                <w:noProof/>
              </w:rPr>
              <w:t>CONCLUZII</w:t>
            </w:r>
            <w:r w:rsidR="00DE797C">
              <w:rPr>
                <w:noProof/>
                <w:webHidden/>
              </w:rPr>
              <w:tab/>
            </w:r>
            <w:r w:rsidR="00DE797C">
              <w:rPr>
                <w:noProof/>
                <w:webHidden/>
              </w:rPr>
              <w:fldChar w:fldCharType="begin"/>
            </w:r>
            <w:r w:rsidR="00DE797C">
              <w:rPr>
                <w:noProof/>
                <w:webHidden/>
              </w:rPr>
              <w:instrText xml:space="preserve"> PAGEREF _Toc198499143 \h </w:instrText>
            </w:r>
            <w:r w:rsidR="00DE797C">
              <w:rPr>
                <w:noProof/>
                <w:webHidden/>
              </w:rPr>
            </w:r>
            <w:r w:rsidR="00DE797C">
              <w:rPr>
                <w:noProof/>
                <w:webHidden/>
              </w:rPr>
              <w:fldChar w:fldCharType="separate"/>
            </w:r>
            <w:r w:rsidR="00DE797C">
              <w:rPr>
                <w:noProof/>
                <w:webHidden/>
              </w:rPr>
              <w:t>6</w:t>
            </w:r>
            <w:r w:rsidR="00DE797C">
              <w:rPr>
                <w:noProof/>
                <w:webHidden/>
              </w:rPr>
              <w:fldChar w:fldCharType="end"/>
            </w:r>
          </w:hyperlink>
        </w:p>
        <w:p w:rsidR="00835B46" w:rsidRDefault="00835B46">
          <w:r>
            <w:rPr>
              <w:b/>
              <w:bCs/>
            </w:rPr>
            <w:fldChar w:fldCharType="end"/>
          </w:r>
        </w:p>
      </w:sdtContent>
    </w:sdt>
    <w:p w:rsidR="00835B46" w:rsidRDefault="00835B46" w:rsidP="00835B46"/>
    <w:p w:rsidR="00835B46" w:rsidRDefault="00835B46">
      <w:r>
        <w:br w:type="page"/>
      </w:r>
    </w:p>
    <w:p w:rsidR="00B269CA" w:rsidRDefault="00DE797C">
      <w:pPr>
        <w:pStyle w:val="1"/>
        <w:spacing w:line="360" w:lineRule="auto"/>
      </w:pPr>
      <w:bookmarkStart w:id="0" w:name="_Toc198499138"/>
      <w:r>
        <w:lastRenderedPageBreak/>
        <w:t>INTRODUCERE</w:t>
      </w:r>
      <w:bookmarkEnd w:id="0"/>
    </w:p>
    <w:p w:rsidR="00835B46" w:rsidRPr="00835B46" w:rsidRDefault="00835B46" w:rsidP="00835B46"/>
    <w:p w:rsidR="00835B46" w:rsidRPr="00036D70" w:rsidRDefault="00835B46" w:rsidP="00835B46">
      <w:pPr>
        <w:spacing w:after="0" w:line="360" w:lineRule="auto"/>
        <w:ind w:firstLine="709"/>
        <w:jc w:val="both"/>
        <w:rPr>
          <w:rFonts w:ascii="Times" w:hAnsi="Times"/>
          <w:szCs w:val="24"/>
        </w:rPr>
      </w:pPr>
      <w:r w:rsidRPr="00036D70">
        <w:rPr>
          <w:rFonts w:ascii="Times" w:hAnsi="Times"/>
          <w:szCs w:val="24"/>
        </w:rPr>
        <w:t xml:space="preserve">În </w:t>
      </w:r>
      <w:proofErr w:type="spellStart"/>
      <w:r w:rsidRPr="00036D70">
        <w:rPr>
          <w:rFonts w:ascii="Times" w:hAnsi="Times"/>
          <w:szCs w:val="24"/>
        </w:rPr>
        <w:t>contextul</w:t>
      </w:r>
      <w:proofErr w:type="spellEnd"/>
      <w:r w:rsidRPr="00036D70">
        <w:rPr>
          <w:rFonts w:ascii="Times" w:hAnsi="Times"/>
          <w:szCs w:val="24"/>
        </w:rPr>
        <w:t xml:space="preserve"> actual al </w:t>
      </w:r>
      <w:proofErr w:type="spellStart"/>
      <w:r w:rsidRPr="00036D70">
        <w:rPr>
          <w:rFonts w:ascii="Times" w:hAnsi="Times"/>
          <w:szCs w:val="24"/>
        </w:rPr>
        <w:t>digitalizării</w:t>
      </w:r>
      <w:proofErr w:type="spellEnd"/>
      <w:r w:rsidRPr="00036D70">
        <w:rPr>
          <w:rFonts w:ascii="Times" w:hAnsi="Times"/>
          <w:szCs w:val="24"/>
        </w:rPr>
        <w:t xml:space="preserve"> accelerate, </w:t>
      </w:r>
      <w:proofErr w:type="spellStart"/>
      <w:r w:rsidRPr="00036D70">
        <w:rPr>
          <w:rFonts w:ascii="Times" w:hAnsi="Times"/>
          <w:szCs w:val="24"/>
        </w:rPr>
        <w:t>securitatea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informațiilor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reprezintă</w:t>
      </w:r>
      <w:proofErr w:type="spellEnd"/>
      <w:r w:rsidRPr="00036D70">
        <w:rPr>
          <w:rFonts w:ascii="Times" w:hAnsi="Times"/>
          <w:szCs w:val="24"/>
        </w:rPr>
        <w:t xml:space="preserve"> o </w:t>
      </w:r>
      <w:proofErr w:type="spellStart"/>
      <w:r w:rsidRPr="00036D70">
        <w:rPr>
          <w:rFonts w:ascii="Times" w:hAnsi="Times"/>
          <w:szCs w:val="24"/>
        </w:rPr>
        <w:t>prioritate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fundamentală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pentru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sistemele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informatice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Datele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sensibile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precum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informațiile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personale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financiare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sau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confidențiale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sunt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expuse</w:t>
      </w:r>
      <w:proofErr w:type="spellEnd"/>
      <w:r w:rsidRPr="00036D70">
        <w:rPr>
          <w:rFonts w:ascii="Times" w:hAnsi="Times"/>
          <w:szCs w:val="24"/>
        </w:rPr>
        <w:t xml:space="preserve"> constant </w:t>
      </w:r>
      <w:proofErr w:type="spellStart"/>
      <w:r w:rsidRPr="00036D70">
        <w:rPr>
          <w:rFonts w:ascii="Times" w:hAnsi="Times"/>
          <w:szCs w:val="24"/>
        </w:rPr>
        <w:t>riscurilor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interceptare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modificare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sau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acces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neautorizat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Criptarea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datelor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joacă</w:t>
      </w:r>
      <w:proofErr w:type="spellEnd"/>
      <w:r w:rsidRPr="00036D70">
        <w:rPr>
          <w:rFonts w:ascii="Times" w:hAnsi="Times"/>
          <w:szCs w:val="24"/>
        </w:rPr>
        <w:t xml:space="preserve"> un </w:t>
      </w:r>
      <w:proofErr w:type="spellStart"/>
      <w:r w:rsidRPr="00036D70">
        <w:rPr>
          <w:rFonts w:ascii="Times" w:hAnsi="Times"/>
          <w:szCs w:val="24"/>
        </w:rPr>
        <w:t>rol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esențial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în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protejarea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confidențialității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integrității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informațiilor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oferind</w:t>
      </w:r>
      <w:proofErr w:type="spellEnd"/>
      <w:r w:rsidRPr="00036D70">
        <w:rPr>
          <w:rFonts w:ascii="Times" w:hAnsi="Times"/>
          <w:szCs w:val="24"/>
        </w:rPr>
        <w:t xml:space="preserve"> o </w:t>
      </w:r>
      <w:proofErr w:type="spellStart"/>
      <w:r w:rsidRPr="00036D70">
        <w:rPr>
          <w:rFonts w:ascii="Times" w:hAnsi="Times"/>
          <w:szCs w:val="24"/>
        </w:rPr>
        <w:t>barieră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împotriva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atacurilor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cibernetice</w:t>
      </w:r>
      <w:proofErr w:type="spellEnd"/>
      <w:r w:rsidRPr="00036D70">
        <w:rPr>
          <w:rFonts w:ascii="Times" w:hAnsi="Times"/>
          <w:szCs w:val="24"/>
        </w:rPr>
        <w:t xml:space="preserve">. De-a </w:t>
      </w:r>
      <w:proofErr w:type="spellStart"/>
      <w:r w:rsidRPr="00036D70">
        <w:rPr>
          <w:rFonts w:ascii="Times" w:hAnsi="Times"/>
          <w:szCs w:val="24"/>
        </w:rPr>
        <w:t>lungul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timpului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metodele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criptare</w:t>
      </w:r>
      <w:proofErr w:type="spellEnd"/>
      <w:r w:rsidRPr="00036D70">
        <w:rPr>
          <w:rFonts w:ascii="Times" w:hAnsi="Times"/>
          <w:szCs w:val="24"/>
        </w:rPr>
        <w:t xml:space="preserve"> au </w:t>
      </w:r>
      <w:proofErr w:type="spellStart"/>
      <w:r w:rsidRPr="00036D70">
        <w:rPr>
          <w:rFonts w:ascii="Times" w:hAnsi="Times"/>
          <w:szCs w:val="24"/>
        </w:rPr>
        <w:t>evoluat</w:t>
      </w:r>
      <w:proofErr w:type="spellEnd"/>
      <w:r w:rsidRPr="00036D70">
        <w:rPr>
          <w:rFonts w:ascii="Times" w:hAnsi="Times"/>
          <w:szCs w:val="24"/>
        </w:rPr>
        <w:t xml:space="preserve"> de la </w:t>
      </w:r>
      <w:proofErr w:type="spellStart"/>
      <w:r w:rsidRPr="00036D70">
        <w:rPr>
          <w:rFonts w:ascii="Times" w:hAnsi="Times"/>
          <w:szCs w:val="24"/>
        </w:rPr>
        <w:t>algoritmi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simpli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precum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cifrul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lui</w:t>
      </w:r>
      <w:proofErr w:type="spellEnd"/>
      <w:r w:rsidRPr="00036D70">
        <w:rPr>
          <w:rFonts w:ascii="Times" w:hAnsi="Times"/>
          <w:szCs w:val="24"/>
        </w:rPr>
        <w:t xml:space="preserve"> Cezar, la </w:t>
      </w:r>
      <w:proofErr w:type="spellStart"/>
      <w:r w:rsidRPr="00036D70">
        <w:rPr>
          <w:rFonts w:ascii="Times" w:hAnsi="Times"/>
          <w:szCs w:val="24"/>
        </w:rPr>
        <w:t>soluții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complexe</w:t>
      </w:r>
      <w:proofErr w:type="spellEnd"/>
      <w:r w:rsidRPr="00036D70">
        <w:rPr>
          <w:rFonts w:ascii="Times" w:hAnsi="Times"/>
          <w:szCs w:val="24"/>
        </w:rPr>
        <w:t xml:space="preserve">, cum </w:t>
      </w:r>
      <w:proofErr w:type="spellStart"/>
      <w:r w:rsidRPr="00036D70">
        <w:rPr>
          <w:rFonts w:ascii="Times" w:hAnsi="Times"/>
          <w:szCs w:val="24"/>
        </w:rPr>
        <w:t>ar</w:t>
      </w:r>
      <w:proofErr w:type="spellEnd"/>
      <w:r w:rsidRPr="00036D70">
        <w:rPr>
          <w:rFonts w:ascii="Times" w:hAnsi="Times"/>
          <w:szCs w:val="24"/>
        </w:rPr>
        <w:t xml:space="preserve"> fi AES (Advanced Encryption Standard) </w:t>
      </w:r>
      <w:proofErr w:type="spellStart"/>
      <w:r w:rsidRPr="00036D70">
        <w:rPr>
          <w:rFonts w:ascii="Times" w:hAnsi="Times"/>
          <w:szCs w:val="24"/>
        </w:rPr>
        <w:t>sau</w:t>
      </w:r>
      <w:proofErr w:type="spellEnd"/>
      <w:r w:rsidRPr="00036D70">
        <w:rPr>
          <w:rFonts w:ascii="Times" w:hAnsi="Times"/>
          <w:szCs w:val="24"/>
        </w:rPr>
        <w:t xml:space="preserve"> RSA, care </w:t>
      </w:r>
      <w:proofErr w:type="spellStart"/>
      <w:r w:rsidRPr="00036D70">
        <w:rPr>
          <w:rFonts w:ascii="Times" w:hAnsi="Times"/>
          <w:szCs w:val="24"/>
        </w:rPr>
        <w:t>utilizează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chei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publice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private </w:t>
      </w:r>
      <w:proofErr w:type="spellStart"/>
      <w:r w:rsidRPr="00036D70">
        <w:rPr>
          <w:rFonts w:ascii="Times" w:hAnsi="Times"/>
          <w:szCs w:val="24"/>
        </w:rPr>
        <w:t>pentru</w:t>
      </w:r>
      <w:proofErr w:type="spellEnd"/>
      <w:r w:rsidRPr="00036D70">
        <w:rPr>
          <w:rFonts w:ascii="Times" w:hAnsi="Times"/>
          <w:szCs w:val="24"/>
        </w:rPr>
        <w:t xml:space="preserve"> a </w:t>
      </w:r>
      <w:proofErr w:type="spellStart"/>
      <w:r w:rsidRPr="00036D70">
        <w:rPr>
          <w:rFonts w:ascii="Times" w:hAnsi="Times"/>
          <w:szCs w:val="24"/>
        </w:rPr>
        <w:t>asigura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securitatea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comunicațiilor</w:t>
      </w:r>
      <w:proofErr w:type="spellEnd"/>
      <w:r w:rsidRPr="00036D70">
        <w:rPr>
          <w:rFonts w:ascii="Times" w:hAnsi="Times"/>
          <w:szCs w:val="24"/>
        </w:rPr>
        <w:t>.</w:t>
      </w:r>
    </w:p>
    <w:p w:rsidR="00835B46" w:rsidRPr="00036D70" w:rsidRDefault="00835B46" w:rsidP="00835B46">
      <w:pPr>
        <w:spacing w:after="0" w:line="360" w:lineRule="auto"/>
        <w:ind w:firstLine="709"/>
        <w:jc w:val="both"/>
        <w:rPr>
          <w:rFonts w:ascii="Times" w:hAnsi="Times"/>
          <w:szCs w:val="24"/>
        </w:rPr>
      </w:pPr>
      <w:proofErr w:type="spellStart"/>
      <w:r w:rsidRPr="00036D70">
        <w:rPr>
          <w:rFonts w:ascii="Times" w:hAnsi="Times"/>
          <w:szCs w:val="24"/>
        </w:rPr>
        <w:t>Acest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raport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propune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dezvolte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analizeze</w:t>
      </w:r>
      <w:proofErr w:type="spellEnd"/>
      <w:r w:rsidRPr="00036D70">
        <w:rPr>
          <w:rFonts w:ascii="Times" w:hAnsi="Times"/>
          <w:szCs w:val="24"/>
        </w:rPr>
        <w:t xml:space="preserve"> o </w:t>
      </w:r>
      <w:proofErr w:type="spellStart"/>
      <w:r w:rsidRPr="00036D70">
        <w:rPr>
          <w:rFonts w:ascii="Times" w:hAnsi="Times"/>
          <w:szCs w:val="24"/>
        </w:rPr>
        <w:t>metodă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proprie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criptare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concepută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pentru</w:t>
      </w:r>
      <w:proofErr w:type="spellEnd"/>
      <w:r w:rsidRPr="00036D70">
        <w:rPr>
          <w:rFonts w:ascii="Times" w:hAnsi="Times"/>
          <w:szCs w:val="24"/>
        </w:rPr>
        <w:t xml:space="preserve"> a </w:t>
      </w:r>
      <w:proofErr w:type="spellStart"/>
      <w:r w:rsidRPr="00036D70">
        <w:rPr>
          <w:rFonts w:ascii="Times" w:hAnsi="Times"/>
          <w:szCs w:val="24"/>
        </w:rPr>
        <w:t>ilustra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principiile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bază</w:t>
      </w:r>
      <w:proofErr w:type="spellEnd"/>
      <w:r w:rsidRPr="00036D70">
        <w:rPr>
          <w:rFonts w:ascii="Times" w:hAnsi="Times"/>
          <w:szCs w:val="24"/>
        </w:rPr>
        <w:t xml:space="preserve"> ale </w:t>
      </w:r>
      <w:proofErr w:type="spellStart"/>
      <w:r w:rsidRPr="00036D70">
        <w:rPr>
          <w:rFonts w:ascii="Times" w:hAnsi="Times"/>
          <w:szCs w:val="24"/>
        </w:rPr>
        <w:t>securizării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datelor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într</w:t>
      </w:r>
      <w:proofErr w:type="spellEnd"/>
      <w:r w:rsidRPr="00036D70">
        <w:rPr>
          <w:rFonts w:ascii="Times" w:hAnsi="Times"/>
          <w:szCs w:val="24"/>
        </w:rPr>
        <w:t xml:space="preserve">-un mod </w:t>
      </w:r>
      <w:proofErr w:type="spellStart"/>
      <w:r w:rsidRPr="00036D70">
        <w:rPr>
          <w:rFonts w:ascii="Times" w:hAnsi="Times"/>
          <w:szCs w:val="24"/>
        </w:rPr>
        <w:t>accesibil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practic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Algoritmul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propus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combină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operațiuni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precum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deplasarea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bitilor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multiplicarea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modulară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operațiunea</w:t>
      </w:r>
      <w:proofErr w:type="spellEnd"/>
      <w:r w:rsidRPr="00036D70">
        <w:rPr>
          <w:rFonts w:ascii="Times" w:hAnsi="Times"/>
          <w:szCs w:val="24"/>
        </w:rPr>
        <w:t xml:space="preserve"> XOR, integrate cu o </w:t>
      </w:r>
      <w:proofErr w:type="spellStart"/>
      <w:r w:rsidRPr="00036D70">
        <w:rPr>
          <w:rFonts w:ascii="Times" w:hAnsi="Times"/>
          <w:szCs w:val="24"/>
        </w:rPr>
        <w:t>cheie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secretă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furnizată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utilizator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Scopul</w:t>
      </w:r>
      <w:proofErr w:type="spellEnd"/>
      <w:r w:rsidRPr="00036D70">
        <w:rPr>
          <w:rFonts w:ascii="Times" w:hAnsi="Times"/>
          <w:szCs w:val="24"/>
        </w:rPr>
        <w:t xml:space="preserve"> principal </w:t>
      </w:r>
      <w:proofErr w:type="spellStart"/>
      <w:r w:rsidRPr="00036D70">
        <w:rPr>
          <w:rFonts w:ascii="Times" w:hAnsi="Times"/>
          <w:szCs w:val="24"/>
        </w:rPr>
        <w:t>este</w:t>
      </w:r>
      <w:proofErr w:type="spellEnd"/>
      <w:r w:rsidRPr="00036D70">
        <w:rPr>
          <w:rFonts w:ascii="Times" w:hAnsi="Times"/>
          <w:szCs w:val="24"/>
        </w:rPr>
        <w:t xml:space="preserve"> de a </w:t>
      </w:r>
      <w:proofErr w:type="spellStart"/>
      <w:r w:rsidRPr="00036D70">
        <w:rPr>
          <w:rFonts w:ascii="Times" w:hAnsi="Times"/>
          <w:szCs w:val="24"/>
        </w:rPr>
        <w:t>transforma</w:t>
      </w:r>
      <w:proofErr w:type="spellEnd"/>
      <w:r w:rsidRPr="00036D70">
        <w:rPr>
          <w:rFonts w:ascii="Times" w:hAnsi="Times"/>
          <w:szCs w:val="24"/>
        </w:rPr>
        <w:t xml:space="preserve"> un </w:t>
      </w:r>
      <w:proofErr w:type="spellStart"/>
      <w:r w:rsidRPr="00036D70">
        <w:rPr>
          <w:rFonts w:ascii="Times" w:hAnsi="Times"/>
          <w:szCs w:val="24"/>
        </w:rPr>
        <w:t>mesaj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clar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într</w:t>
      </w:r>
      <w:proofErr w:type="spellEnd"/>
      <w:r w:rsidRPr="00036D70">
        <w:rPr>
          <w:rFonts w:ascii="Times" w:hAnsi="Times"/>
          <w:szCs w:val="24"/>
        </w:rPr>
        <w:t xml:space="preserve">-o </w:t>
      </w:r>
      <w:proofErr w:type="spellStart"/>
      <w:r w:rsidRPr="00036D70">
        <w:rPr>
          <w:rFonts w:ascii="Times" w:hAnsi="Times"/>
          <w:szCs w:val="24"/>
        </w:rPr>
        <w:t>formă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indescifrabilă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fără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cheia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corespunzătoare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asigurând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astfel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confidențialitatea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datelor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Spre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deosebire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metodele</w:t>
      </w:r>
      <w:proofErr w:type="spellEnd"/>
      <w:r w:rsidRPr="00036D70">
        <w:rPr>
          <w:rFonts w:ascii="Times" w:hAnsi="Times"/>
          <w:szCs w:val="24"/>
        </w:rPr>
        <w:t xml:space="preserve"> standard, </w:t>
      </w:r>
      <w:proofErr w:type="spellStart"/>
      <w:r w:rsidRPr="00036D70">
        <w:rPr>
          <w:rFonts w:ascii="Times" w:hAnsi="Times"/>
          <w:szCs w:val="24"/>
        </w:rPr>
        <w:t>această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abordare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personalizată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prioritizează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simplitatea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claritatea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fiind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destinată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mai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degrabă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unui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exercițiu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educațional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decât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aplicațiilor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critice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securitate</w:t>
      </w:r>
      <w:proofErr w:type="spellEnd"/>
      <w:r w:rsidRPr="00036D70">
        <w:rPr>
          <w:rFonts w:ascii="Times" w:hAnsi="Times"/>
          <w:szCs w:val="24"/>
        </w:rPr>
        <w:t>.</w:t>
      </w:r>
    </w:p>
    <w:p w:rsidR="00835B46" w:rsidRDefault="00835B46" w:rsidP="00835B46">
      <w:pPr>
        <w:spacing w:line="360" w:lineRule="auto"/>
        <w:ind w:firstLine="709"/>
        <w:jc w:val="both"/>
        <w:rPr>
          <w:rFonts w:ascii="Times" w:hAnsi="Times"/>
          <w:szCs w:val="24"/>
        </w:rPr>
      </w:pPr>
      <w:proofErr w:type="spellStart"/>
      <w:r w:rsidRPr="00036D70">
        <w:rPr>
          <w:rFonts w:ascii="Times" w:hAnsi="Times"/>
          <w:szCs w:val="24"/>
        </w:rPr>
        <w:t>Necesitatea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dezvoltării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unei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metode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proprii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criptare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derivă</w:t>
      </w:r>
      <w:proofErr w:type="spellEnd"/>
      <w:r w:rsidRPr="00036D70">
        <w:rPr>
          <w:rFonts w:ascii="Times" w:hAnsi="Times"/>
          <w:szCs w:val="24"/>
        </w:rPr>
        <w:t xml:space="preserve"> din </w:t>
      </w:r>
      <w:proofErr w:type="spellStart"/>
      <w:r w:rsidRPr="00036D70">
        <w:rPr>
          <w:rFonts w:ascii="Times" w:hAnsi="Times"/>
          <w:szCs w:val="24"/>
        </w:rPr>
        <w:t>importanța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înțelegerii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mecanismelor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fundamentale</w:t>
      </w:r>
      <w:proofErr w:type="spellEnd"/>
      <w:r w:rsidRPr="00036D70">
        <w:rPr>
          <w:rFonts w:ascii="Times" w:hAnsi="Times"/>
          <w:szCs w:val="24"/>
        </w:rPr>
        <w:t xml:space="preserve"> ale </w:t>
      </w:r>
      <w:proofErr w:type="spellStart"/>
      <w:r w:rsidRPr="00036D70">
        <w:rPr>
          <w:rFonts w:ascii="Times" w:hAnsi="Times"/>
          <w:szCs w:val="24"/>
        </w:rPr>
        <w:t>securității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informatice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Prin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explorarea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procesului</w:t>
      </w:r>
      <w:proofErr w:type="spellEnd"/>
      <w:r w:rsidRPr="00036D70">
        <w:rPr>
          <w:rFonts w:ascii="Times" w:hAnsi="Times"/>
          <w:szCs w:val="24"/>
        </w:rPr>
        <w:t xml:space="preserve"> de </w:t>
      </w:r>
      <w:proofErr w:type="spellStart"/>
      <w:r w:rsidRPr="00036D70">
        <w:rPr>
          <w:rFonts w:ascii="Times" w:hAnsi="Times"/>
          <w:szCs w:val="24"/>
        </w:rPr>
        <w:t>criptare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decriptare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raportul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evidențiază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provocările</w:t>
      </w:r>
      <w:proofErr w:type="spellEnd"/>
      <w:r w:rsidRPr="00036D70">
        <w:rPr>
          <w:rFonts w:ascii="Times" w:hAnsi="Times"/>
          <w:szCs w:val="24"/>
        </w:rPr>
        <w:t xml:space="preserve"> legate de </w:t>
      </w:r>
      <w:proofErr w:type="spellStart"/>
      <w:r w:rsidRPr="00036D70">
        <w:rPr>
          <w:rFonts w:ascii="Times" w:hAnsi="Times"/>
          <w:szCs w:val="24"/>
        </w:rPr>
        <w:t>proiectarea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unui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algoritm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eficient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rezistent</w:t>
      </w:r>
      <w:proofErr w:type="spellEnd"/>
      <w:r w:rsidRPr="00036D70">
        <w:rPr>
          <w:rFonts w:ascii="Times" w:hAnsi="Times"/>
          <w:szCs w:val="24"/>
        </w:rPr>
        <w:t xml:space="preserve"> la </w:t>
      </w:r>
      <w:proofErr w:type="spellStart"/>
      <w:r w:rsidRPr="00036D70">
        <w:rPr>
          <w:rFonts w:ascii="Times" w:hAnsi="Times"/>
          <w:szCs w:val="24"/>
        </w:rPr>
        <w:t>atacuri</w:t>
      </w:r>
      <w:proofErr w:type="spellEnd"/>
      <w:r w:rsidRPr="00036D70">
        <w:rPr>
          <w:rFonts w:ascii="Times" w:hAnsi="Times"/>
          <w:szCs w:val="24"/>
        </w:rPr>
        <w:t xml:space="preserve">. De </w:t>
      </w:r>
      <w:proofErr w:type="spellStart"/>
      <w:r w:rsidRPr="00036D70">
        <w:rPr>
          <w:rFonts w:ascii="Times" w:hAnsi="Times"/>
          <w:szCs w:val="24"/>
        </w:rPr>
        <w:t>asemenea</w:t>
      </w:r>
      <w:proofErr w:type="spellEnd"/>
      <w:r w:rsidRPr="00036D70">
        <w:rPr>
          <w:rFonts w:ascii="Times" w:hAnsi="Times"/>
          <w:szCs w:val="24"/>
        </w:rPr>
        <w:t xml:space="preserve">, se </w:t>
      </w:r>
      <w:proofErr w:type="spellStart"/>
      <w:r w:rsidRPr="00036D70">
        <w:rPr>
          <w:rFonts w:ascii="Times" w:hAnsi="Times"/>
          <w:szCs w:val="24"/>
        </w:rPr>
        <w:t>analizează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limitele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metodei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propuse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oferind</w:t>
      </w:r>
      <w:proofErr w:type="spellEnd"/>
      <w:r w:rsidRPr="00036D70">
        <w:rPr>
          <w:rFonts w:ascii="Times" w:hAnsi="Times"/>
          <w:szCs w:val="24"/>
        </w:rPr>
        <w:t xml:space="preserve"> o </w:t>
      </w:r>
      <w:proofErr w:type="spellStart"/>
      <w:r w:rsidRPr="00036D70">
        <w:rPr>
          <w:rFonts w:ascii="Times" w:hAnsi="Times"/>
          <w:szCs w:val="24"/>
        </w:rPr>
        <w:t>bază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pentru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comparații</w:t>
      </w:r>
      <w:proofErr w:type="spellEnd"/>
      <w:r w:rsidRPr="00036D70">
        <w:rPr>
          <w:rFonts w:ascii="Times" w:hAnsi="Times"/>
          <w:szCs w:val="24"/>
        </w:rPr>
        <w:t xml:space="preserve"> cu </w:t>
      </w:r>
      <w:proofErr w:type="spellStart"/>
      <w:r w:rsidRPr="00036D70">
        <w:rPr>
          <w:rFonts w:ascii="Times" w:hAnsi="Times"/>
          <w:szCs w:val="24"/>
        </w:rPr>
        <w:t>soluțiile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consacrate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și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pentru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posibile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îmbunătățiri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viitoare</w:t>
      </w:r>
      <w:proofErr w:type="spellEnd"/>
      <w:r w:rsidRPr="00036D70">
        <w:rPr>
          <w:rFonts w:ascii="Times" w:hAnsi="Times"/>
          <w:szCs w:val="24"/>
        </w:rPr>
        <w:t xml:space="preserve">. </w:t>
      </w:r>
      <w:proofErr w:type="spellStart"/>
      <w:r w:rsidRPr="00036D70">
        <w:rPr>
          <w:rFonts w:ascii="Times" w:hAnsi="Times"/>
          <w:szCs w:val="24"/>
        </w:rPr>
        <w:t>Astfel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această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lucrare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contribuie</w:t>
      </w:r>
      <w:proofErr w:type="spellEnd"/>
      <w:r w:rsidRPr="00036D70">
        <w:rPr>
          <w:rFonts w:ascii="Times" w:hAnsi="Times"/>
          <w:szCs w:val="24"/>
        </w:rPr>
        <w:t xml:space="preserve"> la </w:t>
      </w:r>
      <w:proofErr w:type="spellStart"/>
      <w:r w:rsidRPr="00036D70">
        <w:rPr>
          <w:rFonts w:ascii="Times" w:hAnsi="Times"/>
          <w:szCs w:val="24"/>
        </w:rPr>
        <w:t>aprofundarea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cunoștințelor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în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domeniul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securității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sistemelor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informatice</w:t>
      </w:r>
      <w:proofErr w:type="spellEnd"/>
      <w:r w:rsidRPr="00036D70">
        <w:rPr>
          <w:rFonts w:ascii="Times" w:hAnsi="Times"/>
          <w:szCs w:val="24"/>
        </w:rPr>
        <w:t xml:space="preserve">, </w:t>
      </w:r>
      <w:proofErr w:type="spellStart"/>
      <w:r w:rsidRPr="00036D70">
        <w:rPr>
          <w:rFonts w:ascii="Times" w:hAnsi="Times"/>
          <w:szCs w:val="24"/>
        </w:rPr>
        <w:t>punând</w:t>
      </w:r>
      <w:proofErr w:type="spellEnd"/>
      <w:r w:rsidRPr="00036D70">
        <w:rPr>
          <w:rFonts w:ascii="Times" w:hAnsi="Times"/>
          <w:szCs w:val="24"/>
        </w:rPr>
        <w:t xml:space="preserve"> accent </w:t>
      </w:r>
      <w:proofErr w:type="spellStart"/>
      <w:r w:rsidRPr="00036D70">
        <w:rPr>
          <w:rFonts w:ascii="Times" w:hAnsi="Times"/>
          <w:szCs w:val="24"/>
        </w:rPr>
        <w:t>pe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aplicabilitatea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practică</w:t>
      </w:r>
      <w:proofErr w:type="spellEnd"/>
      <w:r w:rsidRPr="00036D70">
        <w:rPr>
          <w:rFonts w:ascii="Times" w:hAnsi="Times"/>
          <w:szCs w:val="24"/>
        </w:rPr>
        <w:t xml:space="preserve"> a </w:t>
      </w:r>
      <w:proofErr w:type="spellStart"/>
      <w:r w:rsidRPr="00036D70">
        <w:rPr>
          <w:rFonts w:ascii="Times" w:hAnsi="Times"/>
          <w:szCs w:val="24"/>
        </w:rPr>
        <w:t>conceptelor</w:t>
      </w:r>
      <w:proofErr w:type="spellEnd"/>
      <w:r w:rsidRPr="00036D70">
        <w:rPr>
          <w:rFonts w:ascii="Times" w:hAnsi="Times"/>
          <w:szCs w:val="24"/>
        </w:rPr>
        <w:t xml:space="preserve"> </w:t>
      </w:r>
      <w:proofErr w:type="spellStart"/>
      <w:r w:rsidRPr="00036D70">
        <w:rPr>
          <w:rFonts w:ascii="Times" w:hAnsi="Times"/>
          <w:szCs w:val="24"/>
        </w:rPr>
        <w:t>teoretice</w:t>
      </w:r>
      <w:proofErr w:type="spellEnd"/>
      <w:r w:rsidRPr="00036D70">
        <w:rPr>
          <w:rFonts w:ascii="Times" w:hAnsi="Times"/>
          <w:szCs w:val="24"/>
        </w:rPr>
        <w:t>.</w:t>
      </w:r>
    </w:p>
    <w:p w:rsidR="00835B46" w:rsidRDefault="00835B46" w:rsidP="00835B46">
      <w:pPr>
        <w:spacing w:line="360" w:lineRule="auto"/>
        <w:ind w:firstLine="709"/>
        <w:jc w:val="both"/>
        <w:rPr>
          <w:rFonts w:ascii="Times" w:hAnsi="Times"/>
          <w:szCs w:val="24"/>
        </w:rPr>
      </w:pPr>
      <w:r>
        <w:rPr>
          <w:rFonts w:ascii="Times" w:hAnsi="Times"/>
          <w:szCs w:val="24"/>
        </w:rPr>
        <w:br w:type="page"/>
      </w:r>
    </w:p>
    <w:p w:rsidR="00B269CA" w:rsidRDefault="00835B46" w:rsidP="00835B46">
      <w:pPr>
        <w:pStyle w:val="1"/>
        <w:numPr>
          <w:ilvl w:val="0"/>
          <w:numId w:val="10"/>
        </w:numPr>
        <w:ind w:left="-142"/>
      </w:pPr>
      <w:bookmarkStart w:id="1" w:name="_Toc198499139"/>
      <w:r w:rsidRPr="00835B46">
        <w:lastRenderedPageBreak/>
        <w:t>DESCRIEREA A ASPECTELOR TEORETICE ALE ALGORITMULUI PROPUS</w:t>
      </w:r>
      <w:bookmarkEnd w:id="1"/>
    </w:p>
    <w:p w:rsidR="00835B46" w:rsidRPr="00835B46" w:rsidRDefault="00835B46" w:rsidP="00835B46"/>
    <w:p w:rsidR="00B269CA" w:rsidRDefault="00DE797C" w:rsidP="00835B46">
      <w:pPr>
        <w:spacing w:after="0" w:line="360" w:lineRule="auto"/>
        <w:ind w:firstLine="720"/>
        <w:jc w:val="both"/>
      </w:pPr>
      <w:proofErr w:type="spellStart"/>
      <w:r>
        <w:t>Algoritmul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simetric</w:t>
      </w:r>
      <w:proofErr w:type="spellEnd"/>
      <w:r>
        <w:t xml:space="preserve">: </w:t>
      </w:r>
      <w:proofErr w:type="spellStart"/>
      <w:r>
        <w:t>aceeași</w:t>
      </w:r>
      <w:proofErr w:type="spellEnd"/>
      <w:r>
        <w:t xml:space="preserve"> cheie (între 1 și 20) este folosită pentru criptare și decriptare. Lucrează cu 62 de litere din alfabetul românesc (31 mici + 31 mari). Doar literele sunt criptate; restul caracterelor rămân la fel.</w:t>
      </w:r>
    </w:p>
    <w:p w:rsidR="00B269CA" w:rsidRDefault="00DE797C" w:rsidP="00835B46">
      <w:pPr>
        <w:spacing w:after="0" w:line="360" w:lineRule="auto"/>
        <w:ind w:firstLine="720"/>
        <w:jc w:val="both"/>
      </w:pPr>
      <w:proofErr w:type="spellStart"/>
      <w:r>
        <w:t>Pozițiile</w:t>
      </w:r>
      <w:proofErr w:type="spellEnd"/>
      <w:r>
        <w:t xml:space="preserve"> </w:t>
      </w:r>
      <w:proofErr w:type="spellStart"/>
      <w:r>
        <w:t>literelor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numărate</w:t>
      </w:r>
      <w:proofErr w:type="spellEnd"/>
      <w:r>
        <w:t xml:space="preserve"> ignorând caracterele speciale. La criptare: dacă poziția este pară, se adună cheia; dacă este impară, se scade. În decriptare se aplică invers. Astfel, rezultatul este reversibil. Se folosește operația „modulo” pentru a nu ieși din limitele alfabetului.</w:t>
      </w:r>
    </w:p>
    <w:p w:rsidR="00B269CA" w:rsidRDefault="00DE797C" w:rsidP="00835B46">
      <w:pPr>
        <w:pStyle w:val="1"/>
        <w:spacing w:line="360" w:lineRule="auto"/>
        <w:ind w:firstLine="720"/>
      </w:pPr>
      <w:bookmarkStart w:id="2" w:name="_Toc198499140"/>
      <w:r>
        <w:t>1.1. Criptarea</w:t>
      </w:r>
      <w:bookmarkEnd w:id="2"/>
    </w:p>
    <w:p w:rsidR="00B269CA" w:rsidRDefault="00DE797C" w:rsidP="00835B46">
      <w:pPr>
        <w:spacing w:after="0" w:line="360" w:lineRule="auto"/>
        <w:ind w:firstLine="720"/>
        <w:jc w:val="both"/>
      </w:pPr>
      <w:r>
        <w:t>Criptarea presupune deplasarea fiecărei litere în alfabet. Dacă litera este pe o poziție pară, se adună cheia. Dacă este pe o poziție impară, se scade cheia. Literele mari rămân mari, iar cele mici rămân mici. Se folosește operația mod pentru a păstra indexul în limite.</w:t>
      </w:r>
    </w:p>
    <w:p w:rsidR="00B269CA" w:rsidRDefault="00DE797C" w:rsidP="00835B46">
      <w:pPr>
        <w:spacing w:after="0" w:line="360" w:lineRule="auto"/>
        <w:ind w:firstLine="720"/>
        <w:jc w:val="both"/>
      </w:pPr>
      <w:proofErr w:type="spellStart"/>
      <w:r>
        <w:t>Exemplu</w:t>
      </w:r>
      <w:proofErr w:type="spellEnd"/>
      <w:r>
        <w:t xml:space="preserve">: cu </w:t>
      </w:r>
      <w:proofErr w:type="spellStart"/>
      <w:r>
        <w:t>cheia</w:t>
      </w:r>
      <w:proofErr w:type="spellEnd"/>
      <w:r>
        <w:t xml:space="preserve"> 3, litera </w:t>
      </w:r>
      <w:r w:rsidR="009A0FCF">
        <w:t xml:space="preserve">„a” (poziția 0 – pară) devine „b”, </w:t>
      </w:r>
      <w:proofErr w:type="spellStart"/>
      <w:r w:rsidR="009A0FCF">
        <w:t>iar</w:t>
      </w:r>
      <w:proofErr w:type="spellEnd"/>
      <w:r w:rsidR="009A0FCF">
        <w:t xml:space="preserve"> „ș” (</w:t>
      </w:r>
      <w:proofErr w:type="spellStart"/>
      <w:r w:rsidR="009A0FCF">
        <w:t>poziția</w:t>
      </w:r>
      <w:proofErr w:type="spellEnd"/>
      <w:r w:rsidR="009A0FCF">
        <w:t xml:space="preserve"> 23</w:t>
      </w:r>
      <w:r>
        <w:t xml:space="preserve"> – </w:t>
      </w:r>
      <w:proofErr w:type="spellStart"/>
      <w:r>
        <w:t>impară</w:t>
      </w:r>
      <w:proofErr w:type="spellEnd"/>
      <w:r>
        <w:t xml:space="preserve">) </w:t>
      </w:r>
      <w:proofErr w:type="spellStart"/>
      <w:r>
        <w:t>de</w:t>
      </w:r>
      <w:r w:rsidR="009A0FCF">
        <w:t>vine</w:t>
      </w:r>
      <w:proofErr w:type="spellEnd"/>
      <w:r w:rsidR="009A0FCF">
        <w:t xml:space="preserve"> „q”. </w:t>
      </w:r>
      <w:proofErr w:type="spellStart"/>
      <w:r w:rsidR="009A0FCF">
        <w:t>Astfel</w:t>
      </w:r>
      <w:proofErr w:type="spellEnd"/>
      <w:r w:rsidR="009A0FCF">
        <w:t>, „</w:t>
      </w:r>
      <w:proofErr w:type="spellStart"/>
      <w:r w:rsidR="009A0FCF">
        <w:t>aș</w:t>
      </w:r>
      <w:proofErr w:type="spellEnd"/>
      <w:r w:rsidR="009A0FCF">
        <w:t xml:space="preserve">” </w:t>
      </w:r>
      <w:proofErr w:type="spellStart"/>
      <w:r w:rsidR="009A0FCF">
        <w:t>devine</w:t>
      </w:r>
      <w:proofErr w:type="spellEnd"/>
      <w:r w:rsidR="009A0FCF">
        <w:t xml:space="preserve"> „</w:t>
      </w:r>
      <w:proofErr w:type="spellStart"/>
      <w:r w:rsidR="009A0FCF">
        <w:t>bq</w:t>
      </w:r>
      <w:proofErr w:type="spellEnd"/>
      <w:r>
        <w:t>”.</w:t>
      </w:r>
    </w:p>
    <w:p w:rsidR="00B269CA" w:rsidRDefault="00DE797C" w:rsidP="00835B46">
      <w:pPr>
        <w:pStyle w:val="1"/>
        <w:spacing w:line="360" w:lineRule="auto"/>
        <w:ind w:firstLine="720"/>
      </w:pPr>
      <w:bookmarkStart w:id="3" w:name="_Toc198499141"/>
      <w:r>
        <w:t>1.2. Decriptarea</w:t>
      </w:r>
      <w:bookmarkEnd w:id="3"/>
    </w:p>
    <w:p w:rsidR="00B269CA" w:rsidRDefault="00DE797C" w:rsidP="00835B46">
      <w:pPr>
        <w:spacing w:after="0" w:line="360" w:lineRule="auto"/>
        <w:ind w:firstLine="720"/>
        <w:jc w:val="both"/>
      </w:pPr>
      <w:r>
        <w:t>Decriptarea este procesul invers. La poziții pare, se scade cheia, iar la p</w:t>
      </w:r>
      <w:r w:rsidR="009A0FCF">
        <w:t xml:space="preserve">oziții impare, se adună. </w:t>
      </w:r>
      <w:proofErr w:type="spellStart"/>
      <w:r w:rsidR="009A0FCF">
        <w:t>Dacă</w:t>
      </w:r>
      <w:proofErr w:type="spellEnd"/>
      <w:r w:rsidR="009A0FCF">
        <w:t xml:space="preserve"> „</w:t>
      </w:r>
      <w:proofErr w:type="spellStart"/>
      <w:r w:rsidR="009A0FCF">
        <w:t>bq</w:t>
      </w:r>
      <w:proofErr w:type="spellEnd"/>
      <w:r>
        <w:t xml:space="preserve">”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</w:t>
      </w:r>
      <w:r w:rsidR="009A0FCF">
        <w:t>xtul</w:t>
      </w:r>
      <w:proofErr w:type="spellEnd"/>
      <w:r w:rsidR="009A0FCF">
        <w:t xml:space="preserve"> </w:t>
      </w:r>
      <w:proofErr w:type="spellStart"/>
      <w:r w:rsidR="009A0FCF">
        <w:t>criptat</w:t>
      </w:r>
      <w:proofErr w:type="spellEnd"/>
      <w:r w:rsidR="009A0FCF">
        <w:t xml:space="preserve"> și cheia este 3: „b” → „a” și „q</w:t>
      </w:r>
      <w:r>
        <w:t>”</w:t>
      </w:r>
      <w:bookmarkStart w:id="4" w:name="_GoBack"/>
      <w:bookmarkEnd w:id="4"/>
      <w:r>
        <w:t xml:space="preserve"> → „ș”. Se obține textul original „aș”.</w:t>
      </w:r>
    </w:p>
    <w:p w:rsidR="00B269CA" w:rsidRDefault="00DE797C" w:rsidP="00835B46">
      <w:pPr>
        <w:spacing w:after="0" w:line="360" w:lineRule="auto"/>
        <w:ind w:firstLine="720"/>
        <w:jc w:val="both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deoarece respectă structura limbii române și poate fi folosită fără internet, </w:t>
      </w:r>
      <w:proofErr w:type="spellStart"/>
      <w:r>
        <w:t>doar</w:t>
      </w:r>
      <w:proofErr w:type="spellEnd"/>
      <w:r>
        <w:t xml:space="preserve"> local,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web </w:t>
      </w:r>
      <w:proofErr w:type="spellStart"/>
      <w:r>
        <w:t>propusă</w:t>
      </w:r>
      <w:proofErr w:type="spellEnd"/>
      <w:r>
        <w:t>.</w:t>
      </w:r>
    </w:p>
    <w:p w:rsidR="00835B46" w:rsidRDefault="00835B46" w:rsidP="00835B46">
      <w:pPr>
        <w:spacing w:after="0" w:line="360" w:lineRule="auto"/>
        <w:ind w:firstLine="720"/>
        <w:jc w:val="both"/>
      </w:pPr>
      <w:r>
        <w:br w:type="page"/>
      </w:r>
    </w:p>
    <w:p w:rsidR="00B269CA" w:rsidRDefault="00835B46" w:rsidP="00835B46">
      <w:pPr>
        <w:pStyle w:val="1"/>
        <w:numPr>
          <w:ilvl w:val="0"/>
          <w:numId w:val="10"/>
        </w:numPr>
        <w:ind w:left="0" w:firstLine="0"/>
      </w:pPr>
      <w:bookmarkStart w:id="5" w:name="_Toc198499142"/>
      <w:r w:rsidRPr="00835B46">
        <w:lastRenderedPageBreak/>
        <w:t>DESCRIEREA A ASPECTELOR PRACTICE ALE ALGORITMULUI PROPUS</w:t>
      </w:r>
      <w:bookmarkEnd w:id="5"/>
    </w:p>
    <w:p w:rsidR="00835B46" w:rsidRPr="00835B46" w:rsidRDefault="00835B46" w:rsidP="00835B46">
      <w:pPr>
        <w:pStyle w:val="ae"/>
      </w:pPr>
    </w:p>
    <w:p w:rsidR="00B269CA" w:rsidRDefault="00DE797C" w:rsidP="00835B46">
      <w:pPr>
        <w:spacing w:after="0" w:line="360" w:lineRule="auto"/>
        <w:ind w:firstLine="720"/>
        <w:jc w:val="both"/>
      </w:pPr>
      <w:proofErr w:type="spellStart"/>
      <w:r>
        <w:t>Aplicația</w:t>
      </w:r>
      <w:proofErr w:type="spellEnd"/>
      <w:r>
        <w:t xml:space="preserve"> web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cu HTML, CSS și JavaScript. Permite introducerea manuală a textului, încărcarea unui fișier text și alegerea unei chei între 1 și 20. Se pot cripta și decripta texte, iar rezultatul poate fi salvat ca fișier .txt.</w:t>
      </w:r>
    </w:p>
    <w:p w:rsidR="00B269CA" w:rsidRDefault="00DE797C" w:rsidP="00835B46">
      <w:pPr>
        <w:spacing w:after="0" w:line="360" w:lineRule="auto"/>
        <w:ind w:firstLine="720"/>
        <w:jc w:val="both"/>
      </w:pPr>
      <w:proofErr w:type="spellStart"/>
      <w:r>
        <w:t>Interfața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modernă</w:t>
      </w:r>
      <w:proofErr w:type="spellEnd"/>
      <w:r>
        <w:t xml:space="preserve"> și are mod întunecat (dark mode). JavaScript gestionează toate operațiile: validarea cheii, criptarea, decriptarea și exportul fișierului. Este complet funcțională offline și ideală pentru exerciții educaționale.</w:t>
      </w:r>
    </w:p>
    <w:p w:rsidR="00835B46" w:rsidRDefault="00835B46" w:rsidP="00835B46">
      <w:pPr>
        <w:pStyle w:val="1"/>
        <w:spacing w:line="360" w:lineRule="auto"/>
        <w:ind w:firstLine="720"/>
        <w:jc w:val="both"/>
      </w:pPr>
      <w:r>
        <w:br w:type="page"/>
      </w:r>
    </w:p>
    <w:p w:rsidR="00B269CA" w:rsidRDefault="00DE797C" w:rsidP="00835B46">
      <w:pPr>
        <w:pStyle w:val="1"/>
        <w:spacing w:line="360" w:lineRule="auto"/>
        <w:ind w:firstLine="720"/>
      </w:pPr>
      <w:bookmarkStart w:id="6" w:name="_Toc198499143"/>
      <w:r>
        <w:lastRenderedPageBreak/>
        <w:t>CONCLUZII</w:t>
      </w:r>
      <w:bookmarkEnd w:id="6"/>
    </w:p>
    <w:p w:rsidR="00835B46" w:rsidRPr="00835B46" w:rsidRDefault="00835B46" w:rsidP="00835B46"/>
    <w:p w:rsidR="00B269CA" w:rsidRDefault="00DE797C" w:rsidP="00835B46">
      <w:pPr>
        <w:spacing w:after="0" w:line="360" w:lineRule="auto"/>
        <w:ind w:firstLine="720"/>
        <w:jc w:val="both"/>
      </w:pPr>
      <w:r>
        <w:t>Algoritmul propus este simplu, sigur pentru uz personal și didactic și poate fi ușor înțeles de oricine. Aplicația web permite experimentarea criptării într-un mod interactiv. Faptul că este adaptată alfabetului românesc o face unică și potrivită pentru mediul educațional din România.</w:t>
      </w:r>
    </w:p>
    <w:p w:rsidR="00B269CA" w:rsidRDefault="00DE797C" w:rsidP="00835B46">
      <w:pPr>
        <w:spacing w:after="0" w:line="360" w:lineRule="auto"/>
        <w:ind w:firstLine="720"/>
        <w:jc w:val="both"/>
      </w:pPr>
      <w:r>
        <w:t xml:space="preserve">Este </w:t>
      </w:r>
      <w:proofErr w:type="spellStart"/>
      <w:r>
        <w:t>utilă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criptării și pentru a învăța concepte fundamentale din criptografie într-un mod practic și accesibil.</w:t>
      </w:r>
    </w:p>
    <w:sectPr w:rsidR="00B269CA" w:rsidSect="00835B46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EF25A3"/>
    <w:multiLevelType w:val="hybridMultilevel"/>
    <w:tmpl w:val="0A86F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B46"/>
    <w:rsid w:val="009A0FCF"/>
    <w:rsid w:val="00AA1D8D"/>
    <w:rsid w:val="00B269CA"/>
    <w:rsid w:val="00B47730"/>
    <w:rsid w:val="00CB0664"/>
    <w:rsid w:val="00DE7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E3691"/>
  <w14:defaultImageDpi w14:val="300"/>
  <w15:docId w15:val="{7152ADFE-B8D1-4AFB-826B-066A0A51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35B4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35B4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835B46"/>
    <w:pPr>
      <w:spacing w:after="100"/>
    </w:pPr>
  </w:style>
  <w:style w:type="character" w:styleId="aff8">
    <w:name w:val="Hyperlink"/>
    <w:basedOn w:val="a2"/>
    <w:uiPriority w:val="99"/>
    <w:unhideWhenUsed/>
    <w:rsid w:val="00835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C4A93-F4AB-4564-8B55-18807CF8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761</Words>
  <Characters>4736</Characters>
  <Application>Microsoft Office Word</Application>
  <DocSecurity>0</DocSecurity>
  <Lines>115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Natalia Jmurciuk</cp:lastModifiedBy>
  <cp:revision>4</cp:revision>
  <dcterms:created xsi:type="dcterms:W3CDTF">2025-05-18T19:22:00Z</dcterms:created>
  <dcterms:modified xsi:type="dcterms:W3CDTF">2025-05-18T19:35:00Z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6ffc3b9f-1d3c-488b-80f3-edbd806befa1</vt:lpwstr>
  </property>
</Properties>
</file>