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6C" w:rsidRDefault="00F72E6D" w:rsidP="00F72E6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Пташиц</w:t>
      </w:r>
      <w:proofErr w:type="spellEnd"/>
      <w:r>
        <w:rPr>
          <w:sz w:val="28"/>
          <w:szCs w:val="28"/>
        </w:rPr>
        <w:t xml:space="preserve"> Павел Павлович</w:t>
      </w:r>
    </w:p>
    <w:p w:rsidR="00F72E6D" w:rsidRDefault="00F72E6D" w:rsidP="00F72E6D">
      <w:pPr>
        <w:jc w:val="right"/>
        <w:rPr>
          <w:sz w:val="28"/>
          <w:szCs w:val="28"/>
        </w:rPr>
      </w:pPr>
      <w:r>
        <w:rPr>
          <w:sz w:val="28"/>
          <w:szCs w:val="28"/>
        </w:rPr>
        <w:t>3 курс 1 группа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10012"/>
      </w:tblGrid>
      <w:tr w:rsidR="00F72E6D" w:rsidRPr="00F72E6D" w:rsidTr="00F72E6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2E6D" w:rsidRPr="00F72E6D" w:rsidRDefault="00F72E6D" w:rsidP="00F72E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F72E6D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Задача.  «</w:t>
            </w:r>
            <w:proofErr w:type="spellStart"/>
            <w:r w:rsidRPr="00F72E6D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Open-shop</w:t>
            </w:r>
            <w:proofErr w:type="spellEnd"/>
            <w:r w:rsidRPr="00F72E6D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»</w:t>
            </w:r>
          </w:p>
          <w:p w:rsidR="00F72E6D" w:rsidRPr="00F72E6D" w:rsidRDefault="00F72E6D" w:rsidP="00B307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</w:pPr>
            <w:r w:rsidRPr="00F72E6D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Время на тест 1 секунда</w:t>
            </w:r>
          </w:p>
        </w:tc>
      </w:tr>
    </w:tbl>
    <w:p w:rsidR="00F72E6D" w:rsidRPr="00F72E6D" w:rsidRDefault="00F72E6D" w:rsidP="00B307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2E6D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F72E6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Условие</w:t>
      </w:r>
      <w:r w:rsidRPr="00F72E6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F72E6D" w:rsidRPr="00F72E6D" w:rsidRDefault="00F72E6D" w:rsidP="00F72E6D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ru-RU"/>
        </w:rPr>
      </w:pPr>
      <w:r w:rsidRPr="00F72E6D">
        <w:rPr>
          <w:rFonts w:ascii="Times New Roman" w:eastAsia="SimSun" w:hAnsi="Times New Roman"/>
          <w:sz w:val="24"/>
          <w:szCs w:val="24"/>
          <w:lang w:eastAsia="ru-RU"/>
        </w:rPr>
        <w:t>Имеется N работ и M приборов. Требуется составить такой маршрут обслуживания каждой работы на каждом приборе, чтобы время обслуживания последней работы было минимально. В любой момент времени каждая работа должна обслуживаться не более чем одним прибором и каждый прибор должен обслуживать не более одной работы. При этом никакой прибор не может простаивать, если некоторая работа готова к выполнению на нем.</w:t>
      </w:r>
    </w:p>
    <w:p w:rsidR="00F72E6D" w:rsidRPr="00F72E6D" w:rsidRDefault="00F72E6D" w:rsidP="00F72E6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F72E6D" w:rsidRPr="00F72E6D" w:rsidRDefault="00F72E6D" w:rsidP="00B3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Решение</w:t>
      </w:r>
    </w:p>
    <w:p w:rsidR="00F72E6D" w:rsidRDefault="00F72E6D" w:rsidP="00F7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Для решения данной задачи применяется перебор с отсевом по рекорду!</w:t>
      </w:r>
    </w:p>
    <w:p w:rsidR="00F72E6D" w:rsidRDefault="00F72E6D" w:rsidP="00F7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 дереве решений вершина дерева – это состояние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состояние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системы (какие работы на каких приборах выполнены, и сколько это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это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зянало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времени). Для построения этого дерева нам необходимо хранить следующие данные, какая работа </w:t>
      </w:r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свободна, сколько времени проработал каждый прибор,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запоминать какие работы на каких машинах уже выполнены, минимальное </w:t>
      </w:r>
      <w:proofErr w:type="gramStart"/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>время</w:t>
      </w:r>
      <w:proofErr w:type="gramEnd"/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которое потребуется для выполнения оставшихся работ, а так же какая работа выполнялась на приборе последней. А дальше перебор выполняется по </w:t>
      </w:r>
      <w:proofErr w:type="spellStart"/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>следующиму</w:t>
      </w:r>
      <w:proofErr w:type="spellEnd"/>
      <w:r w:rsidR="007F16C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алгоритму:</w:t>
      </w:r>
    </w:p>
    <w:p w:rsidR="007F16CB" w:rsidRDefault="007F16CB" w:rsidP="007F16CB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Среди всех приборов находятся прибо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р(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приборы) которые проработали меньше всего времени(если приборов несколько, то перебирается каждый их них и выполняются пункт 2)</w:t>
      </w:r>
      <w:r w:rsid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. Обозначим этот прибор </w:t>
      </w:r>
      <w:r w:rsidR="00B307F3">
        <w:rPr>
          <w:rFonts w:ascii="Courier New" w:eastAsia="Times New Roman" w:hAnsi="Courier New" w:cs="Courier New"/>
          <w:sz w:val="24"/>
          <w:szCs w:val="24"/>
          <w:lang w:val="en-US" w:eastAsia="ru-RU"/>
        </w:rPr>
        <w:t>k.</w:t>
      </w:r>
    </w:p>
    <w:p w:rsidR="007F16CB" w:rsidRDefault="007F16CB" w:rsidP="007F16CB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Для прибора перебираются все свободные работы</w:t>
      </w:r>
    </w:p>
    <w:p w:rsidR="00F72E6D" w:rsidRDefault="007F16CB" w:rsidP="00B307F3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Если есть свободные работы, то проверяется условие чтобы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время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которое работает прибор в сумме с минимальным временем выполнения остальных работ было меньше чем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найдейный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рекорд, если это так то помечается что работа занята, и помечается что на приборе выполняется эта работа, и корректируются данные о времени работы </w:t>
      </w:r>
      <w:r w:rsidR="00B307F3">
        <w:rPr>
          <w:rFonts w:ascii="Courier New" w:eastAsia="Times New Roman" w:hAnsi="Courier New" w:cs="Courier New"/>
          <w:sz w:val="24"/>
          <w:szCs w:val="24"/>
          <w:lang w:eastAsia="ru-RU"/>
        </w:rPr>
        <w:t>прибора, и минимального времени которое осталось работать на данном приборе. Затем переходим к пункту 1.</w:t>
      </w:r>
    </w:p>
    <w:p w:rsidR="00B307F3" w:rsidRDefault="00B307F3" w:rsidP="00B307F3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Если свободных работ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нету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, то среди оставшихся приборов ищутся с минимальным временем работы, и с такой работой что она ещё не выполнялась на приборе из пункта 1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обозначим его как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.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Проверяем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что бы время работы прибора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плюс минимальное оставшееся время работы прибора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было меньше чем найденный рекорд. Если это так, то помечается что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прибор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выполняет работу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работу</w:t>
      </w:r>
      <w:proofErr w:type="spellEnd"/>
      <w:proofErr w:type="gramEnd"/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прибора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а прибор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свободен, а так что корректируем время работы прибора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а так что минимальное время для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оставшихря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работ для прибора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k</w:t>
      </w:r>
      <w:r w:rsidRPr="00B307F3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Затем переходим к пункту 1.</w:t>
      </w:r>
    </w:p>
    <w:p w:rsidR="00B307F3" w:rsidRPr="00B307F3" w:rsidRDefault="00B307F3" w:rsidP="00B3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307F3" w:rsidRDefault="00B307F3" w:rsidP="00B307F3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Пункты 1-2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повторяются покуда все работы не выполнятся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на всех приборах. И если новый рекорд </w:t>
      </w:r>
      <w:r w:rsidR="001C382C">
        <w:rPr>
          <w:rFonts w:ascii="Courier New" w:eastAsia="Times New Roman" w:hAnsi="Courier New" w:cs="Courier New"/>
          <w:sz w:val="24"/>
          <w:szCs w:val="24"/>
          <w:lang w:eastAsia="ru-RU"/>
        </w:rPr>
        <w:t>лучше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чем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преведущий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то обновляем его.</w:t>
      </w: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Оценка количества вершин в дереве перебора без отсечений:</w:t>
      </w: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На первом уровне количество вершин не превышает </w:t>
      </w:r>
      <m:oMath>
        <m:sSubSup>
          <m:sSubSup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eastAsia="ru-RU"/>
              </w:rPr>
            </m:ctrlPr>
          </m:sSubSupPr>
          <m:e>
            <m:acc>
              <m:accPr>
                <m:chr m:val="̌"/>
                <m:ctrlPr>
                  <w:rPr>
                    <w:rFonts w:ascii="Cambria Math" w:eastAsia="Times New Roman" w:hAnsi="Cambria Math" w:cs="Courier New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m</m:t>
            </m:r>
          </m:sup>
        </m:sSubSup>
      </m:oMath>
      <w:r w:rsidRPr="0090203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У каждой вершины количество сыновней в свою очередь не превышает </w:t>
      </w:r>
      <m:oMath>
        <m:sSubSup>
          <m:sSubSup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eastAsia="ru-RU"/>
              </w:rPr>
            </m:ctrlPr>
          </m:sSubSupPr>
          <m:e>
            <m:acc>
              <m:accPr>
                <m:chr m:val="̌"/>
                <m:ctrlPr>
                  <w:rPr>
                    <w:rFonts w:ascii="Cambria Math" w:eastAsia="Times New Roman" w:hAnsi="Cambria Math" w:cs="Courier New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m</m:t>
            </m:r>
          </m:sup>
        </m:sSubSup>
      </m:oMath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. А всего у нас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90203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уровней. Поэтому оценкой количества вершин в дереве перебора будет сумма:</w:t>
      </w:r>
    </w:p>
    <w:p w:rsidR="00902031" w:rsidRDefault="00902031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m:oMath>
        <m:sSubSup>
          <m:sSubSup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eastAsia="ru-RU"/>
              </w:rPr>
            </m:ctrlPr>
          </m:sSubSupPr>
          <m:e>
            <m:acc>
              <m:accPr>
                <m:chr m:val="̌"/>
                <m:ctrlPr>
                  <w:rPr>
                    <w:rFonts w:ascii="Cambria Math" w:eastAsia="Times New Roman" w:hAnsi="Cambria Math" w:cs="Courier New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m</m:t>
            </m:r>
          </m:sup>
        </m:sSubSup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acc>
                      <m:accPr>
                        <m:chr m:val="̌"/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m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+…+</m:t>
        </m:r>
        <m:sSup>
          <m:sSup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acc>
                      <m:accPr>
                        <m:chr m:val="̌"/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m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ourier New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4"/>
                                <w:szCs w:val="24"/>
                                <w:lang w:eastAsia="ru-RU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Courier New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acc>
                  <m:accPr>
                    <m:chr m:val="̌"/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m</m:t>
                </m:r>
              </m:sup>
            </m:sSubSup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eastAsia="Times New Roman" w:hAnsi="Cambria Math" w:cs="Courier New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acc>
                  <m:accPr>
                    <m:chr m:val="̌"/>
                    <m:ctrlPr>
                      <w:rPr>
                        <w:rFonts w:ascii="Cambria Math" w:eastAsia="Times New Roman" w:hAnsi="Cambria Math" w:cs="Courier New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m</m:t>
                </m:r>
              </m:sup>
            </m:sSubSup>
            <m: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-1</m:t>
            </m:r>
          </m:den>
        </m:f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Courier New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ourier New"/>
                                <w:sz w:val="24"/>
                                <w:szCs w:val="24"/>
                                <w:lang w:eastAsia="ru-RU"/>
                              </w:rPr>
                              <m:t>n-m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!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-</m:t>
            </m:r>
            <m:d>
              <m:d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!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n-m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-1</m:t>
            </m:r>
          </m:den>
        </m:f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n!(</m:t>
            </m:r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(n!)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-n!(</m:t>
            </m:r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n-m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!)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(n!-</m:t>
            </m:r>
            <m:d>
              <m:d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n-m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  <m:t>!)</m:t>
            </m:r>
          </m:den>
        </m:f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&lt;</m:t>
        </m:r>
        <m:f>
          <m:f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(n!)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p>
            </m:sSup>
          </m:den>
        </m:f>
      </m:oMath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:rsidR="007F611D" w:rsidRPr="007F611D" w:rsidRDefault="007F611D" w:rsidP="0090203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Поэтому количество вершин в дереве перебора не превосходит </w:t>
      </w:r>
      <m:oMath>
        <m:f>
          <m:fPr>
            <m:ctrlPr>
              <w:rPr>
                <w:rFonts w:ascii="Cambria Math" w:eastAsia="Times New Roman" w:hAnsi="Cambria Math" w:cs="Courier New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(n!)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ourier New"/>
                            <w:sz w:val="24"/>
                            <w:szCs w:val="24"/>
                            <w:lang w:eastAsia="ru-RU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ourier New"/>
                        <w:sz w:val="24"/>
                        <w:szCs w:val="24"/>
                        <w:lang w:eastAsia="ru-RU"/>
                      </w:rPr>
                      <m:t>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24"/>
                    <w:szCs w:val="24"/>
                    <w:lang w:eastAsia="ru-RU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Courier New"/>
            <w:sz w:val="24"/>
            <w:szCs w:val="24"/>
            <w:lang w:eastAsia="ru-RU"/>
          </w:rPr>
          <m:t>.</m:t>
        </m:r>
      </m:oMath>
    </w:p>
    <w:sectPr w:rsidR="007F611D" w:rsidRPr="007F611D" w:rsidSect="00B307F3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D1CE8"/>
    <w:multiLevelType w:val="multilevel"/>
    <w:tmpl w:val="2FB6D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2E6D"/>
    <w:rsid w:val="00055B6C"/>
    <w:rsid w:val="001C382C"/>
    <w:rsid w:val="007F16CB"/>
    <w:rsid w:val="007F611D"/>
    <w:rsid w:val="00902031"/>
    <w:rsid w:val="00A03A9C"/>
    <w:rsid w:val="00B307F3"/>
    <w:rsid w:val="00F7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B6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E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72E6D"/>
    <w:pPr>
      <w:tabs>
        <w:tab w:val="center" w:pos="4320"/>
        <w:tab w:val="right" w:pos="8640"/>
      </w:tabs>
      <w:spacing w:after="0" w:line="240" w:lineRule="auto"/>
      <w:jc w:val="both"/>
    </w:pPr>
    <w:rPr>
      <w:rFonts w:ascii="Courier New" w:eastAsia="SimSun" w:hAnsi="Courier New" w:cs="Courier New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72E6D"/>
    <w:rPr>
      <w:rFonts w:ascii="Courier New" w:eastAsia="SimSun" w:hAnsi="Courier New" w:cs="Courier New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F72E6D"/>
    <w:pPr>
      <w:spacing w:after="0" w:line="240" w:lineRule="auto"/>
      <w:jc w:val="both"/>
    </w:pPr>
    <w:rPr>
      <w:rFonts w:ascii="Courier New" w:eastAsia="SimSun" w:hAnsi="Courier New" w:cs="Courier New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72E6D"/>
    <w:rPr>
      <w:rFonts w:ascii="Courier New" w:eastAsia="SimSun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F16C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020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0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203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</dc:creator>
  <cp:keywords/>
  <cp:lastModifiedBy>aves</cp:lastModifiedBy>
  <cp:revision>2</cp:revision>
  <dcterms:created xsi:type="dcterms:W3CDTF">2010-10-29T07:55:00Z</dcterms:created>
  <dcterms:modified xsi:type="dcterms:W3CDTF">2010-10-29T07:55:00Z</dcterms:modified>
</cp:coreProperties>
</file>