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3EF6" w14:textId="721C48CC" w:rsidR="00C90394" w:rsidRDefault="000F7E54">
      <w:r>
        <w:t>Сергушов Павел ПМ22-4</w:t>
      </w:r>
    </w:p>
    <w:p w14:paraId="4221BDD5" w14:textId="40969027" w:rsidR="000F7E54" w:rsidRDefault="000F7E54">
      <w:r>
        <w:t>Лабораторная работа 8</w:t>
      </w:r>
    </w:p>
    <w:p w14:paraId="6B24EC5A" w14:textId="71391314" w:rsidR="000F7E54" w:rsidRDefault="000F7E54">
      <w:r>
        <w:rPr>
          <w:noProof/>
        </w:rPr>
        <w:drawing>
          <wp:inline distT="0" distB="0" distL="0" distR="0" wp14:anchorId="0030DE1A" wp14:editId="491E5028">
            <wp:extent cx="4852407" cy="28575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16" cy="2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EC9D" w14:textId="290F4ABC" w:rsidR="000F7E54" w:rsidRDefault="000F7E54">
      <w:r>
        <w:rPr>
          <w:noProof/>
        </w:rPr>
        <w:drawing>
          <wp:inline distT="0" distB="0" distL="0" distR="0" wp14:anchorId="4AB2E1D7" wp14:editId="1A55170E">
            <wp:extent cx="4868996" cy="37052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739" cy="37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D399" w14:textId="77777777" w:rsidR="000F7E54" w:rsidRDefault="000F7E54"/>
    <w:p w14:paraId="441658D5" w14:textId="37575644" w:rsidR="000F7E54" w:rsidRDefault="000F7E54">
      <w:r>
        <w:rPr>
          <w:noProof/>
        </w:rPr>
        <w:drawing>
          <wp:inline distT="0" distB="0" distL="0" distR="0" wp14:anchorId="1FF86F66" wp14:editId="42012288">
            <wp:extent cx="5940425" cy="851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9E4" w14:textId="6C9679B0" w:rsidR="000F7E54" w:rsidRDefault="000F7E54"/>
    <w:p w14:paraId="63C74FE5" w14:textId="77777777" w:rsidR="000F7E54" w:rsidRDefault="000F7E54"/>
    <w:p w14:paraId="25D30848" w14:textId="3DE9F850" w:rsidR="000F7E54" w:rsidRDefault="000F7E54">
      <w:r w:rsidRPr="000F7E54">
        <w:lastRenderedPageBreak/>
        <w:t xml:space="preserve">В этом примере и сервер, и клиент используют модуль </w:t>
      </w:r>
      <w:proofErr w:type="spellStart"/>
      <w:r w:rsidRPr="000F7E54">
        <w:rPr>
          <w:b/>
          <w:bCs/>
        </w:rPr>
        <w:t>socket</w:t>
      </w:r>
      <w:proofErr w:type="spellEnd"/>
      <w:r w:rsidRPr="000F7E54">
        <w:t xml:space="preserve"> для создания сокетов и обмена данными через TCP-соединение. Сервер ожидает входящих подключений с помощью методов </w:t>
      </w:r>
      <w:proofErr w:type="spellStart"/>
      <w:proofErr w:type="gramStart"/>
      <w:r w:rsidRPr="000F7E54">
        <w:rPr>
          <w:b/>
          <w:bCs/>
        </w:rPr>
        <w:t>bind</w:t>
      </w:r>
      <w:proofErr w:type="spellEnd"/>
      <w:r w:rsidRPr="000F7E54">
        <w:rPr>
          <w:b/>
          <w:bCs/>
        </w:rPr>
        <w:t>(</w:t>
      </w:r>
      <w:proofErr w:type="gramEnd"/>
      <w:r w:rsidRPr="000F7E54">
        <w:rPr>
          <w:b/>
          <w:bCs/>
        </w:rPr>
        <w:t>)</w:t>
      </w:r>
      <w:r w:rsidRPr="000F7E54">
        <w:t xml:space="preserve">, </w:t>
      </w:r>
      <w:proofErr w:type="spellStart"/>
      <w:r w:rsidRPr="000F7E54">
        <w:rPr>
          <w:b/>
          <w:bCs/>
        </w:rPr>
        <w:t>listen</w:t>
      </w:r>
      <w:proofErr w:type="spellEnd"/>
      <w:r w:rsidRPr="000F7E54">
        <w:rPr>
          <w:b/>
          <w:bCs/>
        </w:rPr>
        <w:t>()</w:t>
      </w:r>
      <w:r w:rsidRPr="000F7E54">
        <w:t xml:space="preserve"> и </w:t>
      </w:r>
      <w:proofErr w:type="spellStart"/>
      <w:r w:rsidRPr="000F7E54">
        <w:rPr>
          <w:b/>
          <w:bCs/>
        </w:rPr>
        <w:t>accept</w:t>
      </w:r>
      <w:proofErr w:type="spellEnd"/>
      <w:r w:rsidRPr="000F7E54">
        <w:rPr>
          <w:b/>
          <w:bCs/>
        </w:rPr>
        <w:t>()</w:t>
      </w:r>
      <w:r w:rsidRPr="000F7E54">
        <w:t xml:space="preserve">, затем получает данные от клиента через </w:t>
      </w:r>
      <w:proofErr w:type="spellStart"/>
      <w:r w:rsidRPr="000F7E54">
        <w:rPr>
          <w:b/>
          <w:bCs/>
        </w:rPr>
        <w:t>recv</w:t>
      </w:r>
      <w:proofErr w:type="spellEnd"/>
      <w:r w:rsidRPr="000F7E54">
        <w:rPr>
          <w:b/>
          <w:bCs/>
        </w:rPr>
        <w:t>()</w:t>
      </w:r>
      <w:r w:rsidRPr="000F7E54">
        <w:t xml:space="preserve">, отправляет ответ с помощью </w:t>
      </w:r>
      <w:proofErr w:type="spellStart"/>
      <w:r w:rsidRPr="000F7E54">
        <w:rPr>
          <w:b/>
          <w:bCs/>
        </w:rPr>
        <w:t>sendall</w:t>
      </w:r>
      <w:proofErr w:type="spellEnd"/>
      <w:r w:rsidRPr="000F7E54">
        <w:rPr>
          <w:b/>
          <w:bCs/>
        </w:rPr>
        <w:t>()</w:t>
      </w:r>
      <w:r w:rsidRPr="000F7E54">
        <w:t xml:space="preserve">, и закрывает соединение. Клиент, в свою очередь, подключается к серверу с использованием метода </w:t>
      </w:r>
      <w:proofErr w:type="spellStart"/>
      <w:proofErr w:type="gramStart"/>
      <w:r w:rsidRPr="000F7E54">
        <w:rPr>
          <w:b/>
          <w:bCs/>
        </w:rPr>
        <w:t>connect</w:t>
      </w:r>
      <w:proofErr w:type="spellEnd"/>
      <w:r w:rsidRPr="000F7E54">
        <w:rPr>
          <w:b/>
          <w:bCs/>
        </w:rPr>
        <w:t>(</w:t>
      </w:r>
      <w:proofErr w:type="gramEnd"/>
      <w:r w:rsidRPr="000F7E54">
        <w:rPr>
          <w:b/>
          <w:bCs/>
        </w:rPr>
        <w:t>)</w:t>
      </w:r>
      <w:r w:rsidRPr="000F7E54">
        <w:t xml:space="preserve">, отправляет данные на сервер с помощью </w:t>
      </w:r>
      <w:proofErr w:type="spellStart"/>
      <w:r w:rsidRPr="000F7E54">
        <w:rPr>
          <w:b/>
          <w:bCs/>
        </w:rPr>
        <w:t>sendall</w:t>
      </w:r>
      <w:proofErr w:type="spellEnd"/>
      <w:r w:rsidRPr="000F7E54">
        <w:rPr>
          <w:b/>
          <w:bCs/>
        </w:rPr>
        <w:t>()</w:t>
      </w:r>
      <w:r w:rsidRPr="000F7E54">
        <w:t xml:space="preserve">, получает ответ с помощью </w:t>
      </w:r>
      <w:proofErr w:type="spellStart"/>
      <w:r w:rsidRPr="000F7E54">
        <w:rPr>
          <w:b/>
          <w:bCs/>
        </w:rPr>
        <w:t>recv</w:t>
      </w:r>
      <w:proofErr w:type="spellEnd"/>
      <w:r w:rsidRPr="000F7E54">
        <w:rPr>
          <w:b/>
          <w:bCs/>
        </w:rPr>
        <w:t>()</w:t>
      </w:r>
      <w:r w:rsidRPr="000F7E54">
        <w:t>, и закрывает соединение после завершения обмена данными.</w:t>
      </w:r>
    </w:p>
    <w:sectPr w:rsidR="000F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54"/>
    <w:rsid w:val="000F7E54"/>
    <w:rsid w:val="00C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E5D"/>
  <w15:chartTrackingRefBased/>
  <w15:docId w15:val="{B879B9AA-29BD-4654-99A0-1E577FC5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2024-05-20T12:34:00Z</dcterms:created>
  <dcterms:modified xsi:type="dcterms:W3CDTF">2024-05-20T12:37:00Z</dcterms:modified>
</cp:coreProperties>
</file>