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012E" w:rsidRDefault="009A012E" w:rsidP="00B23986">
      <w:pPr>
        <w:pStyle w:val="a6"/>
        <w:spacing w:before="0" w:beforeAutospacing="0" w:after="160" w:afterAutospacing="0"/>
        <w:jc w:val="center"/>
      </w:pPr>
      <w:r>
        <w:rPr>
          <w:b/>
          <w:bCs/>
          <w:color w:val="000000"/>
          <w:sz w:val="36"/>
          <w:szCs w:val="36"/>
        </w:rPr>
        <w:t>Практическая работа 12-13</w:t>
      </w:r>
    </w:p>
    <w:p w:rsidR="009A012E" w:rsidRDefault="00B23986" w:rsidP="00B23986">
      <w:pPr>
        <w:pBdr>
          <w:top w:val="nil"/>
          <w:left w:val="nil"/>
          <w:bottom w:val="nil"/>
          <w:right w:val="nil"/>
          <w:between w:val="nil"/>
        </w:pBdr>
        <w:tabs>
          <w:tab w:val="center" w:pos="4857"/>
          <w:tab w:val="left" w:pos="7005"/>
        </w:tabs>
        <w:ind w:left="720" w:hanging="360"/>
        <w:jc w:val="center"/>
      </w:pPr>
      <w:r>
        <w:t>Сергушов Павел ПМ22-4</w:t>
      </w:r>
    </w:p>
    <w:p w:rsidR="00B23986" w:rsidRDefault="00B23986" w:rsidP="00B23986">
      <w:pPr>
        <w:pBdr>
          <w:top w:val="nil"/>
          <w:left w:val="nil"/>
          <w:bottom w:val="nil"/>
          <w:right w:val="nil"/>
          <w:between w:val="nil"/>
        </w:pBdr>
        <w:tabs>
          <w:tab w:val="center" w:pos="4857"/>
          <w:tab w:val="left" w:pos="7005"/>
        </w:tabs>
        <w:ind w:left="720" w:hanging="360"/>
      </w:pPr>
      <w:bookmarkStart w:id="0" w:name="_GoBack"/>
      <w:bookmarkEnd w:id="0"/>
    </w:p>
    <w:p w:rsidR="00B14C1E" w:rsidRDefault="0042172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Выполните описанные выше действия по созданию и экспериментированию с триггерами со слайдов 32-92 (задание 2 со слайда 87 выполнять не нужно). Задокументируйте их (сохраните скриншоты).</w:t>
      </w:r>
    </w:p>
    <w:p w:rsidR="00B14C1E" w:rsidRDefault="00421720">
      <w:r>
        <w:rPr>
          <w:noProof/>
        </w:rPr>
        <w:drawing>
          <wp:inline distT="0" distB="0" distL="0" distR="0">
            <wp:extent cx="5940425" cy="3409950"/>
            <wp:effectExtent l="0" t="0" r="0" b="0"/>
            <wp:docPr id="8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r>
        <w:rPr>
          <w:noProof/>
        </w:rPr>
        <w:drawing>
          <wp:inline distT="0" distB="0" distL="0" distR="0">
            <wp:extent cx="4385545" cy="1768282"/>
            <wp:effectExtent l="0" t="0" r="0" b="0"/>
            <wp:docPr id="8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5545" cy="1768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r>
        <w:rPr>
          <w:noProof/>
        </w:rPr>
        <w:drawing>
          <wp:inline distT="0" distB="0" distL="0" distR="0">
            <wp:extent cx="3556063" cy="604390"/>
            <wp:effectExtent l="0" t="0" r="0" b="0"/>
            <wp:docPr id="8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6063" cy="604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r>
        <w:rPr>
          <w:noProof/>
        </w:rPr>
        <w:drawing>
          <wp:inline distT="0" distB="0" distL="0" distR="0">
            <wp:extent cx="3305933" cy="1264448"/>
            <wp:effectExtent l="0" t="0" r="0" b="0"/>
            <wp:docPr id="8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5933" cy="1264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r>
        <w:rPr>
          <w:noProof/>
        </w:rPr>
        <w:lastRenderedPageBreak/>
        <w:drawing>
          <wp:inline distT="0" distB="0" distL="0" distR="0">
            <wp:extent cx="3868645" cy="1824833"/>
            <wp:effectExtent l="0" t="0" r="0" b="0"/>
            <wp:docPr id="8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8645" cy="18248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r>
        <w:rPr>
          <w:noProof/>
        </w:rPr>
        <w:drawing>
          <wp:inline distT="0" distB="0" distL="0" distR="0">
            <wp:extent cx="3629710" cy="2351203"/>
            <wp:effectExtent l="0" t="0" r="0" b="0"/>
            <wp:docPr id="8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710" cy="2351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r>
        <w:rPr>
          <w:noProof/>
        </w:rPr>
        <w:drawing>
          <wp:inline distT="0" distB="0" distL="0" distR="0">
            <wp:extent cx="4513677" cy="4639493"/>
            <wp:effectExtent l="0" t="0" r="0" b="0"/>
            <wp:docPr id="88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3677" cy="46394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r>
        <w:rPr>
          <w:noProof/>
        </w:rPr>
        <w:lastRenderedPageBreak/>
        <w:drawing>
          <wp:inline distT="0" distB="0" distL="0" distR="0">
            <wp:extent cx="4280636" cy="4941455"/>
            <wp:effectExtent l="0" t="0" r="0" b="0"/>
            <wp:docPr id="9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0636" cy="4941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B14C1E"/>
    <w:p w:rsidR="00B14C1E" w:rsidRDefault="00B14C1E"/>
    <w:p w:rsidR="00B14C1E" w:rsidRDefault="00421720">
      <w:r>
        <w:rPr>
          <w:noProof/>
        </w:rPr>
        <w:lastRenderedPageBreak/>
        <w:drawing>
          <wp:inline distT="0" distB="0" distL="0" distR="0">
            <wp:extent cx="4873826" cy="4474230"/>
            <wp:effectExtent l="0" t="0" r="0" b="0"/>
            <wp:docPr id="9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3826" cy="4474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r>
        <w:t>Переходные таблицы:</w:t>
      </w:r>
    </w:p>
    <w:p w:rsidR="00B14C1E" w:rsidRDefault="00421720">
      <w:r>
        <w:rPr>
          <w:noProof/>
        </w:rPr>
        <w:drawing>
          <wp:inline distT="0" distB="0" distL="0" distR="0">
            <wp:extent cx="4509433" cy="3240719"/>
            <wp:effectExtent l="0" t="0" r="0" b="0"/>
            <wp:docPr id="9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9433" cy="32407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r>
        <w:rPr>
          <w:noProof/>
        </w:rPr>
        <w:lastRenderedPageBreak/>
        <w:drawing>
          <wp:inline distT="0" distB="0" distL="0" distR="0">
            <wp:extent cx="4183699" cy="2016941"/>
            <wp:effectExtent l="0" t="0" r="0" b="0"/>
            <wp:docPr id="9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3699" cy="2016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r>
        <w:rPr>
          <w:noProof/>
        </w:rPr>
        <w:drawing>
          <wp:inline distT="0" distB="0" distL="0" distR="0">
            <wp:extent cx="5255304" cy="2021228"/>
            <wp:effectExtent l="0" t="0" r="0" b="0"/>
            <wp:docPr id="9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5304" cy="2021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r>
        <w:rPr>
          <w:noProof/>
        </w:rPr>
        <w:drawing>
          <wp:inline distT="0" distB="0" distL="0" distR="0">
            <wp:extent cx="4203696" cy="2203006"/>
            <wp:effectExtent l="0" t="0" r="0" b="0"/>
            <wp:docPr id="9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3696" cy="2203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r>
        <w:t>Примеры использования триггеров</w:t>
      </w:r>
    </w:p>
    <w:p w:rsidR="00B14C1E" w:rsidRDefault="00421720">
      <w:r>
        <w:t>Пример 1: сохранение истории изменения строк.</w:t>
      </w:r>
    </w:p>
    <w:p w:rsidR="00B14C1E" w:rsidRDefault="00421720">
      <w:r>
        <w:rPr>
          <w:noProof/>
        </w:rPr>
        <w:lastRenderedPageBreak/>
        <w:drawing>
          <wp:inline distT="0" distB="0" distL="0" distR="0">
            <wp:extent cx="3240841" cy="2532705"/>
            <wp:effectExtent l="0" t="0" r="0" b="0"/>
            <wp:docPr id="9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841" cy="2532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r>
        <w:rPr>
          <w:noProof/>
        </w:rPr>
        <w:drawing>
          <wp:inline distT="0" distB="0" distL="0" distR="0">
            <wp:extent cx="4519147" cy="1798481"/>
            <wp:effectExtent l="0" t="0" r="0" b="0"/>
            <wp:docPr id="97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9147" cy="1798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r>
        <w:rPr>
          <w:noProof/>
        </w:rPr>
        <w:drawing>
          <wp:inline distT="0" distB="0" distL="0" distR="0">
            <wp:extent cx="5940425" cy="1590040"/>
            <wp:effectExtent l="0" t="0" r="0" b="0"/>
            <wp:docPr id="98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r>
        <w:t>Теперь создадим триггеры</w:t>
      </w:r>
    </w:p>
    <w:p w:rsidR="00B14C1E" w:rsidRDefault="00421720">
      <w:r>
        <w:rPr>
          <w:noProof/>
        </w:rPr>
        <w:drawing>
          <wp:inline distT="0" distB="0" distL="0" distR="0">
            <wp:extent cx="3484003" cy="1173754"/>
            <wp:effectExtent l="0" t="0" r="0" b="0"/>
            <wp:docPr id="9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4003" cy="1173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r>
        <w:rPr>
          <w:color w:val="000000"/>
          <w:sz w:val="19"/>
          <w:szCs w:val="19"/>
        </w:rPr>
        <w:t>Проверим работу триггеров.</w:t>
      </w:r>
    </w:p>
    <w:p w:rsidR="00B14C1E" w:rsidRDefault="00421720">
      <w:r>
        <w:rPr>
          <w:noProof/>
        </w:rPr>
        <w:lastRenderedPageBreak/>
        <w:drawing>
          <wp:inline distT="0" distB="0" distL="0" distR="0">
            <wp:extent cx="4422383" cy="3067068"/>
            <wp:effectExtent l="0" t="0" r="0" b="0"/>
            <wp:docPr id="100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2383" cy="3067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r>
        <w:rPr>
          <w:color w:val="000000"/>
          <w:sz w:val="19"/>
          <w:szCs w:val="19"/>
        </w:rPr>
        <w:t>В исторической таблице хранится вся история изменений:</w:t>
      </w:r>
    </w:p>
    <w:p w:rsidR="00B14C1E" w:rsidRDefault="00421720">
      <w:r>
        <w:rPr>
          <w:noProof/>
        </w:rPr>
        <w:drawing>
          <wp:inline distT="0" distB="0" distL="0" distR="0">
            <wp:extent cx="4709256" cy="1869104"/>
            <wp:effectExtent l="0" t="0" r="0" b="0"/>
            <wp:docPr id="10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9256" cy="1869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pPr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И теперь по ней можно восстановить состояние на любой момент времени (это немного напоминает работу механизма MVCC). Например, на самое начало:</w:t>
      </w:r>
    </w:p>
    <w:p w:rsidR="00B14C1E" w:rsidRDefault="00421720">
      <w:r>
        <w:rPr>
          <w:noProof/>
        </w:rPr>
        <w:drawing>
          <wp:inline distT="0" distB="0" distL="0" distR="0">
            <wp:extent cx="4990793" cy="733548"/>
            <wp:effectExtent l="0" t="0" r="0" b="0"/>
            <wp:docPr id="102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0793" cy="7335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pPr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Пример 2: обновляемое представление.</w:t>
      </w:r>
    </w:p>
    <w:p w:rsidR="00B14C1E" w:rsidRDefault="00421720">
      <w:r>
        <w:rPr>
          <w:noProof/>
        </w:rPr>
        <w:lastRenderedPageBreak/>
        <w:drawing>
          <wp:inline distT="0" distB="0" distL="0" distR="0">
            <wp:extent cx="4369377" cy="3105503"/>
            <wp:effectExtent l="0" t="0" r="0" b="0"/>
            <wp:docPr id="7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9377" cy="3105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r>
        <w:rPr>
          <w:noProof/>
        </w:rPr>
        <w:drawing>
          <wp:inline distT="0" distB="0" distL="0" distR="0">
            <wp:extent cx="3882599" cy="2893170"/>
            <wp:effectExtent l="0" t="0" r="0" b="0"/>
            <wp:docPr id="7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2599" cy="2893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pPr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Но такое представление не допускает изменений. Например, не получится изменить пункт назначения таким образом:</w:t>
      </w:r>
    </w:p>
    <w:p w:rsidR="00B14C1E" w:rsidRDefault="00421720">
      <w:r>
        <w:rPr>
          <w:noProof/>
        </w:rPr>
        <w:drawing>
          <wp:inline distT="0" distB="0" distL="0" distR="0">
            <wp:extent cx="4104726" cy="2297322"/>
            <wp:effectExtent l="0" t="0" r="0" b="0"/>
            <wp:docPr id="7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4726" cy="22973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lastRenderedPageBreak/>
        <w:t>Однако мы можем определить триггер. Триггерная функция может выглядеть, например, так (для краткости обрабатываем только аэропорт назначения, но не составит труда добавить и аэропорт вылета):</w:t>
      </w:r>
    </w:p>
    <w:p w:rsidR="00B14C1E" w:rsidRDefault="00421720">
      <w:r>
        <w:rPr>
          <w:noProof/>
        </w:rPr>
        <w:drawing>
          <wp:inline distT="0" distB="0" distL="0" distR="0">
            <wp:extent cx="5940425" cy="4065270"/>
            <wp:effectExtent l="0" t="0" r="0" b="0"/>
            <wp:docPr id="7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5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r>
        <w:rPr>
          <w:noProof/>
        </w:rPr>
        <w:drawing>
          <wp:inline distT="0" distB="0" distL="0" distR="0">
            <wp:extent cx="3850001" cy="2127265"/>
            <wp:effectExtent l="0" t="0" r="0" b="0"/>
            <wp:docPr id="7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0001" cy="2127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r>
        <w:rPr>
          <w:color w:val="000000"/>
          <w:sz w:val="19"/>
          <w:szCs w:val="19"/>
        </w:rPr>
        <w:t>Попытка изменить аэропорт на отсутствующий в таблице:</w:t>
      </w:r>
    </w:p>
    <w:p w:rsidR="00B14C1E" w:rsidRDefault="00421720">
      <w:r>
        <w:rPr>
          <w:noProof/>
        </w:rPr>
        <w:drawing>
          <wp:inline distT="0" distB="0" distL="0" distR="0">
            <wp:extent cx="4493335" cy="2084081"/>
            <wp:effectExtent l="0" t="0" r="0" b="0"/>
            <wp:docPr id="7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3335" cy="20840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pPr>
        <w:spacing w:before="280" w:after="28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Триггеры событий</w:t>
      </w:r>
    </w:p>
    <w:p w:rsidR="00B14C1E" w:rsidRDefault="00421720">
      <w:r>
        <w:rPr>
          <w:noProof/>
        </w:rPr>
        <w:drawing>
          <wp:inline distT="0" distB="0" distL="0" distR="0">
            <wp:extent cx="5940425" cy="2383155"/>
            <wp:effectExtent l="0" t="0" r="0" b="0"/>
            <wp:docPr id="7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3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r>
        <w:rPr>
          <w:noProof/>
        </w:rPr>
        <w:drawing>
          <wp:inline distT="0" distB="0" distL="0" distR="0">
            <wp:extent cx="5940425" cy="2091690"/>
            <wp:effectExtent l="0" t="0" r="0" b="0"/>
            <wp:docPr id="7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r>
        <w:rPr>
          <w:noProof/>
        </w:rPr>
        <w:drawing>
          <wp:inline distT="0" distB="0" distL="0" distR="0">
            <wp:extent cx="4077770" cy="426992"/>
            <wp:effectExtent l="0" t="0" r="0" b="0"/>
            <wp:docPr id="8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7770" cy="426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r>
        <w:rPr>
          <w:noProof/>
        </w:rPr>
        <w:drawing>
          <wp:inline distT="0" distB="0" distL="0" distR="0">
            <wp:extent cx="3874143" cy="1967924"/>
            <wp:effectExtent l="0" t="0" r="0" b="0"/>
            <wp:docPr id="8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4143" cy="19679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pPr>
        <w:pStyle w:val="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Схема и путь поиска</w:t>
      </w:r>
    </w:p>
    <w:p w:rsidR="00B14C1E" w:rsidRDefault="00421720">
      <w:r>
        <w:rPr>
          <w:noProof/>
        </w:rPr>
        <w:drawing>
          <wp:inline distT="0" distB="0" distL="0" distR="0">
            <wp:extent cx="4236389" cy="1087288"/>
            <wp:effectExtent l="0" t="0" r="0" b="0"/>
            <wp:docPr id="6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6389" cy="1087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r>
        <w:rPr>
          <w:noProof/>
        </w:rPr>
        <w:lastRenderedPageBreak/>
        <w:drawing>
          <wp:inline distT="0" distB="0" distL="0" distR="0">
            <wp:extent cx="4906229" cy="4231262"/>
            <wp:effectExtent l="0" t="0" r="0" b="0"/>
            <wp:docPr id="6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6229" cy="4231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r>
        <w:rPr>
          <w:noProof/>
        </w:rPr>
        <w:drawing>
          <wp:inline distT="0" distB="0" distL="0" distR="0">
            <wp:extent cx="4351816" cy="1593728"/>
            <wp:effectExtent l="0" t="0" r="0" b="0"/>
            <wp:docPr id="6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1816" cy="15937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r>
        <w:rPr>
          <w:noProof/>
        </w:rPr>
        <w:drawing>
          <wp:inline distT="0" distB="0" distL="0" distR="0">
            <wp:extent cx="5940425" cy="3119120"/>
            <wp:effectExtent l="0" t="0" r="0" b="0"/>
            <wp:docPr id="6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pPr>
        <w:pStyle w:val="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Представления</w:t>
      </w:r>
    </w:p>
    <w:p w:rsidR="00B14C1E" w:rsidRDefault="00421720">
      <w:r>
        <w:rPr>
          <w:noProof/>
        </w:rPr>
        <w:drawing>
          <wp:inline distT="0" distB="0" distL="0" distR="0">
            <wp:extent cx="4474152" cy="990004"/>
            <wp:effectExtent l="0" t="0" r="0" b="0"/>
            <wp:docPr id="6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4152" cy="9900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91544" cy="2464986"/>
            <wp:effectExtent l="0" t="0" r="0" b="0"/>
            <wp:docPr id="6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1544" cy="2464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r>
        <w:t>Триггер для обновления</w:t>
      </w:r>
    </w:p>
    <w:p w:rsidR="00B14C1E" w:rsidRDefault="00421720">
      <w:r>
        <w:rPr>
          <w:noProof/>
        </w:rPr>
        <w:drawing>
          <wp:inline distT="0" distB="0" distL="0" distR="0">
            <wp:extent cx="4595191" cy="2055187"/>
            <wp:effectExtent l="0" t="0" r="0" b="0"/>
            <wp:docPr id="6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191" cy="2055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r>
        <w:t>Счетчик номера версий</w:t>
      </w:r>
    </w:p>
    <w:p w:rsidR="00B14C1E" w:rsidRDefault="00421720">
      <w:r>
        <w:rPr>
          <w:noProof/>
        </w:rPr>
        <w:lastRenderedPageBreak/>
        <w:drawing>
          <wp:inline distT="0" distB="0" distL="0" distR="0">
            <wp:extent cx="4278867" cy="3574924"/>
            <wp:effectExtent l="0" t="0" r="0" b="0"/>
            <wp:docPr id="6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8867" cy="35749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r>
        <w:rPr>
          <w:noProof/>
        </w:rPr>
        <w:drawing>
          <wp:inline distT="0" distB="0" distL="0" distR="0">
            <wp:extent cx="3583799" cy="1844962"/>
            <wp:effectExtent l="0" t="0" r="0" b="0"/>
            <wp:docPr id="6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3799" cy="1844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r>
        <w:rPr>
          <w:noProof/>
        </w:rPr>
        <w:drawing>
          <wp:inline distT="0" distB="0" distL="0" distR="0">
            <wp:extent cx="3646549" cy="2241040"/>
            <wp:effectExtent l="0" t="0" r="0" b="0"/>
            <wp:docPr id="7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6549" cy="2241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r>
        <w:rPr>
          <w:noProof/>
        </w:rPr>
        <w:lastRenderedPageBreak/>
        <w:drawing>
          <wp:inline distT="0" distB="0" distL="0" distR="0">
            <wp:extent cx="3631362" cy="1926699"/>
            <wp:effectExtent l="0" t="0" r="0" b="0"/>
            <wp:docPr id="5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1362" cy="1926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r>
        <w:rPr>
          <w:noProof/>
        </w:rPr>
        <w:drawing>
          <wp:inline distT="0" distB="0" distL="0" distR="0">
            <wp:extent cx="4060243" cy="1720015"/>
            <wp:effectExtent l="0" t="0" r="0" b="0"/>
            <wp:docPr id="5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243" cy="1720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Создайте копии таблицы </w:t>
      </w:r>
      <w:proofErr w:type="spellStart"/>
      <w:r>
        <w:rPr>
          <w:color w:val="000000"/>
        </w:rPr>
        <w:t>aircrafts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aircrafts_tmp</w:t>
      </w:r>
      <w:proofErr w:type="spellEnd"/>
      <w:r>
        <w:rPr>
          <w:color w:val="000000"/>
        </w:rPr>
        <w:t xml:space="preserve"> и </w:t>
      </w:r>
      <w:proofErr w:type="spellStart"/>
      <w:r>
        <w:rPr>
          <w:color w:val="000000"/>
        </w:rPr>
        <w:t>aircraft_log</w:t>
      </w:r>
      <w:proofErr w:type="spellEnd"/>
      <w:r>
        <w:rPr>
          <w:color w:val="000000"/>
        </w:rPr>
        <w:t xml:space="preserve">. Создайте триггер, который копирует в </w:t>
      </w:r>
      <w:proofErr w:type="spellStart"/>
      <w:r>
        <w:rPr>
          <w:color w:val="000000"/>
        </w:rPr>
        <w:t>aircraft_log</w:t>
      </w:r>
      <w:proofErr w:type="spellEnd"/>
      <w:r>
        <w:rPr>
          <w:color w:val="000000"/>
        </w:rPr>
        <w:t xml:space="preserve"> информацию о каждом новом самолете, добавляемом в </w:t>
      </w:r>
      <w:proofErr w:type="spellStart"/>
      <w:r>
        <w:rPr>
          <w:color w:val="000000"/>
        </w:rPr>
        <w:t>aircrafts_tmp</w:t>
      </w:r>
      <w:proofErr w:type="spellEnd"/>
      <w:r>
        <w:rPr>
          <w:color w:val="000000"/>
        </w:rPr>
        <w:t>. Проверьте работу триггера, сохраните скриншоты результатов.</w:t>
      </w:r>
    </w:p>
    <w:p w:rsidR="00B14C1E" w:rsidRDefault="00421720">
      <w:pPr>
        <w:ind w:left="360"/>
      </w:pPr>
      <w:r>
        <w:rPr>
          <w:noProof/>
        </w:rPr>
        <w:drawing>
          <wp:inline distT="0" distB="0" distL="0" distR="0">
            <wp:extent cx="2453910" cy="987738"/>
            <wp:effectExtent l="0" t="0" r="0" b="0"/>
            <wp:docPr id="5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3910" cy="987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pPr>
        <w:ind w:left="360"/>
      </w:pPr>
      <w:r>
        <w:rPr>
          <w:noProof/>
        </w:rPr>
        <w:drawing>
          <wp:inline distT="0" distB="0" distL="0" distR="0">
            <wp:extent cx="5940425" cy="3356610"/>
            <wp:effectExtent l="0" t="0" r="0" b="0"/>
            <wp:docPr id="5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Создайте</w:t>
      </w:r>
      <w:r w:rsidRPr="009A012E">
        <w:rPr>
          <w:color w:val="000000"/>
          <w:lang w:val="en-US"/>
        </w:rPr>
        <w:t xml:space="preserve"> </w:t>
      </w:r>
      <w:r>
        <w:rPr>
          <w:color w:val="000000"/>
        </w:rPr>
        <w:t>копии</w:t>
      </w:r>
      <w:r w:rsidRPr="009A012E">
        <w:rPr>
          <w:color w:val="000000"/>
          <w:lang w:val="en-US"/>
        </w:rPr>
        <w:t xml:space="preserve"> </w:t>
      </w:r>
      <w:r>
        <w:rPr>
          <w:color w:val="000000"/>
        </w:rPr>
        <w:t>таблиц</w:t>
      </w:r>
      <w:r w:rsidRPr="009A012E">
        <w:rPr>
          <w:color w:val="000000"/>
          <w:lang w:val="en-US"/>
        </w:rPr>
        <w:t xml:space="preserve"> flights, aircrafts, seats. </w:t>
      </w:r>
      <w:r>
        <w:rPr>
          <w:color w:val="000000"/>
        </w:rPr>
        <w:t xml:space="preserve">Напишите триггер, который выполняется перед удалением записи из таблицы </w:t>
      </w:r>
      <w:proofErr w:type="spellStart"/>
      <w:r>
        <w:rPr>
          <w:color w:val="000000"/>
        </w:rPr>
        <w:t>aircrafts</w:t>
      </w:r>
      <w:proofErr w:type="spellEnd"/>
      <w:r>
        <w:rPr>
          <w:color w:val="000000"/>
        </w:rPr>
        <w:t xml:space="preserve">.  Триггер проверяет </w:t>
      </w:r>
      <w:proofErr w:type="gramStart"/>
      <w:r>
        <w:rPr>
          <w:color w:val="000000"/>
        </w:rPr>
        <w:t>наличие  в</w:t>
      </w:r>
      <w:proofErr w:type="gramEnd"/>
      <w:r>
        <w:rPr>
          <w:color w:val="000000"/>
        </w:rPr>
        <w:t xml:space="preserve"> таблицах </w:t>
      </w:r>
      <w:proofErr w:type="spellStart"/>
      <w:r>
        <w:rPr>
          <w:color w:val="000000"/>
        </w:rPr>
        <w:t>flights</w:t>
      </w:r>
      <w:proofErr w:type="spellEnd"/>
      <w:r>
        <w:rPr>
          <w:color w:val="000000"/>
        </w:rPr>
        <w:t xml:space="preserve"> и </w:t>
      </w:r>
      <w:proofErr w:type="spellStart"/>
      <w:r>
        <w:rPr>
          <w:color w:val="000000"/>
        </w:rPr>
        <w:t>seats</w:t>
      </w:r>
      <w:proofErr w:type="spellEnd"/>
      <w:r>
        <w:rPr>
          <w:color w:val="000000"/>
        </w:rPr>
        <w:t xml:space="preserve"> записей, относящихся к удаляемому самолету, и, если такие записи есть, удаляет их. Проверьте работоспособность триггера, сохраните результаты. </w:t>
      </w:r>
    </w:p>
    <w:p w:rsidR="00B14C1E" w:rsidRDefault="00B14C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B14C1E" w:rsidRDefault="0042172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Для начала создадим копии таблиц </w:t>
      </w:r>
      <w:proofErr w:type="spellStart"/>
      <w:r>
        <w:rPr>
          <w:color w:val="000000"/>
        </w:rPr>
        <w:t>flights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aircrafts</w:t>
      </w:r>
      <w:proofErr w:type="spellEnd"/>
      <w:r>
        <w:rPr>
          <w:color w:val="000000"/>
        </w:rPr>
        <w:t xml:space="preserve"> и </w:t>
      </w:r>
      <w:proofErr w:type="spellStart"/>
      <w:r>
        <w:rPr>
          <w:color w:val="000000"/>
        </w:rPr>
        <w:t>seats</w:t>
      </w:r>
      <w:proofErr w:type="spellEnd"/>
      <w:r>
        <w:rPr>
          <w:color w:val="000000"/>
        </w:rPr>
        <w:t>:</w:t>
      </w:r>
    </w:p>
    <w:p w:rsidR="00B14C1E" w:rsidRDefault="0042172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164420" cy="721627"/>
            <wp:effectExtent l="0" t="0" r="0" b="0"/>
            <wp:docPr id="5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4420" cy="7216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Теперь напишем </w:t>
      </w:r>
      <w:proofErr w:type="spellStart"/>
      <w:r>
        <w:rPr>
          <w:color w:val="000000"/>
        </w:rPr>
        <w:t>триггернyю</w:t>
      </w:r>
      <w:proofErr w:type="spellEnd"/>
      <w:r>
        <w:rPr>
          <w:color w:val="000000"/>
        </w:rPr>
        <w:t xml:space="preserve"> функцию и триггер, который выполняется перед удалением записи из таблицы </w:t>
      </w:r>
      <w:proofErr w:type="spellStart"/>
      <w:r>
        <w:rPr>
          <w:color w:val="000000"/>
        </w:rPr>
        <w:t>aircrafts</w:t>
      </w:r>
      <w:proofErr w:type="spellEnd"/>
      <w:r>
        <w:rPr>
          <w:color w:val="000000"/>
        </w:rPr>
        <w:t>:</w:t>
      </w:r>
    </w:p>
    <w:p w:rsidR="00B14C1E" w:rsidRDefault="0042172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40425" cy="2682240"/>
            <wp:effectExtent l="0" t="0" r="0" b="0"/>
            <wp:docPr id="5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Теперь мы можем проверить работоспособность триггера.</w:t>
      </w:r>
    </w:p>
    <w:p w:rsidR="00B14C1E" w:rsidRDefault="0042172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40425" cy="1184910"/>
            <wp:effectExtent l="0" t="0" r="0" b="0"/>
            <wp:docPr id="5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4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376330" cy="1735094"/>
            <wp:effectExtent l="0" t="0" r="0" b="0"/>
            <wp:docPr id="5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6330" cy="1735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Требуется обновлять общую сумму бронирования (</w:t>
      </w:r>
      <w:proofErr w:type="spellStart"/>
      <w:r>
        <w:rPr>
          <w:color w:val="000000"/>
        </w:rPr>
        <w:t>total_amount</w:t>
      </w:r>
      <w:proofErr w:type="spellEnd"/>
      <w:r>
        <w:rPr>
          <w:color w:val="000000"/>
        </w:rPr>
        <w:t xml:space="preserve"> в таблице </w:t>
      </w:r>
      <w:proofErr w:type="spellStart"/>
      <w:r>
        <w:rPr>
          <w:color w:val="000000"/>
        </w:rPr>
        <w:t>bookings</w:t>
      </w:r>
      <w:proofErr w:type="spellEnd"/>
      <w:r>
        <w:rPr>
          <w:color w:val="000000"/>
        </w:rPr>
        <w:t>) при изменении данных о бронировании: изменении количества билетов, относящихся к бронированию, или стоимости билета (</w:t>
      </w:r>
      <w:proofErr w:type="spellStart"/>
      <w:r>
        <w:rPr>
          <w:color w:val="000000"/>
        </w:rPr>
        <w:t>amount</w:t>
      </w:r>
      <w:proofErr w:type="spellEnd"/>
      <w:r>
        <w:rPr>
          <w:color w:val="000000"/>
        </w:rPr>
        <w:t xml:space="preserve"> в </w:t>
      </w:r>
      <w:proofErr w:type="spellStart"/>
      <w:r>
        <w:rPr>
          <w:color w:val="000000"/>
        </w:rPr>
        <w:t>ticket_flights</w:t>
      </w:r>
      <w:proofErr w:type="spellEnd"/>
      <w:r>
        <w:rPr>
          <w:color w:val="000000"/>
        </w:rPr>
        <w:t>) в бронировании. По аналогии с решением задачи 2 со слайда 87, создайте необходимые триггеры для автоматического обновления суммы бронирования при упомянутых изменениях. Проверьте работу триггеров, сохраните скриншоты результатов.</w:t>
      </w:r>
    </w:p>
    <w:p w:rsidR="00B14C1E" w:rsidRDefault="0042172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5940425" cy="3533775"/>
            <wp:effectExtent l="0" t="0" r="0" b="0"/>
            <wp:docPr id="6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pPr>
        <w:ind w:left="708"/>
      </w:pPr>
      <w:r>
        <w:t>Пример выполнения:</w:t>
      </w:r>
    </w:p>
    <w:p w:rsidR="00B14C1E" w:rsidRDefault="00421720">
      <w:pPr>
        <w:ind w:left="708"/>
      </w:pPr>
      <w:r>
        <w:rPr>
          <w:noProof/>
        </w:rPr>
        <w:drawing>
          <wp:inline distT="114300" distB="114300" distL="114300" distR="114300">
            <wp:extent cx="5940115" cy="2717800"/>
            <wp:effectExtent l="0" t="0" r="0" b="0"/>
            <wp:docPr id="7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C1E" w:rsidRDefault="0042172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764782" cy="1580961"/>
            <wp:effectExtent l="0" t="0" r="0" b="0"/>
            <wp:docPr id="8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4782" cy="15809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14C1E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6757" w:rsidRDefault="00A96757" w:rsidP="00DE159D">
      <w:pPr>
        <w:spacing w:after="0" w:line="240" w:lineRule="auto"/>
      </w:pPr>
      <w:r>
        <w:separator/>
      </w:r>
    </w:p>
  </w:endnote>
  <w:endnote w:type="continuationSeparator" w:id="0">
    <w:p w:rsidR="00A96757" w:rsidRDefault="00A96757" w:rsidP="00DE15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6757" w:rsidRDefault="00A96757" w:rsidP="00DE159D">
      <w:pPr>
        <w:spacing w:after="0" w:line="240" w:lineRule="auto"/>
      </w:pPr>
      <w:r>
        <w:separator/>
      </w:r>
    </w:p>
  </w:footnote>
  <w:footnote w:type="continuationSeparator" w:id="0">
    <w:p w:rsidR="00A96757" w:rsidRDefault="00A96757" w:rsidP="00DE15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C35E07"/>
    <w:multiLevelType w:val="multilevel"/>
    <w:tmpl w:val="F2DA38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4C1E"/>
    <w:rsid w:val="00421720"/>
    <w:rsid w:val="009A012E"/>
    <w:rsid w:val="00A96757"/>
    <w:rsid w:val="00B14C1E"/>
    <w:rsid w:val="00B23986"/>
    <w:rsid w:val="00DE1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1DD12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A42A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70606D"/>
    <w:pPr>
      <w:ind w:left="720"/>
      <w:contextualSpacing/>
    </w:pPr>
  </w:style>
  <w:style w:type="paragraph" w:customStyle="1" w:styleId="c">
    <w:name w:val="c"/>
    <w:basedOn w:val="a"/>
    <w:rsid w:val="006A42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6A42A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Normal (Web)"/>
    <w:basedOn w:val="a"/>
    <w:uiPriority w:val="99"/>
    <w:semiHidden/>
    <w:unhideWhenUsed/>
    <w:rsid w:val="009A01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DE15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E159D"/>
  </w:style>
  <w:style w:type="paragraph" w:styleId="a9">
    <w:name w:val="footer"/>
    <w:basedOn w:val="a"/>
    <w:link w:val="aa"/>
    <w:uiPriority w:val="99"/>
    <w:unhideWhenUsed/>
    <w:rsid w:val="00DE15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E15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4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GkfWPM/ghg4kEm9ujpW7hz9xQw==">CgMxLjA4AHIhMWJRUDlQd0F2Z0tsS0xBaHhTTXNuWC1PTWU0RUVZbGRV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364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2024-04-19T07:05:00Z</dcterms:created>
  <dcterms:modified xsi:type="dcterms:W3CDTF">2024-04-19T08:05:00Z</dcterms:modified>
</cp:coreProperties>
</file>