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F10D" w14:textId="1DEE3789" w:rsidR="0071056A" w:rsidRDefault="00BC24C7">
      <w:r>
        <w:t>Сергушов Павел.</w:t>
      </w:r>
    </w:p>
    <w:p w14:paraId="56D548D4" w14:textId="21210065" w:rsidR="00BC24C7" w:rsidRDefault="00BC24C7" w:rsidP="00BC24C7">
      <w:pPr>
        <w:spacing w:after="120"/>
      </w:pPr>
      <w:r>
        <w:t>ПМ22-4</w:t>
      </w:r>
    </w:p>
    <w:p w14:paraId="0A18F81D" w14:textId="4C0D5D57" w:rsidR="00BC24C7" w:rsidRDefault="00BC24C7" w:rsidP="00BC24C7">
      <w:pPr>
        <w:spacing w:after="120"/>
      </w:pPr>
      <w:r>
        <w:rPr>
          <w:noProof/>
        </w:rPr>
        <w:drawing>
          <wp:inline distT="0" distB="0" distL="0" distR="0" wp14:anchorId="448343A9" wp14:editId="2AF72D7E">
            <wp:extent cx="6645910" cy="65157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9DFC" w14:textId="71A2978D" w:rsidR="00BC24C7" w:rsidRDefault="00BC24C7" w:rsidP="00BC24C7">
      <w:pPr>
        <w:spacing w:after="120"/>
      </w:pPr>
    </w:p>
    <w:p w14:paraId="48DCBF8C" w14:textId="2E930072" w:rsidR="00BC24C7" w:rsidRDefault="00BC24C7" w:rsidP="00BC24C7">
      <w:pPr>
        <w:spacing w:after="120"/>
      </w:pPr>
      <w:proofErr w:type="spellStart"/>
      <w:r>
        <w:t>Observations</w:t>
      </w:r>
      <w:proofErr w:type="spellEnd"/>
      <w:r>
        <w:t xml:space="preserve">: Этот раздел показывает общее количество наблюдений в вашем наборе данных, количество цензурированных наблюдений слева (левая граница), количество </w:t>
      </w:r>
      <w:proofErr w:type="spellStart"/>
      <w:r>
        <w:t>ненаблюденных</w:t>
      </w:r>
      <w:proofErr w:type="spellEnd"/>
      <w:r>
        <w:t xml:space="preserve"> (</w:t>
      </w:r>
      <w:proofErr w:type="spellStart"/>
      <w:r>
        <w:t>нецензурированных</w:t>
      </w:r>
      <w:proofErr w:type="spellEnd"/>
      <w:r>
        <w:t>) наблюдений и количество цензурированных наблюдений справа (правая граница).</w:t>
      </w:r>
    </w:p>
    <w:p w14:paraId="2C4FB36A" w14:textId="5884EB35" w:rsidR="00BC24C7" w:rsidRDefault="00BC24C7" w:rsidP="00BC24C7">
      <w:pPr>
        <w:spacing w:after="120"/>
      </w:pPr>
      <w:proofErr w:type="spellStart"/>
      <w:r>
        <w:t>Coefficients</w:t>
      </w:r>
      <w:proofErr w:type="spellEnd"/>
      <w:r>
        <w:t xml:space="preserve">: В этом разделе перечислены оценки коэффициентов модели, их стандартные ошибки, t-значения и p-значения для каждого коэффициента. Каждый коэффициент соответствует каждому из предикторов (независимых переменных) в вашей модели. Например, у вас есть коэффициенты для </w:t>
      </w:r>
      <w:proofErr w:type="spellStart"/>
      <w:r>
        <w:t>read</w:t>
      </w:r>
      <w:proofErr w:type="spellEnd"/>
      <w:r>
        <w:t xml:space="preserve"> и </w:t>
      </w:r>
      <w:proofErr w:type="spellStart"/>
      <w:r>
        <w:t>math</w:t>
      </w:r>
      <w:proofErr w:type="spellEnd"/>
      <w:r>
        <w:t>.</w:t>
      </w:r>
    </w:p>
    <w:p w14:paraId="08A2BB09" w14:textId="77777777" w:rsidR="00BC24C7" w:rsidRDefault="00BC24C7" w:rsidP="00BC24C7">
      <w:pPr>
        <w:spacing w:after="120"/>
      </w:pPr>
      <w:proofErr w:type="spellStart"/>
      <w:r>
        <w:t>logSigma</w:t>
      </w:r>
      <w:proofErr w:type="spellEnd"/>
      <w:proofErr w:type="gramStart"/>
      <w:r>
        <w:t>: Это</w:t>
      </w:r>
      <w:proofErr w:type="gramEnd"/>
      <w:r>
        <w:t xml:space="preserve"> коэффициент, связанный с оценкой стандартного отклонения для латентной переменной, которая характеризует ошибку в модели. Он отвечает за вероятность того, что значение переменной </w:t>
      </w:r>
      <w:proofErr w:type="spellStart"/>
      <w:r>
        <w:t>apt</w:t>
      </w:r>
      <w:proofErr w:type="spellEnd"/>
      <w:r>
        <w:t xml:space="preserve"> находится в пределах от 200 до 800.</w:t>
      </w:r>
    </w:p>
    <w:p w14:paraId="6A3CCDD4" w14:textId="7E402944" w:rsidR="00BC24C7" w:rsidRDefault="00BC24C7" w:rsidP="00BC24C7">
      <w:pPr>
        <w:spacing w:after="120"/>
      </w:pPr>
      <w:proofErr w:type="spellStart"/>
      <w:r>
        <w:t>Signif</w:t>
      </w:r>
      <w:proofErr w:type="spellEnd"/>
      <w:r>
        <w:t>. c</w:t>
      </w:r>
      <w:proofErr w:type="spellStart"/>
      <w:r>
        <w:t>odes</w:t>
      </w:r>
      <w:proofErr w:type="spellEnd"/>
      <w:proofErr w:type="gramStart"/>
      <w:r>
        <w:t>: Это</w:t>
      </w:r>
      <w:proofErr w:type="gramEnd"/>
      <w:r>
        <w:t xml:space="preserve"> указывает на уровень значимости коэффициентов. Например, *** обозначает уровень значимости 0.001.</w:t>
      </w:r>
    </w:p>
    <w:p w14:paraId="5EAA07A7" w14:textId="7E7C0DCF" w:rsidR="00BC24C7" w:rsidRDefault="00BC24C7" w:rsidP="00BC24C7">
      <w:pPr>
        <w:spacing w:after="120"/>
      </w:pPr>
      <w:proofErr w:type="spellStart"/>
      <w:r>
        <w:lastRenderedPageBreak/>
        <w:t>Newton-Raphson</w:t>
      </w:r>
      <w:proofErr w:type="spellEnd"/>
      <w:r>
        <w:t xml:space="preserve"> </w:t>
      </w:r>
      <w:proofErr w:type="spellStart"/>
      <w:r>
        <w:t>maximisation</w:t>
      </w:r>
      <w:proofErr w:type="spellEnd"/>
      <w:proofErr w:type="gramStart"/>
      <w:r>
        <w:t>: Это</w:t>
      </w:r>
      <w:proofErr w:type="gramEnd"/>
      <w:r>
        <w:t xml:space="preserve"> метод оптимизации, который использовался для оценки параметров модели.</w:t>
      </w:r>
    </w:p>
    <w:p w14:paraId="059CE19B" w14:textId="782AC4FE" w:rsidR="00BC24C7" w:rsidRDefault="00BC24C7" w:rsidP="00BC24C7">
      <w:pPr>
        <w:spacing w:after="120"/>
      </w:pPr>
      <w:proofErr w:type="spellStart"/>
      <w:r>
        <w:t>Log-likelihood</w:t>
      </w:r>
      <w:proofErr w:type="spellEnd"/>
      <w:proofErr w:type="gramStart"/>
      <w:r>
        <w:t>: Это</w:t>
      </w:r>
      <w:proofErr w:type="gramEnd"/>
      <w:r>
        <w:t xml:space="preserve"> логарифмическая функция правдоподобия вашей модели на заданных данных.</w:t>
      </w:r>
    </w:p>
    <w:p w14:paraId="1BD43BC9" w14:textId="672D4737" w:rsidR="00BC24C7" w:rsidRDefault="00BC24C7" w:rsidP="00BC24C7">
      <w:pPr>
        <w:spacing w:after="120"/>
      </w:pPr>
      <w:r>
        <w:rPr>
          <w:noProof/>
        </w:rPr>
        <w:drawing>
          <wp:inline distT="0" distB="0" distL="0" distR="0" wp14:anchorId="4F11F45A" wp14:editId="141D1EE5">
            <wp:extent cx="6972272" cy="44767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630" cy="44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4C7" w:rsidSect="00BC2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C7"/>
    <w:rsid w:val="001A10D3"/>
    <w:rsid w:val="001D2528"/>
    <w:rsid w:val="0071056A"/>
    <w:rsid w:val="00B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C9A8"/>
  <w15:chartTrackingRefBased/>
  <w15:docId w15:val="{34123A80-37FF-494D-8F1E-ED1FF360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Sergushov</dc:creator>
  <cp:keywords/>
  <dc:description/>
  <cp:lastModifiedBy>Pavel Sergushov</cp:lastModifiedBy>
  <cp:revision>1</cp:revision>
  <dcterms:created xsi:type="dcterms:W3CDTF">2024-02-19T14:14:00Z</dcterms:created>
  <dcterms:modified xsi:type="dcterms:W3CDTF">2024-02-19T14:18:00Z</dcterms:modified>
</cp:coreProperties>
</file>