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600" w:rsidRDefault="00DD37ED">
      <w:pPr>
        <w:rPr>
          <w:i/>
          <w:iCs/>
          <w:sz w:val="18"/>
          <w:szCs w:val="18"/>
        </w:rPr>
      </w:pPr>
      <w:r>
        <w:rPr>
          <w:i/>
          <w:iCs/>
          <w:sz w:val="18"/>
          <w:szCs w:val="18"/>
        </w:rPr>
        <w:t>При</w:t>
      </w:r>
      <w:r>
        <w:rPr>
          <w:i/>
          <w:iCs/>
          <w:sz w:val="18"/>
          <w:szCs w:val="18"/>
        </w:rPr>
        <w:t xml:space="preserve"> ответе на вопрос выделяйте правильный ответ цветом фона. Помните, что правильным ответом на некоторые вопросы может быть  совокупность вариантов ответа. При ответе на часть вопросов требуется ввести текст или число.</w:t>
      </w:r>
    </w:p>
    <w:p w:rsidR="00490600" w:rsidRDefault="00490600">
      <w:pPr>
        <w:rPr>
          <w:sz w:val="18"/>
          <w:szCs w:val="18"/>
        </w:rPr>
      </w:pPr>
    </w:p>
    <w:p w:rsidR="00490600" w:rsidRDefault="00DD37ED">
      <w:pPr>
        <w:rPr>
          <w:sz w:val="18"/>
          <w:szCs w:val="18"/>
        </w:rPr>
      </w:pPr>
      <w:r>
        <w:rPr>
          <w:sz w:val="18"/>
          <w:szCs w:val="18"/>
        </w:rPr>
        <w:t>Студент</w:t>
      </w:r>
      <w:r w:rsidR="000D320D">
        <w:rPr>
          <w:sz w:val="18"/>
          <w:szCs w:val="18"/>
        </w:rPr>
        <w:t xml:space="preserve"> </w:t>
      </w:r>
      <w:r w:rsidR="000D320D" w:rsidRPr="000D320D">
        <w:rPr>
          <w:sz w:val="18"/>
          <w:szCs w:val="18"/>
          <w:highlight w:val="yellow"/>
        </w:rPr>
        <w:t>Мирончик Павел</w:t>
      </w:r>
      <w:r>
        <w:rPr>
          <w:sz w:val="18"/>
          <w:szCs w:val="18"/>
        </w:rPr>
        <w:t xml:space="preserve"> Гр. </w:t>
      </w:r>
      <w:r w:rsidR="000D320D" w:rsidRPr="000D320D">
        <w:rPr>
          <w:sz w:val="18"/>
          <w:szCs w:val="18"/>
          <w:highlight w:val="yellow"/>
        </w:rPr>
        <w:t>8382</w:t>
      </w:r>
    </w:p>
    <w:p w:rsidR="00490600" w:rsidRDefault="00490600">
      <w:pPr>
        <w:rPr>
          <w:sz w:val="18"/>
          <w:szCs w:val="18"/>
          <w:lang w:val="en-US"/>
        </w:rPr>
      </w:pPr>
    </w:p>
    <w:p w:rsidR="00490600" w:rsidRDefault="00DD37ED">
      <w:pPr>
        <w:numPr>
          <w:ilvl w:val="0"/>
          <w:numId w:val="1"/>
        </w:numPr>
        <w:tabs>
          <w:tab w:val="clear" w:pos="720"/>
          <w:tab w:val="left" w:pos="0"/>
        </w:tabs>
        <w:spacing w:line="288" w:lineRule="auto"/>
        <w:ind w:left="360"/>
        <w:rPr>
          <w:sz w:val="18"/>
          <w:szCs w:val="18"/>
        </w:rPr>
      </w:pPr>
      <w:r>
        <w:rPr>
          <w:sz w:val="18"/>
          <w:szCs w:val="18"/>
        </w:rPr>
        <w:t>Совокупность объектов, выделенных в предметной области, их свойств, необходимых для решения определенной задачи, и связей между объектами называется …</w:t>
      </w:r>
    </w:p>
    <w:p w:rsidR="00490600" w:rsidRDefault="00DD37ED">
      <w:pPr>
        <w:numPr>
          <w:ilvl w:val="2"/>
          <w:numId w:val="2"/>
        </w:numPr>
        <w:spacing w:line="288" w:lineRule="auto"/>
        <w:rPr>
          <w:sz w:val="18"/>
          <w:szCs w:val="18"/>
        </w:rPr>
      </w:pPr>
      <w:r>
        <w:rPr>
          <w:sz w:val="18"/>
          <w:szCs w:val="18"/>
        </w:rPr>
        <w:t>моделью данных</w:t>
      </w:r>
    </w:p>
    <w:p w:rsidR="00490600" w:rsidRDefault="00DD37ED">
      <w:pPr>
        <w:numPr>
          <w:ilvl w:val="2"/>
          <w:numId w:val="2"/>
        </w:numPr>
        <w:spacing w:line="288" w:lineRule="auto"/>
        <w:rPr>
          <w:sz w:val="18"/>
          <w:szCs w:val="18"/>
        </w:rPr>
      </w:pPr>
      <w:r>
        <w:rPr>
          <w:sz w:val="18"/>
          <w:szCs w:val="18"/>
        </w:rPr>
        <w:t>концептуальной моделью</w:t>
      </w:r>
    </w:p>
    <w:p w:rsidR="00490600" w:rsidRPr="000A39CB" w:rsidRDefault="00DD37ED">
      <w:pPr>
        <w:numPr>
          <w:ilvl w:val="2"/>
          <w:numId w:val="2"/>
        </w:numPr>
        <w:spacing w:line="288" w:lineRule="auto"/>
        <w:rPr>
          <w:sz w:val="18"/>
          <w:szCs w:val="18"/>
          <w:highlight w:val="yellow"/>
        </w:rPr>
      </w:pPr>
      <w:r w:rsidRPr="000A39CB">
        <w:rPr>
          <w:sz w:val="18"/>
          <w:szCs w:val="18"/>
          <w:highlight w:val="yellow"/>
        </w:rPr>
        <w:t>моделью</w:t>
      </w:r>
      <w:r w:rsidRPr="000A39CB">
        <w:rPr>
          <w:sz w:val="18"/>
          <w:szCs w:val="18"/>
          <w:highlight w:val="yellow"/>
        </w:rPr>
        <w:t xml:space="preserve"> предметной области</w:t>
      </w:r>
    </w:p>
    <w:p w:rsidR="00490600" w:rsidRDefault="00DD37ED">
      <w:pPr>
        <w:numPr>
          <w:ilvl w:val="2"/>
          <w:numId w:val="2"/>
        </w:numPr>
        <w:spacing w:line="288" w:lineRule="auto"/>
        <w:rPr>
          <w:sz w:val="18"/>
          <w:szCs w:val="18"/>
        </w:rPr>
      </w:pPr>
      <w:r>
        <w:rPr>
          <w:sz w:val="18"/>
          <w:szCs w:val="18"/>
        </w:rPr>
        <w:t>физической моделью БД</w:t>
      </w:r>
    </w:p>
    <w:p w:rsidR="00490600" w:rsidRDefault="00DD37ED">
      <w:pPr>
        <w:numPr>
          <w:ilvl w:val="0"/>
          <w:numId w:val="1"/>
        </w:numPr>
        <w:tabs>
          <w:tab w:val="clear" w:pos="720"/>
          <w:tab w:val="left" w:pos="0"/>
        </w:tabs>
        <w:spacing w:line="288" w:lineRule="auto"/>
        <w:ind w:left="360"/>
        <w:rPr>
          <w:sz w:val="18"/>
          <w:szCs w:val="18"/>
        </w:rPr>
      </w:pPr>
      <w:r>
        <w:rPr>
          <w:sz w:val="18"/>
          <w:szCs w:val="18"/>
        </w:rPr>
        <w:t xml:space="preserve">Что называют степенью отношения? </w:t>
      </w:r>
      <w:r w:rsidR="000A39CB" w:rsidRPr="000A39CB">
        <w:rPr>
          <w:sz w:val="18"/>
          <w:szCs w:val="18"/>
          <w:highlight w:val="yellow"/>
        </w:rPr>
        <w:t>Количество столбцов (атрибутов) таблицы</w:t>
      </w:r>
    </w:p>
    <w:p w:rsidR="00490600" w:rsidRDefault="00DD37ED">
      <w:pPr>
        <w:numPr>
          <w:ilvl w:val="0"/>
          <w:numId w:val="1"/>
        </w:numPr>
        <w:tabs>
          <w:tab w:val="clear" w:pos="720"/>
          <w:tab w:val="left" w:pos="0"/>
        </w:tabs>
        <w:spacing w:line="288" w:lineRule="auto"/>
        <w:ind w:left="360"/>
        <w:rPr>
          <w:sz w:val="18"/>
          <w:szCs w:val="18"/>
        </w:rPr>
      </w:pPr>
      <w:r>
        <w:rPr>
          <w:sz w:val="18"/>
          <w:szCs w:val="18"/>
        </w:rPr>
        <w:t>В каком случае СУБД осуществляет контроль ссылочной целостности при удалении данных из связанных таблиц?</w:t>
      </w:r>
    </w:p>
    <w:p w:rsidR="00490600" w:rsidRDefault="00DD37ED">
      <w:pPr>
        <w:numPr>
          <w:ilvl w:val="0"/>
          <w:numId w:val="3"/>
        </w:numPr>
        <w:tabs>
          <w:tab w:val="clear" w:pos="360"/>
          <w:tab w:val="left" w:pos="720"/>
        </w:tabs>
        <w:spacing w:line="288" w:lineRule="auto"/>
        <w:ind w:left="720"/>
        <w:rPr>
          <w:sz w:val="18"/>
          <w:szCs w:val="18"/>
        </w:rPr>
      </w:pPr>
      <w:r w:rsidRPr="000A39CB">
        <w:rPr>
          <w:sz w:val="18"/>
          <w:szCs w:val="18"/>
          <w:highlight w:val="yellow"/>
        </w:rPr>
        <w:t>Данные удаляются из главной (род</w:t>
      </w:r>
      <w:r w:rsidRPr="000A39CB">
        <w:rPr>
          <w:sz w:val="18"/>
          <w:szCs w:val="18"/>
          <w:highlight w:val="yellow"/>
        </w:rPr>
        <w:t>ительской) таблицы</w:t>
      </w:r>
    </w:p>
    <w:p w:rsidR="00490600" w:rsidRDefault="00DD37ED">
      <w:pPr>
        <w:numPr>
          <w:ilvl w:val="0"/>
          <w:numId w:val="3"/>
        </w:numPr>
        <w:tabs>
          <w:tab w:val="clear" w:pos="360"/>
          <w:tab w:val="left" w:pos="720"/>
        </w:tabs>
        <w:spacing w:line="288" w:lineRule="auto"/>
        <w:ind w:left="720"/>
        <w:rPr>
          <w:sz w:val="18"/>
          <w:szCs w:val="18"/>
        </w:rPr>
      </w:pPr>
      <w:r>
        <w:rPr>
          <w:sz w:val="18"/>
          <w:szCs w:val="18"/>
        </w:rPr>
        <w:t>Данные удаляются из подчиненной (дочерней) таблицы.</w:t>
      </w:r>
    </w:p>
    <w:p w:rsidR="00490600" w:rsidRDefault="00DD37ED">
      <w:pPr>
        <w:numPr>
          <w:ilvl w:val="0"/>
          <w:numId w:val="3"/>
        </w:numPr>
        <w:tabs>
          <w:tab w:val="clear" w:pos="360"/>
          <w:tab w:val="left" w:pos="720"/>
        </w:tabs>
        <w:spacing w:line="288" w:lineRule="auto"/>
        <w:ind w:left="720"/>
        <w:rPr>
          <w:sz w:val="18"/>
          <w:szCs w:val="18"/>
        </w:rPr>
      </w:pPr>
      <w:r>
        <w:rPr>
          <w:sz w:val="18"/>
          <w:szCs w:val="18"/>
        </w:rPr>
        <w:t>В любом случае, независимо от того, откуда удаляются данные</w:t>
      </w:r>
    </w:p>
    <w:p w:rsidR="00490600" w:rsidRDefault="00DD37ED">
      <w:pPr>
        <w:numPr>
          <w:ilvl w:val="0"/>
          <w:numId w:val="1"/>
        </w:numPr>
        <w:tabs>
          <w:tab w:val="clear" w:pos="720"/>
          <w:tab w:val="left" w:pos="0"/>
        </w:tabs>
        <w:spacing w:line="288" w:lineRule="auto"/>
        <w:ind w:left="360"/>
        <w:rPr>
          <w:sz w:val="18"/>
          <w:szCs w:val="18"/>
        </w:rPr>
      </w:pPr>
      <w:r>
        <w:rPr>
          <w:sz w:val="18"/>
          <w:szCs w:val="18"/>
        </w:rPr>
        <w:t>Может ли отношение иметь несколько первичных ключей?</w:t>
      </w:r>
      <w:r>
        <w:rPr>
          <w:sz w:val="18"/>
          <w:szCs w:val="18"/>
        </w:rPr>
        <w:br/>
        <w:t>1)Да</w:t>
      </w:r>
      <w:r>
        <w:rPr>
          <w:sz w:val="18"/>
          <w:szCs w:val="18"/>
        </w:rPr>
        <w:tab/>
      </w:r>
      <w:r>
        <w:rPr>
          <w:sz w:val="18"/>
          <w:szCs w:val="18"/>
        </w:rPr>
        <w:tab/>
      </w:r>
      <w:r w:rsidRPr="000A39CB">
        <w:rPr>
          <w:sz w:val="18"/>
          <w:szCs w:val="18"/>
          <w:highlight w:val="yellow"/>
        </w:rPr>
        <w:t>2) Нет</w:t>
      </w:r>
    </w:p>
    <w:p w:rsidR="00490600" w:rsidRDefault="00DD37ED">
      <w:pPr>
        <w:numPr>
          <w:ilvl w:val="0"/>
          <w:numId w:val="1"/>
        </w:numPr>
        <w:tabs>
          <w:tab w:val="clear" w:pos="720"/>
          <w:tab w:val="left" w:pos="0"/>
        </w:tabs>
        <w:spacing w:line="288" w:lineRule="auto"/>
        <w:ind w:left="360"/>
        <w:rPr>
          <w:sz w:val="18"/>
          <w:szCs w:val="18"/>
        </w:rPr>
      </w:pPr>
      <w:r>
        <w:rPr>
          <w:sz w:val="18"/>
          <w:szCs w:val="18"/>
        </w:rPr>
        <w:t>При выполнении, каких из перечисленных ниже операций над  д</w:t>
      </w:r>
      <w:r>
        <w:rPr>
          <w:sz w:val="18"/>
          <w:szCs w:val="18"/>
        </w:rPr>
        <w:t>вумя отношениями,  требуется, чтобы отношения имели разные схемы?</w:t>
      </w:r>
    </w:p>
    <w:p w:rsidR="00490600" w:rsidRDefault="00DD37ED">
      <w:pPr>
        <w:spacing w:line="288" w:lineRule="auto"/>
        <w:ind w:left="360"/>
        <w:rPr>
          <w:sz w:val="18"/>
          <w:szCs w:val="18"/>
        </w:rPr>
      </w:pPr>
      <w:r>
        <w:rPr>
          <w:sz w:val="18"/>
          <w:szCs w:val="18"/>
        </w:rPr>
        <w:t>1) Объединение</w:t>
      </w:r>
      <w:r>
        <w:rPr>
          <w:sz w:val="18"/>
          <w:szCs w:val="18"/>
        </w:rPr>
        <w:tab/>
        <w:t>2) Пересечение</w:t>
      </w:r>
      <w:r>
        <w:rPr>
          <w:sz w:val="18"/>
          <w:szCs w:val="18"/>
        </w:rPr>
        <w:tab/>
        <w:t>3) Разность</w:t>
      </w:r>
    </w:p>
    <w:p w:rsidR="00490600" w:rsidRDefault="00DD37ED">
      <w:pPr>
        <w:spacing w:line="288" w:lineRule="auto"/>
        <w:ind w:left="360"/>
        <w:rPr>
          <w:sz w:val="18"/>
          <w:szCs w:val="18"/>
        </w:rPr>
      </w:pPr>
      <w:r w:rsidRPr="000A39CB">
        <w:rPr>
          <w:sz w:val="18"/>
          <w:szCs w:val="18"/>
          <w:highlight w:val="yellow"/>
        </w:rPr>
        <w:t>4) Декартово произведение</w:t>
      </w:r>
      <w:r>
        <w:rPr>
          <w:sz w:val="18"/>
          <w:szCs w:val="18"/>
        </w:rPr>
        <w:tab/>
        <w:t>5) Деление</w:t>
      </w:r>
      <w:r>
        <w:rPr>
          <w:sz w:val="18"/>
          <w:szCs w:val="18"/>
        </w:rPr>
        <w:tab/>
      </w:r>
      <w:r w:rsidRPr="000A39CB">
        <w:rPr>
          <w:sz w:val="18"/>
          <w:szCs w:val="18"/>
          <w:highlight w:val="yellow"/>
        </w:rPr>
        <w:t>6) Соединение</w:t>
      </w:r>
    </w:p>
    <w:p w:rsidR="00490600" w:rsidRDefault="00DD37ED">
      <w:pPr>
        <w:numPr>
          <w:ilvl w:val="0"/>
          <w:numId w:val="1"/>
        </w:numPr>
        <w:tabs>
          <w:tab w:val="clear" w:pos="720"/>
          <w:tab w:val="left" w:pos="0"/>
        </w:tabs>
        <w:spacing w:line="288" w:lineRule="auto"/>
        <w:ind w:left="360"/>
        <w:rPr>
          <w:sz w:val="18"/>
          <w:szCs w:val="18"/>
        </w:rPr>
      </w:pPr>
      <w:r>
        <w:rPr>
          <w:sz w:val="18"/>
          <w:szCs w:val="18"/>
        </w:rPr>
        <w:t>Между атрибутами отношения существуют следующие функциональные зависимости (ФЗ):</w:t>
      </w:r>
      <w:r>
        <w:rPr>
          <w:sz w:val="18"/>
          <w:szCs w:val="18"/>
        </w:rPr>
        <w:br/>
        <w:t xml:space="preserve">1. A </w:t>
      </w:r>
      <w:r>
        <w:rPr>
          <w:sz w:val="18"/>
          <w:szCs w:val="18"/>
        </w:rPr>
        <w:sym w:font="Symbol" w:char="F0AE"/>
      </w:r>
      <w:r>
        <w:rPr>
          <w:sz w:val="18"/>
          <w:szCs w:val="18"/>
        </w:rPr>
        <w:t xml:space="preserve"> B</w:t>
      </w:r>
      <w:r>
        <w:rPr>
          <w:sz w:val="18"/>
          <w:szCs w:val="18"/>
        </w:rPr>
        <w:tab/>
        <w:t xml:space="preserve">2. B,C </w:t>
      </w:r>
      <w:r>
        <w:rPr>
          <w:sz w:val="18"/>
          <w:szCs w:val="18"/>
        </w:rPr>
        <w:sym w:font="Symbol" w:char="F0AE"/>
      </w:r>
      <w:r>
        <w:rPr>
          <w:sz w:val="18"/>
          <w:szCs w:val="18"/>
        </w:rPr>
        <w:t xml:space="preserve"> D</w:t>
      </w:r>
      <w:proofErr w:type="gramStart"/>
      <w:r>
        <w:rPr>
          <w:sz w:val="18"/>
          <w:szCs w:val="18"/>
        </w:rPr>
        <w:br/>
        <w:t>К</w:t>
      </w:r>
      <w:proofErr w:type="gramEnd"/>
      <w:r>
        <w:rPr>
          <w:sz w:val="18"/>
          <w:szCs w:val="18"/>
        </w:rPr>
        <w:t>акой атрибут или набор атрибутов является возможным ключом этого отношения?</w:t>
      </w:r>
      <w:r>
        <w:rPr>
          <w:sz w:val="18"/>
          <w:szCs w:val="18"/>
        </w:rPr>
        <w:br/>
        <w:t xml:space="preserve">1) A </w:t>
      </w:r>
      <w:r>
        <w:rPr>
          <w:sz w:val="18"/>
          <w:szCs w:val="18"/>
        </w:rPr>
        <w:tab/>
        <w:t>2) B,C</w:t>
      </w:r>
      <w:r>
        <w:rPr>
          <w:sz w:val="18"/>
          <w:szCs w:val="18"/>
        </w:rPr>
        <w:tab/>
      </w:r>
      <w:r>
        <w:rPr>
          <w:sz w:val="18"/>
          <w:szCs w:val="18"/>
        </w:rPr>
        <w:tab/>
      </w:r>
      <w:r w:rsidRPr="008D1381">
        <w:rPr>
          <w:sz w:val="18"/>
          <w:szCs w:val="18"/>
          <w:highlight w:val="yellow"/>
        </w:rPr>
        <w:t>3) A,C</w:t>
      </w:r>
      <w:r>
        <w:rPr>
          <w:sz w:val="18"/>
          <w:szCs w:val="18"/>
        </w:rPr>
        <w:tab/>
      </w:r>
      <w:r>
        <w:rPr>
          <w:sz w:val="18"/>
          <w:szCs w:val="18"/>
        </w:rPr>
        <w:tab/>
        <w:t xml:space="preserve">4) A,B </w:t>
      </w:r>
      <w:r>
        <w:rPr>
          <w:sz w:val="18"/>
          <w:szCs w:val="18"/>
        </w:rPr>
        <w:tab/>
      </w:r>
      <w:r>
        <w:rPr>
          <w:sz w:val="18"/>
          <w:szCs w:val="18"/>
        </w:rPr>
        <w:tab/>
      </w:r>
      <w:r w:rsidRPr="008D1381">
        <w:rPr>
          <w:sz w:val="18"/>
          <w:szCs w:val="18"/>
          <w:highlight w:val="yellow"/>
        </w:rPr>
        <w:t>5) A,B,C</w:t>
      </w:r>
    </w:p>
    <w:p w:rsidR="00490600" w:rsidRDefault="00DD37ED" w:rsidP="00562564">
      <w:pPr>
        <w:numPr>
          <w:ilvl w:val="0"/>
          <w:numId w:val="1"/>
        </w:numPr>
        <w:tabs>
          <w:tab w:val="left" w:pos="0"/>
        </w:tabs>
        <w:spacing w:line="288" w:lineRule="auto"/>
        <w:rPr>
          <w:sz w:val="18"/>
          <w:szCs w:val="18"/>
        </w:rPr>
      </w:pPr>
      <w:r>
        <w:rPr>
          <w:sz w:val="18"/>
          <w:szCs w:val="18"/>
        </w:rPr>
        <w:t xml:space="preserve">Приведите изображенное на рисунке отношение к нормальной форме </w:t>
      </w:r>
      <w:proofErr w:type="spellStart"/>
      <w:r>
        <w:rPr>
          <w:sz w:val="18"/>
          <w:szCs w:val="18"/>
        </w:rPr>
        <w:t>Бойса</w:t>
      </w:r>
      <w:proofErr w:type="spellEnd"/>
      <w:r>
        <w:rPr>
          <w:sz w:val="18"/>
          <w:szCs w:val="18"/>
        </w:rPr>
        <w:t xml:space="preserve"> </w:t>
      </w:r>
      <w:proofErr w:type="gramStart"/>
      <w:r>
        <w:rPr>
          <w:sz w:val="18"/>
          <w:szCs w:val="18"/>
        </w:rPr>
        <w:t>–К</w:t>
      </w:r>
      <w:proofErr w:type="gramEnd"/>
      <w:r>
        <w:rPr>
          <w:sz w:val="18"/>
          <w:szCs w:val="18"/>
        </w:rPr>
        <w:t xml:space="preserve">одда, </w:t>
      </w:r>
      <w:r>
        <w:rPr>
          <w:b/>
          <w:sz w:val="18"/>
          <w:szCs w:val="18"/>
        </w:rPr>
        <w:t>устранив предварительно избыточные функциональные зависимо</w:t>
      </w:r>
      <w:r>
        <w:rPr>
          <w:b/>
          <w:sz w:val="18"/>
          <w:szCs w:val="18"/>
        </w:rPr>
        <w:t>сти</w:t>
      </w:r>
      <w:r>
        <w:rPr>
          <w:sz w:val="18"/>
          <w:szCs w:val="18"/>
        </w:rPr>
        <w:t xml:space="preserve">. </w:t>
      </w:r>
      <w:r>
        <w:rPr>
          <w:sz w:val="18"/>
          <w:szCs w:val="18"/>
        </w:rPr>
        <w:t>Ответ</w:t>
      </w:r>
      <w:r>
        <w:rPr>
          <w:sz w:val="18"/>
          <w:szCs w:val="18"/>
        </w:rPr>
        <w:t xml:space="preserve"> должен содержать набор не избыточных ФЗ и набор полученных отношений.</w:t>
      </w:r>
      <w:r>
        <w:rPr>
          <w:sz w:val="18"/>
          <w:szCs w:val="18"/>
        </w:rPr>
        <w:t xml:space="preserve"> </w:t>
      </w:r>
      <w:r>
        <w:rPr>
          <w:sz w:val="18"/>
          <w:szCs w:val="18"/>
        </w:rPr>
        <w:br/>
      </w:r>
      <w:r>
        <w:rPr>
          <w:sz w:val="18"/>
          <w:szCs w:val="18"/>
        </w:rPr>
      </w:r>
      <w:r>
        <w:rPr>
          <w:sz w:val="18"/>
          <w:szCs w:val="18"/>
        </w:rPr>
        <w:pict>
          <v:group id="_x0000_s1026" editas="canvas" style="width:145.15pt;height:81.6pt;mso-position-horizontal-relative:char;mso-position-vertical-relative:line" coordorigin="954,7002" coordsize="4518,2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954;top:7002;width:4518;height:2508" o:preferrelative="f">
              <o:lock v:ext="edit" text="t"/>
            </v:shape>
            <v:line id="_x0000_s1028" style="position:absolute" from="1942,8117" to="3072,8953">
              <v:stroke endarrow="block"/>
            </v:line>
            <v:line id="_x0000_s1029" style="position:absolute;flip:y" from="3354,8256" to="3357,8674">
              <v:stroke endarrow="block"/>
            </v:line>
            <v:line id="_x0000_s1030" style="position:absolute" from="3778,7978" to="4625,7979">
              <v:stroke endarrow="block"/>
            </v:line>
            <v:group id="_x0000_s1031" style="position:absolute;left:3072;top:8674;width:707;height:696" coordorigin="2863,1552" coordsize="706,696">
              <v:oval id="_x0000_s1032" style="position:absolute;left:2863;top:1552;width:706;height:696"/>
              <v:shapetype id="_x0000_t202" coordsize="21600,21600" o:spt="202" path="m,l,21600r21600,l21600,xe">
                <v:stroke joinstyle="miter"/>
                <v:path gradientshapeok="t" o:connecttype="rect"/>
              </v:shapetype>
              <v:shape id="_x0000_s1033" type="#_x0000_t202" style="position:absolute;left:3005;top:1691;width:423;height:418" stroked="f">
                <v:textbox inset="1.2802mm,.64008mm,1.2802mm,.64008mm">
                  <w:txbxContent>
                    <w:p w:rsidR="00490600" w:rsidRDefault="00DD37ED">
                      <w:pPr>
                        <w:rPr>
                          <w:sz w:val="12"/>
                          <w:lang w:val="en-US"/>
                        </w:rPr>
                      </w:pPr>
                      <w:r>
                        <w:rPr>
                          <w:sz w:val="12"/>
                          <w:lang w:val="en-US"/>
                        </w:rPr>
                        <w:t>B</w:t>
                      </w:r>
                    </w:p>
                  </w:txbxContent>
                </v:textbox>
              </v:shape>
            </v:group>
            <v:group id="_x0000_s1034" style="position:absolute;left:4625;top:7559;width:708;height:696" coordorigin="2863,1552" coordsize="706,696">
              <v:oval id="_x0000_s1035" style="position:absolute;left:2863;top:1552;width:706;height:696"/>
              <v:shape id="_x0000_s1036" type="#_x0000_t202" style="position:absolute;left:3005;top:1691;width:423;height:418" stroked="f">
                <v:textbox inset="1.2802mm,.64008mm,1.2802mm,.64008mm">
                  <w:txbxContent>
                    <w:p w:rsidR="00490600" w:rsidRDefault="00DD37ED">
                      <w:pPr>
                        <w:rPr>
                          <w:sz w:val="12"/>
                          <w:lang w:val="en-US"/>
                        </w:rPr>
                      </w:pPr>
                      <w:r>
                        <w:rPr>
                          <w:sz w:val="12"/>
                          <w:lang w:val="en-US"/>
                        </w:rPr>
                        <w:t>D</w:t>
                      </w:r>
                    </w:p>
                  </w:txbxContent>
                </v:textbox>
              </v:shape>
            </v:group>
            <v:group id="_x0000_s1037" style="position:absolute;left:3072;top:7559;width:706;height:696" coordorigin="2863,1552" coordsize="706,696">
              <v:oval id="_x0000_s1038" style="position:absolute;left:2863;top:1552;width:706;height:696"/>
              <v:shape id="_x0000_s1039" type="#_x0000_t202" style="position:absolute;left:3005;top:1691;width:423;height:418" stroked="f">
                <v:textbox inset="1.2802mm,.64008mm,1.2802mm,.64008mm">
                  <w:txbxContent>
                    <w:p w:rsidR="00490600" w:rsidRDefault="00DD37ED">
                      <w:pPr>
                        <w:rPr>
                          <w:sz w:val="12"/>
                        </w:rPr>
                      </w:pPr>
                      <w:r>
                        <w:rPr>
                          <w:sz w:val="12"/>
                        </w:rPr>
                        <w:t>С</w:t>
                      </w:r>
                    </w:p>
                  </w:txbxContent>
                </v:textbox>
              </v:shape>
            </v:group>
            <v:group id="_x0000_s1040" style="position:absolute;left:1236;top:7699;width:704;height:696" coordorigin="2863,1552" coordsize="706,696">
              <v:oval id="_x0000_s1041" style="position:absolute;left:2863;top:1552;width:706;height:696"/>
              <v:shape id="_x0000_s1042" type="#_x0000_t202" style="position:absolute;left:3005;top:1691;width:423;height:418" stroked="f">
                <v:textbox inset="1.2802mm,.64008mm,1.2802mm,.64008mm">
                  <w:txbxContent>
                    <w:p w:rsidR="00490600" w:rsidRDefault="00DD37ED">
                      <w:pPr>
                        <w:rPr>
                          <w:sz w:val="12"/>
                        </w:rPr>
                      </w:pPr>
                      <w:r>
                        <w:rPr>
                          <w:sz w:val="12"/>
                        </w:rPr>
                        <w:t>А</w:t>
                      </w:r>
                    </w:p>
                  </w:txbxContent>
                </v:textbox>
              </v:shape>
            </v:group>
            <v:line id="_x0000_s1043" style="position:absolute;flip:y" from="3778,8117" to="4766,8953">
              <v:stroke endarrow="block"/>
            </v:line>
            <v:line id="_x0000_s1044" style="position:absolute;flip:y" from="1942,7978" to="3072,7979">
              <v:stroke endarrow="block"/>
            </v:line>
            <v:line id="_x0000_s1045" style="position:absolute;flip:y" from="1660,7281" to="1661,7699"/>
            <v:line id="_x0000_s1046" style="position:absolute" from="1660,7281" to="4907,7281"/>
            <v:line id="_x0000_s1047" style="position:absolute" from="4907,7281" to="4908,7559">
              <v:stroke endarrow="block"/>
            </v:line>
            <w10:wrap type="none"/>
            <w10:anchorlock/>
          </v:group>
        </w:pict>
      </w:r>
      <w:r w:rsidR="00562564" w:rsidRPr="00562564">
        <w:rPr>
          <w:noProof/>
          <w:lang w:eastAsia="ru-RU"/>
        </w:rPr>
        <w:t xml:space="preserve"> </w:t>
      </w:r>
      <w:r w:rsidR="00562564" w:rsidRPr="00562564">
        <w:rPr>
          <w:sz w:val="18"/>
          <w:szCs w:val="18"/>
        </w:rPr>
        <w:drawing>
          <wp:inline distT="0" distB="0" distL="0" distR="0" wp14:anchorId="620AD1C0" wp14:editId="11E2D244">
            <wp:extent cx="2038592" cy="11319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3279" cy="1134571"/>
                    </a:xfrm>
                    <a:prstGeom prst="rect">
                      <a:avLst/>
                    </a:prstGeom>
                  </pic:spPr>
                </pic:pic>
              </a:graphicData>
            </a:graphic>
          </wp:inline>
        </w:drawing>
      </w:r>
    </w:p>
    <w:p w:rsidR="00490600" w:rsidRDefault="00490600">
      <w:pPr>
        <w:tabs>
          <w:tab w:val="left" w:pos="0"/>
        </w:tabs>
        <w:spacing w:line="288" w:lineRule="auto"/>
        <w:rPr>
          <w:sz w:val="18"/>
          <w:szCs w:val="18"/>
        </w:rPr>
      </w:pPr>
    </w:p>
    <w:p w:rsidR="00490600" w:rsidRDefault="00490600">
      <w:pPr>
        <w:tabs>
          <w:tab w:val="left" w:pos="0"/>
        </w:tabs>
        <w:spacing w:line="288" w:lineRule="auto"/>
        <w:rPr>
          <w:sz w:val="18"/>
          <w:szCs w:val="18"/>
        </w:rPr>
      </w:pPr>
    </w:p>
    <w:p w:rsidR="00490600" w:rsidRDefault="00490600">
      <w:pPr>
        <w:tabs>
          <w:tab w:val="left" w:pos="0"/>
        </w:tabs>
        <w:spacing w:line="288" w:lineRule="auto"/>
        <w:rPr>
          <w:sz w:val="18"/>
          <w:szCs w:val="18"/>
        </w:rPr>
      </w:pPr>
    </w:p>
    <w:p w:rsidR="00490600" w:rsidRDefault="00490600">
      <w:pPr>
        <w:tabs>
          <w:tab w:val="left" w:pos="0"/>
        </w:tabs>
        <w:spacing w:line="288" w:lineRule="auto"/>
        <w:rPr>
          <w:sz w:val="18"/>
          <w:szCs w:val="18"/>
        </w:rPr>
      </w:pPr>
    </w:p>
    <w:p w:rsidR="00490600" w:rsidRDefault="00490600">
      <w:pPr>
        <w:tabs>
          <w:tab w:val="left" w:pos="0"/>
        </w:tabs>
        <w:spacing w:line="288" w:lineRule="auto"/>
        <w:rPr>
          <w:sz w:val="18"/>
          <w:szCs w:val="18"/>
        </w:rPr>
      </w:pPr>
    </w:p>
    <w:p w:rsidR="00490600" w:rsidRDefault="00DD37ED">
      <w:pPr>
        <w:numPr>
          <w:ilvl w:val="0"/>
          <w:numId w:val="1"/>
        </w:numPr>
        <w:tabs>
          <w:tab w:val="clear" w:pos="720"/>
          <w:tab w:val="left" w:pos="0"/>
        </w:tabs>
        <w:spacing w:line="288" w:lineRule="auto"/>
        <w:ind w:left="360"/>
        <w:rPr>
          <w:sz w:val="18"/>
          <w:szCs w:val="18"/>
        </w:rPr>
      </w:pPr>
      <w:r>
        <w:rPr>
          <w:sz w:val="18"/>
          <w:szCs w:val="18"/>
        </w:rPr>
        <w:t>Между атрибутами отношения существуют следующие функциональные зависимости (ФЗ):</w:t>
      </w:r>
      <w:r>
        <w:rPr>
          <w:sz w:val="18"/>
          <w:szCs w:val="18"/>
        </w:rPr>
        <w:br/>
        <w:t xml:space="preserve">1. a </w:t>
      </w:r>
      <w:r>
        <w:rPr>
          <w:sz w:val="18"/>
          <w:szCs w:val="18"/>
        </w:rPr>
        <w:sym w:font="Symbol" w:char="F0AE"/>
      </w:r>
      <w:r>
        <w:rPr>
          <w:sz w:val="18"/>
          <w:szCs w:val="18"/>
        </w:rPr>
        <w:t xml:space="preserve"> b</w:t>
      </w:r>
      <w:r>
        <w:rPr>
          <w:sz w:val="18"/>
          <w:szCs w:val="18"/>
        </w:rPr>
        <w:tab/>
        <w:t xml:space="preserve">2. b </w:t>
      </w:r>
      <w:r>
        <w:rPr>
          <w:sz w:val="18"/>
          <w:szCs w:val="18"/>
        </w:rPr>
        <w:sym w:font="Symbol" w:char="F0AE"/>
      </w:r>
      <w:r>
        <w:rPr>
          <w:sz w:val="18"/>
          <w:szCs w:val="18"/>
        </w:rPr>
        <w:t xml:space="preserve"> c</w:t>
      </w:r>
      <w:proofErr w:type="gramStart"/>
      <w:r>
        <w:rPr>
          <w:sz w:val="18"/>
          <w:szCs w:val="18"/>
        </w:rPr>
        <w:t xml:space="preserve"> </w:t>
      </w:r>
      <w:r>
        <w:rPr>
          <w:sz w:val="18"/>
          <w:szCs w:val="18"/>
        </w:rPr>
        <w:br/>
        <w:t>Н</w:t>
      </w:r>
      <w:proofErr w:type="gramEnd"/>
      <w:r>
        <w:rPr>
          <w:sz w:val="18"/>
          <w:szCs w:val="18"/>
        </w:rPr>
        <w:t xml:space="preserve">аходится ли отношение в нормальной форме </w:t>
      </w:r>
      <w:proofErr w:type="spellStart"/>
      <w:r>
        <w:rPr>
          <w:sz w:val="18"/>
          <w:szCs w:val="18"/>
        </w:rPr>
        <w:t>Бойса</w:t>
      </w:r>
      <w:proofErr w:type="spellEnd"/>
      <w:r>
        <w:rPr>
          <w:sz w:val="18"/>
          <w:szCs w:val="18"/>
        </w:rPr>
        <w:t xml:space="preserve"> - Кодда?</w:t>
      </w:r>
      <w:r>
        <w:rPr>
          <w:sz w:val="18"/>
          <w:szCs w:val="18"/>
        </w:rPr>
        <w:br/>
      </w:r>
      <w:r w:rsidRPr="00562564">
        <w:rPr>
          <w:sz w:val="18"/>
          <w:szCs w:val="18"/>
          <w:highlight w:val="yellow"/>
        </w:rPr>
        <w:t>1) Да</w:t>
      </w:r>
      <w:r>
        <w:rPr>
          <w:sz w:val="18"/>
          <w:szCs w:val="18"/>
        </w:rPr>
        <w:tab/>
      </w:r>
      <w:r>
        <w:rPr>
          <w:sz w:val="18"/>
          <w:szCs w:val="18"/>
        </w:rPr>
        <w:tab/>
        <w:t>2) Нет</w:t>
      </w:r>
    </w:p>
    <w:p w:rsidR="00490600" w:rsidRDefault="00DD37ED">
      <w:pPr>
        <w:numPr>
          <w:ilvl w:val="0"/>
          <w:numId w:val="1"/>
        </w:numPr>
        <w:tabs>
          <w:tab w:val="clear" w:pos="720"/>
          <w:tab w:val="left" w:pos="0"/>
        </w:tabs>
        <w:spacing w:line="288" w:lineRule="auto"/>
        <w:ind w:left="360"/>
        <w:rPr>
          <w:sz w:val="18"/>
          <w:szCs w:val="18"/>
        </w:rPr>
      </w:pPr>
      <w:r>
        <w:rPr>
          <w:sz w:val="18"/>
          <w:szCs w:val="18"/>
        </w:rPr>
        <w:t>Какая операция является основной операцией м</w:t>
      </w:r>
      <w:r>
        <w:rPr>
          <w:sz w:val="18"/>
          <w:szCs w:val="18"/>
        </w:rPr>
        <w:t>етода проектирования баз данных, называемого методом декомпозиции?</w:t>
      </w:r>
      <w:r>
        <w:rPr>
          <w:sz w:val="18"/>
          <w:szCs w:val="18"/>
        </w:rPr>
        <w:br/>
        <w:t>1) Разность</w:t>
      </w:r>
      <w:r>
        <w:rPr>
          <w:sz w:val="18"/>
          <w:szCs w:val="18"/>
        </w:rPr>
        <w:tab/>
      </w:r>
      <w:r w:rsidRPr="00562564">
        <w:rPr>
          <w:sz w:val="18"/>
          <w:szCs w:val="18"/>
          <w:highlight w:val="yellow"/>
        </w:rPr>
        <w:t>2) Проекция</w:t>
      </w:r>
      <w:r>
        <w:rPr>
          <w:sz w:val="18"/>
          <w:szCs w:val="18"/>
        </w:rPr>
        <w:tab/>
        <w:t>3) Деление</w:t>
      </w:r>
      <w:r>
        <w:rPr>
          <w:sz w:val="18"/>
          <w:szCs w:val="18"/>
        </w:rPr>
        <w:tab/>
        <w:t>4) Селекция</w:t>
      </w:r>
    </w:p>
    <w:p w:rsidR="00490600" w:rsidRDefault="00DD37ED">
      <w:pPr>
        <w:numPr>
          <w:ilvl w:val="0"/>
          <w:numId w:val="1"/>
        </w:numPr>
        <w:tabs>
          <w:tab w:val="clear" w:pos="720"/>
          <w:tab w:val="left" w:pos="0"/>
        </w:tabs>
        <w:spacing w:line="288" w:lineRule="auto"/>
        <w:ind w:left="360"/>
        <w:rPr>
          <w:sz w:val="18"/>
          <w:szCs w:val="18"/>
        </w:rPr>
      </w:pPr>
      <w:r>
        <w:rPr>
          <w:sz w:val="18"/>
          <w:szCs w:val="18"/>
        </w:rPr>
        <w:t>Может ли один и тот же атрибут, выделенный в  предметной области,  принадлежать двум и более сущностям?</w:t>
      </w:r>
      <w:r>
        <w:rPr>
          <w:sz w:val="18"/>
          <w:szCs w:val="18"/>
        </w:rPr>
        <w:br/>
      </w:r>
      <w:r w:rsidRPr="000D320D">
        <w:rPr>
          <w:sz w:val="18"/>
          <w:szCs w:val="18"/>
          <w:highlight w:val="yellow"/>
        </w:rPr>
        <w:t>1)   Да</w:t>
      </w:r>
      <w:r>
        <w:rPr>
          <w:sz w:val="18"/>
          <w:szCs w:val="18"/>
        </w:rPr>
        <w:tab/>
        <w:t>2)   Нет</w:t>
      </w:r>
    </w:p>
    <w:p w:rsidR="00490600" w:rsidRDefault="00DD37ED">
      <w:pPr>
        <w:numPr>
          <w:ilvl w:val="0"/>
          <w:numId w:val="1"/>
        </w:numPr>
        <w:tabs>
          <w:tab w:val="clear" w:pos="720"/>
          <w:tab w:val="left" w:pos="0"/>
        </w:tabs>
        <w:spacing w:line="288" w:lineRule="auto"/>
        <w:ind w:left="360"/>
        <w:rPr>
          <w:sz w:val="18"/>
          <w:szCs w:val="18"/>
        </w:rPr>
      </w:pPr>
      <w:r>
        <w:rPr>
          <w:sz w:val="18"/>
          <w:szCs w:val="18"/>
        </w:rPr>
        <w:t>Укажите номера правил</w:t>
      </w:r>
      <w:r>
        <w:rPr>
          <w:sz w:val="18"/>
          <w:szCs w:val="18"/>
        </w:rPr>
        <w:t xml:space="preserve"> генерации, уменьшающих количество отношений по сравнению с количеством сущностей.</w:t>
      </w:r>
      <w:r>
        <w:rPr>
          <w:sz w:val="18"/>
          <w:szCs w:val="18"/>
        </w:rPr>
        <w:br/>
        <w:t>1. Если степень бинарной связи равна «один – к - одному», и класс принадлежности обеих сущностей является обязательным</w:t>
      </w:r>
      <w:r>
        <w:rPr>
          <w:sz w:val="18"/>
          <w:szCs w:val="18"/>
        </w:rPr>
        <w:br/>
        <w:t xml:space="preserve">2. Если степень бинарной связи «один – к - одному», и </w:t>
      </w:r>
      <w:r>
        <w:rPr>
          <w:sz w:val="18"/>
          <w:szCs w:val="18"/>
        </w:rPr>
        <w:t>класс принадлежности одной сущности является обязательным, а другой необязательным</w:t>
      </w:r>
      <w:r>
        <w:rPr>
          <w:sz w:val="18"/>
          <w:szCs w:val="18"/>
        </w:rPr>
        <w:br/>
      </w:r>
      <w:r w:rsidRPr="00562564">
        <w:rPr>
          <w:sz w:val="18"/>
          <w:szCs w:val="18"/>
          <w:highlight w:val="yellow"/>
        </w:rPr>
        <w:t>3. Если степень бинарной связи равна «один – к - одному», и класс принадлежности ни одной из сущностей не является обязательным</w:t>
      </w:r>
      <w:r>
        <w:rPr>
          <w:sz w:val="18"/>
          <w:szCs w:val="18"/>
        </w:rPr>
        <w:br/>
        <w:t xml:space="preserve">4. Если степень бинарной связи равна «один – </w:t>
      </w:r>
      <w:r>
        <w:rPr>
          <w:sz w:val="18"/>
          <w:szCs w:val="18"/>
        </w:rPr>
        <w:t xml:space="preserve">ко - </w:t>
      </w:r>
      <w:proofErr w:type="spellStart"/>
      <w:r>
        <w:rPr>
          <w:sz w:val="18"/>
          <w:szCs w:val="18"/>
        </w:rPr>
        <w:t>многим»,:и</w:t>
      </w:r>
      <w:proofErr w:type="spellEnd"/>
      <w:r>
        <w:rPr>
          <w:sz w:val="18"/>
          <w:szCs w:val="18"/>
        </w:rPr>
        <w:t xml:space="preserve"> класс принадлежности сущности со стороны «</w:t>
      </w:r>
      <w:proofErr w:type="spellStart"/>
      <w:r>
        <w:rPr>
          <w:sz w:val="18"/>
          <w:szCs w:val="18"/>
        </w:rPr>
        <w:t>многие</w:t>
      </w:r>
      <w:proofErr w:type="gramStart"/>
      <w:r>
        <w:rPr>
          <w:sz w:val="18"/>
          <w:szCs w:val="18"/>
        </w:rPr>
        <w:t>»я</w:t>
      </w:r>
      <w:proofErr w:type="gramEnd"/>
      <w:r>
        <w:rPr>
          <w:sz w:val="18"/>
          <w:szCs w:val="18"/>
        </w:rPr>
        <w:t>вляется</w:t>
      </w:r>
      <w:proofErr w:type="spellEnd"/>
      <w:r>
        <w:rPr>
          <w:sz w:val="18"/>
          <w:szCs w:val="18"/>
        </w:rPr>
        <w:t xml:space="preserve"> обязательным</w:t>
      </w:r>
      <w:r>
        <w:rPr>
          <w:sz w:val="18"/>
          <w:szCs w:val="18"/>
        </w:rPr>
        <w:br/>
      </w:r>
      <w:r w:rsidRPr="00562564">
        <w:rPr>
          <w:sz w:val="18"/>
          <w:szCs w:val="18"/>
          <w:highlight w:val="yellow"/>
        </w:rPr>
        <w:t xml:space="preserve">5. Если степень бинарной связи равна «один – ко - </w:t>
      </w:r>
      <w:proofErr w:type="spellStart"/>
      <w:r w:rsidRPr="00562564">
        <w:rPr>
          <w:sz w:val="18"/>
          <w:szCs w:val="18"/>
          <w:highlight w:val="yellow"/>
        </w:rPr>
        <w:t>многим</w:t>
      </w:r>
      <w:proofErr w:type="gramStart"/>
      <w:r w:rsidRPr="00562564">
        <w:rPr>
          <w:sz w:val="18"/>
          <w:szCs w:val="18"/>
          <w:highlight w:val="yellow"/>
        </w:rPr>
        <w:t>»,:</w:t>
      </w:r>
      <w:proofErr w:type="gramEnd"/>
      <w:r w:rsidRPr="00562564">
        <w:rPr>
          <w:sz w:val="18"/>
          <w:szCs w:val="18"/>
          <w:highlight w:val="yellow"/>
        </w:rPr>
        <w:t>и</w:t>
      </w:r>
      <w:proofErr w:type="spellEnd"/>
      <w:r w:rsidRPr="00562564">
        <w:rPr>
          <w:sz w:val="18"/>
          <w:szCs w:val="18"/>
          <w:highlight w:val="yellow"/>
        </w:rPr>
        <w:t xml:space="preserve"> класс принадлежности сущности со стороны «многие» является необязательным</w:t>
      </w:r>
      <w:r w:rsidRPr="00562564">
        <w:rPr>
          <w:sz w:val="18"/>
          <w:szCs w:val="18"/>
          <w:highlight w:val="yellow"/>
        </w:rPr>
        <w:br/>
        <w:t>6. Если степень бинарной связи рав</w:t>
      </w:r>
      <w:r w:rsidRPr="00562564">
        <w:rPr>
          <w:sz w:val="18"/>
          <w:szCs w:val="18"/>
          <w:highlight w:val="yellow"/>
        </w:rPr>
        <w:t>на «многие – ко - многим»</w:t>
      </w:r>
    </w:p>
    <w:p w:rsidR="000D320D" w:rsidRDefault="00DD37ED">
      <w:pPr>
        <w:numPr>
          <w:ilvl w:val="0"/>
          <w:numId w:val="1"/>
        </w:numPr>
        <w:tabs>
          <w:tab w:val="clear" w:pos="720"/>
          <w:tab w:val="left" w:pos="0"/>
        </w:tabs>
        <w:spacing w:line="288" w:lineRule="auto"/>
        <w:ind w:left="360"/>
        <w:rPr>
          <w:sz w:val="18"/>
          <w:szCs w:val="18"/>
        </w:rPr>
      </w:pPr>
      <w:r>
        <w:rPr>
          <w:sz w:val="18"/>
          <w:szCs w:val="18"/>
        </w:rPr>
        <w:lastRenderedPageBreak/>
        <w:t>Пусть имеем 2 сущности –   Стадион  с атрибутами «город», «название стадиона», «вместимость» и команда с атрибутами «название команды», «место» в чемпионате страны прошлого сезона. Каждый стадион является тренировочной базой какой</w:t>
      </w:r>
      <w:r>
        <w:rPr>
          <w:sz w:val="18"/>
          <w:szCs w:val="18"/>
        </w:rPr>
        <w:t xml:space="preserve">-нибудь команды. Команда может иметь или не иметь собственный стадион для тренировок. Если команда имеет свой стадион, то никакая другая команда тренироваться на нем не может. Какому набору предварительных отношений соответствует это описание? </w:t>
      </w:r>
      <w:r>
        <w:rPr>
          <w:sz w:val="18"/>
          <w:szCs w:val="18"/>
        </w:rPr>
        <w:br/>
      </w:r>
      <w:r>
        <w:rPr>
          <w:sz w:val="18"/>
          <w:szCs w:val="18"/>
        </w:rPr>
        <w:t>Подчеркните</w:t>
      </w:r>
      <w:r>
        <w:rPr>
          <w:sz w:val="18"/>
          <w:szCs w:val="18"/>
        </w:rPr>
        <w:t xml:space="preserve"> ключи</w:t>
      </w:r>
    </w:p>
    <w:p w:rsidR="000D320D" w:rsidRPr="000D320D" w:rsidRDefault="000D320D" w:rsidP="000D320D">
      <w:pPr>
        <w:tabs>
          <w:tab w:val="left" w:pos="0"/>
          <w:tab w:val="left" w:pos="720"/>
        </w:tabs>
        <w:spacing w:line="288" w:lineRule="auto"/>
        <w:ind w:left="360"/>
        <w:rPr>
          <w:sz w:val="18"/>
          <w:szCs w:val="18"/>
          <w:highlight w:val="yellow"/>
        </w:rPr>
      </w:pPr>
      <w:proofErr w:type="gramStart"/>
      <w:r w:rsidRPr="000D320D">
        <w:rPr>
          <w:sz w:val="18"/>
          <w:szCs w:val="18"/>
          <w:highlight w:val="yellow"/>
          <w:lang w:val="en-US"/>
        </w:rPr>
        <w:t>R</w:t>
      </w:r>
      <w:r w:rsidRPr="000D320D">
        <w:rPr>
          <w:sz w:val="18"/>
          <w:szCs w:val="18"/>
          <w:highlight w:val="yellow"/>
        </w:rPr>
        <w:t>1(</w:t>
      </w:r>
      <w:proofErr w:type="gramEnd"/>
      <w:r w:rsidRPr="000D320D">
        <w:rPr>
          <w:sz w:val="18"/>
          <w:szCs w:val="18"/>
          <w:highlight w:val="yellow"/>
          <w:u w:val="single"/>
        </w:rPr>
        <w:t>Стадион</w:t>
      </w:r>
      <w:r w:rsidRPr="000D320D">
        <w:rPr>
          <w:sz w:val="18"/>
          <w:szCs w:val="18"/>
          <w:highlight w:val="yellow"/>
        </w:rPr>
        <w:t>, Город, Название стадиона, Вместимость, Название команды)</w:t>
      </w:r>
    </w:p>
    <w:p w:rsidR="00490600" w:rsidRDefault="000D320D" w:rsidP="000D320D">
      <w:pPr>
        <w:tabs>
          <w:tab w:val="left" w:pos="0"/>
          <w:tab w:val="left" w:pos="720"/>
        </w:tabs>
        <w:spacing w:line="288" w:lineRule="auto"/>
        <w:ind w:left="360"/>
        <w:rPr>
          <w:sz w:val="18"/>
          <w:szCs w:val="18"/>
        </w:rPr>
      </w:pPr>
      <w:proofErr w:type="gramStart"/>
      <w:r w:rsidRPr="000D320D">
        <w:rPr>
          <w:sz w:val="18"/>
          <w:szCs w:val="18"/>
          <w:highlight w:val="yellow"/>
          <w:lang w:val="en-US"/>
        </w:rPr>
        <w:t>R2(</w:t>
      </w:r>
      <w:proofErr w:type="gramEnd"/>
      <w:r w:rsidRPr="000D320D">
        <w:rPr>
          <w:sz w:val="18"/>
          <w:szCs w:val="18"/>
          <w:highlight w:val="yellow"/>
          <w:u w:val="single"/>
        </w:rPr>
        <w:t>Название команды</w:t>
      </w:r>
      <w:r w:rsidRPr="000D320D">
        <w:rPr>
          <w:sz w:val="18"/>
          <w:szCs w:val="18"/>
          <w:highlight w:val="yellow"/>
        </w:rPr>
        <w:t>, Место)</w:t>
      </w:r>
      <w:r>
        <w:rPr>
          <w:sz w:val="20"/>
          <w:szCs w:val="18"/>
        </w:rPr>
        <w:t xml:space="preserve"> </w:t>
      </w:r>
      <w:r w:rsidR="00DD37ED">
        <w:rPr>
          <w:sz w:val="20"/>
          <w:szCs w:val="18"/>
        </w:rPr>
        <w:br/>
      </w:r>
      <w:r w:rsidR="00DD37ED">
        <w:rPr>
          <w:sz w:val="20"/>
          <w:szCs w:val="18"/>
        </w:rPr>
        <w:br/>
      </w:r>
    </w:p>
    <w:p w:rsidR="00490600" w:rsidRDefault="00DD37ED">
      <w:pPr>
        <w:numPr>
          <w:ilvl w:val="0"/>
          <w:numId w:val="1"/>
        </w:numPr>
        <w:tabs>
          <w:tab w:val="clear" w:pos="720"/>
          <w:tab w:val="left" w:pos="0"/>
        </w:tabs>
        <w:spacing w:line="288" w:lineRule="auto"/>
        <w:ind w:left="360"/>
        <w:rPr>
          <w:sz w:val="18"/>
          <w:szCs w:val="18"/>
        </w:rPr>
      </w:pPr>
      <w:r>
        <w:rPr>
          <w:sz w:val="18"/>
          <w:szCs w:val="18"/>
        </w:rPr>
        <w:t>Номер группы представляет собой четырехзначное число. Какие значения свойств «тип» и «размер» можно использовать для определения этого поля?</w:t>
      </w:r>
    </w:p>
    <w:p w:rsidR="00490600" w:rsidRDefault="00DD37ED">
      <w:pPr>
        <w:spacing w:line="288" w:lineRule="auto"/>
        <w:ind w:left="360"/>
        <w:rPr>
          <w:sz w:val="18"/>
          <w:szCs w:val="18"/>
        </w:rPr>
      </w:pPr>
      <w:r>
        <w:rPr>
          <w:sz w:val="18"/>
          <w:szCs w:val="18"/>
        </w:rPr>
        <w:t>1) байт</w:t>
      </w:r>
      <w:r>
        <w:rPr>
          <w:sz w:val="18"/>
          <w:szCs w:val="18"/>
        </w:rPr>
        <w:tab/>
      </w:r>
      <w:r>
        <w:rPr>
          <w:sz w:val="18"/>
          <w:szCs w:val="18"/>
        </w:rPr>
        <w:tab/>
        <w:t xml:space="preserve"> </w:t>
      </w:r>
      <w:r w:rsidRPr="00562564">
        <w:rPr>
          <w:sz w:val="18"/>
          <w:szCs w:val="18"/>
          <w:highlight w:val="yellow"/>
        </w:rPr>
        <w:t>2) целое</w:t>
      </w:r>
      <w:r>
        <w:rPr>
          <w:sz w:val="18"/>
          <w:szCs w:val="18"/>
        </w:rPr>
        <w:tab/>
      </w:r>
      <w:r>
        <w:rPr>
          <w:sz w:val="18"/>
          <w:szCs w:val="18"/>
        </w:rPr>
        <w:tab/>
      </w:r>
      <w:r w:rsidRPr="00562564">
        <w:rPr>
          <w:sz w:val="18"/>
          <w:szCs w:val="18"/>
          <w:highlight w:val="yellow"/>
        </w:rPr>
        <w:t>3) длинное целое</w:t>
      </w:r>
      <w:r>
        <w:rPr>
          <w:sz w:val="18"/>
          <w:szCs w:val="18"/>
        </w:rPr>
        <w:t xml:space="preserve"> </w:t>
      </w:r>
      <w:r>
        <w:rPr>
          <w:sz w:val="18"/>
          <w:szCs w:val="18"/>
        </w:rPr>
        <w:br/>
      </w:r>
      <w:r w:rsidRPr="00562564">
        <w:rPr>
          <w:sz w:val="18"/>
          <w:szCs w:val="18"/>
          <w:highlight w:val="yellow"/>
        </w:rPr>
        <w:t>4) одинарное с плавающей точкой</w:t>
      </w:r>
      <w:r>
        <w:rPr>
          <w:sz w:val="18"/>
          <w:szCs w:val="18"/>
        </w:rPr>
        <w:tab/>
      </w:r>
      <w:r w:rsidRPr="00562564">
        <w:rPr>
          <w:sz w:val="18"/>
          <w:szCs w:val="18"/>
          <w:highlight w:val="yellow"/>
        </w:rPr>
        <w:t>5) текстовое длиной 4 символа</w:t>
      </w:r>
    </w:p>
    <w:p w:rsidR="00490600" w:rsidRDefault="00DD37ED">
      <w:pPr>
        <w:numPr>
          <w:ilvl w:val="0"/>
          <w:numId w:val="1"/>
        </w:numPr>
        <w:tabs>
          <w:tab w:val="clear" w:pos="720"/>
          <w:tab w:val="left" w:pos="0"/>
        </w:tabs>
        <w:spacing w:line="288" w:lineRule="auto"/>
        <w:ind w:left="360"/>
        <w:rPr>
          <w:sz w:val="18"/>
          <w:szCs w:val="18"/>
        </w:rPr>
      </w:pPr>
      <w:r>
        <w:rPr>
          <w:sz w:val="18"/>
          <w:szCs w:val="18"/>
        </w:rPr>
        <w:t xml:space="preserve">При </w:t>
      </w:r>
      <w:r>
        <w:rPr>
          <w:sz w:val="18"/>
          <w:szCs w:val="18"/>
        </w:rPr>
        <w:t xml:space="preserve">задании условия на значение атрибута А в таблице </w:t>
      </w:r>
      <w:proofErr w:type="spellStart"/>
      <w:r>
        <w:rPr>
          <w:sz w:val="18"/>
          <w:szCs w:val="18"/>
        </w:rPr>
        <w:t>Access</w:t>
      </w:r>
      <w:proofErr w:type="spellEnd"/>
      <w:r>
        <w:rPr>
          <w:sz w:val="18"/>
          <w:szCs w:val="18"/>
        </w:rPr>
        <w:t xml:space="preserve"> был использован предикат LIKE  с шаблоном “[!</w:t>
      </w:r>
      <w:proofErr w:type="gramStart"/>
      <w:r>
        <w:rPr>
          <w:sz w:val="18"/>
          <w:szCs w:val="18"/>
        </w:rPr>
        <w:t>И-К</w:t>
      </w:r>
      <w:proofErr w:type="gramEnd"/>
      <w:r>
        <w:rPr>
          <w:sz w:val="18"/>
          <w:szCs w:val="18"/>
        </w:rPr>
        <w:t>]#[1-5]”. Какие значения допустимы для этого атрибута?</w:t>
      </w:r>
    </w:p>
    <w:p w:rsidR="00490600" w:rsidRDefault="00DD37ED">
      <w:pPr>
        <w:spacing w:line="288" w:lineRule="auto"/>
        <w:ind w:left="360"/>
        <w:rPr>
          <w:sz w:val="18"/>
          <w:szCs w:val="18"/>
        </w:rPr>
      </w:pPr>
      <w:proofErr w:type="gramStart"/>
      <w:r>
        <w:rPr>
          <w:sz w:val="18"/>
          <w:szCs w:val="18"/>
        </w:rPr>
        <w:t xml:space="preserve">1) АБ91 </w:t>
      </w:r>
      <w:r>
        <w:rPr>
          <w:sz w:val="18"/>
          <w:szCs w:val="18"/>
        </w:rPr>
        <w:tab/>
        <w:t xml:space="preserve">2) АБ99 </w:t>
      </w:r>
      <w:r>
        <w:rPr>
          <w:sz w:val="18"/>
          <w:szCs w:val="18"/>
        </w:rPr>
        <w:tab/>
        <w:t>3) А99</w:t>
      </w:r>
      <w:r>
        <w:rPr>
          <w:sz w:val="18"/>
          <w:szCs w:val="18"/>
        </w:rPr>
        <w:tab/>
      </w:r>
      <w:r>
        <w:rPr>
          <w:sz w:val="18"/>
          <w:szCs w:val="18"/>
        </w:rPr>
        <w:tab/>
      </w:r>
      <w:r w:rsidRPr="00562564">
        <w:rPr>
          <w:sz w:val="18"/>
          <w:szCs w:val="18"/>
          <w:highlight w:val="yellow"/>
        </w:rPr>
        <w:t>4) А11</w:t>
      </w:r>
      <w:r>
        <w:rPr>
          <w:sz w:val="18"/>
          <w:szCs w:val="18"/>
        </w:rPr>
        <w:t xml:space="preserve"> </w:t>
      </w:r>
      <w:r>
        <w:rPr>
          <w:sz w:val="18"/>
          <w:szCs w:val="18"/>
        </w:rPr>
        <w:tab/>
      </w:r>
      <w:r>
        <w:rPr>
          <w:sz w:val="18"/>
          <w:szCs w:val="18"/>
        </w:rPr>
        <w:tab/>
      </w:r>
      <w:r w:rsidRPr="00562564">
        <w:rPr>
          <w:sz w:val="18"/>
          <w:szCs w:val="18"/>
          <w:highlight w:val="yellow"/>
        </w:rPr>
        <w:t>5) М15</w:t>
      </w:r>
      <w:r>
        <w:rPr>
          <w:sz w:val="18"/>
          <w:szCs w:val="18"/>
        </w:rPr>
        <w:t xml:space="preserve"> </w:t>
      </w:r>
      <w:r>
        <w:rPr>
          <w:sz w:val="18"/>
          <w:szCs w:val="18"/>
        </w:rPr>
        <w:br/>
        <w:t xml:space="preserve">6) ИК992 </w:t>
      </w:r>
      <w:r>
        <w:rPr>
          <w:sz w:val="18"/>
          <w:szCs w:val="18"/>
        </w:rPr>
        <w:tab/>
        <w:t xml:space="preserve">7) И66 </w:t>
      </w:r>
      <w:r>
        <w:rPr>
          <w:sz w:val="18"/>
          <w:szCs w:val="18"/>
        </w:rPr>
        <w:tab/>
      </w:r>
      <w:r>
        <w:rPr>
          <w:sz w:val="18"/>
          <w:szCs w:val="18"/>
        </w:rPr>
        <w:tab/>
        <w:t xml:space="preserve">8) И666 </w:t>
      </w:r>
      <w:r>
        <w:rPr>
          <w:sz w:val="18"/>
          <w:szCs w:val="18"/>
        </w:rPr>
        <w:tab/>
        <w:t xml:space="preserve">9)К90 </w:t>
      </w:r>
      <w:r>
        <w:rPr>
          <w:sz w:val="18"/>
          <w:szCs w:val="18"/>
        </w:rPr>
        <w:tab/>
      </w:r>
      <w:r>
        <w:rPr>
          <w:sz w:val="18"/>
          <w:szCs w:val="18"/>
        </w:rPr>
        <w:tab/>
        <w:t>10) K-856</w:t>
      </w:r>
      <w:proofErr w:type="gramEnd"/>
    </w:p>
    <w:p w:rsidR="00490600" w:rsidRDefault="00DD37ED">
      <w:pPr>
        <w:numPr>
          <w:ilvl w:val="0"/>
          <w:numId w:val="1"/>
        </w:numPr>
        <w:tabs>
          <w:tab w:val="clear" w:pos="720"/>
        </w:tabs>
        <w:spacing w:line="288" w:lineRule="auto"/>
        <w:ind w:left="360" w:hangingChars="200"/>
        <w:rPr>
          <w:sz w:val="18"/>
          <w:szCs w:val="18"/>
        </w:rPr>
      </w:pPr>
      <w:r>
        <w:rPr>
          <w:sz w:val="18"/>
          <w:szCs w:val="18"/>
        </w:rPr>
        <w:t>Если для</w:t>
      </w:r>
      <w:r>
        <w:rPr>
          <w:sz w:val="18"/>
          <w:szCs w:val="18"/>
        </w:rPr>
        <w:t xml:space="preserve"> установки связи «один – ко - многим» между таблицами СУБД MS </w:t>
      </w:r>
      <w:proofErr w:type="spellStart"/>
      <w:r>
        <w:rPr>
          <w:sz w:val="18"/>
          <w:szCs w:val="18"/>
        </w:rPr>
        <w:t>Access</w:t>
      </w:r>
      <w:proofErr w:type="spellEnd"/>
      <w:r>
        <w:rPr>
          <w:sz w:val="18"/>
          <w:szCs w:val="18"/>
        </w:rPr>
        <w:t xml:space="preserve"> в главной (родительской) таблице используется поле типа «счетчик», какой размер должно иметь поле связи подчиненной (дочерней) таблицы?</w:t>
      </w:r>
      <w:r>
        <w:rPr>
          <w:sz w:val="18"/>
          <w:szCs w:val="18"/>
        </w:rPr>
        <w:br/>
        <w:t>1)байт</w:t>
      </w:r>
      <w:r>
        <w:rPr>
          <w:sz w:val="18"/>
          <w:szCs w:val="18"/>
        </w:rPr>
        <w:tab/>
      </w:r>
      <w:r>
        <w:rPr>
          <w:sz w:val="18"/>
          <w:szCs w:val="18"/>
        </w:rPr>
        <w:tab/>
        <w:t>2)целое</w:t>
      </w:r>
      <w:r>
        <w:rPr>
          <w:sz w:val="18"/>
          <w:szCs w:val="18"/>
        </w:rPr>
        <w:tab/>
      </w:r>
      <w:r w:rsidRPr="001738FC">
        <w:rPr>
          <w:sz w:val="18"/>
          <w:szCs w:val="18"/>
          <w:highlight w:val="yellow"/>
        </w:rPr>
        <w:t>3)длинное целое</w:t>
      </w:r>
      <w:r>
        <w:rPr>
          <w:sz w:val="18"/>
          <w:szCs w:val="18"/>
        </w:rPr>
        <w:tab/>
        <w:t>4) счётчик</w:t>
      </w:r>
      <w:r>
        <w:rPr>
          <w:sz w:val="18"/>
          <w:szCs w:val="18"/>
        </w:rPr>
        <w:br/>
        <w:t>5)одинар</w:t>
      </w:r>
      <w:r>
        <w:rPr>
          <w:sz w:val="18"/>
          <w:szCs w:val="18"/>
        </w:rPr>
        <w:t>ное с плавающей точкой</w:t>
      </w:r>
      <w:r>
        <w:rPr>
          <w:sz w:val="18"/>
          <w:szCs w:val="18"/>
        </w:rPr>
        <w:tab/>
        <w:t>5) двойное с плавающей точкой</w:t>
      </w:r>
      <w:r>
        <w:rPr>
          <w:sz w:val="18"/>
          <w:szCs w:val="18"/>
        </w:rPr>
        <w:br/>
        <w:t>6) действительное</w:t>
      </w:r>
    </w:p>
    <w:p w:rsidR="00490600" w:rsidRDefault="00DD37ED">
      <w:pPr>
        <w:numPr>
          <w:ilvl w:val="0"/>
          <w:numId w:val="1"/>
        </w:numPr>
        <w:tabs>
          <w:tab w:val="clear" w:pos="720"/>
        </w:tabs>
        <w:spacing w:line="288" w:lineRule="auto"/>
        <w:ind w:left="360" w:hangingChars="200"/>
        <w:rPr>
          <w:sz w:val="18"/>
          <w:szCs w:val="18"/>
        </w:rPr>
      </w:pPr>
      <w:r>
        <w:rPr>
          <w:sz w:val="18"/>
          <w:szCs w:val="18"/>
        </w:rPr>
        <w:t>Какие свойства присоединенной (связанной) таблицы можно менять в БД – приемнике?</w:t>
      </w:r>
    </w:p>
    <w:p w:rsidR="00490600" w:rsidRDefault="00DD37ED">
      <w:pPr>
        <w:spacing w:line="288" w:lineRule="auto"/>
        <w:ind w:left="360"/>
        <w:rPr>
          <w:sz w:val="18"/>
          <w:szCs w:val="18"/>
        </w:rPr>
      </w:pPr>
      <w:r>
        <w:rPr>
          <w:sz w:val="18"/>
          <w:szCs w:val="18"/>
        </w:rPr>
        <w:t>1) имя</w:t>
      </w:r>
      <w:r>
        <w:rPr>
          <w:sz w:val="18"/>
          <w:szCs w:val="18"/>
        </w:rPr>
        <w:tab/>
        <w:t>2) тип</w:t>
      </w:r>
      <w:r>
        <w:rPr>
          <w:sz w:val="18"/>
          <w:szCs w:val="18"/>
        </w:rPr>
        <w:tab/>
        <w:t>3)размер</w:t>
      </w:r>
      <w:r>
        <w:rPr>
          <w:sz w:val="18"/>
          <w:szCs w:val="18"/>
        </w:rPr>
        <w:tab/>
      </w:r>
      <w:r w:rsidRPr="00DD37ED">
        <w:rPr>
          <w:sz w:val="18"/>
          <w:szCs w:val="18"/>
          <w:highlight w:val="yellow"/>
        </w:rPr>
        <w:t>4) формат</w:t>
      </w:r>
      <w:r w:rsidRPr="00DD37ED">
        <w:rPr>
          <w:sz w:val="18"/>
          <w:szCs w:val="18"/>
        </w:rPr>
        <w:tab/>
      </w:r>
      <w:bookmarkStart w:id="0" w:name="_GoBack"/>
      <w:bookmarkEnd w:id="0"/>
      <w:r w:rsidRPr="00DD37ED">
        <w:rPr>
          <w:sz w:val="18"/>
          <w:szCs w:val="18"/>
          <w:highlight w:val="yellow"/>
        </w:rPr>
        <w:t>5) маску ввода</w:t>
      </w:r>
      <w:r>
        <w:rPr>
          <w:sz w:val="18"/>
          <w:szCs w:val="18"/>
        </w:rPr>
        <w:br/>
      </w:r>
      <w:r w:rsidRPr="00DD37ED">
        <w:rPr>
          <w:sz w:val="18"/>
          <w:szCs w:val="18"/>
          <w:highlight w:val="yellow"/>
        </w:rPr>
        <w:t>6) подпись</w:t>
      </w:r>
      <w:r>
        <w:rPr>
          <w:sz w:val="18"/>
          <w:szCs w:val="18"/>
        </w:rPr>
        <w:tab/>
        <w:t>7) значение по умолчанию</w:t>
      </w:r>
      <w:r>
        <w:rPr>
          <w:sz w:val="18"/>
          <w:szCs w:val="18"/>
        </w:rPr>
        <w:br/>
        <w:t>8) условие на значен</w:t>
      </w:r>
      <w:r>
        <w:rPr>
          <w:sz w:val="18"/>
          <w:szCs w:val="18"/>
        </w:rPr>
        <w:t>ие</w:t>
      </w:r>
      <w:r>
        <w:rPr>
          <w:sz w:val="18"/>
          <w:szCs w:val="18"/>
        </w:rPr>
        <w:tab/>
        <w:t>9) сообщение об ошибке</w:t>
      </w:r>
    </w:p>
    <w:p w:rsidR="00490600" w:rsidRDefault="00DD37ED">
      <w:pPr>
        <w:numPr>
          <w:ilvl w:val="0"/>
          <w:numId w:val="1"/>
        </w:numPr>
        <w:tabs>
          <w:tab w:val="clear" w:pos="720"/>
        </w:tabs>
        <w:spacing w:line="288" w:lineRule="auto"/>
        <w:ind w:left="360" w:hangingChars="200"/>
        <w:rPr>
          <w:sz w:val="18"/>
          <w:szCs w:val="18"/>
        </w:rPr>
      </w:pPr>
      <w:r>
        <w:rPr>
          <w:sz w:val="18"/>
          <w:szCs w:val="18"/>
        </w:rPr>
        <w:t xml:space="preserve">Можно ли установить связь между таблицами БД, если поле связи родительской таблицы текстовое длиной 10 символов, а дочерней – текстовое длиной 4 символа? </w:t>
      </w:r>
      <w:r>
        <w:rPr>
          <w:sz w:val="18"/>
          <w:szCs w:val="18"/>
        </w:rPr>
        <w:br/>
        <w:t>1) Да</w:t>
      </w:r>
      <w:r>
        <w:rPr>
          <w:sz w:val="18"/>
          <w:szCs w:val="18"/>
        </w:rPr>
        <w:tab/>
      </w:r>
      <w:r>
        <w:rPr>
          <w:sz w:val="18"/>
          <w:szCs w:val="18"/>
        </w:rPr>
        <w:tab/>
      </w:r>
      <w:r w:rsidRPr="001738FC">
        <w:rPr>
          <w:sz w:val="18"/>
          <w:szCs w:val="18"/>
          <w:highlight w:val="yellow"/>
        </w:rPr>
        <w:t>2) Нет</w:t>
      </w:r>
    </w:p>
    <w:p w:rsidR="00490600" w:rsidRDefault="00DD37ED">
      <w:pPr>
        <w:numPr>
          <w:ilvl w:val="0"/>
          <w:numId w:val="1"/>
        </w:numPr>
        <w:tabs>
          <w:tab w:val="clear" w:pos="720"/>
        </w:tabs>
        <w:spacing w:line="288" w:lineRule="auto"/>
        <w:ind w:left="360" w:hangingChars="200"/>
        <w:rPr>
          <w:sz w:val="18"/>
          <w:szCs w:val="18"/>
        </w:rPr>
      </w:pPr>
      <w:r>
        <w:rPr>
          <w:sz w:val="18"/>
          <w:szCs w:val="18"/>
        </w:rPr>
        <w:t>Можно ли, используя составной индекс по полям A, B, C, осущес</w:t>
      </w:r>
      <w:r>
        <w:rPr>
          <w:sz w:val="18"/>
          <w:szCs w:val="18"/>
        </w:rPr>
        <w:t>твить поиск по полю B?</w:t>
      </w:r>
      <w:r>
        <w:rPr>
          <w:sz w:val="18"/>
          <w:szCs w:val="18"/>
        </w:rPr>
        <w:br/>
        <w:t>1) Да</w:t>
      </w:r>
      <w:r>
        <w:rPr>
          <w:sz w:val="18"/>
          <w:szCs w:val="18"/>
        </w:rPr>
        <w:tab/>
      </w:r>
      <w:r w:rsidRPr="001738FC">
        <w:rPr>
          <w:sz w:val="18"/>
          <w:szCs w:val="18"/>
          <w:highlight w:val="yellow"/>
        </w:rPr>
        <w:t>2) Нет</w:t>
      </w:r>
    </w:p>
    <w:p w:rsidR="00490600" w:rsidRDefault="00DD37ED">
      <w:pPr>
        <w:numPr>
          <w:ilvl w:val="0"/>
          <w:numId w:val="1"/>
        </w:numPr>
        <w:tabs>
          <w:tab w:val="clear" w:pos="720"/>
        </w:tabs>
        <w:spacing w:line="288" w:lineRule="auto"/>
        <w:ind w:left="360" w:hangingChars="200"/>
        <w:rPr>
          <w:sz w:val="18"/>
          <w:szCs w:val="18"/>
        </w:rPr>
      </w:pPr>
      <w:r>
        <w:rPr>
          <w:sz w:val="18"/>
          <w:szCs w:val="18"/>
        </w:rPr>
        <w:t xml:space="preserve">В начале нового года данные за предыдущий год перемещаются в архив. Для упорядочения данных в архивных таблицах следует использовать сортировку или индексацию? </w:t>
      </w:r>
      <w:r w:rsidR="001738FC" w:rsidRPr="001738FC">
        <w:rPr>
          <w:sz w:val="18"/>
          <w:szCs w:val="18"/>
          <w:highlight w:val="yellow"/>
        </w:rPr>
        <w:t>Сортировку, т.к. сортировка - это физическое упорядочивание строк, а индексация логическое. Т.е. после сортировки размер таблиц не изменится, а вот при индексации добавится дополнительная таблица индексов, что в случае с долговременным хранением без частого изменения не несет никакой пользы.</w:t>
      </w:r>
    </w:p>
    <w:p w:rsidR="00490600" w:rsidRDefault="00DD37ED">
      <w:pPr>
        <w:numPr>
          <w:ilvl w:val="0"/>
          <w:numId w:val="1"/>
        </w:numPr>
        <w:tabs>
          <w:tab w:val="clear" w:pos="720"/>
        </w:tabs>
        <w:spacing w:line="288" w:lineRule="auto"/>
        <w:ind w:left="360" w:hangingChars="200"/>
        <w:rPr>
          <w:sz w:val="18"/>
          <w:szCs w:val="18"/>
        </w:rPr>
      </w:pPr>
      <w:r>
        <w:rPr>
          <w:sz w:val="18"/>
          <w:szCs w:val="18"/>
        </w:rPr>
        <w:t>Между атрибутами отношения су</w:t>
      </w:r>
      <w:r>
        <w:rPr>
          <w:sz w:val="18"/>
          <w:szCs w:val="18"/>
        </w:rPr>
        <w:t>ществуют следующие функциональные зависимости (ФЗ):</w:t>
      </w:r>
      <w:r>
        <w:rPr>
          <w:sz w:val="18"/>
          <w:szCs w:val="18"/>
        </w:rPr>
        <w:br/>
        <w:t xml:space="preserve">Личное дело преподавателя </w:t>
      </w:r>
      <w:r>
        <w:rPr>
          <w:sz w:val="18"/>
          <w:szCs w:val="18"/>
        </w:rPr>
        <w:sym w:font="Symbol" w:char="F0AE"/>
      </w:r>
      <w:r>
        <w:rPr>
          <w:sz w:val="18"/>
          <w:szCs w:val="18"/>
        </w:rPr>
        <w:t xml:space="preserve"> Фамилия, Имя, Должность, Оклад, Кафедра, Телефон</w:t>
      </w:r>
      <w:r>
        <w:rPr>
          <w:sz w:val="18"/>
          <w:szCs w:val="18"/>
        </w:rPr>
        <w:br/>
        <w:t xml:space="preserve">Предмет </w:t>
      </w:r>
      <w:r>
        <w:rPr>
          <w:sz w:val="18"/>
          <w:szCs w:val="18"/>
        </w:rPr>
        <w:sym w:font="Symbol" w:char="F0AE"/>
      </w:r>
      <w:r>
        <w:rPr>
          <w:sz w:val="18"/>
          <w:szCs w:val="18"/>
        </w:rPr>
        <w:t xml:space="preserve"> Количество часов</w:t>
      </w:r>
      <w:r>
        <w:rPr>
          <w:sz w:val="18"/>
          <w:szCs w:val="18"/>
        </w:rPr>
        <w:br/>
        <w:t xml:space="preserve">Кафедра  </w:t>
      </w:r>
      <w:r>
        <w:rPr>
          <w:sz w:val="18"/>
          <w:szCs w:val="18"/>
        </w:rPr>
        <w:sym w:font="Symbol" w:char="F0AE"/>
      </w:r>
      <w:r>
        <w:rPr>
          <w:sz w:val="18"/>
          <w:szCs w:val="18"/>
        </w:rPr>
        <w:t xml:space="preserve"> Телефон</w:t>
      </w:r>
      <w:r>
        <w:rPr>
          <w:sz w:val="18"/>
          <w:szCs w:val="18"/>
        </w:rPr>
        <w:br/>
        <w:t xml:space="preserve">Должность </w:t>
      </w:r>
      <w:r>
        <w:rPr>
          <w:sz w:val="18"/>
          <w:szCs w:val="18"/>
        </w:rPr>
        <w:sym w:font="Symbol" w:char="F0AE"/>
      </w:r>
      <w:r>
        <w:rPr>
          <w:sz w:val="18"/>
          <w:szCs w:val="18"/>
        </w:rPr>
        <w:t xml:space="preserve"> Оклад</w:t>
      </w:r>
      <w:r>
        <w:rPr>
          <w:sz w:val="18"/>
          <w:szCs w:val="18"/>
        </w:rPr>
        <w:br/>
        <w:t xml:space="preserve">Сколько отношений получится после приведения </w:t>
      </w:r>
      <w:r>
        <w:rPr>
          <w:sz w:val="18"/>
          <w:szCs w:val="18"/>
        </w:rPr>
        <w:t>этого</w:t>
      </w:r>
      <w:r>
        <w:rPr>
          <w:sz w:val="18"/>
          <w:szCs w:val="18"/>
        </w:rPr>
        <w:t xml:space="preserve"> </w:t>
      </w:r>
      <w:r>
        <w:rPr>
          <w:sz w:val="18"/>
          <w:szCs w:val="18"/>
        </w:rPr>
        <w:t xml:space="preserve">отношения к </w:t>
      </w:r>
      <w:r>
        <w:rPr>
          <w:sz w:val="18"/>
          <w:szCs w:val="18"/>
        </w:rPr>
        <w:t xml:space="preserve">третьей нормальной форме? </w:t>
      </w:r>
      <w:r w:rsidR="008D1381" w:rsidRPr="008D1381">
        <w:rPr>
          <w:sz w:val="18"/>
          <w:szCs w:val="18"/>
          <w:highlight w:val="yellow"/>
        </w:rPr>
        <w:t xml:space="preserve">7, т.к. </w:t>
      </w:r>
      <w:r w:rsidR="008D1381" w:rsidRPr="008D1381">
        <w:rPr>
          <w:sz w:val="18"/>
          <w:szCs w:val="18"/>
          <w:highlight w:val="yellow"/>
          <w:lang w:val="en-US"/>
        </w:rPr>
        <w:t>“</w:t>
      </w:r>
      <w:r w:rsidR="008D1381" w:rsidRPr="008D1381">
        <w:rPr>
          <w:sz w:val="18"/>
          <w:szCs w:val="18"/>
          <w:highlight w:val="yellow"/>
        </w:rPr>
        <w:t>Личное дел</w:t>
      </w:r>
      <w:proofErr w:type="gramStart"/>
      <w:r w:rsidR="008D1381" w:rsidRPr="008D1381">
        <w:rPr>
          <w:sz w:val="18"/>
          <w:szCs w:val="18"/>
          <w:highlight w:val="yellow"/>
        </w:rPr>
        <w:t>о</w:t>
      </w:r>
      <w:r w:rsidR="008D1381" w:rsidRPr="008D1381">
        <w:rPr>
          <w:sz w:val="18"/>
          <w:szCs w:val="18"/>
          <w:highlight w:val="yellow"/>
          <w:lang w:val="en-US"/>
        </w:rPr>
        <w:t>-</w:t>
      </w:r>
      <w:proofErr w:type="gramEnd"/>
      <w:r w:rsidR="008D1381" w:rsidRPr="008D1381">
        <w:rPr>
          <w:sz w:val="18"/>
          <w:szCs w:val="18"/>
          <w:highlight w:val="yellow"/>
          <w:lang w:val="en-US"/>
        </w:rPr>
        <w:t>&gt;</w:t>
      </w:r>
      <w:r w:rsidR="008D1381" w:rsidRPr="008D1381">
        <w:rPr>
          <w:sz w:val="18"/>
          <w:szCs w:val="18"/>
          <w:highlight w:val="yellow"/>
        </w:rPr>
        <w:t>оклад</w:t>
      </w:r>
      <w:r w:rsidR="008D1381" w:rsidRPr="008D1381">
        <w:rPr>
          <w:sz w:val="18"/>
          <w:szCs w:val="18"/>
          <w:highlight w:val="yellow"/>
          <w:lang w:val="en-US"/>
        </w:rPr>
        <w:t>”</w:t>
      </w:r>
      <w:r w:rsidR="008D1381" w:rsidRPr="008D1381">
        <w:rPr>
          <w:sz w:val="18"/>
          <w:szCs w:val="18"/>
          <w:highlight w:val="yellow"/>
        </w:rPr>
        <w:t xml:space="preserve"> и </w:t>
      </w:r>
      <w:r w:rsidR="008D1381" w:rsidRPr="008D1381">
        <w:rPr>
          <w:sz w:val="18"/>
          <w:szCs w:val="18"/>
          <w:highlight w:val="yellow"/>
          <w:lang w:val="en-US"/>
        </w:rPr>
        <w:t>“</w:t>
      </w:r>
      <w:r w:rsidR="008D1381" w:rsidRPr="008D1381">
        <w:rPr>
          <w:sz w:val="18"/>
          <w:szCs w:val="18"/>
          <w:highlight w:val="yellow"/>
        </w:rPr>
        <w:t>Личное дело</w:t>
      </w:r>
      <w:r w:rsidR="008D1381" w:rsidRPr="008D1381">
        <w:rPr>
          <w:sz w:val="18"/>
          <w:szCs w:val="18"/>
          <w:highlight w:val="yellow"/>
          <w:lang w:val="en-US"/>
        </w:rPr>
        <w:t>-&gt;</w:t>
      </w:r>
      <w:r w:rsidR="008D1381" w:rsidRPr="008D1381">
        <w:rPr>
          <w:sz w:val="18"/>
          <w:szCs w:val="18"/>
          <w:highlight w:val="yellow"/>
        </w:rPr>
        <w:t>телефон</w:t>
      </w:r>
      <w:r w:rsidR="008D1381" w:rsidRPr="008D1381">
        <w:rPr>
          <w:sz w:val="18"/>
          <w:szCs w:val="18"/>
          <w:highlight w:val="yellow"/>
          <w:lang w:val="en-US"/>
        </w:rPr>
        <w:t xml:space="preserve">” </w:t>
      </w:r>
      <w:r w:rsidR="008D1381" w:rsidRPr="008D1381">
        <w:rPr>
          <w:sz w:val="18"/>
          <w:szCs w:val="18"/>
          <w:highlight w:val="yellow"/>
        </w:rPr>
        <w:t>удалятся</w:t>
      </w:r>
    </w:p>
    <w:sectPr w:rsidR="00490600">
      <w:pgSz w:w="11906" w:h="16838"/>
      <w:pgMar w:top="1134" w:right="567" w:bottom="1134" w:left="851" w:header="709" w:footer="709" w:gutter="0"/>
      <w:cols w:sep="1"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126B"/>
    <w:multiLevelType w:val="multilevel"/>
    <w:tmpl w:val="0752126B"/>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900"/>
        </w:tabs>
        <w:ind w:left="900" w:hanging="360"/>
      </w:pPr>
      <w:rPr>
        <w:rFonts w:hint="default"/>
        <w:b w:val="0"/>
        <w:i w:val="0"/>
      </w:rPr>
    </w:lvl>
    <w:lvl w:ilvl="2">
      <w:start w:val="1"/>
      <w:numFmt w:val="decimal"/>
      <w:lvlText w:val="%3)"/>
      <w:lvlJc w:val="left"/>
      <w:pPr>
        <w:tabs>
          <w:tab w:val="left" w:pos="1080"/>
        </w:tabs>
        <w:ind w:left="1080" w:hanging="360"/>
      </w:pPr>
      <w:rPr>
        <w:rFonts w:ascii="Times New Roman" w:eastAsia="Times New Roman" w:hAnsi="Times New Roman" w:cs="Times New Roman"/>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
    <w:nsid w:val="17D27D96"/>
    <w:multiLevelType w:val="multilevel"/>
    <w:tmpl w:val="17D27D96"/>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567"/>
        </w:tabs>
        <w:ind w:left="567" w:hanging="283"/>
      </w:pPr>
      <w:rPr>
        <w:rFonts w:hint="default"/>
      </w:r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nsid w:val="2CE05B86"/>
    <w:multiLevelType w:val="multilevel"/>
    <w:tmpl w:val="2CE05B86"/>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720"/>
        </w:tabs>
        <w:ind w:left="720" w:hanging="360"/>
      </w:pPr>
      <w:rPr>
        <w:rFonts w:hint="default"/>
        <w:b w:val="0"/>
        <w:i w:val="0"/>
      </w:rPr>
    </w:lvl>
    <w:lvl w:ilvl="2">
      <w:start w:val="1"/>
      <w:numFmt w:val="decimal"/>
      <w:lvlText w:val="%3)"/>
      <w:lvlJc w:val="left"/>
      <w:pPr>
        <w:tabs>
          <w:tab w:val="left" w:pos="1080"/>
        </w:tabs>
        <w:ind w:left="1080" w:hanging="360"/>
      </w:pPr>
      <w:rPr>
        <w:rFonts w:ascii="Times New Roman" w:eastAsia="Times New Roman" w:hAnsi="Times New Roman" w:cs="Times New Roman"/>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drawingGridHorizontalSpacing w:val="120"/>
  <w:displayHorizontalDrawingGridEvery w:val="2"/>
  <w:noPunctuationKerning/>
  <w:characterSpacingControl w:val="doNotCompress"/>
  <w:compat>
    <w:useFELayout/>
    <w:compatSetting w:name="compatibilityMode" w:uri="http://schemas.microsoft.com/office/word" w:val="12"/>
  </w:compat>
  <w:rsids>
    <w:rsidRoot w:val="009E7614"/>
    <w:rsid w:val="00093A8B"/>
    <w:rsid w:val="000A39CB"/>
    <w:rsid w:val="000D320D"/>
    <w:rsid w:val="000D561A"/>
    <w:rsid w:val="00105E1C"/>
    <w:rsid w:val="00107133"/>
    <w:rsid w:val="001738FC"/>
    <w:rsid w:val="00243A1E"/>
    <w:rsid w:val="002555A7"/>
    <w:rsid w:val="002862F1"/>
    <w:rsid w:val="002B7954"/>
    <w:rsid w:val="002C48EB"/>
    <w:rsid w:val="00331AC3"/>
    <w:rsid w:val="00340C86"/>
    <w:rsid w:val="003962E2"/>
    <w:rsid w:val="00420687"/>
    <w:rsid w:val="004228BB"/>
    <w:rsid w:val="0046253E"/>
    <w:rsid w:val="00490600"/>
    <w:rsid w:val="00562564"/>
    <w:rsid w:val="0064268F"/>
    <w:rsid w:val="007B2017"/>
    <w:rsid w:val="007D74B2"/>
    <w:rsid w:val="0083782D"/>
    <w:rsid w:val="00873C6E"/>
    <w:rsid w:val="008C71E9"/>
    <w:rsid w:val="008D1381"/>
    <w:rsid w:val="00916DB2"/>
    <w:rsid w:val="00951138"/>
    <w:rsid w:val="009533CC"/>
    <w:rsid w:val="00985AA2"/>
    <w:rsid w:val="009A137C"/>
    <w:rsid w:val="009E7614"/>
    <w:rsid w:val="00A510D9"/>
    <w:rsid w:val="00A5165A"/>
    <w:rsid w:val="00A908EA"/>
    <w:rsid w:val="00B3006A"/>
    <w:rsid w:val="00B41DA8"/>
    <w:rsid w:val="00BA0112"/>
    <w:rsid w:val="00BB3BBE"/>
    <w:rsid w:val="00BC414E"/>
    <w:rsid w:val="00BC65B8"/>
    <w:rsid w:val="00C94F14"/>
    <w:rsid w:val="00CA3467"/>
    <w:rsid w:val="00CC12C6"/>
    <w:rsid w:val="00CC33F8"/>
    <w:rsid w:val="00D27472"/>
    <w:rsid w:val="00D30FEB"/>
    <w:rsid w:val="00D71D25"/>
    <w:rsid w:val="00DD2639"/>
    <w:rsid w:val="00DD37ED"/>
    <w:rsid w:val="00E15AF5"/>
    <w:rsid w:val="00F052C8"/>
    <w:rsid w:val="00F058EF"/>
    <w:rsid w:val="00F7081A"/>
    <w:rsid w:val="00F724AE"/>
    <w:rsid w:val="13FB36D4"/>
    <w:rsid w:val="32857DE8"/>
    <w:rsid w:val="420E41BA"/>
    <w:rsid w:val="54795DB6"/>
    <w:rsid w:val="69543DC0"/>
    <w:rsid w:val="7AEE61C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Batang" w:hAnsi="Times New Roman" w:cs="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2564"/>
    <w:rPr>
      <w:rFonts w:ascii="Tahoma" w:hAnsi="Tahoma" w:cs="Tahoma"/>
      <w:sz w:val="16"/>
      <w:szCs w:val="16"/>
    </w:rPr>
  </w:style>
  <w:style w:type="character" w:customStyle="1" w:styleId="a4">
    <w:name w:val="Текст выноски Знак"/>
    <w:basedOn w:val="a0"/>
    <w:link w:val="a3"/>
    <w:uiPriority w:val="99"/>
    <w:semiHidden/>
    <w:rsid w:val="00562564"/>
    <w:rPr>
      <w:rFonts w:ascii="Tahoma" w:eastAsia="Batang"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2"/>
    <customShpInfo spid="_x0000_s1033"/>
    <customShpInfo spid="_x0000_s1031"/>
    <customShpInfo spid="_x0000_s1035"/>
    <customShpInfo spid="_x0000_s1036"/>
    <customShpInfo spid="_x0000_s1034"/>
    <customShpInfo spid="_x0000_s1038"/>
    <customShpInfo spid="_x0000_s1039"/>
    <customShpInfo spid="_x0000_s1037"/>
    <customShpInfo spid="_x0000_s1041"/>
    <customShpInfo spid="_x0000_s1042"/>
    <customShpInfo spid="_x0000_s1040"/>
    <customShpInfo spid="_x0000_s1043"/>
    <customShpInfo spid="_x0000_s1044"/>
    <customShpInfo spid="_x0000_s1045"/>
    <customShpInfo spid="_x0000_s1046"/>
    <customShpInfo spid="_x0000_s104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E551ED-303F-4847-B257-187DCF3B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832</Words>
  <Characters>4746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Вариант 1</vt:lpstr>
    </vt:vector>
  </TitlesOfParts>
  <Company>SPecialiST RePack</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dc:title>
  <dc:creator>Tato</dc:creator>
  <cp:lastModifiedBy>Павел</cp:lastModifiedBy>
  <cp:revision>13</cp:revision>
  <dcterms:created xsi:type="dcterms:W3CDTF">2016-10-15T08:59:00Z</dcterms:created>
  <dcterms:modified xsi:type="dcterms:W3CDTF">2020-11-06T11:43:00Z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1049-11.2.0.9739</vt:lpwstr>
  </property>
</Properties>
</file>