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CA6094" w:rsidRDefault="003202F0" w:rsidP="003202F0">
      <w:pPr>
        <w:ind w:firstLine="0"/>
        <w:jc w:val="center"/>
        <w:rPr>
          <w:b/>
          <w:lang w:val="en-US"/>
        </w:rPr>
      </w:pPr>
      <w:r w:rsidRPr="00490A68">
        <w:rPr>
          <w:b/>
        </w:rPr>
        <w:t>по лабораторной работе №</w:t>
      </w:r>
      <w:r w:rsidR="00CA6094">
        <w:rPr>
          <w:b/>
          <w:lang w:val="en-US"/>
        </w:rPr>
        <w:t>3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r w:rsidR="00AA28EB">
        <w:rPr>
          <w:b/>
        </w:rPr>
        <w:t>Методы оптимизации</w:t>
      </w:r>
      <w:r w:rsidRPr="00490A68">
        <w:rPr>
          <w:b/>
        </w:rPr>
        <w:t>»</w:t>
      </w:r>
    </w:p>
    <w:p w:rsidR="003202F0" w:rsidRPr="00450F6A" w:rsidRDefault="003202F0" w:rsidP="003202F0">
      <w:pPr>
        <w:ind w:firstLine="0"/>
        <w:jc w:val="center"/>
      </w:pPr>
      <w:r w:rsidRPr="00490A68">
        <w:rPr>
          <w:rStyle w:val="a5"/>
          <w:smallCaps w:val="0"/>
        </w:rPr>
        <w:t>Тема</w:t>
      </w:r>
      <w:r w:rsidR="00353B5C" w:rsidRPr="00450F6A">
        <w:rPr>
          <w:rStyle w:val="a5"/>
          <w:smallCaps w:val="0"/>
        </w:rPr>
        <w:t>:</w:t>
      </w:r>
      <w:r w:rsidR="00353B5C" w:rsidRPr="00353B5C">
        <w:rPr>
          <w:b/>
          <w:bCs/>
          <w:spacing w:val="5"/>
        </w:rPr>
        <w:t> </w:t>
      </w:r>
      <w:r w:rsidR="00CA6094" w:rsidRPr="00CA6094">
        <w:rPr>
          <w:b/>
          <w:bCs/>
          <w:spacing w:val="5"/>
        </w:rPr>
        <w:t>Решение прямой и двойственной задач</w:t>
      </w: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2F6274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9254A" w:rsidP="003202F0">
            <w:pPr>
              <w:ind w:firstLine="0"/>
              <w:jc w:val="center"/>
            </w:pPr>
            <w:r>
              <w:t>Мальцева Н.В.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:rsidR="00AA28EB" w:rsidRDefault="00AA28EB" w:rsidP="00450F6A">
      <w:pPr>
        <w:pStyle w:val="1"/>
      </w:pPr>
      <w:r>
        <w:lastRenderedPageBreak/>
        <w:t>Цель работы</w:t>
      </w:r>
    </w:p>
    <w:p w:rsidR="00CA6094" w:rsidRPr="00CA6094" w:rsidRDefault="00CA6094" w:rsidP="00CA6094">
      <w:pPr>
        <w:pStyle w:val="a8"/>
        <w:numPr>
          <w:ilvl w:val="0"/>
          <w:numId w:val="11"/>
        </w:numPr>
      </w:pPr>
      <w:r w:rsidRPr="00CA6094">
        <w:t>Постановка задачи линейного программирования и её решение с помощью</w:t>
      </w:r>
      <w:r w:rsidRPr="00CA6094">
        <w:rPr>
          <w:b/>
        </w:rPr>
        <w:t xml:space="preserve"> </w:t>
      </w:r>
      <w:r w:rsidRPr="00CA6094">
        <w:t>стандартной</w:t>
      </w:r>
      <w:r w:rsidRPr="00CA6094">
        <w:rPr>
          <w:b/>
        </w:rPr>
        <w:t xml:space="preserve"> </w:t>
      </w:r>
      <w:r w:rsidRPr="00CA6094">
        <w:t>программы.</w:t>
      </w:r>
    </w:p>
    <w:p w:rsidR="00CA6094" w:rsidRPr="00CA6094" w:rsidRDefault="00CA6094" w:rsidP="00CA6094">
      <w:pPr>
        <w:pStyle w:val="a8"/>
        <w:numPr>
          <w:ilvl w:val="0"/>
          <w:numId w:val="11"/>
        </w:numPr>
      </w:pPr>
      <w:r w:rsidRPr="00CA6094">
        <w:t>Исследование прямой и двойственной задачи.</w:t>
      </w:r>
    </w:p>
    <w:p w:rsidR="00CA6094" w:rsidRDefault="00CA6094" w:rsidP="00CA6094">
      <w:pPr>
        <w:pStyle w:val="1"/>
      </w:pPr>
      <w:r>
        <w:t>Краткие общие сведения</w:t>
      </w:r>
    </w:p>
    <w:p w:rsidR="00CA6094" w:rsidRDefault="00CA6094" w:rsidP="00CA6094">
      <w:r>
        <w:t xml:space="preserve">    Если исходная задача линейного программирования представлена в виде: </w:t>
      </w:r>
    </w:p>
    <w:p w:rsidR="00CA6094" w:rsidRDefault="00CA6094" w:rsidP="00CA6094">
      <w:r>
        <w:t xml:space="preserve">           найти минимум  функции </w:t>
      </w:r>
      <w:r>
        <w:rPr>
          <w:position w:val="-10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6.8pt" o:ole="">
            <v:imagedata r:id="rId6" o:title=""/>
          </v:shape>
          <o:OLEObject Type="Embed" ProgID="Equation.3" ShapeID="_x0000_i1025" DrawAspect="Content" ObjectID="_1682680525" r:id="rId7"/>
        </w:object>
      </w:r>
      <w:r>
        <w:t xml:space="preserve"> на множестве  </w:t>
      </w:r>
    </w:p>
    <w:p w:rsidR="00CA6094" w:rsidRDefault="00CA6094" w:rsidP="00CA6094">
      <w:r>
        <w:t xml:space="preserve">                     </w:t>
      </w:r>
      <w:r>
        <w:rPr>
          <w:position w:val="-12"/>
        </w:rPr>
        <w:object w:dxaOrig="2740" w:dyaOrig="420">
          <v:shape id="_x0000_i1026" type="#_x0000_t75" style="width:136.8pt;height:21pt" o:ole="">
            <v:imagedata r:id="rId8" o:title=""/>
          </v:shape>
          <o:OLEObject Type="Embed" ProgID="Equation.3" ShapeID="_x0000_i1026" DrawAspect="Content" ObjectID="_1682680526" r:id="rId9"/>
        </w:object>
      </w:r>
      <w:r>
        <w:t xml:space="preserve">,   </w:t>
      </w:r>
      <w:r w:rsidRPr="00A56062">
        <w:t xml:space="preserve">                                    </w:t>
      </w:r>
      <w:r>
        <w:t xml:space="preserve"> (3.1)</w:t>
      </w:r>
    </w:p>
    <w:p w:rsidR="00CA6094" w:rsidRDefault="00CA6094" w:rsidP="00CA6094">
      <w:r>
        <w:t xml:space="preserve">то двойственная задача линейного программирования может быть сформулирована следующим образом: </w:t>
      </w:r>
    </w:p>
    <w:p w:rsidR="00CA6094" w:rsidRDefault="00CA6094" w:rsidP="00CA6094">
      <w:r>
        <w:t xml:space="preserve">           найти максимум функции </w:t>
      </w:r>
      <w:r>
        <w:rPr>
          <w:position w:val="-10"/>
        </w:rPr>
        <w:object w:dxaOrig="600" w:dyaOrig="340">
          <v:shape id="_x0000_i1027" type="#_x0000_t75" style="width:30pt;height:16.8pt" o:ole="">
            <v:imagedata r:id="rId10" o:title=""/>
          </v:shape>
          <o:OLEObject Type="Embed" ProgID="Equation.3" ShapeID="_x0000_i1027" DrawAspect="Content" ObjectID="_1682680527" r:id="rId11"/>
        </w:object>
      </w:r>
      <w:r>
        <w:t xml:space="preserve"> на множестве  </w:t>
      </w:r>
      <w:r>
        <w:rPr>
          <w:position w:val="-12"/>
        </w:rPr>
        <w:object w:dxaOrig="3019" w:dyaOrig="420">
          <v:shape id="_x0000_i1028" type="#_x0000_t75" style="width:151.2pt;height:21pt" o:ole="">
            <v:imagedata r:id="rId12" o:title=""/>
          </v:shape>
          <o:OLEObject Type="Embed" ProgID="Equation.3" ShapeID="_x0000_i1028" DrawAspect="Content" ObjectID="_1682680528" r:id="rId13"/>
        </w:object>
      </w:r>
      <w:r>
        <w:t xml:space="preserve"> где    </w:t>
      </w:r>
      <w:r>
        <w:rPr>
          <w:position w:val="-12"/>
        </w:rPr>
        <w:object w:dxaOrig="440" w:dyaOrig="420">
          <v:shape id="_x0000_i1029" type="#_x0000_t75" style="width:22.2pt;height:21pt" o:ole="">
            <v:imagedata r:id="rId14" o:title=""/>
          </v:shape>
          <o:OLEObject Type="Embed" ProgID="Equation.3" ShapeID="_x0000_i1029" DrawAspect="Content" ObjectID="_1682680529" r:id="rId15"/>
        </w:object>
      </w:r>
      <w:r>
        <w:t xml:space="preserve">-  матрица, транспонированная к </w:t>
      </w:r>
      <w:r>
        <w:rPr>
          <w:position w:val="-12"/>
        </w:rPr>
        <w:object w:dxaOrig="400" w:dyaOrig="420">
          <v:shape id="_x0000_i1030" type="#_x0000_t75" style="width:19.8pt;height:21pt" o:ole="">
            <v:imagedata r:id="rId16" o:title=""/>
          </v:shape>
          <o:OLEObject Type="Embed" ProgID="Equation.3" ShapeID="_x0000_i1030" DrawAspect="Content" ObjectID="_1682680530" r:id="rId17"/>
        </w:object>
      </w:r>
      <w:r>
        <w:t>. Двойственная  к двойственной задаче есть исходная задача.</w:t>
      </w:r>
    </w:p>
    <w:p w:rsidR="00CA6094" w:rsidRDefault="00CA6094" w:rsidP="00CA6094">
      <w:r>
        <w:t xml:space="preserve">     Известно, что если существует решение исходной задачи, то существует решение и двойственной задачи, причем значения экстремумов совпадают. При этом координаты экстремальной точки для двойственной задачи являются коэффициентами  чувствительности результата в исходной задаче по коэффициентам вектора </w:t>
      </w:r>
      <w:r>
        <w:rPr>
          <w:position w:val="-4"/>
          <w:lang w:val="en-US"/>
        </w:rPr>
        <w:object w:dxaOrig="240" w:dyaOrig="240">
          <v:shape id="_x0000_i1031" type="#_x0000_t75" style="width:12pt;height:12pt" o:ole="">
            <v:imagedata r:id="rId18" o:title=""/>
          </v:shape>
          <o:OLEObject Type="Embed" ProgID="Equation.3" ShapeID="_x0000_i1031" DrawAspect="Content" ObjectID="_1682680531" r:id="rId19"/>
        </w:object>
      </w:r>
      <w:r>
        <w:t>.</w:t>
      </w:r>
    </w:p>
    <w:p w:rsidR="00CA6094" w:rsidRDefault="00CA6094" w:rsidP="00CA6094">
      <w:r>
        <w:t xml:space="preserve">     Рассмотрим видоизмененную  исходную задачу:</w:t>
      </w:r>
    </w:p>
    <w:p w:rsidR="00CA6094" w:rsidRDefault="00CA6094" w:rsidP="00CA6094">
      <w:r>
        <w:t xml:space="preserve">      Найти </w:t>
      </w:r>
      <w:r>
        <w:rPr>
          <w:position w:val="-10"/>
        </w:rPr>
        <w:object w:dxaOrig="920" w:dyaOrig="340">
          <v:shape id="_x0000_i1032" type="#_x0000_t75" style="width:46.2pt;height:16.8pt" o:ole="">
            <v:imagedata r:id="rId20" o:title=""/>
          </v:shape>
          <o:OLEObject Type="Embed" ProgID="Equation.3" ShapeID="_x0000_i1032" DrawAspect="Content" ObjectID="_1682680532" r:id="rId21"/>
        </w:object>
      </w:r>
      <w:r>
        <w:t xml:space="preserve"> на множестве </w:t>
      </w:r>
      <w:r>
        <w:rPr>
          <w:position w:val="-14"/>
        </w:rPr>
        <w:object w:dxaOrig="2320" w:dyaOrig="400">
          <v:shape id="_x0000_i1033" type="#_x0000_t75" style="width:115.8pt;height:19.8pt" o:ole="">
            <v:imagedata r:id="rId22" o:title=""/>
          </v:shape>
          <o:OLEObject Type="Embed" ProgID="Equation.3" ShapeID="_x0000_i1033" DrawAspect="Content" ObjectID="_1682680533" r:id="rId23"/>
        </w:object>
      </w:r>
      <w:proofErr w:type="gramStart"/>
      <w:r>
        <w:t xml:space="preserve"> ,</w:t>
      </w:r>
      <w:proofErr w:type="gramEnd"/>
      <w:r>
        <w:t xml:space="preserve"> где  </w:t>
      </w:r>
      <w:r>
        <w:rPr>
          <w:position w:val="-6"/>
        </w:rPr>
        <w:object w:dxaOrig="560" w:dyaOrig="279">
          <v:shape id="_x0000_i1034" type="#_x0000_t75" style="width:28.2pt;height:13.8pt" o:ole="">
            <v:imagedata r:id="rId24" o:title=""/>
          </v:shape>
          <o:OLEObject Type="Embed" ProgID="Equation.3" ShapeID="_x0000_i1034" DrawAspect="Content" ObjectID="_1682680534" r:id="rId25"/>
        </w:object>
      </w:r>
      <w:r>
        <w:t xml:space="preserve"> ,</w:t>
      </w:r>
    </w:p>
    <w:p w:rsidR="00CA6094" w:rsidRDefault="00CA6094" w:rsidP="00CA6094">
      <w:pPr>
        <w:tabs>
          <w:tab w:val="left" w:pos="7350"/>
        </w:tabs>
        <w:rPr>
          <w:sz w:val="16"/>
        </w:rPr>
      </w:pPr>
      <w:r>
        <w:t xml:space="preserve">     </w:t>
      </w:r>
      <w:r>
        <w:rPr>
          <w:sz w:val="16"/>
        </w:rPr>
        <w:t xml:space="preserve">           </w:t>
      </w:r>
      <w:r>
        <w:rPr>
          <w:position w:val="-156"/>
          <w:sz w:val="16"/>
        </w:rPr>
        <w:object w:dxaOrig="1060" w:dyaOrig="3240">
          <v:shape id="_x0000_i1035" type="#_x0000_t75" style="width:52.8pt;height:162pt" o:ole="">
            <v:imagedata r:id="rId26" o:title=""/>
          </v:shape>
          <o:OLEObject Type="Embed" ProgID="Equation.3" ShapeID="_x0000_i1035" DrawAspect="Content" ObjectID="_1682680535" r:id="rId27"/>
        </w:object>
      </w:r>
      <w:r>
        <w:rPr>
          <w:sz w:val="16"/>
        </w:rPr>
        <w:t xml:space="preserve"> </w:t>
      </w:r>
      <w:r>
        <w:rPr>
          <w:position w:val="-10"/>
          <w:sz w:val="16"/>
        </w:rPr>
        <w:object w:dxaOrig="180" w:dyaOrig="340">
          <v:shape id="_x0000_i1036" type="#_x0000_t75" style="width:9pt;height:16.8pt" o:ole="">
            <v:imagedata r:id="rId28" o:title=""/>
          </v:shape>
          <o:OLEObject Type="Embed" ProgID="Equation.3" ShapeID="_x0000_i1036" DrawAspect="Content" ObjectID="_1682680536" r:id="rId29"/>
        </w:object>
      </w:r>
      <w:r>
        <w:rPr>
          <w:sz w:val="16"/>
        </w:rPr>
        <w:tab/>
      </w:r>
    </w:p>
    <w:p w:rsidR="00CA6094" w:rsidRDefault="00CA6094" w:rsidP="00CA6094">
      <w:pPr>
        <w:rPr>
          <w:vertAlign w:val="subscript"/>
        </w:rPr>
      </w:pPr>
      <w:r>
        <w:lastRenderedPageBreak/>
        <w:t>Если   исходная задача имеет единственное решение</w:t>
      </w:r>
      <w:proofErr w:type="gramStart"/>
      <w:r>
        <w:t xml:space="preserve"> ,</w:t>
      </w:r>
      <w:proofErr w:type="gramEnd"/>
      <w:r>
        <w:t xml:space="preserve"> то при малых </w:t>
      </w:r>
      <w:r>
        <w:rPr>
          <w:position w:val="-6"/>
        </w:rPr>
        <w:object w:dxaOrig="560" w:dyaOrig="279">
          <v:shape id="_x0000_i1037" type="#_x0000_t75" style="width:28.2pt;height:13.8pt" o:ole="">
            <v:imagedata r:id="rId24" o:title=""/>
          </v:shape>
          <o:OLEObject Type="Embed" ProgID="Equation.3" ShapeID="_x0000_i1037" DrawAspect="Content" ObjectID="_1682680537" r:id="rId30"/>
        </w:object>
      </w:r>
      <w:r>
        <w:t xml:space="preserve"> и  видоизмененная задача  имеет решение ;  причем если </w:t>
      </w:r>
      <w:r>
        <w:rPr>
          <w:position w:val="-14"/>
          <w:lang w:val="en-US"/>
        </w:rPr>
        <w:object w:dxaOrig="380" w:dyaOrig="440">
          <v:shape id="_x0000_i1038" type="#_x0000_t75" style="width:19.2pt;height:22.2pt" o:ole="">
            <v:imagedata r:id="rId31" o:title=""/>
          </v:shape>
          <o:OLEObject Type="Embed" ProgID="Equation.3" ShapeID="_x0000_i1038" DrawAspect="Content" ObjectID="_1682680538" r:id="rId32"/>
        </w:object>
      </w:r>
      <w:r>
        <w:rPr>
          <w:vertAlign w:val="superscript"/>
        </w:rPr>
        <w:t xml:space="preserve"> </w:t>
      </w:r>
      <w:r>
        <w:rPr>
          <w:vertAlign w:val="subscript"/>
        </w:rPr>
        <w:t xml:space="preserve"> </w:t>
      </w:r>
      <w:r>
        <w:t xml:space="preserve">-значение минимума , то существует </w:t>
      </w:r>
      <w:r>
        <w:rPr>
          <w:position w:val="-10"/>
        </w:rPr>
        <w:object w:dxaOrig="180" w:dyaOrig="340">
          <v:shape id="_x0000_i1039" type="#_x0000_t75" style="width:9pt;height:16.8pt" o:ole="">
            <v:imagedata r:id="rId28" o:title=""/>
          </v:shape>
          <o:OLEObject Type="Embed" ProgID="Equation.3" ShapeID="_x0000_i1039" DrawAspect="Content" ObjectID="_1682680539" r:id="rId33"/>
        </w:object>
      </w:r>
    </w:p>
    <w:p w:rsidR="00CA6094" w:rsidRDefault="00CA6094" w:rsidP="00CA6094">
      <w:r>
        <w:rPr>
          <w:position w:val="-20"/>
        </w:rPr>
        <w:object w:dxaOrig="2200" w:dyaOrig="600">
          <v:shape id="_x0000_i1040" type="#_x0000_t75" style="width:109.8pt;height:30pt" o:ole="">
            <v:imagedata r:id="rId34" o:title=""/>
          </v:shape>
          <o:OLEObject Type="Embed" ProgID="Equation.3" ShapeID="_x0000_i1040" DrawAspect="Content" ObjectID="_1682680540" r:id="rId35"/>
        </w:object>
      </w:r>
      <w:r>
        <w:rPr>
          <w:position w:val="-10"/>
        </w:rPr>
        <w:object w:dxaOrig="180" w:dyaOrig="340">
          <v:shape id="_x0000_i1041" type="#_x0000_t75" style="width:9pt;height:16.8pt" o:ole="">
            <v:imagedata r:id="rId28" o:title=""/>
          </v:shape>
          <o:OLEObject Type="Embed" ProgID="Equation.3" ShapeID="_x0000_i1041" DrawAspect="Content" ObjectID="_1682680541" r:id="rId36"/>
        </w:object>
      </w:r>
      <w:r>
        <w:t xml:space="preserve"> Оказывается, что </w:t>
      </w:r>
      <w:r>
        <w:rPr>
          <w:position w:val="-22"/>
        </w:rPr>
        <w:object w:dxaOrig="400" w:dyaOrig="499">
          <v:shape id="_x0000_i1042" type="#_x0000_t75" style="width:19.8pt;height:25.2pt" o:ole="">
            <v:imagedata r:id="rId37" o:title=""/>
          </v:shape>
          <o:OLEObject Type="Embed" ProgID="Equation.3" ShapeID="_x0000_i1042" DrawAspect="Content" ObjectID="_1682680542" r:id="rId38"/>
        </w:object>
      </w:r>
      <w:r>
        <w:t xml:space="preserve">есть  </w:t>
      </w:r>
      <w:proofErr w:type="spellStart"/>
      <w:r>
        <w:rPr>
          <w:lang w:val="en-US"/>
        </w:rPr>
        <w:t>i</w:t>
      </w:r>
      <w:proofErr w:type="spellEnd"/>
      <w:r>
        <w:t xml:space="preserve">   -я координата оптимальной точки для двойственной задачи.</w:t>
      </w:r>
    </w:p>
    <w:p w:rsidR="00CA6094" w:rsidRDefault="00CA6094" w:rsidP="00CA6094">
      <w:r>
        <w:t xml:space="preserve">      Для проведения лабораторной работы составлена программа, обеспечивающая решение задачи линейного программирования при задании с терминала исходных значений параметров.</w:t>
      </w:r>
    </w:p>
    <w:p w:rsidR="00CA6094" w:rsidRDefault="00CA6094" w:rsidP="00CA6094">
      <w:pPr>
        <w:pStyle w:val="1"/>
      </w:pPr>
      <w:r>
        <w:t>Задание</w:t>
      </w:r>
    </w:p>
    <w:p w:rsidR="00CA6094" w:rsidRDefault="00CA6094" w:rsidP="00CA6094">
      <w:r>
        <w:t>Вариант 3</w:t>
      </w:r>
    </w:p>
    <w:p w:rsidR="00CA6094" w:rsidRPr="00CA6094" w:rsidRDefault="00CA6094" w:rsidP="00CA6094">
      <w:r>
        <w:t xml:space="preserve">На </w:t>
      </w:r>
      <w:r w:rsidRPr="00CA6094">
        <w:t xml:space="preserve">рынок доставляется картофель из трех колхозов по цене соответственно 12, 10 и 8 тыс. рублей  за   1 тонну. На погрузку картофеля в колхозах соответственно затрачивается 1, 6 и 5 минут. Потребности рынка составляют не менее 12 т, на погрузку которого можно затратить не более 60 минут. Из каких </w:t>
      </w:r>
      <w:proofErr w:type="gramStart"/>
      <w:r w:rsidRPr="00CA6094">
        <w:t>колхозов</w:t>
      </w:r>
      <w:proofErr w:type="gramEnd"/>
      <w:r w:rsidRPr="00CA6094">
        <w:t xml:space="preserve"> и в </w:t>
      </w:r>
      <w:proofErr w:type="gramStart"/>
      <w:r w:rsidRPr="00CA6094">
        <w:t>каком</w:t>
      </w:r>
      <w:proofErr w:type="gramEnd"/>
      <w:r w:rsidRPr="00CA6094">
        <w:t xml:space="preserve"> количестве надо доставлять  картофель, чтобы его стоимость была минимальной  при условии того, что колхозы могут выделить  для</w:t>
      </w:r>
      <w:r>
        <w:t xml:space="preserve"> продажи соответст</w:t>
      </w:r>
      <w:r>
        <w:t>венно 10, 8 и 6 тонн картофеля.</w:t>
      </w:r>
    </w:p>
    <w:p w:rsidR="00FC58C7" w:rsidRDefault="00CA6094" w:rsidP="00CA6094">
      <w:pPr>
        <w:pStyle w:val="1"/>
      </w:pPr>
      <w:r>
        <w:t>Ход работы</w:t>
      </w:r>
    </w:p>
    <w:p w:rsidR="00CA6094" w:rsidRDefault="00CA6094" w:rsidP="00CA6094">
      <w:r>
        <w:t xml:space="preserve">1. </w:t>
      </w:r>
      <w:r w:rsidRPr="00CA6094">
        <w:t>По заданной содержательной постановке за</w:t>
      </w:r>
      <w:r>
        <w:t>дачи поставить задачу формально.</w:t>
      </w:r>
    </w:p>
    <w:p w:rsidR="00CA6094" w:rsidRPr="00CA6094" w:rsidRDefault="00CA6094" w:rsidP="00CA6094">
      <w:pPr>
        <w:rPr>
          <w:lang w:val="en-US"/>
        </w:rPr>
      </w:pPr>
      <w:r>
        <w:t>Построим математическую модель</w:t>
      </w:r>
      <w:r>
        <w:rPr>
          <w:lang w:val="en-US"/>
        </w:rPr>
        <w:t>:</w:t>
      </w:r>
    </w:p>
    <w:p w:rsidR="00CA6094" w:rsidRPr="00CA6094" w:rsidRDefault="00CA6094" w:rsidP="00CA609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→min</m:t>
          </m:r>
        </m:oMath>
      </m:oMathPara>
    </w:p>
    <w:p w:rsidR="00CA6094" w:rsidRPr="00363FCB" w:rsidRDefault="00CA6094" w:rsidP="00CA6094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≥-60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≥-8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i=1,2,3</m:t>
                  </m:r>
                </m:e>
              </m:eqArr>
            </m:e>
          </m:d>
        </m:oMath>
      </m:oMathPara>
    </w:p>
    <w:p w:rsidR="00363FCB" w:rsidRDefault="00363FCB" w:rsidP="00CA6094"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63FCB">
        <w:t xml:space="preserve"> - </w:t>
      </w:r>
      <w:r>
        <w:t xml:space="preserve">количество тонн продукта, закупаемых из </w:t>
      </w:r>
      <w:proofErr w:type="spellStart"/>
      <w:r>
        <w:rPr>
          <w:lang w:val="en-US"/>
        </w:rPr>
        <w:t>i</w:t>
      </w:r>
      <w:proofErr w:type="spellEnd"/>
      <w:r>
        <w:t>-х колхозов.</w:t>
      </w:r>
    </w:p>
    <w:p w:rsidR="00363FCB" w:rsidRDefault="00363FCB" w:rsidP="00CA6094">
      <w:r>
        <w:lastRenderedPageBreak/>
        <w:t xml:space="preserve">2. </w:t>
      </w:r>
      <w:r w:rsidRPr="00363FCB">
        <w:t>Решить поставленную задачу с помощью готовой программы</w:t>
      </w:r>
      <w:r>
        <w:t>.</w:t>
      </w:r>
    </w:p>
    <w:p w:rsidR="00363FCB" w:rsidRDefault="00363FCB" w:rsidP="00363FCB">
      <w:r>
        <w:t>Введя в программу значения из п.1 получим результат:</w:t>
      </w:r>
    </w:p>
    <w:p w:rsidR="00363FCB" w:rsidRPr="00363FCB" w:rsidRDefault="00363FCB" w:rsidP="00363FC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1.2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4.8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:rsidR="00363FCB" w:rsidRPr="00363FCB" w:rsidRDefault="00363FCB" w:rsidP="00363FC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hAnsi="Cambria Math"/>
              <w:lang w:val="en-US"/>
            </w:rPr>
            <m:t>110.4</m:t>
          </m:r>
        </m:oMath>
      </m:oMathPara>
    </w:p>
    <w:p w:rsidR="00363FCB" w:rsidRDefault="00363FCB" w:rsidP="00363FCB">
      <w:pPr>
        <w:rPr>
          <w:lang w:val="en-US"/>
        </w:rPr>
      </w:pPr>
      <w:r w:rsidRPr="00363FCB">
        <w:t>3. Поставить двойственную задачу с помощью готовой программы.</w:t>
      </w:r>
    </w:p>
    <w:p w:rsidR="00363FCB" w:rsidRDefault="00363FCB" w:rsidP="00363FCB">
      <w:r>
        <w:t xml:space="preserve">Двойственная к </w:t>
      </w:r>
      <w:proofErr w:type="gramStart"/>
      <w:r>
        <w:t>исходной</w:t>
      </w:r>
      <w:proofErr w:type="gramEnd"/>
      <w:r>
        <w:t xml:space="preserve"> задача имеет вид</w:t>
      </w:r>
    </w:p>
    <w:p w:rsidR="00363FCB" w:rsidRPr="00363FCB" w:rsidRDefault="00363FCB" w:rsidP="00363FC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=12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-60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p w:rsidR="00363FCB" w:rsidRPr="00363FCB" w:rsidRDefault="00363FCB" w:rsidP="00363FCB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i=1,2,3,4,5</m:t>
                  </m:r>
                </m:e>
              </m:eqArr>
            </m:e>
          </m:d>
        </m:oMath>
      </m:oMathPara>
    </w:p>
    <w:p w:rsidR="00363FCB" w:rsidRDefault="00363FCB" w:rsidP="00363FCB">
      <w:pPr>
        <w:rPr>
          <w:lang w:val="en-US"/>
        </w:rPr>
      </w:pPr>
      <w:r w:rsidRPr="00363FCB">
        <w:t>4. Решить двойственную задачу с помощью той же программы.</w:t>
      </w:r>
    </w:p>
    <w:p w:rsidR="00363FCB" w:rsidRDefault="00363FCB" w:rsidP="00363FCB">
      <w:r>
        <w:t xml:space="preserve">Подставив в программу </w:t>
      </w:r>
      <w:proofErr w:type="gramStart"/>
      <w:r>
        <w:t>данные</w:t>
      </w:r>
      <w:proofErr w:type="gramEnd"/>
      <w:r>
        <w:t xml:space="preserve"> получим следующий результат:</w:t>
      </w:r>
    </w:p>
    <w:p w:rsidR="00363FCB" w:rsidRPr="00363FCB" w:rsidRDefault="00363FCB" w:rsidP="00363FC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=12.4,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=0.4,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=2.4</m:t>
          </m:r>
        </m:oMath>
      </m:oMathPara>
    </w:p>
    <w:p w:rsidR="00363FCB" w:rsidRPr="00363FCB" w:rsidRDefault="00363FCB" w:rsidP="00363FC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r>
            <w:rPr>
              <w:rFonts w:ascii="Cambria Math" w:hAnsi="Cambria Math"/>
              <w:lang w:val="en-US"/>
            </w:rPr>
            <m:t>110.4</m:t>
          </m:r>
        </m:oMath>
      </m:oMathPara>
    </w:p>
    <w:p w:rsidR="00363FCB" w:rsidRDefault="00363FCB" w:rsidP="00363FCB">
      <w:r>
        <w:t>Решения прямой и двойственной задачи сошлись.</w:t>
      </w:r>
    </w:p>
    <w:p w:rsidR="00363FCB" w:rsidRPr="00363FCB" w:rsidRDefault="00363FCB" w:rsidP="00363FCB">
      <w:pPr>
        <w:rPr>
          <w:lang w:eastAsia="ru-RU"/>
        </w:rPr>
      </w:pPr>
      <w:r>
        <w:t xml:space="preserve">5. </w:t>
      </w:r>
      <w:r w:rsidRPr="00363FCB">
        <w:rPr>
          <w:lang w:eastAsia="ru-RU"/>
        </w:rPr>
        <w:t xml:space="preserve">Определить коэффициенты чувствительности исходной задачи по координатам правой части ограничений (вектора </w:t>
      </w:r>
      <m:oMath>
        <m:r>
          <w:rPr>
            <w:rFonts w:ascii="Cambria Math" w:hAnsi="Cambria Math"/>
            <w:lang w:eastAsia="ru-RU"/>
          </w:rPr>
          <m:t>Β</m:t>
        </m:r>
      </m:oMath>
      <w:r w:rsidRPr="00363FCB">
        <w:rPr>
          <w:lang w:eastAsia="ru-RU"/>
        </w:rPr>
        <w:t>). Для этого</w:t>
      </w:r>
      <w:proofErr w:type="gramStart"/>
      <w:r w:rsidRPr="00363FCB">
        <w:rPr>
          <w:lang w:eastAsia="ru-RU"/>
        </w:rPr>
        <w:t xml:space="preserve"> :</w:t>
      </w:r>
      <w:proofErr w:type="gramEnd"/>
    </w:p>
    <w:p w:rsidR="00363FCB" w:rsidRPr="00363FCB" w:rsidRDefault="00363FCB" w:rsidP="00363FCB">
      <w:pPr>
        <w:rPr>
          <w:lang w:eastAsia="ru-RU"/>
        </w:rPr>
      </w:pPr>
      <w:r w:rsidRPr="00363FCB">
        <w:rPr>
          <w:lang w:eastAsia="ru-RU"/>
        </w:rPr>
        <w:t xml:space="preserve">а)  увеличить </w:t>
      </w:r>
      <w:proofErr w:type="spellStart"/>
      <w:r w:rsidRPr="00363FCB">
        <w:rPr>
          <w:lang w:val="en-US" w:eastAsia="ru-RU"/>
        </w:rPr>
        <w:t>i</w:t>
      </w:r>
      <w:proofErr w:type="spellEnd"/>
      <w:r w:rsidRPr="00363FCB">
        <w:rPr>
          <w:lang w:eastAsia="ru-RU"/>
        </w:rPr>
        <w:t xml:space="preserve">-ю координату вектора ограничений правой части на </w:t>
      </w:r>
      <m:oMath>
        <m:r>
          <w:rPr>
            <w:rFonts w:ascii="Cambria Math" w:hAnsi="Cambria Math"/>
            <w:lang w:eastAsia="ru-RU"/>
          </w:rPr>
          <m:t>ε</m:t>
        </m:r>
      </m:oMath>
      <w:r w:rsidRPr="00363FCB">
        <w:rPr>
          <w:lang w:eastAsia="ru-RU"/>
        </w:rPr>
        <w:t xml:space="preserve"> = 10</w:t>
      </w:r>
      <w:r w:rsidRPr="00363FCB">
        <w:rPr>
          <w:vertAlign w:val="superscript"/>
          <w:lang w:eastAsia="ru-RU"/>
        </w:rPr>
        <w:t xml:space="preserve"> –3</w:t>
      </w:r>
      <w:r w:rsidRPr="00363FCB">
        <w:rPr>
          <w:lang w:eastAsia="ru-RU"/>
        </w:rPr>
        <w:t>;</w:t>
      </w:r>
    </w:p>
    <w:p w:rsidR="00363FCB" w:rsidRPr="00363FCB" w:rsidRDefault="00363FCB" w:rsidP="00363FCB">
      <w:pPr>
        <w:rPr>
          <w:lang w:eastAsia="ru-RU"/>
        </w:rPr>
      </w:pPr>
      <w:r w:rsidRPr="00363FCB">
        <w:rPr>
          <w:lang w:eastAsia="ru-RU"/>
        </w:rPr>
        <w:t xml:space="preserve">б)  решить задачу с новым вектором  </w:t>
      </w:r>
      <m:oMath>
        <m:r>
          <w:rPr>
            <w:rFonts w:ascii="Cambria Math" w:hAnsi="Cambria Math"/>
            <w:lang w:eastAsia="ru-RU"/>
          </w:rPr>
          <m:t>Β</m:t>
        </m:r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eastAsia="ru-RU"/>
          </w:rPr>
          <m:t>Β</m:t>
        </m:r>
        <m:r>
          <m:rPr>
            <m:sty m:val="p"/>
          </m:rP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eastAsia="ru-RU"/>
          </w:rPr>
          <m:t>ε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</m:oMath>
      <w:proofErr w:type="gramStart"/>
      <w:r w:rsidRPr="00363FCB">
        <w:rPr>
          <w:lang w:eastAsia="ru-RU"/>
        </w:rPr>
        <w:t xml:space="preserve"> ,</w:t>
      </w:r>
      <w:proofErr w:type="gramEnd"/>
      <w:r w:rsidRPr="00363FCB">
        <w:rPr>
          <w:lang w:eastAsia="ru-RU"/>
        </w:rPr>
        <w:t xml:space="preserve"> ответ -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ε</m:t>
            </m:r>
          </m:e>
        </m:d>
      </m:oMath>
      <w:r w:rsidRPr="00363FCB">
        <w:rPr>
          <w:lang w:eastAsia="ru-RU"/>
        </w:rPr>
        <w:t>;</w:t>
      </w:r>
    </w:p>
    <w:p w:rsidR="00363FCB" w:rsidRPr="00363FCB" w:rsidRDefault="00363FCB" w:rsidP="00363FCB">
      <w:pPr>
        <w:rPr>
          <w:lang w:eastAsia="ru-RU"/>
        </w:rPr>
      </w:pPr>
      <w:r w:rsidRPr="00363FCB">
        <w:rPr>
          <w:lang w:eastAsia="ru-RU"/>
        </w:rPr>
        <w:t xml:space="preserve">в)  вычислить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lang w:eastAsia="ru-RU"/>
                  </w:rPr>
                </m:ctrlPr>
              </m:limUp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eastAsia="ru-RU"/>
          </w:rPr>
          <m:t>/</m:t>
        </m:r>
        <m:r>
          <w:rPr>
            <w:rFonts w:ascii="Cambria Math" w:hAnsi="Cambria Math"/>
            <w:lang w:eastAsia="ru-RU"/>
          </w:rPr>
          <m:t>ε</m:t>
        </m:r>
      </m:oMath>
    </w:p>
    <w:p w:rsidR="00363FCB" w:rsidRPr="00363FCB" w:rsidRDefault="00363FCB" w:rsidP="00363FCB">
      <w:pPr>
        <w:rPr>
          <w:lang w:eastAsia="ru-RU"/>
        </w:rPr>
      </w:pPr>
      <w:r w:rsidRPr="00363FCB">
        <w:rPr>
          <w:lang w:eastAsia="ru-RU"/>
        </w:rPr>
        <w:t xml:space="preserve">г)  сравнить полученное число с </w:t>
      </w:r>
      <w:proofErr w:type="spellStart"/>
      <w:r w:rsidRPr="00363FCB">
        <w:rPr>
          <w:lang w:val="en-US" w:eastAsia="ru-RU"/>
        </w:rPr>
        <w:t>i</w:t>
      </w:r>
      <w:proofErr w:type="spellEnd"/>
      <w:r>
        <w:rPr>
          <w:lang w:eastAsia="ru-RU"/>
        </w:rPr>
        <w:t>-й координатой</w:t>
      </w:r>
      <w:r w:rsidRPr="00363FCB">
        <w:rPr>
          <w:lang w:eastAsia="ru-RU"/>
        </w:rPr>
        <w:t xml:space="preserve"> оптимальной точки</w:t>
      </w:r>
      <w:r>
        <w:rPr>
          <w:lang w:eastAsia="ru-RU"/>
        </w:rPr>
        <w:t xml:space="preserve"> </w:t>
      </w:r>
      <w:r w:rsidRPr="00363FCB">
        <w:rPr>
          <w:lang w:eastAsia="ru-RU"/>
        </w:rPr>
        <w:t>двойственной задачи.</w:t>
      </w:r>
    </w:p>
    <w:p w:rsidR="00363FCB" w:rsidRPr="00363FCB" w:rsidRDefault="00363FCB" w:rsidP="00363FCB">
      <w:pPr>
        <w:rPr>
          <w:lang w:eastAsia="ru-RU"/>
        </w:rPr>
      </w:pPr>
      <w:r w:rsidRPr="00363FCB">
        <w:rPr>
          <w:lang w:eastAsia="ru-RU"/>
        </w:rPr>
        <w:t xml:space="preserve">Формула коэффициента чувствительности: </w:t>
      </w:r>
    </w:p>
    <w:p w:rsidR="00363FCB" w:rsidRPr="008B18C5" w:rsidRDefault="00363FCB" w:rsidP="00363FCB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acc>
                <m:accPr>
                  <m:chr m:val="~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(</m:t>
              </m:r>
              <m:r>
                <w:rPr>
                  <w:rFonts w:ascii="Cambria Math" w:hAnsi="Cambria Math"/>
                  <w:lang w:eastAsia="ru-RU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(0)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ε</m:t>
              </m:r>
            </m:den>
          </m:f>
        </m:oMath>
      </m:oMathPara>
    </w:p>
    <w:p w:rsidR="008B18C5" w:rsidRPr="008B18C5" w:rsidRDefault="008B18C5" w:rsidP="00363FCB">
      <w:pPr>
        <w:rPr>
          <w:lang w:eastAsia="ru-RU"/>
        </w:rPr>
      </w:pPr>
      <w:r>
        <w:rPr>
          <w:lang w:val="en-US" w:eastAsia="ru-RU"/>
        </w:rPr>
        <w:t>PS</w:t>
      </w:r>
      <w:r w:rsidRPr="008B18C5">
        <w:rPr>
          <w:lang w:eastAsia="ru-RU"/>
        </w:rPr>
        <w:t xml:space="preserve">: </w:t>
      </w:r>
      <w:r>
        <w:rPr>
          <w:lang w:eastAsia="ru-RU"/>
        </w:rPr>
        <w:t xml:space="preserve">было принято решение </w:t>
      </w:r>
      <w:proofErr w:type="gramStart"/>
      <w:r>
        <w:rPr>
          <w:lang w:eastAsia="ru-RU"/>
        </w:rPr>
        <w:t xml:space="preserve">использовать </w:t>
      </w:r>
      <w:proofErr w:type="gramEnd"/>
      <m:oMath>
        <m:r>
          <w:rPr>
            <w:rFonts w:ascii="Cambria Math" w:hAnsi="Cambria Math"/>
            <w:lang w:eastAsia="ru-RU"/>
          </w:rPr>
          <m:t>ε=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-2</m:t>
            </m:r>
          </m:sup>
        </m:sSup>
      </m:oMath>
      <w:r w:rsidRPr="008B18C5">
        <w:rPr>
          <w:lang w:eastAsia="ru-RU"/>
        </w:rPr>
        <w:t xml:space="preserve">, </w:t>
      </w:r>
      <w:r>
        <w:rPr>
          <w:lang w:eastAsia="ru-RU"/>
        </w:rPr>
        <w:t xml:space="preserve">т.к. точность программы не позволяет получить верные значения при меньших </w:t>
      </w:r>
      <m:oMath>
        <m:r>
          <w:rPr>
            <w:rFonts w:ascii="Cambria Math" w:hAnsi="Cambria Math"/>
            <w:lang w:eastAsia="ru-RU"/>
          </w:rPr>
          <m:t>ε</m:t>
        </m:r>
      </m:oMath>
      <w:r w:rsidRPr="008B18C5">
        <w:rPr>
          <w:lang w:eastAsia="ru-RU"/>
        </w:rPr>
        <w:t>.</w:t>
      </w:r>
    </w:p>
    <w:p w:rsidR="00363FCB" w:rsidRDefault="00624FF6" w:rsidP="00363FCB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12.</m:t>
        </m:r>
        <m:r>
          <w:rPr>
            <w:rFonts w:ascii="Cambria Math" w:hAnsi="Cambria Math"/>
            <w:lang w:val="en-US"/>
          </w:rPr>
          <m:t>01</m:t>
        </m:r>
        <m:r>
          <w:rPr>
            <w:rFonts w:ascii="Cambria Math" w:hAnsi="Cambria Math"/>
            <w:lang w:val="en-US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=110.</m:t>
        </m:r>
        <m:r>
          <w:rPr>
            <w:rFonts w:ascii="Cambria Math" w:hAnsi="Cambria Math"/>
            <w:lang w:val="en-US"/>
          </w:rPr>
          <m:t>524</m:t>
        </m:r>
      </m:oMath>
    </w:p>
    <w:p w:rsidR="002A1AEC" w:rsidRDefault="002A1AEC" w:rsidP="00363FC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acc>
                <m:accPr>
                  <m:chr m:val="~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110.</m:t>
              </m:r>
              <m:r>
                <w:rPr>
                  <w:rFonts w:ascii="Cambria Math" w:hAnsi="Cambria Math"/>
                  <w:lang w:eastAsia="ru-RU"/>
                </w:rPr>
                <m:t>524</m:t>
              </m:r>
              <m:r>
                <w:rPr>
                  <w:rFonts w:ascii="Cambria Math" w:hAnsi="Cambria Math"/>
                  <w:lang w:eastAsia="ru-RU"/>
                </w:rPr>
                <m:t>-110.4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0.</m:t>
              </m:r>
              <m:r>
                <w:rPr>
                  <w:rFonts w:ascii="Cambria Math" w:hAnsi="Cambria Math"/>
                  <w:lang w:eastAsia="ru-RU"/>
                </w:rPr>
                <m:t>01</m:t>
              </m:r>
            </m:den>
          </m:f>
          <m:r>
            <w:rPr>
              <w:rFonts w:ascii="Cambria Math" w:hAnsi="Cambria Math"/>
              <w:lang w:eastAsia="ru-RU"/>
            </w:rPr>
            <m:t>=12</m:t>
          </m:r>
          <m:r>
            <w:rPr>
              <w:rFonts w:ascii="Cambria Math" w:hAnsi="Cambria Math"/>
              <w:lang w:eastAsia="ru-RU"/>
            </w:rPr>
            <m:t>.4</m:t>
          </m:r>
        </m:oMath>
      </m:oMathPara>
    </w:p>
    <w:p w:rsidR="00E22C07" w:rsidRDefault="00E22C07" w:rsidP="00363FCB">
      <w:pPr>
        <w:rPr>
          <w:lang w:val="en-US"/>
        </w:rPr>
      </w:pPr>
      <w:r>
        <w:rPr>
          <w:lang w:val="en-US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=-59.9</m:t>
        </m:r>
        <m:r>
          <w:rPr>
            <w:rFonts w:ascii="Cambria Math" w:hAnsi="Cambria Math"/>
            <w:lang w:val="en-US"/>
          </w:rPr>
          <m:t>9;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=110.404</m:t>
        </m:r>
      </m:oMath>
    </w:p>
    <w:p w:rsidR="002A1AEC" w:rsidRPr="008B18C5" w:rsidRDefault="002A1AEC" w:rsidP="00363FCB">
      <w:pPr>
        <w:rPr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acc>
                <m:accPr>
                  <m:chr m:val="~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110.404-110.4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0.</m:t>
          </m:r>
          <m:r>
            <w:rPr>
              <w:rFonts w:ascii="Cambria Math" w:hAnsi="Cambria Math"/>
              <w:lang w:eastAsia="ru-RU"/>
            </w:rPr>
            <m:t>4</m:t>
          </m:r>
        </m:oMath>
      </m:oMathPara>
    </w:p>
    <w:p w:rsidR="008B18C5" w:rsidRDefault="008B18C5" w:rsidP="00363FCB">
      <w:pPr>
        <w:rPr>
          <w:lang w:val="en-US" w:eastAsia="ru-RU"/>
        </w:rPr>
      </w:pPr>
      <w:r>
        <w:rPr>
          <w:lang w:val="en-US" w:eastAsia="ru-RU"/>
        </w:rPr>
        <w:t xml:space="preserve">3.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lang w:val="en-US" w:eastAsia="ru-RU"/>
              </w:rPr>
              <m:t>3</m:t>
            </m:r>
          </m:sub>
        </m:sSub>
        <m:r>
          <w:rPr>
            <w:rFonts w:ascii="Cambria Math" w:hAnsi="Cambria Math"/>
            <w:lang w:val="en-US" w:eastAsia="ru-RU"/>
          </w:rPr>
          <m:t>=-9.99;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val="en-US" w:eastAsia="ru-RU"/>
              </w:rPr>
              <m:t>3</m:t>
            </m:r>
          </m:sub>
        </m:sSub>
        <m:r>
          <w:rPr>
            <w:rFonts w:ascii="Cambria Math" w:hAnsi="Cambria Math"/>
            <w:lang w:val="en-US" w:eastAsia="ru-RU"/>
          </w:rPr>
          <m:t>=110.400</m:t>
        </m:r>
      </m:oMath>
    </w:p>
    <w:p w:rsidR="008B18C5" w:rsidRPr="008B18C5" w:rsidRDefault="008B18C5" w:rsidP="008B18C5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acc>
                <m:accPr>
                  <m:chr m:val="~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110.400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-110.4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0.01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0</m:t>
          </m:r>
        </m:oMath>
      </m:oMathPara>
    </w:p>
    <w:p w:rsidR="008B18C5" w:rsidRDefault="008B18C5" w:rsidP="008B18C5">
      <w:pPr>
        <w:rPr>
          <w:lang w:val="en-US" w:eastAsia="ru-RU"/>
        </w:rPr>
      </w:pPr>
      <w:r>
        <w:rPr>
          <w:lang w:val="en-US" w:eastAsia="ru-RU"/>
        </w:rPr>
        <w:t>4</w:t>
      </w:r>
      <w:r>
        <w:rPr>
          <w:lang w:val="en-US"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lang w:val="en-US" w:eastAsia="ru-RU"/>
              </w:rPr>
              <m:t>4</m:t>
            </m:r>
          </m:sub>
        </m:sSub>
        <m:r>
          <w:rPr>
            <w:rFonts w:ascii="Cambria Math" w:hAnsi="Cambria Math"/>
            <w:lang w:val="en-US" w:eastAsia="ru-RU"/>
          </w:rPr>
          <m:t>=-</m:t>
        </m:r>
        <m:r>
          <w:rPr>
            <w:rFonts w:ascii="Cambria Math" w:hAnsi="Cambria Math"/>
            <w:lang w:val="en-US" w:eastAsia="ru-RU"/>
          </w:rPr>
          <m:t>7</m:t>
        </m:r>
        <m:r>
          <w:rPr>
            <w:rFonts w:ascii="Cambria Math" w:hAnsi="Cambria Math"/>
            <w:lang w:val="en-US" w:eastAsia="ru-RU"/>
          </w:rPr>
          <m:t>.99;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val="en-US" w:eastAsia="ru-RU"/>
              </w:rPr>
              <m:t>4</m:t>
            </m:r>
          </m:sub>
        </m:sSub>
        <m:r>
          <w:rPr>
            <w:rFonts w:ascii="Cambria Math" w:hAnsi="Cambria Math"/>
            <w:lang w:val="en-US" w:eastAsia="ru-RU"/>
          </w:rPr>
          <m:t>=110.400</m:t>
        </m:r>
      </m:oMath>
    </w:p>
    <w:p w:rsidR="008B18C5" w:rsidRPr="008B18C5" w:rsidRDefault="008B18C5" w:rsidP="008B18C5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acc>
                <m:accPr>
                  <m:chr m:val="~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110.400-110.4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0.01</m:t>
              </m:r>
            </m:den>
          </m:f>
          <m:r>
            <w:rPr>
              <w:rFonts w:ascii="Cambria Math" w:hAnsi="Cambria Math"/>
              <w:lang w:eastAsia="ru-RU"/>
            </w:rPr>
            <m:t>=0</m:t>
          </m:r>
        </m:oMath>
      </m:oMathPara>
    </w:p>
    <w:p w:rsidR="008B18C5" w:rsidRDefault="008B18C5" w:rsidP="008B18C5">
      <w:pPr>
        <w:rPr>
          <w:lang w:val="en-US" w:eastAsia="ru-RU"/>
        </w:rPr>
      </w:pPr>
      <w:r>
        <w:rPr>
          <w:lang w:val="en-US" w:eastAsia="ru-RU"/>
        </w:rPr>
        <w:t>5</w:t>
      </w:r>
      <w:r>
        <w:rPr>
          <w:lang w:val="en-US"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lang w:val="en-US" w:eastAsia="ru-RU"/>
              </w:rPr>
              <m:t>5</m:t>
            </m:r>
          </m:sub>
        </m:sSub>
        <m:r>
          <w:rPr>
            <w:rFonts w:ascii="Cambria Math" w:hAnsi="Cambria Math"/>
            <w:lang w:val="en-US" w:eastAsia="ru-RU"/>
          </w:rPr>
          <m:t>=-</m:t>
        </m:r>
        <m:r>
          <w:rPr>
            <w:rFonts w:ascii="Cambria Math" w:hAnsi="Cambria Math"/>
            <w:lang w:val="en-US" w:eastAsia="ru-RU"/>
          </w:rPr>
          <m:t>5</m:t>
        </m:r>
        <m:r>
          <w:rPr>
            <w:rFonts w:ascii="Cambria Math" w:hAnsi="Cambria Math"/>
            <w:lang w:val="en-US" w:eastAsia="ru-RU"/>
          </w:rPr>
          <m:t>.99;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lang w:val="en-US" w:eastAsia="ru-RU"/>
              </w:rPr>
              <m:t>5</m:t>
            </m:r>
          </m:sub>
        </m:sSub>
        <m:r>
          <w:rPr>
            <w:rFonts w:ascii="Cambria Math" w:hAnsi="Cambria Math"/>
            <w:lang w:val="en-US" w:eastAsia="ru-RU"/>
          </w:rPr>
          <m:t>=110.4</m:t>
        </m:r>
        <m:r>
          <w:rPr>
            <w:rFonts w:ascii="Cambria Math" w:hAnsi="Cambria Math"/>
            <w:lang w:val="en-US" w:eastAsia="ru-RU"/>
          </w:rPr>
          <m:t>24</m:t>
        </m:r>
      </m:oMath>
    </w:p>
    <w:p w:rsidR="008B18C5" w:rsidRPr="008B18C5" w:rsidRDefault="008B18C5" w:rsidP="008B18C5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acc>
                <m:accPr>
                  <m:chr m:val="~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110.4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-110.4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0.01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2.4</m:t>
          </m:r>
        </m:oMath>
      </m:oMathPara>
    </w:p>
    <w:p w:rsidR="008B18C5" w:rsidRPr="008B18C5" w:rsidRDefault="008B18C5" w:rsidP="008B18C5">
      <w:pPr>
        <w:rPr>
          <w:lang w:val="en-US" w:eastAsia="ru-RU"/>
        </w:rPr>
      </w:pPr>
    </w:p>
    <w:p w:rsidR="008B18C5" w:rsidRDefault="008B18C5" w:rsidP="00363FCB">
      <w:pPr>
        <w:rPr>
          <w:lang w:val="en-US"/>
        </w:rPr>
      </w:pPr>
      <w:r>
        <w:t>З</w:t>
      </w:r>
      <w:bookmarkStart w:id="0" w:name="_GoBack"/>
      <w:bookmarkEnd w:id="0"/>
      <w:r>
        <w:t>апишем полученные результаты:</w:t>
      </w:r>
    </w:p>
    <w:p w:rsidR="008B18C5" w:rsidRDefault="008B18C5" w:rsidP="00363FCB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12.4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/>
                  </w:rPr>
                  <m:t>2.4</m:t>
                </m:r>
              </m:den>
            </m:f>
          </m:e>
        </m:d>
      </m:oMath>
      <w:r w:rsidRPr="008B18C5">
        <w:t xml:space="preserve"> - </w:t>
      </w:r>
      <w:r>
        <w:t>решение двойственной задачи.</w:t>
      </w:r>
    </w:p>
    <w:p w:rsidR="008B18C5" w:rsidRDefault="008B18C5" w:rsidP="008B18C5">
      <w:pPr>
        <w:rPr>
          <w:lang w:eastAsia="ru-RU"/>
        </w:rPr>
      </w:pPr>
      <w:r>
        <w:t xml:space="preserve">6. </w:t>
      </w:r>
      <w:r>
        <w:rPr>
          <w:lang w:eastAsia="ru-RU"/>
        </w:rPr>
        <w:t>Повторить процедуру</w:t>
      </w:r>
      <w:r w:rsidRPr="008B18C5">
        <w:rPr>
          <w:lang w:eastAsia="ru-RU"/>
        </w:rPr>
        <w:t xml:space="preserve">, описанную в п.5, но варьировать на этот раз коэффициенты целевой функции – компоненты вектора </w:t>
      </w:r>
      <m:oMath>
        <m:r>
          <w:rPr>
            <w:rFonts w:ascii="Cambria Math" w:hAnsi="Cambria Math"/>
            <w:lang w:eastAsia="ru-RU"/>
          </w:rPr>
          <m:t>C</m:t>
        </m:r>
      </m:oMath>
      <w:r w:rsidRPr="008B18C5">
        <w:rPr>
          <w:lang w:eastAsia="ru-RU"/>
        </w:rPr>
        <w:t xml:space="preserve"> и сопоставить результаты с координатами вектора-решения исходной задачи</w:t>
      </w:r>
      <w:proofErr w:type="gramStart"/>
      <w:r w:rsidRPr="008B18C5">
        <w:rPr>
          <w:lang w:eastAsia="ru-RU"/>
        </w:rPr>
        <w:t xml:space="preserve"> .</w:t>
      </w:r>
      <w:proofErr w:type="gramEnd"/>
    </w:p>
    <w:p w:rsidR="008B18C5" w:rsidRDefault="008B18C5" w:rsidP="008B18C5">
      <w:pPr>
        <w:rPr>
          <w:lang w:val="en-US" w:eastAsia="ru-RU"/>
        </w:rPr>
      </w:pPr>
      <w:r>
        <w:rPr>
          <w:lang w:eastAsia="ru-RU"/>
        </w:rPr>
        <w:t xml:space="preserve">1.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=12.01;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eastAsia="ru-RU"/>
          </w:rPr>
          <m:t>110.412</m:t>
        </m:r>
      </m:oMath>
    </w:p>
    <w:p w:rsidR="007047DF" w:rsidRPr="007047DF" w:rsidRDefault="007047DF" w:rsidP="007047DF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acc>
                <m:accPr>
                  <m:chr m:val="~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110.4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-110.4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0.01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1.2</m:t>
          </m:r>
        </m:oMath>
      </m:oMathPara>
    </w:p>
    <w:p w:rsidR="007047DF" w:rsidRDefault="007047DF" w:rsidP="007047DF">
      <w:pPr>
        <w:rPr>
          <w:lang w:val="en-US" w:eastAsia="ru-RU"/>
        </w:rPr>
      </w:pPr>
      <w:r>
        <w:rPr>
          <w:lang w:val="en-US" w:eastAsia="ru-RU"/>
        </w:rPr>
        <w:t>2</w:t>
      </w:r>
      <w:r>
        <w:rPr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=1</m:t>
        </m:r>
        <m:r>
          <w:rPr>
            <w:rFonts w:ascii="Cambria Math" w:hAnsi="Cambria Math"/>
            <w:lang w:eastAsia="ru-RU"/>
          </w:rPr>
          <m:t>0</m:t>
        </m:r>
        <m:r>
          <w:rPr>
            <w:rFonts w:ascii="Cambria Math" w:hAnsi="Cambria Math"/>
            <w:lang w:eastAsia="ru-RU"/>
          </w:rPr>
          <m:t>.01;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=110.4</m:t>
        </m:r>
        <m:r>
          <w:rPr>
            <w:rFonts w:ascii="Cambria Math" w:hAnsi="Cambria Math"/>
            <w:lang w:eastAsia="ru-RU"/>
          </w:rPr>
          <m:t>48</m:t>
        </m:r>
      </m:oMath>
    </w:p>
    <w:p w:rsidR="007047DF" w:rsidRPr="007047DF" w:rsidRDefault="007047DF" w:rsidP="007047DF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acc>
                <m:accPr>
                  <m:chr m:val="~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110.4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48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-110.4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0.01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4.8</m:t>
          </m:r>
        </m:oMath>
      </m:oMathPara>
    </w:p>
    <w:p w:rsidR="007047DF" w:rsidRDefault="007047DF" w:rsidP="007047DF">
      <w:pPr>
        <w:rPr>
          <w:lang w:val="en-US" w:eastAsia="ru-RU"/>
        </w:rPr>
      </w:pPr>
      <w:r>
        <w:rPr>
          <w:lang w:val="en-US" w:eastAsia="ru-RU"/>
        </w:rPr>
        <w:t>3</w:t>
      </w:r>
      <w:r>
        <w:rPr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  <m:r>
          <w:rPr>
            <w:rFonts w:ascii="Cambria Math" w:hAnsi="Cambria Math"/>
            <w:lang w:eastAsia="ru-RU"/>
          </w:rPr>
          <m:t>=12.01;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  <m:r>
          <w:rPr>
            <w:rFonts w:ascii="Cambria Math" w:hAnsi="Cambria Math"/>
            <w:lang w:eastAsia="ru-RU"/>
          </w:rPr>
          <m:t>=110.4</m:t>
        </m:r>
        <m:r>
          <w:rPr>
            <w:rFonts w:ascii="Cambria Math" w:hAnsi="Cambria Math"/>
            <w:lang w:eastAsia="ru-RU"/>
          </w:rPr>
          <m:t>6</m:t>
        </m:r>
      </m:oMath>
    </w:p>
    <w:p w:rsidR="007047DF" w:rsidRPr="007047DF" w:rsidRDefault="007047DF" w:rsidP="007047DF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acc>
                <m:accPr>
                  <m:chr m:val="~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110.4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-110.4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0.01</m:t>
              </m:r>
            </m:den>
          </m:f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hAnsi="Cambria Math"/>
              <w:lang w:eastAsia="ru-RU"/>
            </w:rPr>
            <m:t>6</m:t>
          </m:r>
        </m:oMath>
      </m:oMathPara>
    </w:p>
    <w:p w:rsidR="007047DF" w:rsidRPr="007047DF" w:rsidRDefault="007047DF" w:rsidP="007047DF">
      <w:r>
        <w:t>Запишем полученные результаты:</w:t>
      </w:r>
    </w:p>
    <w:p w:rsidR="007047DF" w:rsidRDefault="007047DF" w:rsidP="007047DF">
      <m:oMath>
        <m:r>
          <w:rPr>
            <w:rFonts w:ascii="Cambria Math" w:hAnsi="Cambria Math"/>
            <w:lang w:val="en-US"/>
          </w:rPr>
          <w:lastRenderedPageBreak/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1.2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4.8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6</m:t>
                </m:r>
              </m:e>
            </m:eqArr>
          </m:e>
        </m:d>
      </m:oMath>
      <w:r w:rsidRPr="008B18C5">
        <w:t xml:space="preserve"> - </w:t>
      </w:r>
      <w:r>
        <w:t xml:space="preserve">решение </w:t>
      </w:r>
      <w:r>
        <w:t>прямой</w:t>
      </w:r>
      <w:r>
        <w:t xml:space="preserve"> задачи.</w:t>
      </w:r>
    </w:p>
    <w:p w:rsidR="007047DF" w:rsidRDefault="007047DF" w:rsidP="007047DF">
      <w:pPr>
        <w:pStyle w:val="1"/>
      </w:pPr>
      <w:r>
        <w:t>Вывод.</w:t>
      </w:r>
    </w:p>
    <w:p w:rsidR="007047DF" w:rsidRPr="007047DF" w:rsidRDefault="007047DF" w:rsidP="007047DF">
      <w:pPr>
        <w:rPr>
          <w:i/>
        </w:rPr>
      </w:pPr>
      <w:r>
        <w:t xml:space="preserve">При выполнении данной лабораторной работы были исследованы прямой и </w:t>
      </w:r>
      <w:proofErr w:type="gramStart"/>
      <w:r>
        <w:t>обратный</w:t>
      </w:r>
      <w:proofErr w:type="gramEnd"/>
      <w:r>
        <w:t xml:space="preserve"> методы решения задачи. Опытным путем была доказана теорема двойственности, которая гласит, что, если прямая задача регулярна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-ее решение, а λ-множители Лагранжа</m:t>
        </m:r>
      </m:oMath>
      <w:r>
        <w:t xml:space="preserve">, то </w:t>
      </w:r>
      <m:oMath>
        <m:r>
          <w:rPr>
            <w:rFonts w:ascii="Cambria Math" w:hAnsi="Cambria Math"/>
          </w:rPr>
          <m:t>λ</m:t>
        </m:r>
      </m:oMath>
      <w:r w:rsidRPr="007047DF">
        <w:t xml:space="preserve"> - </w:t>
      </w:r>
      <w:r>
        <w:t xml:space="preserve">решение двойственной задачи вида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w(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</m:func>
      </m:oMath>
      <w:r w:rsidRPr="007047DF">
        <w:t xml:space="preserve"> </w:t>
      </w:r>
      <w:r>
        <w:t>и справедливо</w:t>
      </w:r>
      <w:proofErr w:type="gramStart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=w(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 w:rsidRPr="007047DF">
        <w:t>.</w:t>
      </w:r>
      <w:proofErr w:type="gramEnd"/>
    </w:p>
    <w:p w:rsidR="007047DF" w:rsidRPr="007047DF" w:rsidRDefault="007047DF" w:rsidP="007047DF">
      <w:pPr>
        <w:rPr>
          <w:lang w:eastAsia="ru-RU"/>
        </w:rPr>
      </w:pPr>
    </w:p>
    <w:p w:rsidR="007047DF" w:rsidRPr="007047DF" w:rsidRDefault="007047DF" w:rsidP="007047DF">
      <w:pPr>
        <w:rPr>
          <w:lang w:eastAsia="ru-RU"/>
        </w:rPr>
      </w:pPr>
    </w:p>
    <w:p w:rsidR="007047DF" w:rsidRPr="007047DF" w:rsidRDefault="007047DF" w:rsidP="007047DF">
      <w:pPr>
        <w:rPr>
          <w:i/>
          <w:lang w:eastAsia="ru-RU"/>
        </w:rPr>
      </w:pPr>
    </w:p>
    <w:p w:rsidR="007047DF" w:rsidRPr="007047DF" w:rsidRDefault="007047DF" w:rsidP="008B18C5">
      <w:pPr>
        <w:rPr>
          <w:lang w:eastAsia="ru-RU"/>
        </w:rPr>
      </w:pPr>
    </w:p>
    <w:p w:rsidR="008B18C5" w:rsidRPr="008B18C5" w:rsidRDefault="008B18C5" w:rsidP="00363FCB"/>
    <w:sectPr w:rsidR="008B18C5" w:rsidRPr="008B1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603"/>
    <w:multiLevelType w:val="multilevel"/>
    <w:tmpl w:val="228C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213E0"/>
    <w:multiLevelType w:val="hybridMultilevel"/>
    <w:tmpl w:val="64C66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D2565B7"/>
    <w:multiLevelType w:val="hybridMultilevel"/>
    <w:tmpl w:val="DB866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FB83A46"/>
    <w:multiLevelType w:val="hybridMultilevel"/>
    <w:tmpl w:val="8E38A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4A2DBE"/>
    <w:multiLevelType w:val="hybridMultilevel"/>
    <w:tmpl w:val="3320D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C60727A"/>
    <w:multiLevelType w:val="hybridMultilevel"/>
    <w:tmpl w:val="0D0E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FBE67EE"/>
    <w:multiLevelType w:val="hybridMultilevel"/>
    <w:tmpl w:val="CFD23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22562"/>
    <w:rsid w:val="00044C7A"/>
    <w:rsid w:val="00083745"/>
    <w:rsid w:val="00085ABA"/>
    <w:rsid w:val="000B3BFD"/>
    <w:rsid w:val="000C6144"/>
    <w:rsid w:val="000D01F1"/>
    <w:rsid w:val="000E1847"/>
    <w:rsid w:val="00103FA5"/>
    <w:rsid w:val="00140041"/>
    <w:rsid w:val="00146E34"/>
    <w:rsid w:val="001715EF"/>
    <w:rsid w:val="001A42EC"/>
    <w:rsid w:val="001E1D00"/>
    <w:rsid w:val="001E3B18"/>
    <w:rsid w:val="001F39E0"/>
    <w:rsid w:val="00207751"/>
    <w:rsid w:val="00256284"/>
    <w:rsid w:val="00271D6E"/>
    <w:rsid w:val="00286F50"/>
    <w:rsid w:val="002A1AEC"/>
    <w:rsid w:val="002C733B"/>
    <w:rsid w:val="002D4AEE"/>
    <w:rsid w:val="002F6274"/>
    <w:rsid w:val="002F68A2"/>
    <w:rsid w:val="003202F0"/>
    <w:rsid w:val="00353B5C"/>
    <w:rsid w:val="00363FCB"/>
    <w:rsid w:val="00365EAE"/>
    <w:rsid w:val="00367C7A"/>
    <w:rsid w:val="003915B0"/>
    <w:rsid w:val="00396FFE"/>
    <w:rsid w:val="00397B30"/>
    <w:rsid w:val="003A1760"/>
    <w:rsid w:val="003C7688"/>
    <w:rsid w:val="003D47E4"/>
    <w:rsid w:val="003F4690"/>
    <w:rsid w:val="00412695"/>
    <w:rsid w:val="00416D9B"/>
    <w:rsid w:val="00417E78"/>
    <w:rsid w:val="00442DEA"/>
    <w:rsid w:val="00450F6A"/>
    <w:rsid w:val="0045230D"/>
    <w:rsid w:val="00466606"/>
    <w:rsid w:val="004746EB"/>
    <w:rsid w:val="00490A68"/>
    <w:rsid w:val="004A4049"/>
    <w:rsid w:val="004A41FA"/>
    <w:rsid w:val="004A6240"/>
    <w:rsid w:val="004C0CFA"/>
    <w:rsid w:val="005115DC"/>
    <w:rsid w:val="0052195E"/>
    <w:rsid w:val="00552D69"/>
    <w:rsid w:val="005573D3"/>
    <w:rsid w:val="00597DFC"/>
    <w:rsid w:val="005C6718"/>
    <w:rsid w:val="005E1D14"/>
    <w:rsid w:val="005F630F"/>
    <w:rsid w:val="00611766"/>
    <w:rsid w:val="00624FF6"/>
    <w:rsid w:val="006443B6"/>
    <w:rsid w:val="006461FB"/>
    <w:rsid w:val="00665E1D"/>
    <w:rsid w:val="006809BE"/>
    <w:rsid w:val="00683F8B"/>
    <w:rsid w:val="006E0607"/>
    <w:rsid w:val="00703059"/>
    <w:rsid w:val="007047DF"/>
    <w:rsid w:val="00726FD1"/>
    <w:rsid w:val="00750826"/>
    <w:rsid w:val="00755ED4"/>
    <w:rsid w:val="007729A0"/>
    <w:rsid w:val="007957B6"/>
    <w:rsid w:val="007A5665"/>
    <w:rsid w:val="007F21AB"/>
    <w:rsid w:val="007F7B3A"/>
    <w:rsid w:val="0080669B"/>
    <w:rsid w:val="00810A9C"/>
    <w:rsid w:val="00825B89"/>
    <w:rsid w:val="00853F88"/>
    <w:rsid w:val="00865CD6"/>
    <w:rsid w:val="0089774E"/>
    <w:rsid w:val="008A1E1B"/>
    <w:rsid w:val="008B18C5"/>
    <w:rsid w:val="008D4503"/>
    <w:rsid w:val="008F2ED3"/>
    <w:rsid w:val="00916F02"/>
    <w:rsid w:val="009550BE"/>
    <w:rsid w:val="00962054"/>
    <w:rsid w:val="009A147B"/>
    <w:rsid w:val="009B64BC"/>
    <w:rsid w:val="009D05BE"/>
    <w:rsid w:val="009E1452"/>
    <w:rsid w:val="009F5992"/>
    <w:rsid w:val="009F5DA9"/>
    <w:rsid w:val="00A1730E"/>
    <w:rsid w:val="00A51F18"/>
    <w:rsid w:val="00A67419"/>
    <w:rsid w:val="00A74759"/>
    <w:rsid w:val="00A908E2"/>
    <w:rsid w:val="00A9254A"/>
    <w:rsid w:val="00A95746"/>
    <w:rsid w:val="00AA2877"/>
    <w:rsid w:val="00AA28EB"/>
    <w:rsid w:val="00AB7712"/>
    <w:rsid w:val="00AE0B56"/>
    <w:rsid w:val="00B56D93"/>
    <w:rsid w:val="00B632F7"/>
    <w:rsid w:val="00B66BE3"/>
    <w:rsid w:val="00B8441A"/>
    <w:rsid w:val="00B9690A"/>
    <w:rsid w:val="00BB55AE"/>
    <w:rsid w:val="00BD1637"/>
    <w:rsid w:val="00BD4987"/>
    <w:rsid w:val="00BE2C6D"/>
    <w:rsid w:val="00BE7035"/>
    <w:rsid w:val="00C0053B"/>
    <w:rsid w:val="00C0650C"/>
    <w:rsid w:val="00C1110A"/>
    <w:rsid w:val="00C31134"/>
    <w:rsid w:val="00C3573A"/>
    <w:rsid w:val="00C774E9"/>
    <w:rsid w:val="00C83330"/>
    <w:rsid w:val="00CA6094"/>
    <w:rsid w:val="00CA7416"/>
    <w:rsid w:val="00CD03F9"/>
    <w:rsid w:val="00CE1891"/>
    <w:rsid w:val="00CE41DC"/>
    <w:rsid w:val="00CE5FD6"/>
    <w:rsid w:val="00D12972"/>
    <w:rsid w:val="00D2053B"/>
    <w:rsid w:val="00D35635"/>
    <w:rsid w:val="00D36AE8"/>
    <w:rsid w:val="00D41D27"/>
    <w:rsid w:val="00D4419D"/>
    <w:rsid w:val="00D766A1"/>
    <w:rsid w:val="00D80B95"/>
    <w:rsid w:val="00D93ECF"/>
    <w:rsid w:val="00DD3793"/>
    <w:rsid w:val="00DE3F85"/>
    <w:rsid w:val="00DF4B43"/>
    <w:rsid w:val="00E04550"/>
    <w:rsid w:val="00E047CF"/>
    <w:rsid w:val="00E051FD"/>
    <w:rsid w:val="00E22C07"/>
    <w:rsid w:val="00E6452D"/>
    <w:rsid w:val="00E708CE"/>
    <w:rsid w:val="00EA2BD3"/>
    <w:rsid w:val="00ED11E6"/>
    <w:rsid w:val="00EE601E"/>
    <w:rsid w:val="00EF11C9"/>
    <w:rsid w:val="00EF3ACF"/>
    <w:rsid w:val="00F21379"/>
    <w:rsid w:val="00F26475"/>
    <w:rsid w:val="00F348D8"/>
    <w:rsid w:val="00F36DD3"/>
    <w:rsid w:val="00F62B2B"/>
    <w:rsid w:val="00F74AE8"/>
    <w:rsid w:val="00F82656"/>
    <w:rsid w:val="00F90A1A"/>
    <w:rsid w:val="00F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7DF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2053B"/>
    <w:pPr>
      <w:spacing w:before="360"/>
      <w:outlineLvl w:val="0"/>
    </w:pPr>
    <w:rPr>
      <w:b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053B"/>
    <w:rPr>
      <w:rFonts w:ascii="Times New Roman" w:eastAsia="Times New Roman" w:hAnsi="Times New Roman" w:cs="Times New Roman"/>
      <w:b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103FA5"/>
    <w:pPr>
      <w:spacing w:line="240" w:lineRule="auto"/>
      <w:ind w:firstLine="0"/>
      <w:contextualSpacing/>
    </w:pPr>
    <w:rPr>
      <w:rFonts w:asciiTheme="minorHAnsi" w:eastAsiaTheme="majorEastAsia" w:hAnsiTheme="minorHAnsi" w:cstheme="majorBidi"/>
      <w:spacing w:val="5"/>
      <w:kern w:val="28"/>
      <w:sz w:val="22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103FA5"/>
    <w:rPr>
      <w:rFonts w:eastAsiaTheme="majorEastAsia" w:cstheme="majorBidi"/>
      <w:spacing w:val="5"/>
      <w:kern w:val="28"/>
      <w:szCs w:val="5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7DF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2053B"/>
    <w:pPr>
      <w:spacing w:before="360"/>
      <w:outlineLvl w:val="0"/>
    </w:pPr>
    <w:rPr>
      <w:b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D41D27"/>
    <w:pPr>
      <w:spacing w:before="120" w:after="240" w:line="240" w:lineRule="atLeast"/>
      <w:ind w:firstLine="0"/>
      <w:contextualSpacing/>
      <w:outlineLvl w:val="1"/>
    </w:pPr>
    <w:rPr>
      <w:rFonts w:ascii="Courier New" w:eastAsiaTheme="majorEastAsia" w:hAnsi="Courier New" w:cstheme="majorBidi"/>
      <w:bCs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053B"/>
    <w:rPr>
      <w:rFonts w:ascii="Times New Roman" w:eastAsia="Times New Roman" w:hAnsi="Times New Roman" w:cs="Times New Roman"/>
      <w:b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D41D27"/>
    <w:rPr>
      <w:rFonts w:ascii="Courier New" w:eastAsiaTheme="majorEastAsia" w:hAnsi="Courier New" w:cstheme="majorBidi"/>
      <w:bCs/>
      <w:sz w:val="24"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103FA5"/>
    <w:pPr>
      <w:spacing w:line="240" w:lineRule="auto"/>
      <w:ind w:firstLine="0"/>
      <w:contextualSpacing/>
    </w:pPr>
    <w:rPr>
      <w:rFonts w:asciiTheme="minorHAnsi" w:eastAsiaTheme="majorEastAsia" w:hAnsiTheme="minorHAnsi" w:cstheme="majorBidi"/>
      <w:spacing w:val="5"/>
      <w:kern w:val="28"/>
      <w:sz w:val="22"/>
      <w:szCs w:val="52"/>
    </w:rPr>
  </w:style>
  <w:style w:type="character" w:customStyle="1" w:styleId="ac">
    <w:name w:val="Название Знак"/>
    <w:aliases w:val="Код таблица Знак"/>
    <w:basedOn w:val="a0"/>
    <w:link w:val="ab"/>
    <w:uiPriority w:val="10"/>
    <w:rsid w:val="00103FA5"/>
    <w:rPr>
      <w:rFonts w:eastAsiaTheme="majorEastAsia" w:cstheme="majorBidi"/>
      <w:spacing w:val="5"/>
      <w:kern w:val="28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8111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44</cp:revision>
  <cp:lastPrinted>2021-05-15T21:46:00Z</cp:lastPrinted>
  <dcterms:created xsi:type="dcterms:W3CDTF">2020-02-14T19:29:00Z</dcterms:created>
  <dcterms:modified xsi:type="dcterms:W3CDTF">2021-05-16T11:29:00Z</dcterms:modified>
</cp:coreProperties>
</file>