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90C7" w14:textId="3435E59A" w:rsidR="0026352D" w:rsidRPr="00B4022D" w:rsidRDefault="0026352D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07111C81" w14:textId="77777777" w:rsidR="0026352D" w:rsidRPr="00B4022D" w:rsidRDefault="0026352D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26352D" w:rsidRPr="00B4022D" w14:paraId="374A0FD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67F3E28" w14:textId="77777777" w:rsidR="0026352D" w:rsidRPr="00B4022D" w:rsidRDefault="0026352D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4A804E56" w14:textId="77777777" w:rsidR="0026352D" w:rsidRPr="00B4022D" w:rsidRDefault="0026352D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6352D" w:rsidRPr="00B4022D" w14:paraId="72058A4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F4F43DD" w14:textId="3A5DA002" w:rsidR="0026352D" w:rsidRPr="00B4022D" w:rsidRDefault="0026352D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Нечепуренко Никита Александрович</w:t>
            </w:r>
          </w:p>
        </w:tc>
        <w:tc>
          <w:tcPr>
            <w:tcW w:w="4785" w:type="dxa"/>
          </w:tcPr>
          <w:p w14:paraId="0EEB4011" w14:textId="6BF3A2CA" w:rsidR="0026352D" w:rsidRPr="00B4022D" w:rsidRDefault="0026352D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838209</w:t>
            </w:r>
          </w:p>
        </w:tc>
      </w:tr>
      <w:tr w:rsidR="0026352D" w14:paraId="64CB6BE4" w14:textId="77777777" w:rsidTr="005E212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BFA1A30" w14:textId="77777777" w:rsidR="0026352D" w:rsidRDefault="0026352D" w:rsidP="0085151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3-3-3-3-3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26352D" w14:paraId="5E9D77F6" w14:textId="77777777" w:rsidTr="00086EF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D367E70" w14:textId="77777777" w:rsidR="0026352D" w:rsidRDefault="0026352D" w:rsidP="00310EDE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2-5-1-1-1-2-2-1-1-2-3-3</w:t>
            </w:r>
          </w:p>
        </w:tc>
      </w:tr>
      <w:tr w:rsidR="0026352D" w14:paraId="54FB009A" w14:textId="77777777" w:rsidTr="00E81177">
        <w:tc>
          <w:tcPr>
            <w:tcW w:w="9571" w:type="dxa"/>
            <w:gridSpan w:val="3"/>
            <w:shd w:val="clear" w:color="auto" w:fill="auto"/>
          </w:tcPr>
          <w:p w14:paraId="744D4FCA" w14:textId="77777777" w:rsidR="0026352D" w:rsidRDefault="0026352D" w:rsidP="00352355">
            <w:r>
              <w:br/>
            </w:r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</w:p>
        </w:tc>
      </w:tr>
    </w:tbl>
    <w:p w14:paraId="4B455E51" w14:textId="3C52F67A" w:rsidR="00C40254" w:rsidRPr="0026352D" w:rsidRDefault="0026352D" w:rsidP="0026352D"/>
    <w:sectPr w:rsidR="00C40254" w:rsidRPr="0026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2D"/>
    <w:rsid w:val="0008768C"/>
    <w:rsid w:val="0026352D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E915"/>
  <w15:chartTrackingRefBased/>
  <w15:docId w15:val="{8B0704E6-F9EC-4282-9D22-4AD50546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