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062F" w14:textId="77777777" w:rsidR="004E40A5" w:rsidRPr="002B0073" w:rsidRDefault="004E40A5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56EC0EA4" w14:textId="5A9C87DD" w:rsidR="004E40A5" w:rsidRDefault="004E40A5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Бердникова Анастасия Александровна</w:t>
      </w:r>
    </w:p>
    <w:p w14:paraId="38FA940D" w14:textId="4AFCCCEC" w:rsidR="004E40A5" w:rsidRPr="00A06792" w:rsidRDefault="004E40A5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838238</w:t>
      </w:r>
    </w:p>
    <w:p w14:paraId="68DE8DCF" w14:textId="3EC90A65" w:rsidR="004E40A5" w:rsidRPr="00945213" w:rsidRDefault="004E40A5" w:rsidP="00945213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>1.</w:t>
      </w:r>
      <w:r>
        <w:rPr>
          <w:sz w:val="28"/>
          <w:szCs w:val="28"/>
        </w:rPr>
        <w:t>6</w:t>
      </w:r>
      <w:r w:rsidRPr="00627E1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27E1E">
        <w:rPr>
          <w:sz w:val="28"/>
          <w:szCs w:val="28"/>
        </w:rPr>
        <w:t>Принципы нормирования силы тока и напряжения прикосновения.</w:t>
      </w:r>
      <w:r>
        <w:rPr>
          <w:sz w:val="28"/>
          <w:szCs w:val="28"/>
        </w:rPr>
        <w:br/>
        <w:t>6.7. Эргономические требования к интерфейсу пользователя программным обеспечением.</w:t>
      </w:r>
    </w:p>
    <w:sectPr w:rsidR="004E40A5" w:rsidRPr="00945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A5"/>
    <w:rsid w:val="0008768C"/>
    <w:rsid w:val="004E40A5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D415"/>
  <w15:chartTrackingRefBased/>
  <w15:docId w15:val="{2F590B7B-C79F-40B0-A03E-AE3D381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