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3530" w14:textId="77777777" w:rsidR="005876EA" w:rsidRPr="002B0073" w:rsidRDefault="005876EA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5E1C61C8" w14:textId="25F7B850" w:rsidR="005876EA" w:rsidRDefault="005876EA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Гордиенко Александр Михайлович</w:t>
      </w:r>
    </w:p>
    <w:p w14:paraId="01E00C5A" w14:textId="1DB51A0A" w:rsidR="005876EA" w:rsidRPr="00A06792" w:rsidRDefault="005876EA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838202</w:t>
      </w:r>
    </w:p>
    <w:p w14:paraId="1BD1B9CE" w14:textId="1C341265" w:rsidR="005876EA" w:rsidRPr="006316DB" w:rsidRDefault="005876EA" w:rsidP="006316DB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3.3. Основные виды производственного освещения. Естественное и искусственное освещение, общее и местное освещение, комбинированное и совмещ</w:t>
      </w:r>
      <w:r>
        <w:rPr>
          <w:sz w:val="28"/>
          <w:szCs w:val="28"/>
        </w:rPr>
        <w:t>ё</w:t>
      </w:r>
      <w:r w:rsidRPr="00627E1E">
        <w:rPr>
          <w:sz w:val="28"/>
          <w:szCs w:val="28"/>
        </w:rPr>
        <w:t>нное освещение. Рабочее, аварийное и эвакуационное освещение.</w:t>
      </w:r>
      <w:r>
        <w:rPr>
          <w:sz w:val="28"/>
          <w:szCs w:val="28"/>
        </w:rPr>
        <w:br/>
      </w:r>
      <w:r w:rsidRPr="00627E1E">
        <w:rPr>
          <w:sz w:val="28"/>
          <w:szCs w:val="28"/>
        </w:rPr>
        <w:t>8.2</w:t>
      </w:r>
      <w:r>
        <w:rPr>
          <w:sz w:val="28"/>
          <w:szCs w:val="28"/>
        </w:rPr>
        <w:t>3</w:t>
      </w:r>
      <w:r w:rsidRPr="00627E1E">
        <w:rPr>
          <w:sz w:val="28"/>
          <w:szCs w:val="28"/>
        </w:rPr>
        <w:t>. Структура органов управления предприятием, районом, городом, областью или страной в условиях ЧС. Органы и штабы, создаваемые в этих административных образованиях для деятельности в нормальный период и в период ЧС.</w:t>
      </w:r>
    </w:p>
    <w:sectPr w:rsidR="005876EA" w:rsidRPr="00631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EA"/>
    <w:rsid w:val="0008768C"/>
    <w:rsid w:val="005876EA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55D6"/>
  <w15:chartTrackingRefBased/>
  <w15:docId w15:val="{7D0B28C1-05A8-47F2-91E6-896BE32B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