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17B5" w14:textId="77777777" w:rsidR="00671895" w:rsidRPr="002B0073" w:rsidRDefault="00671895" w:rsidP="00F35C9D">
      <w:pPr>
        <w:spacing w:line="360" w:lineRule="auto"/>
        <w:contextualSpacing/>
        <w:jc w:val="center"/>
        <w:rPr>
          <w:b/>
          <w:sz w:val="28"/>
          <w:szCs w:val="28"/>
        </w:rPr>
      </w:pPr>
      <w:r>
        <w:br/>
      </w:r>
      <w:r w:rsidRPr="002B0073">
        <w:rPr>
          <w:b/>
          <w:sz w:val="28"/>
          <w:szCs w:val="28"/>
        </w:rPr>
        <w:t xml:space="preserve">Темы для докладов по дисциплине </w:t>
      </w:r>
      <w:r>
        <w:rPr>
          <w:b/>
          <w:sz w:val="28"/>
          <w:szCs w:val="28"/>
        </w:rPr>
        <w:t>БЖД</w:t>
      </w:r>
      <w:r w:rsidRPr="002B0073">
        <w:rPr>
          <w:b/>
          <w:sz w:val="28"/>
          <w:szCs w:val="28"/>
        </w:rPr>
        <w:t xml:space="preserve"> на семестр</w:t>
      </w:r>
    </w:p>
    <w:p w14:paraId="373A3FD7" w14:textId="2D3364A6" w:rsidR="00671895" w:rsidRDefault="00671895" w:rsidP="00F35C9D">
      <w:pPr>
        <w:spacing w:line="360" w:lineRule="auto"/>
        <w:contextualSpacing/>
      </w:pPr>
      <w:r>
        <w:t xml:space="preserve">Студент </w:t>
      </w:r>
      <w:r>
        <w:rPr>
          <w:b/>
          <w:u w:val="single"/>
        </w:rPr>
        <w:t>Ивлева Олеся Андреевна</w:t>
      </w:r>
    </w:p>
    <w:p w14:paraId="50AFE0B7" w14:textId="39D788F2" w:rsidR="00671895" w:rsidRPr="00A06792" w:rsidRDefault="00671895" w:rsidP="00F35C9D">
      <w:pPr>
        <w:spacing w:line="360" w:lineRule="auto"/>
        <w:contextualSpacing/>
        <w:rPr>
          <w:b/>
        </w:rPr>
      </w:pPr>
      <w:r>
        <w:t xml:space="preserve">Идентификатор </w:t>
      </w:r>
      <w:r>
        <w:rPr>
          <w:b/>
          <w:u w:val="single"/>
        </w:rPr>
        <w:t>838236</w:t>
      </w:r>
    </w:p>
    <w:p w14:paraId="03E8461A" w14:textId="1B963E5C" w:rsidR="00671895" w:rsidRPr="00671F1B" w:rsidRDefault="00671895" w:rsidP="00671F1B">
      <w:pPr>
        <w:spacing w:line="288" w:lineRule="auto"/>
        <w:ind w:firstLine="709"/>
        <w:jc w:val="both"/>
        <w:rPr>
          <w:sz w:val="28"/>
          <w:szCs w:val="28"/>
        </w:rPr>
      </w:pPr>
      <w:r w:rsidRPr="002B0073">
        <w:rPr>
          <w:sz w:val="16"/>
          <w:szCs w:val="16"/>
        </w:rPr>
        <w:t xml:space="preserve">Дата формирования </w:t>
      </w:r>
      <w:r>
        <w:rPr>
          <w:b/>
          <w:sz w:val="16"/>
          <w:szCs w:val="16"/>
        </w:rPr>
        <w:t>06.сентября.2021</w:t>
      </w:r>
      <w:r>
        <w:rPr>
          <w:b/>
          <w:sz w:val="16"/>
          <w:szCs w:val="16"/>
        </w:rPr>
        <w:br/>
      </w:r>
      <w:r w:rsidRPr="00627E1E">
        <w:rPr>
          <w:sz w:val="28"/>
          <w:szCs w:val="28"/>
        </w:rPr>
        <w:t>1.2</w:t>
      </w:r>
      <w:r>
        <w:rPr>
          <w:sz w:val="28"/>
          <w:szCs w:val="28"/>
        </w:rPr>
        <w:t>1</w:t>
      </w:r>
      <w:r w:rsidRPr="00627E1E">
        <w:rPr>
          <w:sz w:val="28"/>
          <w:szCs w:val="28"/>
        </w:rPr>
        <w:t>. Зануление. Назначение и принцип действия. Область применения. Расчёт зануления. Зачем делается?</w:t>
      </w:r>
      <w:r>
        <w:rPr>
          <w:sz w:val="28"/>
          <w:szCs w:val="28"/>
        </w:rPr>
        <w:br/>
        <w:t xml:space="preserve">5.3. Классификация условий труда. </w:t>
      </w:r>
    </w:p>
    <w:sectPr w:rsidR="00671895" w:rsidRPr="00671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95"/>
    <w:rsid w:val="0008768C"/>
    <w:rsid w:val="005D28BB"/>
    <w:rsid w:val="0067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A8A00"/>
  <w15:chartTrackingRefBased/>
  <w15:docId w15:val="{199FEB5F-41F4-4BD9-8B65-000D44C6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2021-09-06T15:17:00Z</dcterms:created>
  <dcterms:modified xsi:type="dcterms:W3CDTF">2021-09-06T15:17:00Z</dcterms:modified>
</cp:coreProperties>
</file>