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4F2D" w14:textId="77777777" w:rsidR="00164844" w:rsidRPr="002B0073" w:rsidRDefault="00164844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5279274C" w14:textId="1C30D850" w:rsidR="00164844" w:rsidRDefault="00164844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Янкин Даниил Олегович</w:t>
      </w:r>
    </w:p>
    <w:p w14:paraId="0CE5600F" w14:textId="61252767" w:rsidR="00164844" w:rsidRPr="00A06792" w:rsidRDefault="00164844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838230</w:t>
      </w:r>
    </w:p>
    <w:p w14:paraId="5D99F1EC" w14:textId="77FC7CF0" w:rsidR="00164844" w:rsidRDefault="00164844"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4.2. Количественные характеристики, используемые при оценке уровней звука и шума. Особенности органов слуха человека и особенности центральной нервной системы человека по обработке акустических сигналов. Кривые равной громкости.</w:t>
      </w:r>
      <w:r>
        <w:rPr>
          <w:sz w:val="28"/>
          <w:szCs w:val="28"/>
        </w:rPr>
        <w:br/>
      </w:r>
      <w:r w:rsidRPr="00E806CD">
        <w:t>7.18. Пожарная опасность от токов замыкания на землю в сетях переменного тока, изолированных от земли.</w:t>
      </w:r>
    </w:p>
    <w:sectPr w:rsidR="0016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44"/>
    <w:rsid w:val="0008768C"/>
    <w:rsid w:val="00164844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1E7C"/>
  <w15:chartTrackingRefBased/>
  <w15:docId w15:val="{323447A8-127B-47CD-BE94-2BD0C88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