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BA463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14:paraId="226E52F1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14:paraId="7D70AD61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14:paraId="66B86D87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14:paraId="4C4EC7A8" w14:textId="77777777" w:rsidR="003202F0" w:rsidRPr="00F10FE5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 xml:space="preserve">Кафедра </w:t>
      </w:r>
      <w:r w:rsidR="00F10FE5">
        <w:rPr>
          <w:b/>
        </w:rPr>
        <w:t>МО ЭВМ</w:t>
      </w:r>
    </w:p>
    <w:p w14:paraId="054E5C4A" w14:textId="77777777" w:rsidR="003202F0" w:rsidRPr="00BE4534" w:rsidRDefault="003202F0" w:rsidP="003202F0">
      <w:pPr>
        <w:ind w:firstLine="0"/>
        <w:jc w:val="center"/>
        <w:rPr>
          <w:b/>
          <w:caps/>
        </w:rPr>
      </w:pPr>
    </w:p>
    <w:p w14:paraId="2A3737B5" w14:textId="77777777" w:rsidR="003202F0" w:rsidRDefault="003202F0" w:rsidP="003202F0">
      <w:pPr>
        <w:ind w:firstLine="0"/>
        <w:jc w:val="center"/>
      </w:pPr>
    </w:p>
    <w:p w14:paraId="2360F6C5" w14:textId="77777777" w:rsidR="003202F0" w:rsidRDefault="003202F0" w:rsidP="003202F0">
      <w:pPr>
        <w:ind w:firstLine="0"/>
        <w:jc w:val="center"/>
      </w:pPr>
    </w:p>
    <w:p w14:paraId="59E79924" w14:textId="77777777" w:rsidR="003202F0" w:rsidRDefault="003202F0" w:rsidP="003202F0">
      <w:pPr>
        <w:ind w:firstLine="0"/>
        <w:jc w:val="center"/>
      </w:pPr>
    </w:p>
    <w:p w14:paraId="24EACF0C" w14:textId="77777777" w:rsidR="003202F0" w:rsidRDefault="003202F0" w:rsidP="003202F0">
      <w:pPr>
        <w:ind w:firstLine="0"/>
        <w:jc w:val="center"/>
      </w:pPr>
    </w:p>
    <w:p w14:paraId="5F15D873" w14:textId="77777777" w:rsidR="003202F0" w:rsidRDefault="003202F0" w:rsidP="003202F0">
      <w:pPr>
        <w:ind w:firstLine="0"/>
        <w:jc w:val="center"/>
      </w:pPr>
    </w:p>
    <w:p w14:paraId="641D8C7E" w14:textId="77777777" w:rsidR="003202F0" w:rsidRDefault="003202F0" w:rsidP="003202F0">
      <w:pPr>
        <w:ind w:firstLine="0"/>
        <w:jc w:val="center"/>
      </w:pPr>
    </w:p>
    <w:p w14:paraId="5CA39A02" w14:textId="77777777"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490A68">
        <w:rPr>
          <w:rStyle w:val="a5"/>
          <w:caps/>
          <w:smallCaps w:val="0"/>
          <w:szCs w:val="28"/>
        </w:rPr>
        <w:t>отчет</w:t>
      </w:r>
    </w:p>
    <w:p w14:paraId="0B582F92" w14:textId="77777777" w:rsidR="003202F0" w:rsidRPr="00EF51E5" w:rsidRDefault="00F10FE5" w:rsidP="003202F0">
      <w:pPr>
        <w:ind w:firstLine="0"/>
        <w:jc w:val="center"/>
        <w:rPr>
          <w:b/>
        </w:rPr>
      </w:pPr>
      <w:r>
        <w:rPr>
          <w:b/>
        </w:rPr>
        <w:t>по лабораторной работе №</w:t>
      </w:r>
      <w:r w:rsidR="00EF51E5" w:rsidRPr="00EF51E5">
        <w:rPr>
          <w:b/>
        </w:rPr>
        <w:t>2</w:t>
      </w:r>
    </w:p>
    <w:p w14:paraId="5125BCA5" w14:textId="4BD7D9A7" w:rsidR="00F10FE5" w:rsidRPr="00EF51E5" w:rsidRDefault="00F10FE5" w:rsidP="003202F0">
      <w:pPr>
        <w:ind w:firstLine="0"/>
        <w:jc w:val="center"/>
        <w:rPr>
          <w:lang w:val="en-US"/>
        </w:rPr>
      </w:pPr>
      <w:r w:rsidRPr="00EF51E5">
        <w:rPr>
          <w:b/>
          <w:bCs/>
          <w:lang w:val="en-US"/>
        </w:rPr>
        <w:t>“</w:t>
      </w:r>
      <w:r w:rsidR="00E07C00">
        <w:rPr>
          <w:b/>
          <w:bCs/>
        </w:rPr>
        <w:t xml:space="preserve">Изучение шифра </w:t>
      </w:r>
      <w:r w:rsidR="00E07C00">
        <w:rPr>
          <w:b/>
          <w:bCs/>
          <w:lang w:val="en-US"/>
        </w:rPr>
        <w:t>DES</w:t>
      </w:r>
      <w:r w:rsidRPr="00EF51E5">
        <w:rPr>
          <w:b/>
          <w:bCs/>
          <w:lang w:val="en-US"/>
        </w:rPr>
        <w:t>”</w:t>
      </w:r>
    </w:p>
    <w:p w14:paraId="2FC2E028" w14:textId="77777777" w:rsidR="003202F0" w:rsidRPr="00EF51E5" w:rsidRDefault="003202F0" w:rsidP="003202F0">
      <w:pPr>
        <w:ind w:firstLine="0"/>
        <w:jc w:val="center"/>
        <w:rPr>
          <w:lang w:val="en-US"/>
        </w:rPr>
      </w:pPr>
    </w:p>
    <w:p w14:paraId="621E2CAE" w14:textId="77777777" w:rsidR="003202F0" w:rsidRPr="00EF51E5" w:rsidRDefault="003202F0" w:rsidP="003202F0">
      <w:pPr>
        <w:ind w:firstLine="0"/>
        <w:jc w:val="center"/>
        <w:rPr>
          <w:lang w:val="en-US"/>
        </w:rPr>
      </w:pPr>
    </w:p>
    <w:p w14:paraId="3AA4FA5C" w14:textId="77777777" w:rsidR="003202F0" w:rsidRPr="00EF51E5" w:rsidRDefault="003202F0" w:rsidP="003202F0">
      <w:pPr>
        <w:ind w:firstLine="0"/>
        <w:jc w:val="center"/>
        <w:rPr>
          <w:lang w:val="en-US"/>
        </w:rPr>
      </w:pPr>
    </w:p>
    <w:p w14:paraId="66256B85" w14:textId="77777777" w:rsidR="003202F0" w:rsidRPr="00EF51E5" w:rsidRDefault="003202F0" w:rsidP="003202F0">
      <w:pPr>
        <w:ind w:firstLine="0"/>
        <w:jc w:val="center"/>
        <w:rPr>
          <w:lang w:val="en-US"/>
        </w:rPr>
      </w:pPr>
    </w:p>
    <w:p w14:paraId="449AADD3" w14:textId="77777777" w:rsidR="003202F0" w:rsidRPr="00EF51E5" w:rsidRDefault="003202F0" w:rsidP="003202F0">
      <w:pPr>
        <w:ind w:firstLine="0"/>
        <w:jc w:val="center"/>
        <w:rPr>
          <w:lang w:val="en-US"/>
        </w:rPr>
      </w:pPr>
    </w:p>
    <w:p w14:paraId="7D0B4FB1" w14:textId="77777777" w:rsidR="003202F0" w:rsidRPr="00EF51E5" w:rsidRDefault="003202F0" w:rsidP="003202F0">
      <w:pPr>
        <w:ind w:firstLine="0"/>
        <w:jc w:val="center"/>
        <w:rPr>
          <w:lang w:val="en-US"/>
        </w:rPr>
      </w:pPr>
    </w:p>
    <w:p w14:paraId="35FD238D" w14:textId="77777777" w:rsidR="003202F0" w:rsidRPr="00EF51E5" w:rsidRDefault="003202F0" w:rsidP="003202F0">
      <w:pPr>
        <w:ind w:firstLine="0"/>
        <w:jc w:val="center"/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490A68" w:rsidRPr="00490A68" w14:paraId="0F55494F" w14:textId="77777777" w:rsidTr="002F6274">
        <w:trPr>
          <w:trHeight w:val="614"/>
        </w:trPr>
        <w:tc>
          <w:tcPr>
            <w:tcW w:w="2206" w:type="pct"/>
            <w:vAlign w:val="bottom"/>
          </w:tcPr>
          <w:p w14:paraId="4B49A194" w14:textId="77777777"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2C87DEF" w14:textId="77777777"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14:paraId="40942B7E" w14:textId="77777777"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3202F0" w:rsidRPr="00490A68" w14:paraId="5B761DA2" w14:textId="77777777" w:rsidTr="002F6274">
        <w:trPr>
          <w:trHeight w:val="614"/>
        </w:trPr>
        <w:tc>
          <w:tcPr>
            <w:tcW w:w="2206" w:type="pct"/>
            <w:vAlign w:val="bottom"/>
          </w:tcPr>
          <w:p w14:paraId="55EA0895" w14:textId="77777777"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580E67" w14:textId="77777777"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14:paraId="632D49D3" w14:textId="77777777" w:rsidR="003202F0" w:rsidRPr="00F10FE5" w:rsidRDefault="00F10FE5" w:rsidP="003202F0">
            <w:pPr>
              <w:ind w:firstLine="0"/>
              <w:jc w:val="center"/>
            </w:pPr>
            <w:r>
              <w:t>Племянников А.К.</w:t>
            </w:r>
          </w:p>
        </w:tc>
      </w:tr>
    </w:tbl>
    <w:p w14:paraId="5D5BC4F7" w14:textId="77777777" w:rsidR="003202F0" w:rsidRPr="00490A68" w:rsidRDefault="003202F0" w:rsidP="003202F0">
      <w:pPr>
        <w:ind w:firstLine="0"/>
        <w:jc w:val="center"/>
        <w:rPr>
          <w:bCs/>
        </w:rPr>
      </w:pPr>
    </w:p>
    <w:p w14:paraId="24A00DE6" w14:textId="77777777" w:rsidR="003202F0" w:rsidRPr="00490A68" w:rsidRDefault="003202F0" w:rsidP="003202F0">
      <w:pPr>
        <w:ind w:firstLine="0"/>
        <w:jc w:val="center"/>
        <w:rPr>
          <w:bCs/>
        </w:rPr>
      </w:pPr>
    </w:p>
    <w:p w14:paraId="2B42060D" w14:textId="77777777"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14:paraId="1EEEDDDE" w14:textId="77777777" w:rsidR="00AA2877" w:rsidRPr="008D4503" w:rsidRDefault="00490A68" w:rsidP="008D4503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</w:t>
      </w:r>
      <w:r w:rsidR="000B3BFD">
        <w:rPr>
          <w:bCs/>
        </w:rPr>
        <w:t>1</w:t>
      </w:r>
      <w:r w:rsidR="001A42EC">
        <w:br w:type="page"/>
      </w:r>
    </w:p>
    <w:p w14:paraId="4CC24984" w14:textId="77777777" w:rsidR="005A18EE" w:rsidRDefault="005A18EE" w:rsidP="005A52DA">
      <w:pPr>
        <w:pStyle w:val="1"/>
      </w:pPr>
      <w:r>
        <w:lastRenderedPageBreak/>
        <w:t>Цель работы</w:t>
      </w:r>
    </w:p>
    <w:p w14:paraId="7EE161FA" w14:textId="3F980994" w:rsidR="00E07C00" w:rsidRDefault="00E07C00" w:rsidP="00E07C00">
      <w:pPr>
        <w:rPr>
          <w:b/>
          <w:caps/>
        </w:rPr>
      </w:pPr>
      <w:r>
        <w:t>И</w:t>
      </w:r>
      <w:r w:rsidRPr="00E07C00">
        <w:t xml:space="preserve">сследовать шифры DES, 3DES, а также другие модификации шифра DES: DESX, DESL, DESXL и получить практические навыки работы с ними, в том числе с использованием приложения </w:t>
      </w:r>
      <w:proofErr w:type="spellStart"/>
      <w:r w:rsidRPr="00E07C00">
        <w:t>Cryptool</w:t>
      </w:r>
      <w:proofErr w:type="spellEnd"/>
      <w:r w:rsidRPr="00E07C00">
        <w:t xml:space="preserve"> 1 и 2.</w:t>
      </w:r>
    </w:p>
    <w:p w14:paraId="2B76E095" w14:textId="00760272" w:rsidR="00E07C00" w:rsidRDefault="00E07C00" w:rsidP="00E07C00">
      <w:pPr>
        <w:pStyle w:val="1"/>
      </w:pPr>
      <w:r>
        <w:t xml:space="preserve">1. </w:t>
      </w:r>
      <w:r>
        <w:t xml:space="preserve">Исследование преобразований DES </w:t>
      </w:r>
    </w:p>
    <w:p w14:paraId="4A488417" w14:textId="18BD83C5" w:rsidR="00E07C00" w:rsidRPr="00E07C00" w:rsidRDefault="00E07C00" w:rsidP="00E07C00">
      <w:pPr>
        <w:pStyle w:val="2"/>
      </w:pPr>
      <w:r>
        <w:t>1.1. Задание</w:t>
      </w:r>
    </w:p>
    <w:p w14:paraId="0A928BB9" w14:textId="77777777" w:rsidR="00E07C00" w:rsidRDefault="00E07C00" w:rsidP="00E07C00">
      <w:r>
        <w:t xml:space="preserve">1. Изучить преобразования шифра DES с помощью демонстрационного приложения из </w:t>
      </w:r>
      <w:proofErr w:type="spellStart"/>
      <w:r>
        <w:t>Cryptool</w:t>
      </w:r>
      <w:proofErr w:type="spellEnd"/>
      <w:r>
        <w:t xml:space="preserve"> 1. </w:t>
      </w:r>
    </w:p>
    <w:p w14:paraId="3306F8A5" w14:textId="77777777" w:rsidR="00E07C00" w:rsidRPr="00E07C00" w:rsidRDefault="00E07C00" w:rsidP="00E07C00">
      <w:pPr>
        <w:ind w:left="707"/>
        <w:rPr>
          <w:lang w:val="en-US"/>
        </w:rPr>
      </w:pPr>
      <w:r w:rsidRPr="00E07C00">
        <w:rPr>
          <w:lang w:val="en-US"/>
        </w:rPr>
        <w:t xml:space="preserve">a. </w:t>
      </w:r>
      <w:proofErr w:type="spellStart"/>
      <w:r w:rsidRPr="00E07C00">
        <w:rPr>
          <w:lang w:val="en-US"/>
        </w:rPr>
        <w:t>Indiv.Procedures</w:t>
      </w:r>
      <w:proofErr w:type="spellEnd"/>
      <w:r w:rsidRPr="00E07C00">
        <w:rPr>
          <w:lang w:val="en-US"/>
        </w:rPr>
        <w:t xml:space="preserve">-&gt; Visualization…-&gt; DES… </w:t>
      </w:r>
    </w:p>
    <w:p w14:paraId="2D7DB3E0" w14:textId="77777777" w:rsidR="00E07C00" w:rsidRDefault="00E07C00" w:rsidP="00E07C00">
      <w:r>
        <w:t xml:space="preserve">2. Выполнить вручную преобразования первых двух раундов и вычисление раундовых ключей при следующих исходных данных: </w:t>
      </w:r>
    </w:p>
    <w:p w14:paraId="4A6A5B5C" w14:textId="77777777" w:rsidR="00E07C00" w:rsidRDefault="00E07C00" w:rsidP="00E07C00">
      <w:pPr>
        <w:ind w:left="708"/>
      </w:pPr>
      <w:r>
        <w:t xml:space="preserve">a. Открытый текст (не более 64 бит) – </w:t>
      </w:r>
      <w:proofErr w:type="spellStart"/>
      <w:r>
        <w:t>фамилия_имя</w:t>
      </w:r>
      <w:proofErr w:type="spellEnd"/>
      <w:r>
        <w:t xml:space="preserve"> (транслитерация латиницей) </w:t>
      </w:r>
    </w:p>
    <w:p w14:paraId="6D3FC118" w14:textId="77777777" w:rsidR="00E07C00" w:rsidRDefault="00E07C00" w:rsidP="00E07C00">
      <w:pPr>
        <w:ind w:left="708"/>
      </w:pPr>
      <w:r>
        <w:t xml:space="preserve">b. Ключ (56 бит) – номер зачетной книжки и инициал отчества (всего 7 символов) </w:t>
      </w:r>
    </w:p>
    <w:p w14:paraId="41DFAC68" w14:textId="77777777" w:rsidR="00E07C00" w:rsidRDefault="00E07C00" w:rsidP="00E07C00">
      <w:r>
        <w:t xml:space="preserve">3. Выполнить вручную обратное преобразование зашифрованного сообщения </w:t>
      </w:r>
    </w:p>
    <w:p w14:paraId="3CE5E0D5" w14:textId="74D5141A" w:rsidR="00E07C00" w:rsidRDefault="00E07C00" w:rsidP="00E07C00">
      <w:r>
        <w:t xml:space="preserve">4. Убедиться в совпадении результатов </w:t>
      </w:r>
    </w:p>
    <w:p w14:paraId="2D710F0D" w14:textId="2CFBCC3C" w:rsidR="00E07C00" w:rsidRPr="00E07C00" w:rsidRDefault="00E07C00" w:rsidP="00E07C00">
      <w:pPr>
        <w:pStyle w:val="2"/>
      </w:pPr>
      <w:r>
        <w:t xml:space="preserve">1.2. Описание </w:t>
      </w:r>
      <w:r>
        <w:rPr>
          <w:lang w:val="en-US"/>
        </w:rPr>
        <w:t>DES</w:t>
      </w:r>
    </w:p>
    <w:p w14:paraId="52D6E121" w14:textId="276EF3B4" w:rsidR="00E07C00" w:rsidRDefault="00E07C00" w:rsidP="00E07C00">
      <w:pPr>
        <w:rPr>
          <w:lang w:val="en-US"/>
        </w:rPr>
      </w:pPr>
      <w:r>
        <w:t>DES шифрует информацию блоками по 64 бита с помощью 64-битного ключа шифрования. Шифрование выполняется следующим образом</w:t>
      </w:r>
      <w:r>
        <w:rPr>
          <w:lang w:val="en-US"/>
        </w:rPr>
        <w:t>:</w:t>
      </w:r>
    </w:p>
    <w:p w14:paraId="6687FFA1" w14:textId="5F19CA05" w:rsidR="00E07C00" w:rsidRDefault="00E07C00" w:rsidP="00E07C00">
      <w:pPr>
        <w:ind w:firstLine="0"/>
        <w:jc w:val="center"/>
        <w:rPr>
          <w:lang w:val="en-US"/>
        </w:rPr>
      </w:pPr>
      <w:r w:rsidRPr="00E07C00">
        <w:rPr>
          <w:lang w:val="en-US"/>
        </w:rPr>
        <w:lastRenderedPageBreak/>
        <w:drawing>
          <wp:inline distT="0" distB="0" distL="0" distR="0" wp14:anchorId="44229EB7" wp14:editId="7665398C">
            <wp:extent cx="2082800" cy="492728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413" cy="494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1C9F" w14:textId="4CE768F9" w:rsidR="00E07C00" w:rsidRDefault="00E07C00" w:rsidP="00E07C00">
      <w:pPr>
        <w:ind w:firstLine="0"/>
        <w:jc w:val="center"/>
        <w:rPr>
          <w:lang w:val="en-US"/>
        </w:rPr>
      </w:pPr>
      <w:r>
        <w:t xml:space="preserve">Рис.1.1 – шифр </w:t>
      </w:r>
      <w:r>
        <w:rPr>
          <w:lang w:val="en-US"/>
        </w:rPr>
        <w:t>DES</w:t>
      </w:r>
    </w:p>
    <w:p w14:paraId="5FC51522" w14:textId="77777777" w:rsidR="00E07C00" w:rsidRDefault="00E07C00" w:rsidP="00E07C00">
      <w:pPr>
        <w:pStyle w:val="Default"/>
      </w:pPr>
    </w:p>
    <w:p w14:paraId="26C89644" w14:textId="77777777" w:rsidR="00E07C00" w:rsidRDefault="00E07C00" w:rsidP="00E07C00">
      <w:r>
        <w:t xml:space="preserve">1. Над 64-битными блоками производится начальная перестановка, задаваемая таблично </w:t>
      </w:r>
    </w:p>
    <w:p w14:paraId="78396B2B" w14:textId="5448E555" w:rsidR="00E07C00" w:rsidRDefault="00E07C00" w:rsidP="00E07C00">
      <w:r>
        <w:t xml:space="preserve">2. После начальной перестановки блок делится на 2 </w:t>
      </w:r>
      <w:proofErr w:type="spellStart"/>
      <w:r>
        <w:t>субблока</w:t>
      </w:r>
      <w:proofErr w:type="spellEnd"/>
      <w:r>
        <w:t xml:space="preserve"> по 32 бита (</w:t>
      </w:r>
      <w:r>
        <w:rPr>
          <w:rFonts w:ascii="Cambria Math" w:hAnsi="Cambria Math" w:cs="Cambria Math"/>
        </w:rPr>
        <w:t>𝐴</w:t>
      </w:r>
      <w:r>
        <w:rPr>
          <w:rFonts w:ascii="Cambria Math" w:hAnsi="Cambria Math" w:cs="Cambria Math"/>
          <w:sz w:val="20"/>
          <w:szCs w:val="20"/>
        </w:rPr>
        <w:t xml:space="preserve">0 </w:t>
      </w:r>
      <w:r>
        <w:t xml:space="preserve">и </w:t>
      </w:r>
      <w:r>
        <w:rPr>
          <w:rFonts w:ascii="Cambria Math" w:hAnsi="Cambria Math" w:cs="Cambria Math"/>
        </w:rPr>
        <w:t>𝐵</w:t>
      </w:r>
      <w:r>
        <w:rPr>
          <w:rFonts w:ascii="Cambria Math" w:hAnsi="Cambria Math" w:cs="Cambria Math"/>
          <w:sz w:val="20"/>
          <w:szCs w:val="20"/>
        </w:rPr>
        <w:t>0</w:t>
      </w:r>
      <w:r>
        <w:t xml:space="preserve">), над которыми производятся 16 раундов преобразований: </w:t>
      </w:r>
    </w:p>
    <w:p w14:paraId="0B92CA32" w14:textId="643C02B5" w:rsidR="00E07C00" w:rsidRPr="00E07C00" w:rsidRDefault="00E07C00" w:rsidP="00E07C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</m:oMath>
      </m:oMathPara>
    </w:p>
    <w:p w14:paraId="6D40B431" w14:textId="471BB7B5" w:rsidR="00E07C00" w:rsidRPr="00E07C00" w:rsidRDefault="00E07C00" w:rsidP="00E07C0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⨁f(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4B2F8E3" w14:textId="62782BED" w:rsidR="00E07C00" w:rsidRPr="00E07C00" w:rsidRDefault="00E07C00" w:rsidP="00E07C00">
      <w:r>
        <w:t xml:space="preserve">Где </w:t>
      </w:r>
      <w:proofErr w:type="spellStart"/>
      <w:r>
        <w:rPr>
          <w:lang w:val="en-US"/>
        </w:rPr>
        <w:t>i</w:t>
      </w:r>
      <w:proofErr w:type="spellEnd"/>
      <w:r w:rsidRPr="00E07C00">
        <w:t xml:space="preserve"> – </w:t>
      </w:r>
      <w:r>
        <w:t xml:space="preserve">номер текущего раунда,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07C00">
        <w:t xml:space="preserve"> </w:t>
      </w:r>
      <w:r>
        <w:t>–</w:t>
      </w:r>
      <w:r w:rsidRPr="00E07C00">
        <w:t xml:space="preserve"> </w:t>
      </w:r>
      <w:r>
        <w:t xml:space="preserve">ключ раунда, </w:t>
      </w:r>
      <m:oMath>
        <m:r>
          <w:rPr>
            <w:rFonts w:ascii="Cambria Math" w:hAnsi="Cambria Math"/>
          </w:rPr>
          <m:t>⨁</m:t>
        </m:r>
      </m:oMath>
      <w:r>
        <w:t xml:space="preserve"> - логическая операция </w:t>
      </w:r>
      <w:r>
        <w:rPr>
          <w:lang w:val="en-US"/>
        </w:rPr>
        <w:t>XOR</w:t>
      </w:r>
      <w:r w:rsidRPr="00E07C00">
        <w:t>.</w:t>
      </w:r>
    </w:p>
    <w:p w14:paraId="58882E0D" w14:textId="2C143857" w:rsidR="00E07C00" w:rsidRDefault="00E07C00" w:rsidP="00E07C00">
      <w:r>
        <w:t xml:space="preserve">Схема работы функции раунда </w:t>
      </w:r>
      <m:oMath>
        <m:r>
          <w:rPr>
            <w:rFonts w:ascii="Cambria Math" w:hAnsi="Cambria Math"/>
          </w:rPr>
          <m:t>f()</m:t>
        </m:r>
      </m:oMath>
      <w:r w:rsidRPr="00E07C00">
        <w:t xml:space="preserve"> </w:t>
      </w:r>
      <w:r>
        <w:t>выглядит следующим образом</w:t>
      </w:r>
      <w:r w:rsidR="009137BB">
        <w:t xml:space="preserve"> (Рис. 1.2):</w:t>
      </w:r>
    </w:p>
    <w:p w14:paraId="1EC229EA" w14:textId="5D55FD81" w:rsidR="009137BB" w:rsidRPr="009137BB" w:rsidRDefault="009137BB" w:rsidP="009137BB">
      <w:pPr>
        <w:ind w:firstLine="0"/>
        <w:jc w:val="center"/>
      </w:pPr>
      <w:r w:rsidRPr="009137BB">
        <w:lastRenderedPageBreak/>
        <w:drawing>
          <wp:inline distT="0" distB="0" distL="0" distR="0" wp14:anchorId="3DA6E890" wp14:editId="68E549E3">
            <wp:extent cx="4375150" cy="2598432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4581" cy="260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3094" w14:textId="76E4C2A7" w:rsidR="009137BB" w:rsidRDefault="009137BB" w:rsidP="009137BB">
      <w:pPr>
        <w:ind w:firstLine="0"/>
        <w:jc w:val="center"/>
        <w:rPr>
          <w:lang w:val="en-US"/>
        </w:rPr>
      </w:pPr>
      <w:r w:rsidRPr="009137BB">
        <w:t xml:space="preserve">Рис.1.2 – </w:t>
      </w:r>
      <w:r>
        <w:t>Работа функции раунда</w:t>
      </w:r>
      <w:r w:rsidRPr="009137BB">
        <w:t xml:space="preserve"> </w:t>
      </w:r>
      <w:r w:rsidRPr="009137BB">
        <w:rPr>
          <w:lang w:val="en-US"/>
        </w:rPr>
        <w:t>DES</w:t>
      </w:r>
    </w:p>
    <w:p w14:paraId="6CE0B0D2" w14:textId="24A73D2C" w:rsidR="009137BB" w:rsidRDefault="009137BB" w:rsidP="009137BB">
      <w:r>
        <w:rPr>
          <w:lang w:val="en-US"/>
        </w:rPr>
        <w:t>a</w:t>
      </w:r>
      <w:r w:rsidRPr="009137BB">
        <w:t xml:space="preserve">) </w:t>
      </w:r>
      <w:r>
        <w:t xml:space="preserve">Выполняется расширяющая перестановка </w:t>
      </w:r>
      <w:r>
        <w:rPr>
          <w:lang w:val="en-US"/>
        </w:rPr>
        <w:t>EP</w:t>
      </w:r>
      <w:r w:rsidRPr="009137BB">
        <w:t xml:space="preserve">, </w:t>
      </w:r>
      <w:r>
        <w:t>преобразующая входные 32 бита в 48 бит.</w:t>
      </w:r>
    </w:p>
    <w:p w14:paraId="3EE2985A" w14:textId="410C872A" w:rsidR="009137BB" w:rsidRDefault="009137BB" w:rsidP="009137BB">
      <w:r>
        <w:rPr>
          <w:lang w:val="en-US"/>
        </w:rPr>
        <w:t>b</w:t>
      </w:r>
      <w:r w:rsidRPr="009137BB">
        <w:t xml:space="preserve">) </w:t>
      </w:r>
      <w:r>
        <w:t xml:space="preserve">Полученные 48 бит складываются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137BB">
        <w:t xml:space="preserve"> </w:t>
      </w:r>
      <w:r>
        <w:t xml:space="preserve">операцией </w:t>
      </w:r>
      <w:r>
        <w:rPr>
          <w:lang w:val="en-US"/>
        </w:rPr>
        <w:t>XOR</w:t>
      </w:r>
      <w:r w:rsidRPr="009137BB">
        <w:t>.</w:t>
      </w:r>
    </w:p>
    <w:p w14:paraId="18AA31E6" w14:textId="32015365" w:rsidR="009137BB" w:rsidRPr="009137BB" w:rsidRDefault="009137BB" w:rsidP="009137BB">
      <w:r>
        <w:rPr>
          <w:lang w:val="en-US"/>
        </w:rPr>
        <w:t>c</w:t>
      </w:r>
      <w:r w:rsidRPr="009137BB">
        <w:t xml:space="preserve">) </w:t>
      </w:r>
      <w:r>
        <w:t>Результат сложения разбивается на 8 блоков по 6 битов. Каждый блок обрабатывается соответствующей таблицей замен</w:t>
      </w:r>
      <w:r w:rsidRPr="009137BB">
        <w:t xml:space="preserve">: </w:t>
      </w:r>
    </w:p>
    <w:p w14:paraId="77E91837" w14:textId="3F507F7A" w:rsidR="009137BB" w:rsidRDefault="009137BB" w:rsidP="009137BB">
      <w:pPr>
        <w:ind w:firstLine="0"/>
        <w:jc w:val="center"/>
      </w:pPr>
      <w:r w:rsidRPr="009137BB">
        <w:drawing>
          <wp:inline distT="0" distB="0" distL="0" distR="0" wp14:anchorId="414F7F38" wp14:editId="1C3125B0">
            <wp:extent cx="4781550" cy="1575016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9985" cy="157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4862" w14:textId="65B5C866" w:rsidR="009137BB" w:rsidRDefault="009137BB" w:rsidP="009137BB">
      <w:pPr>
        <w:ind w:firstLine="0"/>
        <w:jc w:val="center"/>
      </w:pPr>
      <w:r>
        <w:t>Рис.1.3 – Работа с таблицей замен в функции раунда</w:t>
      </w:r>
    </w:p>
    <w:p w14:paraId="09D5E01A" w14:textId="5A4C0770" w:rsidR="009137BB" w:rsidRDefault="009137BB" w:rsidP="009137BB">
      <w:r>
        <w:rPr>
          <w:lang w:val="en-US"/>
        </w:rPr>
        <w:t>d</w:t>
      </w:r>
      <w:r w:rsidRPr="009137BB">
        <w:t xml:space="preserve">) </w:t>
      </w:r>
      <w:r>
        <w:t xml:space="preserve">Над полученными 32 битами выполняется перестановка (обозначенная </w:t>
      </w:r>
      <w:r>
        <w:rPr>
          <w:lang w:val="en-US"/>
        </w:rPr>
        <w:t>P</w:t>
      </w:r>
      <w:r w:rsidRPr="009137BB">
        <w:t xml:space="preserve"> </w:t>
      </w:r>
      <w:r>
        <w:t>на Рис. 1.2)</w:t>
      </w:r>
    </w:p>
    <w:p w14:paraId="31C62C1B" w14:textId="21E4BA87" w:rsidR="009137BB" w:rsidRDefault="009137BB" w:rsidP="009137BB">
      <w:r>
        <w:t xml:space="preserve">В итоге полученные </w:t>
      </w:r>
      <w:proofErr w:type="spellStart"/>
      <w:r>
        <w:t>субблоки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Pr="009137BB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Pr="009137BB">
        <w:t xml:space="preserve"> </w:t>
      </w:r>
      <w:r>
        <w:t xml:space="preserve">образуют 64-битный блок, </w:t>
      </w:r>
      <w:r w:rsidRPr="009137BB">
        <w:t xml:space="preserve">над которым производится конечная перестановка и в итоге получается результирующий блок </w:t>
      </w:r>
      <w:proofErr w:type="spellStart"/>
      <w:r w:rsidRPr="009137BB">
        <w:t>шифротекста</w:t>
      </w:r>
      <w:proofErr w:type="spellEnd"/>
      <w:r w:rsidRPr="009137BB">
        <w:t>.</w:t>
      </w:r>
    </w:p>
    <w:p w14:paraId="5ED49C77" w14:textId="52770568" w:rsidR="009137BB" w:rsidRDefault="009137BB" w:rsidP="009137BB">
      <w:r>
        <w:t>Рассмотрим процедуру генерации раундовых ключей (Рис. 1.4):</w:t>
      </w:r>
    </w:p>
    <w:p w14:paraId="3B1742B8" w14:textId="3C524C90" w:rsidR="009137BB" w:rsidRDefault="009137BB" w:rsidP="009137BB">
      <w:pPr>
        <w:ind w:firstLine="0"/>
        <w:jc w:val="center"/>
      </w:pPr>
      <w:r w:rsidRPr="009137BB">
        <w:lastRenderedPageBreak/>
        <w:drawing>
          <wp:inline distT="0" distB="0" distL="0" distR="0" wp14:anchorId="18A0B2C3" wp14:editId="19D5DB7F">
            <wp:extent cx="2628286" cy="39624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2709" cy="396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02D9" w14:textId="356398EF" w:rsidR="009137BB" w:rsidRDefault="009137BB" w:rsidP="009137BB">
      <w:pPr>
        <w:ind w:firstLine="0"/>
        <w:jc w:val="center"/>
      </w:pPr>
      <w:r>
        <w:t>Рис. 1.4 – Генерация раундовых ключей</w:t>
      </w:r>
    </w:p>
    <w:p w14:paraId="48EEDA59" w14:textId="121B9156" w:rsidR="009137BB" w:rsidRDefault="009137BB" w:rsidP="009137BB">
      <w:r>
        <w:rPr>
          <w:lang w:val="en-US"/>
        </w:rPr>
        <w:t>a</w:t>
      </w:r>
      <w:r w:rsidRPr="009137BB">
        <w:t xml:space="preserve">) </w:t>
      </w:r>
      <w:r>
        <w:t>Выполняется операция</w:t>
      </w:r>
      <w:r w:rsidR="00E726A5">
        <w:t xml:space="preserve"> </w:t>
      </w:r>
      <w:r w:rsidR="00E726A5">
        <w:rPr>
          <w:lang w:val="en-US"/>
        </w:rPr>
        <w:t>E</w:t>
      </w:r>
      <w:r>
        <w:t xml:space="preserve"> сжатия ключа и перестановка</w:t>
      </w:r>
      <w:r w:rsidR="00E726A5" w:rsidRPr="00E726A5">
        <w:t>.</w:t>
      </w:r>
    </w:p>
    <w:p w14:paraId="46A35434" w14:textId="35274B00" w:rsidR="00E726A5" w:rsidRPr="00E726A5" w:rsidRDefault="00E726A5" w:rsidP="009137BB">
      <w:r>
        <w:rPr>
          <w:lang w:val="en-US"/>
        </w:rPr>
        <w:t>b</w:t>
      </w:r>
      <w:r w:rsidRPr="00E726A5">
        <w:t xml:space="preserve">) </w:t>
      </w:r>
      <w:r>
        <w:t xml:space="preserve">Полученные 56 бит делятся на 2 </w:t>
      </w:r>
      <w:proofErr w:type="spellStart"/>
      <w:r>
        <w:t>субблока</w:t>
      </w:r>
      <w:proofErr w:type="spellEnd"/>
      <w:r>
        <w:t xml:space="preserve"> </w:t>
      </w:r>
      <w:r>
        <w:rPr>
          <w:lang w:val="en-US"/>
        </w:rPr>
        <w:t>C</w:t>
      </w:r>
      <w:r w:rsidRPr="00E726A5">
        <w:t xml:space="preserve"> </w:t>
      </w:r>
      <w:r>
        <w:t xml:space="preserve">и </w:t>
      </w:r>
      <w:r>
        <w:rPr>
          <w:lang w:val="en-US"/>
        </w:rPr>
        <w:t>D</w:t>
      </w:r>
      <w:r w:rsidRPr="00E726A5">
        <w:t xml:space="preserve"> </w:t>
      </w:r>
      <w:r>
        <w:t>по 28 бит</w:t>
      </w:r>
      <w:r w:rsidRPr="00E726A5">
        <w:t>.</w:t>
      </w:r>
    </w:p>
    <w:p w14:paraId="3F751B03" w14:textId="18BB029E" w:rsidR="00E726A5" w:rsidRDefault="00E726A5" w:rsidP="009137BB">
      <w:r>
        <w:rPr>
          <w:lang w:val="en-US"/>
        </w:rPr>
        <w:t>c</w:t>
      </w:r>
      <w:r w:rsidRPr="00E726A5">
        <w:t xml:space="preserve">) </w:t>
      </w:r>
      <w:r>
        <w:t xml:space="preserve">На каждом шаге </w:t>
      </w:r>
      <w:r>
        <w:rPr>
          <w:lang w:val="en-US"/>
        </w:rPr>
        <w:t>C</w:t>
      </w:r>
      <w:r w:rsidRPr="00E726A5">
        <w:t xml:space="preserve"> </w:t>
      </w:r>
      <w:r>
        <w:t xml:space="preserve">и </w:t>
      </w:r>
      <w:r>
        <w:rPr>
          <w:lang w:val="en-US"/>
        </w:rPr>
        <w:t>D</w:t>
      </w:r>
      <w:r w:rsidRPr="00E726A5">
        <w:t xml:space="preserve"> </w:t>
      </w:r>
      <w:r>
        <w:t>циклически сдвигаются на определенное количество бит, объединяются в 56-битное значение, к которому применяется сжимающая перестановка. В итоге получаются 48-битные ключи.</w:t>
      </w:r>
    </w:p>
    <w:p w14:paraId="596032DA" w14:textId="17A22508" w:rsidR="00E726A5" w:rsidRDefault="00E726A5" w:rsidP="009137BB">
      <w:r w:rsidRPr="00E726A5">
        <w:t>Расшифровывание данных алгоритмом DES происходит при прохождении всех шагов алгоритма в обратном порядке.</w:t>
      </w:r>
    </w:p>
    <w:p w14:paraId="427362C5" w14:textId="50AFAEED" w:rsidR="00E726A5" w:rsidRDefault="00E726A5" w:rsidP="00E726A5">
      <w:pPr>
        <w:pStyle w:val="2"/>
      </w:pPr>
      <w:r>
        <w:t xml:space="preserve">1.3. </w:t>
      </w:r>
      <w:r w:rsidRPr="00E726A5">
        <w:t xml:space="preserve">Ручной расчет </w:t>
      </w:r>
      <w:proofErr w:type="spellStart"/>
      <w:r w:rsidRPr="00E726A5">
        <w:t>субблоков</w:t>
      </w:r>
      <w:proofErr w:type="spellEnd"/>
      <w:r w:rsidRPr="00E726A5">
        <w:t xml:space="preserve"> и раундовых ключей шифра для первых двух раундов.</w:t>
      </w:r>
    </w:p>
    <w:p w14:paraId="7ED697FB" w14:textId="77777777" w:rsidR="00E726A5" w:rsidRPr="0059790A" w:rsidRDefault="00E726A5" w:rsidP="00E726A5">
      <w:pPr>
        <w:rPr>
          <w:lang w:val="en-US"/>
        </w:rPr>
      </w:pPr>
    </w:p>
    <w:p w14:paraId="45A05930" w14:textId="77777777" w:rsidR="009137BB" w:rsidRPr="009137BB" w:rsidRDefault="009137BB" w:rsidP="009137BB"/>
    <w:p w14:paraId="239D2F74" w14:textId="59EF170E" w:rsidR="00B3292D" w:rsidRPr="00F10FE5" w:rsidRDefault="00B3292D" w:rsidP="00981CC3"/>
    <w:sectPr w:rsidR="00B3292D" w:rsidRPr="00F10FE5" w:rsidSect="005B2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222E3"/>
    <w:multiLevelType w:val="hybridMultilevel"/>
    <w:tmpl w:val="50D8C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FC616B"/>
    <w:multiLevelType w:val="multilevel"/>
    <w:tmpl w:val="19E4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70CB6"/>
    <w:multiLevelType w:val="hybridMultilevel"/>
    <w:tmpl w:val="BA108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96935AA"/>
    <w:multiLevelType w:val="hybridMultilevel"/>
    <w:tmpl w:val="F00A6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F235F0D"/>
    <w:multiLevelType w:val="hybridMultilevel"/>
    <w:tmpl w:val="6018E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282289F"/>
    <w:multiLevelType w:val="hybridMultilevel"/>
    <w:tmpl w:val="2B223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419261E"/>
    <w:multiLevelType w:val="hybridMultilevel"/>
    <w:tmpl w:val="27A44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AE1622C"/>
    <w:multiLevelType w:val="hybridMultilevel"/>
    <w:tmpl w:val="66961C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DD06D94"/>
    <w:multiLevelType w:val="hybridMultilevel"/>
    <w:tmpl w:val="4C1C1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10"/>
  </w:num>
  <w:num w:numId="7">
    <w:abstractNumId w:val="4"/>
  </w:num>
  <w:num w:numId="8">
    <w:abstractNumId w:val="1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SortMethod w:val="0004"/>
  <w:defaultTabStop w:val="708"/>
  <w:defaultTableStyle w:val="ad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1C9"/>
    <w:rsid w:val="00011B4D"/>
    <w:rsid w:val="0001447C"/>
    <w:rsid w:val="00035FCC"/>
    <w:rsid w:val="00037924"/>
    <w:rsid w:val="00042BB1"/>
    <w:rsid w:val="00044008"/>
    <w:rsid w:val="00044C7A"/>
    <w:rsid w:val="00072583"/>
    <w:rsid w:val="000818E9"/>
    <w:rsid w:val="00084AD6"/>
    <w:rsid w:val="000A4A1B"/>
    <w:rsid w:val="000B0162"/>
    <w:rsid w:val="000B3BFD"/>
    <w:rsid w:val="000B77D5"/>
    <w:rsid w:val="000C5946"/>
    <w:rsid w:val="000C6144"/>
    <w:rsid w:val="000C6C8C"/>
    <w:rsid w:val="000D01F1"/>
    <w:rsid w:val="000F1A34"/>
    <w:rsid w:val="001146DE"/>
    <w:rsid w:val="00146E34"/>
    <w:rsid w:val="00175636"/>
    <w:rsid w:val="001A42EC"/>
    <w:rsid w:val="001C6D13"/>
    <w:rsid w:val="001F39E0"/>
    <w:rsid w:val="00207751"/>
    <w:rsid w:val="00210333"/>
    <w:rsid w:val="002220EC"/>
    <w:rsid w:val="002477A5"/>
    <w:rsid w:val="00256284"/>
    <w:rsid w:val="0026752F"/>
    <w:rsid w:val="00271D6E"/>
    <w:rsid w:val="00272509"/>
    <w:rsid w:val="00286F50"/>
    <w:rsid w:val="00291AF9"/>
    <w:rsid w:val="002C733B"/>
    <w:rsid w:val="002F0ADE"/>
    <w:rsid w:val="002F6274"/>
    <w:rsid w:val="003202F0"/>
    <w:rsid w:val="00346AD5"/>
    <w:rsid w:val="00353B5C"/>
    <w:rsid w:val="00353F6A"/>
    <w:rsid w:val="00365EAE"/>
    <w:rsid w:val="00370804"/>
    <w:rsid w:val="003863B7"/>
    <w:rsid w:val="00397B30"/>
    <w:rsid w:val="003A1760"/>
    <w:rsid w:val="003A67B5"/>
    <w:rsid w:val="003C39D0"/>
    <w:rsid w:val="003C4ADB"/>
    <w:rsid w:val="003C6B5B"/>
    <w:rsid w:val="003F4690"/>
    <w:rsid w:val="00411BA8"/>
    <w:rsid w:val="00412695"/>
    <w:rsid w:val="00416D9B"/>
    <w:rsid w:val="00442DEA"/>
    <w:rsid w:val="00450F6A"/>
    <w:rsid w:val="0045230D"/>
    <w:rsid w:val="00466606"/>
    <w:rsid w:val="004746EB"/>
    <w:rsid w:val="004768FC"/>
    <w:rsid w:val="0048400F"/>
    <w:rsid w:val="00490A68"/>
    <w:rsid w:val="004A4049"/>
    <w:rsid w:val="004A41FA"/>
    <w:rsid w:val="004A6240"/>
    <w:rsid w:val="004C0CFA"/>
    <w:rsid w:val="005115DC"/>
    <w:rsid w:val="0052195E"/>
    <w:rsid w:val="00552D69"/>
    <w:rsid w:val="005556E6"/>
    <w:rsid w:val="005573D3"/>
    <w:rsid w:val="00590F65"/>
    <w:rsid w:val="0059790A"/>
    <w:rsid w:val="00597DFC"/>
    <w:rsid w:val="005A18EE"/>
    <w:rsid w:val="005A52DA"/>
    <w:rsid w:val="005B23F2"/>
    <w:rsid w:val="005C6718"/>
    <w:rsid w:val="006074CC"/>
    <w:rsid w:val="00611766"/>
    <w:rsid w:val="006443B6"/>
    <w:rsid w:val="006461FB"/>
    <w:rsid w:val="00660073"/>
    <w:rsid w:val="00663B2D"/>
    <w:rsid w:val="006809BE"/>
    <w:rsid w:val="00683F8B"/>
    <w:rsid w:val="006D2A97"/>
    <w:rsid w:val="006F2439"/>
    <w:rsid w:val="006F72E4"/>
    <w:rsid w:val="00712890"/>
    <w:rsid w:val="00750826"/>
    <w:rsid w:val="00755ED4"/>
    <w:rsid w:val="00785637"/>
    <w:rsid w:val="007957B6"/>
    <w:rsid w:val="007C4356"/>
    <w:rsid w:val="007D4FA9"/>
    <w:rsid w:val="007E7688"/>
    <w:rsid w:val="007F21AB"/>
    <w:rsid w:val="007F7B3A"/>
    <w:rsid w:val="0080669B"/>
    <w:rsid w:val="00814887"/>
    <w:rsid w:val="00825B89"/>
    <w:rsid w:val="008472CB"/>
    <w:rsid w:val="00847A18"/>
    <w:rsid w:val="00853F88"/>
    <w:rsid w:val="00865CD6"/>
    <w:rsid w:val="00891232"/>
    <w:rsid w:val="0089774E"/>
    <w:rsid w:val="008A1E1B"/>
    <w:rsid w:val="008C6F8B"/>
    <w:rsid w:val="008D39C9"/>
    <w:rsid w:val="008D4503"/>
    <w:rsid w:val="008D7D48"/>
    <w:rsid w:val="009137BB"/>
    <w:rsid w:val="00916F02"/>
    <w:rsid w:val="0092139E"/>
    <w:rsid w:val="00981CC3"/>
    <w:rsid w:val="009A147B"/>
    <w:rsid w:val="009D05BE"/>
    <w:rsid w:val="009D7F24"/>
    <w:rsid w:val="009E1452"/>
    <w:rsid w:val="009F5992"/>
    <w:rsid w:val="009F5DA9"/>
    <w:rsid w:val="00A174FE"/>
    <w:rsid w:val="00A361EA"/>
    <w:rsid w:val="00A408C2"/>
    <w:rsid w:val="00A4123A"/>
    <w:rsid w:val="00A53623"/>
    <w:rsid w:val="00A601FB"/>
    <w:rsid w:val="00A6224B"/>
    <w:rsid w:val="00A65870"/>
    <w:rsid w:val="00A67419"/>
    <w:rsid w:val="00A74759"/>
    <w:rsid w:val="00A95746"/>
    <w:rsid w:val="00AA2877"/>
    <w:rsid w:val="00AA7800"/>
    <w:rsid w:val="00AB7712"/>
    <w:rsid w:val="00AE0B56"/>
    <w:rsid w:val="00AE3392"/>
    <w:rsid w:val="00AE5574"/>
    <w:rsid w:val="00AF2901"/>
    <w:rsid w:val="00AF4843"/>
    <w:rsid w:val="00AF4EDA"/>
    <w:rsid w:val="00B03F02"/>
    <w:rsid w:val="00B14B3C"/>
    <w:rsid w:val="00B3292D"/>
    <w:rsid w:val="00B520B1"/>
    <w:rsid w:val="00B56D93"/>
    <w:rsid w:val="00B66BE3"/>
    <w:rsid w:val="00B9380A"/>
    <w:rsid w:val="00BB55AE"/>
    <w:rsid w:val="00BD0BF7"/>
    <w:rsid w:val="00BD1637"/>
    <w:rsid w:val="00BD4987"/>
    <w:rsid w:val="00BE2C6D"/>
    <w:rsid w:val="00BE7035"/>
    <w:rsid w:val="00BF79D4"/>
    <w:rsid w:val="00C1671A"/>
    <w:rsid w:val="00C25206"/>
    <w:rsid w:val="00C31134"/>
    <w:rsid w:val="00C3573A"/>
    <w:rsid w:val="00C60A6A"/>
    <w:rsid w:val="00C774E9"/>
    <w:rsid w:val="00C80F91"/>
    <w:rsid w:val="00CC391B"/>
    <w:rsid w:val="00CD03F9"/>
    <w:rsid w:val="00CD1B98"/>
    <w:rsid w:val="00CE1891"/>
    <w:rsid w:val="00CE41DC"/>
    <w:rsid w:val="00CE5FD6"/>
    <w:rsid w:val="00CE6E50"/>
    <w:rsid w:val="00D123B7"/>
    <w:rsid w:val="00D12972"/>
    <w:rsid w:val="00D30D77"/>
    <w:rsid w:val="00D35635"/>
    <w:rsid w:val="00D41D27"/>
    <w:rsid w:val="00D4419D"/>
    <w:rsid w:val="00D52B5C"/>
    <w:rsid w:val="00D55E4E"/>
    <w:rsid w:val="00D5799B"/>
    <w:rsid w:val="00D75BF4"/>
    <w:rsid w:val="00D9369A"/>
    <w:rsid w:val="00D93ECF"/>
    <w:rsid w:val="00D94171"/>
    <w:rsid w:val="00DA7D6E"/>
    <w:rsid w:val="00DC20E2"/>
    <w:rsid w:val="00DD3952"/>
    <w:rsid w:val="00DE3F85"/>
    <w:rsid w:val="00DF0DB3"/>
    <w:rsid w:val="00DF4B43"/>
    <w:rsid w:val="00E031B9"/>
    <w:rsid w:val="00E04550"/>
    <w:rsid w:val="00E051FD"/>
    <w:rsid w:val="00E07C00"/>
    <w:rsid w:val="00E11DFD"/>
    <w:rsid w:val="00E51760"/>
    <w:rsid w:val="00E708CE"/>
    <w:rsid w:val="00E726A5"/>
    <w:rsid w:val="00EA2BD3"/>
    <w:rsid w:val="00EB5EB7"/>
    <w:rsid w:val="00EB78B9"/>
    <w:rsid w:val="00EE601E"/>
    <w:rsid w:val="00EF11C9"/>
    <w:rsid w:val="00EF3ACF"/>
    <w:rsid w:val="00EF51E5"/>
    <w:rsid w:val="00F10F6D"/>
    <w:rsid w:val="00F10FE5"/>
    <w:rsid w:val="00F21379"/>
    <w:rsid w:val="00F348D8"/>
    <w:rsid w:val="00F36DD3"/>
    <w:rsid w:val="00F62B2B"/>
    <w:rsid w:val="00F6368B"/>
    <w:rsid w:val="00F66E73"/>
    <w:rsid w:val="00F82656"/>
    <w:rsid w:val="00F82A59"/>
    <w:rsid w:val="00F90A1A"/>
    <w:rsid w:val="00F9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3E8B1"/>
  <w15:docId w15:val="{ACCB8230-3EE7-460A-9903-A0BD6FBF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ED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A65870"/>
    <w:pPr>
      <w:spacing w:before="600" w:after="400"/>
      <w:ind w:firstLine="0"/>
      <w:contextualSpacing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AF4EDA"/>
    <w:pPr>
      <w:spacing w:before="200" w:after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4EDA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0818E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65870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AF4EDA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  <w:style w:type="paragraph" w:customStyle="1" w:styleId="Times142">
    <w:name w:val="Times14_РИО2"/>
    <w:basedOn w:val="a"/>
    <w:link w:val="Times1420"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  <w:style w:type="paragraph" w:styleId="ab">
    <w:name w:val="Title"/>
    <w:aliases w:val="Код таблица"/>
    <w:basedOn w:val="a"/>
    <w:link w:val="ac"/>
    <w:uiPriority w:val="10"/>
    <w:qFormat/>
    <w:rsid w:val="00814887"/>
    <w:pPr>
      <w:spacing w:line="240" w:lineRule="auto"/>
      <w:ind w:firstLine="0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c">
    <w:name w:val="Заголовок Знак"/>
    <w:aliases w:val="Код таблица Знак"/>
    <w:basedOn w:val="a0"/>
    <w:link w:val="ab"/>
    <w:uiPriority w:val="10"/>
    <w:rsid w:val="00814887"/>
    <w:rPr>
      <w:rFonts w:ascii="Courier New" w:eastAsiaTheme="majorEastAsia" w:hAnsi="Courier New" w:cstheme="majorBidi"/>
      <w:spacing w:val="5"/>
      <w:kern w:val="28"/>
      <w:sz w:val="24"/>
      <w:szCs w:val="52"/>
      <w:lang w:eastAsia="ja-JP"/>
    </w:rPr>
  </w:style>
  <w:style w:type="character" w:customStyle="1" w:styleId="c4">
    <w:name w:val="c4"/>
    <w:basedOn w:val="a0"/>
    <w:rsid w:val="00A601FB"/>
  </w:style>
  <w:style w:type="character" w:customStyle="1" w:styleId="30">
    <w:name w:val="Заголовок 3 Знак"/>
    <w:basedOn w:val="a0"/>
    <w:link w:val="3"/>
    <w:uiPriority w:val="9"/>
    <w:rsid w:val="00AF4EDA"/>
    <w:rPr>
      <w:rFonts w:ascii="Times New Roman" w:eastAsiaTheme="majorEastAsia" w:hAnsi="Times New Roman" w:cstheme="majorBidi"/>
      <w:b/>
      <w:bCs/>
      <w:sz w:val="28"/>
      <w:szCs w:val="28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0818E9"/>
    <w:rPr>
      <w:rFonts w:ascii="Times New Roman" w:eastAsiaTheme="majorEastAsia" w:hAnsi="Times New Roman" w:cstheme="majorBidi"/>
      <w:b/>
      <w:bCs/>
      <w:iCs/>
      <w:sz w:val="28"/>
      <w:szCs w:val="28"/>
      <w:lang w:eastAsia="ja-JP"/>
    </w:rPr>
  </w:style>
  <w:style w:type="table" w:customStyle="1" w:styleId="ad">
    <w:name w:val="Методы"/>
    <w:basedOn w:val="a1"/>
    <w:uiPriority w:val="99"/>
    <w:rsid w:val="00660073"/>
    <w:pPr>
      <w:spacing w:after="0" w:line="240" w:lineRule="auto"/>
    </w:pPr>
    <w:rPr>
      <w:rFonts w:ascii="Courier New" w:hAnsi="Courier New"/>
      <w:sz w:val="24"/>
    </w:rPr>
    <w:tblPr>
      <w:tblBorders>
        <w:insideH w:val="single" w:sz="6" w:space="0" w:color="auto"/>
        <w:insideV w:val="single" w:sz="6" w:space="0" w:color="auto"/>
      </w:tblBorders>
      <w:tblCellMar>
        <w:top w:w="108" w:type="dxa"/>
        <w:bottom w:w="108" w:type="dxa"/>
      </w:tblCellMar>
    </w:tblPr>
    <w:tcPr>
      <w:shd w:val="clear" w:color="auto" w:fill="auto"/>
    </w:tcPr>
  </w:style>
  <w:style w:type="paragraph" w:customStyle="1" w:styleId="ae">
    <w:name w:val="Код"/>
    <w:basedOn w:val="a"/>
    <w:next w:val="a"/>
    <w:link w:val="af"/>
    <w:qFormat/>
    <w:rsid w:val="008472CB"/>
    <w:pPr>
      <w:spacing w:before="120" w:after="240" w:line="240" w:lineRule="atLeast"/>
      <w:ind w:firstLine="0"/>
      <w:contextualSpacing/>
    </w:pPr>
    <w:rPr>
      <w:rFonts w:ascii="Courier New" w:hAnsi="Courier New"/>
      <w:sz w:val="24"/>
    </w:rPr>
  </w:style>
  <w:style w:type="character" w:customStyle="1" w:styleId="af">
    <w:name w:val="Код Знак"/>
    <w:basedOn w:val="a0"/>
    <w:link w:val="ae"/>
    <w:rsid w:val="008472CB"/>
    <w:rPr>
      <w:rFonts w:ascii="Courier New" w:eastAsia="Times New Roman" w:hAnsi="Courier New" w:cs="Times New Roman"/>
      <w:sz w:val="24"/>
      <w:szCs w:val="28"/>
      <w:lang w:eastAsia="ja-JP"/>
    </w:rPr>
  </w:style>
  <w:style w:type="paragraph" w:customStyle="1" w:styleId="Default">
    <w:name w:val="Default"/>
    <w:rsid w:val="00E07C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0847A-0147-4FE7-9B92-EE0ED52F5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9648</TotalTime>
  <Pages>5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 Мирончик</cp:lastModifiedBy>
  <cp:revision>27</cp:revision>
  <cp:lastPrinted>2021-07-16T08:03:00Z</cp:lastPrinted>
  <dcterms:created xsi:type="dcterms:W3CDTF">2020-02-14T19:29:00Z</dcterms:created>
  <dcterms:modified xsi:type="dcterms:W3CDTF">2021-10-22T07:50:00Z</dcterms:modified>
</cp:coreProperties>
</file>