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158" w:rsidRPr="00CE1099" w:rsidRDefault="00F82158" w:rsidP="00836B17">
      <w:pPr>
        <w:tabs>
          <w:tab w:val="left" w:pos="6825"/>
        </w:tabs>
        <w:rPr>
          <w:rFonts w:ascii="Times New Roman" w:hAnsi="Times New Roman" w:cs="Times New Roman"/>
          <w:i/>
          <w:sz w:val="24"/>
          <w:szCs w:val="24"/>
        </w:rPr>
      </w:pPr>
      <w:r w:rsidRPr="00CE1099">
        <w:rPr>
          <w:rFonts w:ascii="Times New Roman" w:hAnsi="Times New Roman" w:cs="Times New Roman"/>
          <w:i/>
          <w:sz w:val="24"/>
          <w:szCs w:val="24"/>
        </w:rPr>
        <w:t xml:space="preserve">                      </w:t>
      </w:r>
      <w:r w:rsidR="00836B1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32.25pt">
            <v:imagedata r:id="rId7" o:title="baner5"/>
          </v:shape>
        </w:pict>
      </w:r>
      <w:r w:rsidR="00836B17"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 w:rsidR="00CE1099"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CE1099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CE1099" w:rsidRPr="00CE1099">
        <w:rPr>
          <w:rFonts w:ascii="Times New Roman" w:hAnsi="Times New Roman" w:cs="Times New Roman"/>
          <w:i/>
          <w:sz w:val="24"/>
          <w:szCs w:val="24"/>
        </w:rPr>
        <w:t xml:space="preserve">Задание на </w:t>
      </w:r>
      <w:r w:rsidR="00CE109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E1099" w:rsidRPr="00CE1099">
        <w:rPr>
          <w:rFonts w:ascii="Times New Roman" w:hAnsi="Times New Roman" w:cs="Times New Roman"/>
          <w:i/>
          <w:sz w:val="24"/>
          <w:szCs w:val="24"/>
        </w:rPr>
        <w:t>Историю</w:t>
      </w:r>
      <w:r w:rsidR="00CE1099">
        <w:rPr>
          <w:rFonts w:ascii="Times New Roman" w:hAnsi="Times New Roman" w:cs="Times New Roman"/>
          <w:i/>
          <w:sz w:val="24"/>
          <w:szCs w:val="24"/>
        </w:rPr>
        <w:t xml:space="preserve">  6 </w:t>
      </w:r>
      <w:r w:rsidRPr="00CE1099">
        <w:rPr>
          <w:rFonts w:ascii="Times New Roman" w:hAnsi="Times New Roman" w:cs="Times New Roman"/>
          <w:i/>
          <w:sz w:val="24"/>
          <w:szCs w:val="24"/>
        </w:rPr>
        <w:t xml:space="preserve"> класс</w:t>
      </w:r>
      <w:r w:rsidR="00836B17">
        <w:rPr>
          <w:rFonts w:ascii="Times New Roman" w:hAnsi="Times New Roman" w:cs="Times New Roman"/>
          <w:i/>
          <w:sz w:val="24"/>
          <w:szCs w:val="24"/>
        </w:rPr>
        <w:tab/>
      </w:r>
      <w:r w:rsidR="00836B17">
        <w:pict>
          <v:shape id="_x0000_i1026" type="#_x0000_t75" style="width:40.5pt;height:32.25pt">
            <v:imagedata r:id="rId7" o:title="baner5"/>
          </v:shape>
        </w:pict>
      </w:r>
    </w:p>
    <w:p w:rsidR="00F82158" w:rsidRDefault="00F82158" w:rsidP="00CE1099">
      <w:pPr>
        <w:numPr>
          <w:ilvl w:val="0"/>
          <w:numId w:val="4"/>
        </w:numPr>
        <w:spacing w:after="0" w:line="240" w:lineRule="auto"/>
      </w:pPr>
      <w:bookmarkStart w:id="0" w:name="_GoBack"/>
      <w:bookmarkEnd w:id="0"/>
      <w:r w:rsidRPr="005034A3">
        <w:rPr>
          <w:i/>
          <w:iCs/>
        </w:rPr>
        <w:t xml:space="preserve">Средневековьем </w:t>
      </w:r>
      <w:r>
        <w:t xml:space="preserve">принято называть период:     а) </w:t>
      </w:r>
      <w:r>
        <w:rPr>
          <w:lang w:val="en-US"/>
        </w:rPr>
        <w:t>III</w:t>
      </w:r>
      <w:r w:rsidRPr="0011572C">
        <w:t xml:space="preserve"> – </w:t>
      </w:r>
      <w:r>
        <w:rPr>
          <w:lang w:val="en-US"/>
        </w:rPr>
        <w:t>XII</w:t>
      </w:r>
      <w:r w:rsidRPr="0011572C">
        <w:t xml:space="preserve"> </w:t>
      </w:r>
      <w:r>
        <w:t xml:space="preserve">века;    б) </w:t>
      </w:r>
      <w:r>
        <w:rPr>
          <w:lang w:val="en-US"/>
        </w:rPr>
        <w:t>V</w:t>
      </w:r>
      <w:r w:rsidRPr="0011572C">
        <w:t xml:space="preserve"> – </w:t>
      </w:r>
      <w:r>
        <w:rPr>
          <w:lang w:val="en-US"/>
        </w:rPr>
        <w:t>XV</w:t>
      </w:r>
      <w:r w:rsidRPr="0011572C">
        <w:t xml:space="preserve"> </w:t>
      </w:r>
      <w:r>
        <w:t xml:space="preserve">века;     в)       </w:t>
      </w:r>
    </w:p>
    <w:p w:rsidR="00F82158" w:rsidRDefault="00F82158" w:rsidP="00CE1099">
      <w:pPr>
        <w:spacing w:after="0"/>
        <w:ind w:left="720"/>
        <w:jc w:val="both"/>
      </w:pPr>
      <w:r>
        <w:rPr>
          <w:lang w:val="en-US"/>
        </w:rPr>
        <w:t>IX</w:t>
      </w:r>
      <w:r w:rsidRPr="00F046D3">
        <w:t xml:space="preserve"> – </w:t>
      </w:r>
      <w:r>
        <w:rPr>
          <w:lang w:val="en-US"/>
        </w:rPr>
        <w:t>XVII</w:t>
      </w:r>
      <w:r w:rsidRPr="00F046D3">
        <w:t xml:space="preserve"> </w:t>
      </w:r>
      <w:r>
        <w:t xml:space="preserve">века;     г) </w:t>
      </w:r>
      <w:r>
        <w:rPr>
          <w:lang w:val="en-US"/>
        </w:rPr>
        <w:t>I</w:t>
      </w:r>
      <w:r w:rsidRPr="00F046D3">
        <w:t xml:space="preserve"> – </w:t>
      </w:r>
      <w:r>
        <w:rPr>
          <w:lang w:val="en-US"/>
        </w:rPr>
        <w:t>XX</w:t>
      </w:r>
      <w:r w:rsidRPr="00F046D3">
        <w:t xml:space="preserve"> </w:t>
      </w:r>
      <w:r>
        <w:t>века.</w:t>
      </w:r>
    </w:p>
    <w:p w:rsidR="00F82158" w:rsidRDefault="00F82158" w:rsidP="00CE1099">
      <w:pPr>
        <w:numPr>
          <w:ilvl w:val="0"/>
          <w:numId w:val="4"/>
        </w:numPr>
        <w:spacing w:after="0" w:line="240" w:lineRule="auto"/>
      </w:pPr>
      <w:r w:rsidRPr="005034A3">
        <w:rPr>
          <w:i/>
          <w:iCs/>
        </w:rPr>
        <w:t>К  800 году</w:t>
      </w:r>
      <w:r>
        <w:t xml:space="preserve"> относится:    а) захват франками Галлии;    б) нормандское завоевание Англии;  в) провозглашение империи Карла Великого;     г) нашествие гуннов.</w:t>
      </w:r>
    </w:p>
    <w:p w:rsidR="00F82158" w:rsidRDefault="00F82158" w:rsidP="00CE1099">
      <w:pPr>
        <w:spacing w:after="0" w:line="240" w:lineRule="auto"/>
      </w:pPr>
    </w:p>
    <w:p w:rsidR="00F82158" w:rsidRDefault="00F82158" w:rsidP="00CE1099">
      <w:pPr>
        <w:numPr>
          <w:ilvl w:val="0"/>
          <w:numId w:val="4"/>
        </w:numPr>
        <w:spacing w:after="0" w:line="240" w:lineRule="auto"/>
      </w:pPr>
      <w:r>
        <w:t xml:space="preserve">Объектом походов правителей Священной Римской империи в </w:t>
      </w:r>
      <w:r>
        <w:rPr>
          <w:lang w:val="en-US"/>
        </w:rPr>
        <w:t>XII</w:t>
      </w:r>
      <w:r w:rsidRPr="004759DF">
        <w:t>-</w:t>
      </w:r>
      <w:r>
        <w:rPr>
          <w:lang w:val="en-US"/>
        </w:rPr>
        <w:t>XIII</w:t>
      </w:r>
      <w:r w:rsidRPr="004759DF">
        <w:t xml:space="preserve"> </w:t>
      </w:r>
      <w:r>
        <w:t>веках были:</w:t>
      </w:r>
    </w:p>
    <w:p w:rsidR="00F82158" w:rsidRDefault="00F82158" w:rsidP="00CE1099">
      <w:pPr>
        <w:spacing w:after="0"/>
        <w:ind w:left="360"/>
      </w:pPr>
      <w:r>
        <w:t xml:space="preserve">       а) славянские земли,    б) венгры,     в) Северная Италия,       г)   области Южной Франции. </w:t>
      </w:r>
    </w:p>
    <w:p w:rsidR="00F82158" w:rsidRPr="009C3E27" w:rsidRDefault="00F82158" w:rsidP="00CE1099">
      <w:pPr>
        <w:numPr>
          <w:ilvl w:val="0"/>
          <w:numId w:val="4"/>
        </w:numPr>
        <w:spacing w:after="0" w:line="240" w:lineRule="auto"/>
      </w:pPr>
      <w:r>
        <w:t xml:space="preserve">При каком </w:t>
      </w:r>
      <w:r w:rsidRPr="005034A3">
        <w:rPr>
          <w:i/>
          <w:iCs/>
        </w:rPr>
        <w:t>императоре Византия</w:t>
      </w:r>
      <w:r>
        <w:t xml:space="preserve"> достигла наивысшего могущества</w:t>
      </w:r>
      <w:r w:rsidRPr="009C3E27">
        <w:t>?</w:t>
      </w:r>
    </w:p>
    <w:p w:rsidR="00F82158" w:rsidRDefault="00F82158" w:rsidP="00CE1099">
      <w:pPr>
        <w:spacing w:after="0"/>
        <w:ind w:left="720"/>
      </w:pPr>
      <w:r>
        <w:t>а) при Юстиниане;         б) при Феодосии;                в) при Юстине;          г) при Монфарте.</w:t>
      </w:r>
    </w:p>
    <w:p w:rsidR="00F82158" w:rsidRDefault="00F82158" w:rsidP="00CE1099">
      <w:pPr>
        <w:numPr>
          <w:ilvl w:val="0"/>
          <w:numId w:val="4"/>
        </w:numPr>
        <w:spacing w:after="0" w:line="240" w:lineRule="auto"/>
      </w:pPr>
      <w:r>
        <w:t>Ядро Священной Римской Империи  составили:    а) германские земли;     б) итальянские города;     в) владения Католической церкви;     г) держава Карла Великого.</w:t>
      </w:r>
    </w:p>
    <w:p w:rsidR="00F82158" w:rsidRDefault="00F82158" w:rsidP="00CE1099">
      <w:pPr>
        <w:spacing w:after="0" w:line="240" w:lineRule="auto"/>
        <w:ind w:left="360"/>
      </w:pPr>
    </w:p>
    <w:p w:rsidR="00F82158" w:rsidRDefault="00F82158" w:rsidP="00CE1099">
      <w:pPr>
        <w:numPr>
          <w:ilvl w:val="0"/>
          <w:numId w:val="4"/>
        </w:numPr>
        <w:spacing w:after="0" w:line="240" w:lineRule="auto"/>
      </w:pPr>
      <w:r>
        <w:t xml:space="preserve">Нормандское </w:t>
      </w:r>
      <w:r w:rsidRPr="005034A3">
        <w:rPr>
          <w:i/>
          <w:iCs/>
        </w:rPr>
        <w:t>завоевание Англии</w:t>
      </w:r>
      <w:r>
        <w:t xml:space="preserve"> связано с:    а) битвой при Пуатье,    б) битвой при Гастингсе,    в) битвой при Каталаунских полях,      г) битвой при Крессе. </w:t>
      </w:r>
    </w:p>
    <w:p w:rsidR="00F82158" w:rsidRDefault="00F82158" w:rsidP="00CE1099">
      <w:pPr>
        <w:spacing w:after="0" w:line="240" w:lineRule="auto"/>
        <w:ind w:left="720"/>
      </w:pPr>
    </w:p>
    <w:p w:rsidR="00F82158" w:rsidRDefault="00F82158" w:rsidP="00CE1099">
      <w:pPr>
        <w:numPr>
          <w:ilvl w:val="0"/>
          <w:numId w:val="4"/>
        </w:numPr>
        <w:spacing w:after="0" w:line="240" w:lineRule="auto"/>
      </w:pPr>
      <w:r>
        <w:t xml:space="preserve">Как назывались в России 15-17 вв. органы центрального управления, возглавляемые </w:t>
      </w:r>
      <w:r>
        <w:rPr>
          <w:i/>
          <w:iCs/>
        </w:rPr>
        <w:t>боярами или дьякам</w:t>
      </w:r>
      <w:r w:rsidRPr="005034A3">
        <w:rPr>
          <w:i/>
          <w:iCs/>
        </w:rPr>
        <w:t>и?</w:t>
      </w:r>
      <w:r>
        <w:t xml:space="preserve">     а) вече,         б) дума,            в) приказы,                 г) коллегии.</w:t>
      </w:r>
    </w:p>
    <w:p w:rsidR="00F82158" w:rsidRDefault="00F82158" w:rsidP="00CE1099">
      <w:pPr>
        <w:numPr>
          <w:ilvl w:val="0"/>
          <w:numId w:val="4"/>
        </w:numPr>
        <w:spacing w:after="0" w:line="240" w:lineRule="auto"/>
      </w:pPr>
      <w:r>
        <w:t xml:space="preserve">Что стало причиной </w:t>
      </w:r>
      <w:r w:rsidRPr="005034A3">
        <w:rPr>
          <w:i/>
          <w:iCs/>
        </w:rPr>
        <w:t>распада Арабского халифата?</w:t>
      </w:r>
      <w:r>
        <w:t xml:space="preserve">      а) борьба за власть,          б) отсутствие войска,     в) отказ от власти халифов,      г) народное восстание. </w:t>
      </w:r>
    </w:p>
    <w:p w:rsidR="00F82158" w:rsidRDefault="00F82158" w:rsidP="00CE1099">
      <w:pPr>
        <w:spacing w:after="0" w:line="240" w:lineRule="auto"/>
        <w:ind w:left="720"/>
      </w:pPr>
    </w:p>
    <w:p w:rsidR="00F82158" w:rsidRDefault="00F82158" w:rsidP="00CE1099">
      <w:pPr>
        <w:numPr>
          <w:ilvl w:val="0"/>
          <w:numId w:val="4"/>
        </w:numPr>
        <w:spacing w:after="0" w:line="240" w:lineRule="auto"/>
      </w:pPr>
      <w:r w:rsidRPr="005034A3">
        <w:rPr>
          <w:i/>
          <w:iCs/>
        </w:rPr>
        <w:t>Современниками</w:t>
      </w:r>
      <w:r>
        <w:t xml:space="preserve"> были:</w:t>
      </w:r>
    </w:p>
    <w:p w:rsidR="00F82158" w:rsidRDefault="00F82158" w:rsidP="00CE1099">
      <w:pPr>
        <w:spacing w:after="0"/>
        <w:ind w:left="360"/>
      </w:pPr>
      <w:r>
        <w:t xml:space="preserve">       а) Ричард</w:t>
      </w:r>
      <w:r w:rsidRPr="00C86975">
        <w:t xml:space="preserve"> </w:t>
      </w:r>
      <w:r>
        <w:rPr>
          <w:lang w:val="en-US"/>
        </w:rPr>
        <w:t>III</w:t>
      </w:r>
      <w:r w:rsidRPr="00C86975">
        <w:t xml:space="preserve"> </w:t>
      </w:r>
      <w:r>
        <w:t>Йорк и Генрих</w:t>
      </w:r>
      <w:r w:rsidRPr="00C86975">
        <w:t xml:space="preserve"> </w:t>
      </w:r>
      <w:r>
        <w:rPr>
          <w:lang w:val="en-US"/>
        </w:rPr>
        <w:t>VII</w:t>
      </w:r>
      <w:r>
        <w:t xml:space="preserve"> Тюдор,     б) Вильгельм Завоеватель и Карл Мартелл, </w:t>
      </w:r>
    </w:p>
    <w:p w:rsidR="00F82158" w:rsidRDefault="00F82158" w:rsidP="00CE1099">
      <w:pPr>
        <w:spacing w:after="0"/>
        <w:ind w:left="360"/>
      </w:pPr>
      <w:r>
        <w:t xml:space="preserve">       в) Ричард Львиное Сердце и Карл Великий,     г) Кромвель и Байрон. </w:t>
      </w:r>
    </w:p>
    <w:p w:rsidR="00F82158" w:rsidRDefault="00F82158" w:rsidP="00CE1099">
      <w:pPr>
        <w:numPr>
          <w:ilvl w:val="0"/>
          <w:numId w:val="4"/>
        </w:numPr>
        <w:spacing w:after="0" w:line="240" w:lineRule="auto"/>
      </w:pPr>
      <w:r>
        <w:t>Гвельфами и гибеллинами назывались в итальянских городах:       а) противники и сторонники союза  с германскими императорами,     б) участники восстаний рабочих,         в) приверженцы религиозных сект,      г) ремесленники и кузнецы.</w:t>
      </w:r>
    </w:p>
    <w:p w:rsidR="00F82158" w:rsidRDefault="00F82158" w:rsidP="00CE1099">
      <w:pPr>
        <w:spacing w:after="0" w:line="240" w:lineRule="auto"/>
        <w:ind w:left="360"/>
      </w:pPr>
    </w:p>
    <w:p w:rsidR="00F82158" w:rsidRDefault="00F82158" w:rsidP="00CE1099">
      <w:pPr>
        <w:numPr>
          <w:ilvl w:val="0"/>
          <w:numId w:val="4"/>
        </w:numPr>
        <w:spacing w:after="0" w:line="240" w:lineRule="auto"/>
      </w:pPr>
      <w:r>
        <w:t xml:space="preserve"> На территории Великой Моравии в конце 9 века </w:t>
      </w:r>
      <w:r w:rsidRPr="005034A3">
        <w:rPr>
          <w:b/>
          <w:bCs/>
        </w:rPr>
        <w:t>не жили:</w:t>
      </w:r>
      <w:r>
        <w:rPr>
          <w:b/>
          <w:bCs/>
        </w:rPr>
        <w:t xml:space="preserve"> </w:t>
      </w:r>
      <w:r>
        <w:t xml:space="preserve">  а) словенцы;     б) чехи;       </w:t>
      </w:r>
      <w:r w:rsidR="00CE1099">
        <w:t xml:space="preserve">                         </w:t>
      </w:r>
      <w:r>
        <w:t>в) словаки;      г) дулебы.</w:t>
      </w:r>
    </w:p>
    <w:p w:rsidR="00F82158" w:rsidRDefault="00F82158" w:rsidP="00CE1099">
      <w:pPr>
        <w:numPr>
          <w:ilvl w:val="0"/>
          <w:numId w:val="4"/>
        </w:numPr>
        <w:spacing w:after="0" w:line="240" w:lineRule="auto"/>
      </w:pPr>
      <w:r w:rsidRPr="005034A3">
        <w:rPr>
          <w:i/>
          <w:iCs/>
        </w:rPr>
        <w:t>Салическая правда</w:t>
      </w:r>
      <w:r>
        <w:t xml:space="preserve"> – это древнейшая запись обычаев:</w:t>
      </w:r>
    </w:p>
    <w:p w:rsidR="00F82158" w:rsidRDefault="00F82158" w:rsidP="00CE1099">
      <w:pPr>
        <w:spacing w:after="0"/>
        <w:ind w:left="360"/>
      </w:pPr>
      <w:r>
        <w:t xml:space="preserve">      </w:t>
      </w:r>
      <w:r w:rsidR="00CE1099">
        <w:t xml:space="preserve"> </w:t>
      </w:r>
      <w:r>
        <w:t xml:space="preserve"> а) франков,                  б) норманнов,                   в) вестготов,                   г) римлян. </w:t>
      </w:r>
    </w:p>
    <w:p w:rsidR="00F82158" w:rsidRDefault="00F82158" w:rsidP="00CE1099">
      <w:pPr>
        <w:numPr>
          <w:ilvl w:val="0"/>
          <w:numId w:val="4"/>
        </w:numPr>
        <w:spacing w:after="0" w:line="240" w:lineRule="auto"/>
      </w:pPr>
      <w:r>
        <w:t xml:space="preserve"> Главная обязанность вассала </w:t>
      </w:r>
      <w:r w:rsidRPr="002912FF">
        <w:rPr>
          <w:i/>
          <w:iCs/>
        </w:rPr>
        <w:t>в отношении сеньора</w:t>
      </w:r>
      <w:r>
        <w:t xml:space="preserve"> состояла в:</w:t>
      </w:r>
    </w:p>
    <w:p w:rsidR="00F82158" w:rsidRDefault="00F82158" w:rsidP="00CE1099">
      <w:pPr>
        <w:spacing w:after="0"/>
        <w:ind w:left="360"/>
      </w:pPr>
      <w:r>
        <w:t xml:space="preserve">        а) обработке его земли,     б) плате оброка,      в) строительстве замка,    г) военной службе. </w:t>
      </w:r>
    </w:p>
    <w:p w:rsidR="00F82158" w:rsidRDefault="00F82158" w:rsidP="00CE1099">
      <w:pPr>
        <w:spacing w:after="0"/>
        <w:jc w:val="both"/>
      </w:pPr>
      <w:r>
        <w:t xml:space="preserve">       14.  </w:t>
      </w:r>
      <w:r w:rsidRPr="002912FF">
        <w:rPr>
          <w:i/>
          <w:iCs/>
        </w:rPr>
        <w:t>Последний вагант:</w:t>
      </w:r>
      <w:r>
        <w:t xml:space="preserve">  а) Франсуа Вийон;     б) Гуго;     в) Примас Орлеанский;      г) Архипиит.</w:t>
      </w:r>
    </w:p>
    <w:p w:rsidR="00CE1099" w:rsidRDefault="00F82158" w:rsidP="00CE1099">
      <w:pPr>
        <w:spacing w:after="0"/>
        <w:jc w:val="both"/>
      </w:pPr>
      <w:r>
        <w:t xml:space="preserve">       15.  Дионисий был выдающимся:    а) зодчим;      б) иконописцем;     в) писателем;      </w:t>
      </w:r>
      <w:r w:rsidR="00CE1099">
        <w:t xml:space="preserve">                                       </w:t>
      </w:r>
    </w:p>
    <w:p w:rsidR="00F82158" w:rsidRDefault="00CE1099" w:rsidP="00CE1099">
      <w:pPr>
        <w:spacing w:after="0"/>
        <w:jc w:val="both"/>
      </w:pPr>
      <w:r>
        <w:t xml:space="preserve">               </w:t>
      </w:r>
      <w:r w:rsidR="00F82158">
        <w:t>г) летописцем.</w:t>
      </w:r>
    </w:p>
    <w:p w:rsidR="00F82158" w:rsidRDefault="00F82158" w:rsidP="00CE1099">
      <w:pPr>
        <w:spacing w:after="0"/>
        <w:jc w:val="both"/>
      </w:pPr>
      <w:r>
        <w:t xml:space="preserve">    </w:t>
      </w:r>
      <w:r w:rsidR="00CE1099">
        <w:t xml:space="preserve"> </w:t>
      </w:r>
      <w:r>
        <w:t xml:space="preserve">  16.  Период наивысшего расцвета </w:t>
      </w:r>
      <w:r w:rsidRPr="002912FF">
        <w:rPr>
          <w:i/>
          <w:iCs/>
        </w:rPr>
        <w:t>Великоморавского государства</w:t>
      </w:r>
      <w:r>
        <w:t xml:space="preserve"> приходится на </w:t>
      </w:r>
    </w:p>
    <w:p w:rsidR="00F82158" w:rsidRPr="001E2972" w:rsidRDefault="00F82158" w:rsidP="00CE1099">
      <w:pPr>
        <w:spacing w:after="0"/>
        <w:jc w:val="both"/>
      </w:pPr>
      <w:r>
        <w:t xml:space="preserve">             </w:t>
      </w:r>
      <w:r w:rsidR="00CE1099">
        <w:t xml:space="preserve">  </w:t>
      </w:r>
      <w:r>
        <w:t xml:space="preserve">правление:   а) Моймира  </w:t>
      </w:r>
      <w:r>
        <w:rPr>
          <w:lang w:val="en-US"/>
        </w:rPr>
        <w:t>I</w:t>
      </w:r>
      <w:r>
        <w:t xml:space="preserve">;     б) Ростислава;     в) Святополка;        г) Моймира </w:t>
      </w:r>
      <w:r>
        <w:rPr>
          <w:lang w:val="en-US"/>
        </w:rPr>
        <w:t>II</w:t>
      </w:r>
      <w:r>
        <w:t>.</w:t>
      </w:r>
    </w:p>
    <w:p w:rsidR="00F82158" w:rsidRDefault="00F82158" w:rsidP="00CE1099">
      <w:pPr>
        <w:spacing w:after="0"/>
        <w:jc w:val="both"/>
      </w:pPr>
      <w:r>
        <w:t xml:space="preserve">   </w:t>
      </w:r>
      <w:r w:rsidR="00CE1099">
        <w:t xml:space="preserve"> </w:t>
      </w:r>
      <w:r>
        <w:t xml:space="preserve">   17.  Крестьянская община </w:t>
      </w:r>
      <w:r w:rsidRPr="002912FF">
        <w:rPr>
          <w:i/>
          <w:iCs/>
        </w:rPr>
        <w:t>в древней Руси</w:t>
      </w:r>
      <w:r>
        <w:t xml:space="preserve"> называлась:    а) вира,   б) вервь,   в) вотчина,                  </w:t>
      </w:r>
    </w:p>
    <w:p w:rsidR="00F82158" w:rsidRDefault="00F82158" w:rsidP="00CE1099">
      <w:pPr>
        <w:spacing w:after="0"/>
        <w:jc w:val="both"/>
      </w:pPr>
      <w:r>
        <w:t xml:space="preserve">             </w:t>
      </w:r>
      <w:r w:rsidR="00CE1099">
        <w:t xml:space="preserve"> </w:t>
      </w:r>
      <w:r>
        <w:t xml:space="preserve">г) десятина. </w:t>
      </w:r>
    </w:p>
    <w:p w:rsidR="00F82158" w:rsidRDefault="00F82158" w:rsidP="00CE1099">
      <w:pPr>
        <w:spacing w:after="0" w:line="360" w:lineRule="auto"/>
      </w:pPr>
      <w:r>
        <w:t xml:space="preserve">      18.  Что не входило в число повинностей крестьян по отношению к своему сеньору</w:t>
      </w:r>
      <w:r w:rsidRPr="002912FF">
        <w:rPr>
          <w:i/>
          <w:iCs/>
        </w:rPr>
        <w:t>?</w:t>
      </w:r>
      <w:r>
        <w:t xml:space="preserve">                               </w:t>
      </w:r>
    </w:p>
    <w:p w:rsidR="00F82158" w:rsidRDefault="00F82158" w:rsidP="00CE1099">
      <w:pPr>
        <w:spacing w:after="0" w:line="360" w:lineRule="auto"/>
      </w:pPr>
      <w:r>
        <w:t xml:space="preserve">              а) оброк; б) плата за пользование мельницей;  в)  десятина;  г) работа на господской земле.</w:t>
      </w:r>
    </w:p>
    <w:p w:rsidR="00F82158" w:rsidRDefault="00F82158" w:rsidP="00CE1099">
      <w:pPr>
        <w:spacing w:after="0"/>
        <w:jc w:val="both"/>
      </w:pPr>
      <w:r>
        <w:t xml:space="preserve">      19.  В Средние века сельская община решала вопросы:  а) использования угодий;    </w:t>
      </w:r>
      <w:r w:rsidR="00CE1099">
        <w:t xml:space="preserve"> </w:t>
      </w:r>
      <w:r>
        <w:t xml:space="preserve"> б) </w:t>
      </w:r>
    </w:p>
    <w:p w:rsidR="00F82158" w:rsidRDefault="00F82158" w:rsidP="00CE1099">
      <w:pPr>
        <w:spacing w:after="0"/>
        <w:jc w:val="both"/>
      </w:pPr>
      <w:r>
        <w:t xml:space="preserve">              размер повинностей сеньору;     в) набор ратников в войско;     г) сбора десятины.</w:t>
      </w:r>
    </w:p>
    <w:p w:rsidR="00F82158" w:rsidRDefault="00F82158" w:rsidP="00CE1099">
      <w:pPr>
        <w:spacing w:after="0"/>
        <w:jc w:val="both"/>
      </w:pPr>
      <w:r>
        <w:t xml:space="preserve">      20.  Что в Московском царстве </w:t>
      </w:r>
      <w:r w:rsidRPr="002912FF">
        <w:rPr>
          <w:i/>
          <w:iCs/>
        </w:rPr>
        <w:t>называли приказами</w:t>
      </w:r>
      <w:r w:rsidRPr="006D6897">
        <w:t>?</w:t>
      </w:r>
      <w:r>
        <w:t xml:space="preserve">   а)</w:t>
      </w:r>
      <w:r w:rsidRPr="006D6897">
        <w:t xml:space="preserve"> </w:t>
      </w:r>
      <w:r>
        <w:t xml:space="preserve">рассылаемые великим князем </w:t>
      </w:r>
    </w:p>
    <w:p w:rsidR="00F82158" w:rsidRDefault="00F82158" w:rsidP="00CE1099">
      <w:pPr>
        <w:spacing w:after="0"/>
        <w:jc w:val="both"/>
      </w:pPr>
      <w:r>
        <w:t xml:space="preserve">              указы;    б) центральные органы управления;    в) челобитные князю;    г) распоряжение </w:t>
      </w:r>
    </w:p>
    <w:p w:rsidR="00F82158" w:rsidRPr="000C1A5B" w:rsidRDefault="00F82158" w:rsidP="00CE1099">
      <w:pPr>
        <w:spacing w:after="0"/>
        <w:jc w:val="both"/>
      </w:pPr>
      <w:r>
        <w:t xml:space="preserve">              об охране границ.</w:t>
      </w:r>
    </w:p>
    <w:sectPr w:rsidR="00F82158" w:rsidRPr="000C1A5B" w:rsidSect="00A43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CFC" w:rsidRDefault="00350CFC" w:rsidP="00116BF5">
      <w:pPr>
        <w:spacing w:after="0" w:line="240" w:lineRule="auto"/>
      </w:pPr>
      <w:r>
        <w:separator/>
      </w:r>
    </w:p>
  </w:endnote>
  <w:endnote w:type="continuationSeparator" w:id="1">
    <w:p w:rsidR="00350CFC" w:rsidRDefault="00350CFC" w:rsidP="00116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CFC" w:rsidRDefault="00350CFC" w:rsidP="00116BF5">
      <w:pPr>
        <w:spacing w:after="0" w:line="240" w:lineRule="auto"/>
      </w:pPr>
      <w:r>
        <w:separator/>
      </w:r>
    </w:p>
  </w:footnote>
  <w:footnote w:type="continuationSeparator" w:id="1">
    <w:p w:rsidR="00350CFC" w:rsidRDefault="00350CFC" w:rsidP="00116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73E51"/>
    <w:multiLevelType w:val="hybridMultilevel"/>
    <w:tmpl w:val="EAFA0F08"/>
    <w:lvl w:ilvl="0" w:tplc="5BB4A5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2B1057"/>
    <w:multiLevelType w:val="hybridMultilevel"/>
    <w:tmpl w:val="94109B44"/>
    <w:lvl w:ilvl="0" w:tplc="6D40B9B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9734122"/>
    <w:multiLevelType w:val="hybridMultilevel"/>
    <w:tmpl w:val="65328A7C"/>
    <w:lvl w:ilvl="0" w:tplc="578AAD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951AC3"/>
    <w:multiLevelType w:val="hybridMultilevel"/>
    <w:tmpl w:val="D31C4F82"/>
    <w:lvl w:ilvl="0" w:tplc="578AAD8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9266064"/>
    <w:multiLevelType w:val="hybridMultilevel"/>
    <w:tmpl w:val="441C6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034CDF"/>
    <w:multiLevelType w:val="hybridMultilevel"/>
    <w:tmpl w:val="11149E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3A8"/>
    <w:rsid w:val="00040317"/>
    <w:rsid w:val="00046DA8"/>
    <w:rsid w:val="00056A26"/>
    <w:rsid w:val="0006771B"/>
    <w:rsid w:val="00071A03"/>
    <w:rsid w:val="00077A86"/>
    <w:rsid w:val="000C1A5B"/>
    <w:rsid w:val="000D5A92"/>
    <w:rsid w:val="000E24F7"/>
    <w:rsid w:val="000F5E62"/>
    <w:rsid w:val="0010455C"/>
    <w:rsid w:val="0011572C"/>
    <w:rsid w:val="00116BF5"/>
    <w:rsid w:val="00163D3C"/>
    <w:rsid w:val="00195BF3"/>
    <w:rsid w:val="001D30EB"/>
    <w:rsid w:val="001E2972"/>
    <w:rsid w:val="001E73B9"/>
    <w:rsid w:val="00202066"/>
    <w:rsid w:val="00210E0A"/>
    <w:rsid w:val="0023441A"/>
    <w:rsid w:val="0027218A"/>
    <w:rsid w:val="00282493"/>
    <w:rsid w:val="002912FF"/>
    <w:rsid w:val="002A20E9"/>
    <w:rsid w:val="002F47A9"/>
    <w:rsid w:val="00324C08"/>
    <w:rsid w:val="00344219"/>
    <w:rsid w:val="00350CFC"/>
    <w:rsid w:val="003573BD"/>
    <w:rsid w:val="00374DCA"/>
    <w:rsid w:val="003D5458"/>
    <w:rsid w:val="003F4B52"/>
    <w:rsid w:val="004306B9"/>
    <w:rsid w:val="00444897"/>
    <w:rsid w:val="00446AE2"/>
    <w:rsid w:val="00466151"/>
    <w:rsid w:val="0047388C"/>
    <w:rsid w:val="004759DF"/>
    <w:rsid w:val="00483532"/>
    <w:rsid w:val="004E3986"/>
    <w:rsid w:val="005034A3"/>
    <w:rsid w:val="0053351F"/>
    <w:rsid w:val="00547116"/>
    <w:rsid w:val="00554B84"/>
    <w:rsid w:val="00595AF6"/>
    <w:rsid w:val="005B0D3E"/>
    <w:rsid w:val="005B59E1"/>
    <w:rsid w:val="006055C3"/>
    <w:rsid w:val="00611D5B"/>
    <w:rsid w:val="006253B4"/>
    <w:rsid w:val="00630CC2"/>
    <w:rsid w:val="00654152"/>
    <w:rsid w:val="00660673"/>
    <w:rsid w:val="00687DDF"/>
    <w:rsid w:val="00690690"/>
    <w:rsid w:val="00694C76"/>
    <w:rsid w:val="006D3395"/>
    <w:rsid w:val="006D6897"/>
    <w:rsid w:val="00745C8A"/>
    <w:rsid w:val="007461EF"/>
    <w:rsid w:val="00773882"/>
    <w:rsid w:val="00781180"/>
    <w:rsid w:val="007812CC"/>
    <w:rsid w:val="007A1415"/>
    <w:rsid w:val="007C2155"/>
    <w:rsid w:val="007F0DB6"/>
    <w:rsid w:val="008203A8"/>
    <w:rsid w:val="00836B17"/>
    <w:rsid w:val="0085244C"/>
    <w:rsid w:val="00861EC7"/>
    <w:rsid w:val="008644D9"/>
    <w:rsid w:val="00865354"/>
    <w:rsid w:val="00901B42"/>
    <w:rsid w:val="009222C9"/>
    <w:rsid w:val="0096003F"/>
    <w:rsid w:val="00981B5D"/>
    <w:rsid w:val="009B5971"/>
    <w:rsid w:val="009B59A2"/>
    <w:rsid w:val="009C0F34"/>
    <w:rsid w:val="009C3E27"/>
    <w:rsid w:val="009D6008"/>
    <w:rsid w:val="009F1450"/>
    <w:rsid w:val="00A00A4D"/>
    <w:rsid w:val="00A43B12"/>
    <w:rsid w:val="00A45F91"/>
    <w:rsid w:val="00A7493B"/>
    <w:rsid w:val="00AF08BD"/>
    <w:rsid w:val="00B2751B"/>
    <w:rsid w:val="00B54E57"/>
    <w:rsid w:val="00B764BF"/>
    <w:rsid w:val="00BB4DC2"/>
    <w:rsid w:val="00BF3EF1"/>
    <w:rsid w:val="00C114D0"/>
    <w:rsid w:val="00C8369C"/>
    <w:rsid w:val="00C86975"/>
    <w:rsid w:val="00CA7669"/>
    <w:rsid w:val="00CE1099"/>
    <w:rsid w:val="00CF1EC9"/>
    <w:rsid w:val="00D8538F"/>
    <w:rsid w:val="00DE1C98"/>
    <w:rsid w:val="00E01068"/>
    <w:rsid w:val="00E0136B"/>
    <w:rsid w:val="00E020A2"/>
    <w:rsid w:val="00E129F5"/>
    <w:rsid w:val="00E72C8B"/>
    <w:rsid w:val="00E956ED"/>
    <w:rsid w:val="00EA0874"/>
    <w:rsid w:val="00EB2E0A"/>
    <w:rsid w:val="00ED4761"/>
    <w:rsid w:val="00ED6411"/>
    <w:rsid w:val="00EF5124"/>
    <w:rsid w:val="00F046D3"/>
    <w:rsid w:val="00F2537A"/>
    <w:rsid w:val="00F42D83"/>
    <w:rsid w:val="00F733C6"/>
    <w:rsid w:val="00F82158"/>
    <w:rsid w:val="00FD42DC"/>
    <w:rsid w:val="00FF4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B12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D3395"/>
    <w:pPr>
      <w:ind w:left="720"/>
    </w:pPr>
  </w:style>
  <w:style w:type="paragraph" w:styleId="a4">
    <w:name w:val="header"/>
    <w:basedOn w:val="a"/>
    <w:link w:val="a5"/>
    <w:uiPriority w:val="99"/>
    <w:semiHidden/>
    <w:rsid w:val="00116BF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116BF5"/>
    <w:rPr>
      <w:lang w:eastAsia="en-US"/>
    </w:rPr>
  </w:style>
  <w:style w:type="paragraph" w:styleId="a6">
    <w:name w:val="footer"/>
    <w:basedOn w:val="a"/>
    <w:link w:val="a7"/>
    <w:uiPriority w:val="99"/>
    <w:semiHidden/>
    <w:rsid w:val="00116BF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116BF5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422</Words>
  <Characters>3081</Characters>
  <Application>Microsoft Office Word</Application>
  <DocSecurity>0</DocSecurity>
  <Lines>25</Lines>
  <Paragraphs>6</Paragraphs>
  <ScaleCrop>false</ScaleCrop>
  <Company>SPecialiST RePack</Company>
  <LinksUpToDate>false</LinksUpToDate>
  <CharactersWithSpaces>3497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58</cp:revision>
  <dcterms:created xsi:type="dcterms:W3CDTF">2014-04-12T10:37:00Z</dcterms:created>
  <dcterms:modified xsi:type="dcterms:W3CDTF">2018-02-19T12:50:00Z</dcterms:modified>
</cp:coreProperties>
</file>