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80" w:rsidRPr="00417180" w:rsidRDefault="00417180" w:rsidP="00417180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Основные команды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Всего несколько команд нужно для базового варианта использования Git для ведения истории изменений.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add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добавляет содержимое рабочей директории в индекс (staging area) для последующего коммита. По умолчанию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использует лишь этот индекс, так что вы можете использовать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сборки слепка вашего следующего коммита.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Это одна из ключевых команд Git, мы упоминали о ней десятки раз на страницах книги. Ниже перечислены наиболее интересные варианты использования этой команды.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Знакомство с этой командой происходит в главе </w:t>
      </w:r>
      <w:hyperlink r:id="rId4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Отслеживание новых файлов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 том как использовать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разрешения конфликтов слияния написано в главе </w:t>
      </w:r>
      <w:hyperlink r:id="rId5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Основные конфликты слияния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главе </w:t>
      </w:r>
      <w:hyperlink r:id="rId6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Интерактивное индексирование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показано как использовать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добавления в индекс лишь отдельных частей изменённого файла.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главе </w:t>
      </w:r>
      <w:hyperlink r:id="rId7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Деревья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показано как эта команда работает на низком уровне, чтобы вы понимали, что происходит за кулисами.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status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status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показывает состояния файлов в рабочей директории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познакомили вас с этой командой в главе </w:t>
      </w:r>
      <w:hyperlink r:id="rId8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Определение состояния файлов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разобрали стандартный и упрощённый формат вывода. И хотя мы использовали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status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повсеместно в этой книге, практически все варианты использования покрыты в указанной главе.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diff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используется для вычисления разницы между любыми двумя Git деревьями. Это может быть разница между вашей рабочей директорией и индексом (собственно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разница между индексом и последним коммитом (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 --staged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или между любыми двумя коммитами (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 master branchB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познакомили вас с основами этой команды в главе </w:t>
      </w:r>
      <w:hyperlink r:id="rId9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Просмотр индексированных и неиндексированных изменений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где показали как посмотреть какие изменения уже добавлены в индекс, а какие — ещё нет.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 том как использовать эту команду для проверки на проблемы с пробелами с помощью аргумента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--check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можно почитать в главе </w:t>
      </w:r>
      <w:hyperlink r:id="rId10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Правила создания коммитов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показали вам как эффективно сравнивать ветки используя синтаксис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 A...B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главе </w:t>
      </w:r>
      <w:hyperlink r:id="rId11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Определение применяемых изменений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В главе </w:t>
      </w:r>
      <w:hyperlink r:id="rId12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Продвинутое слияние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показано использование опции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-w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скрытия различий в пробельных символах, а также рассказано как сравнивать конфликтующие изменения с опциями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--theirs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--ours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--base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Использование этой команды с опцией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--submodule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сравнения изменений в субмодулях показано в главе </w:t>
      </w:r>
      <w:hyperlink r:id="rId13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Начало работы с подмодулями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difftool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difftool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просто запускает внешнюю утилиту сравнения для показа различий в двух деревьях, на случай если вы хотите использовать что-либо отличное от встроенного просмотрщика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diff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лишь вкратце упомянули о ней в главе </w:t>
      </w:r>
      <w:hyperlink r:id="rId14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Просмотр индексированных и неиндексированных изменений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commit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берёт все данные, добавленные в индекс с помощью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 сохраняет их слепок во внутренней базе данных, а затем сдвигает указатель текущей ветки на этот слепок.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 познакомились с основами модели коммитов в главе </w:t>
      </w:r>
      <w:hyperlink r:id="rId15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Коммит изменений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Там же мы продемонстрировали использование опций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-a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добавления всех изменений в индекс без использования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 может быть удобным в повседневном использовании, 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-m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передачи сообщения коммита без запуска полноценного редактора.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главе </w:t>
      </w:r>
      <w:hyperlink r:id="rId16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Операции отмены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мы рассказали об опции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--amend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используемой для изменения последнего совершённого коммита.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главе </w:t>
      </w:r>
      <w:hyperlink r:id="rId17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 ветвлении в двух словах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мы более подробно познакомились с тем, что делает 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почему она делает это именно так.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показали вам как подписывать ваши коммиты, используя опцию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-S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главе </w:t>
      </w:r>
      <w:hyperlink r:id="rId18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Подпись коммитов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 наконец мы заглянули внутрь команды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commit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главе </w:t>
      </w:r>
      <w:hyperlink r:id="rId19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Commit Objects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узнали что она делает за кулисами.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reset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reset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можно догадаться из названия, используется в основном для отмены изменений. Она изменяет указатель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и, опционально, состояние индекса. Также эта команда может изменить файлы в рабочей директории при использовании параметра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--hard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рассказали об основах использования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reset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главе </w:t>
      </w:r>
      <w:hyperlink r:id="rId20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Отмена индексации файла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где эта команда использовалась для удаления файла из индекса, добавленного туда с помощью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главе </w:t>
      </w:r>
      <w:hyperlink r:id="rId21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Раскрытие тайн reset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полностью посвящённой этой команде, мы разобрались в деталях её использования.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использовали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reset --hard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чтобы отменить слияние в главе </w:t>
      </w:r>
      <w:hyperlink r:id="rId22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Прерывание слияния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там же было продемонстрировано использование команды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merge --abort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этих целей, которая работает как обёртка над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reset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lastRenderedPageBreak/>
        <w:t>git rm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rm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используется в Git для удаления файлов из индекса и рабочей директории. Она похожа на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с тем лишь исключением, что она удаляет, а не добавляет файлы для следующего коммита.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немного разобрались с этой командой в главе </w:t>
      </w:r>
      <w:hyperlink r:id="rId23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Удаление файлов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показали как удалять файлы из рабочей директории и индекса и только из индекса, используя флаг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--cached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Ещё один вариант использования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rm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приведён в главе </w:t>
      </w:r>
      <w:hyperlink r:id="rId24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Removing Objects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где мы вкратце объяснили как использовать опцию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--ignore-unmatch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при выполнении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filter-branch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подавляет ошибки удаления несуществующих файлов. Это может быть полезно для автоматически выполняемых скриптов.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mv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mv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это всего лишь удобный способ переместить файл, а затем выполнить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add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нового файла и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rm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старого.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лишь вкратце упомянули эту команду в главе </w:t>
      </w:r>
      <w:hyperlink r:id="rId25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Перемещение файлов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17180" w:rsidRPr="00417180" w:rsidRDefault="00417180" w:rsidP="00417180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417180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git clean</w:t>
      </w:r>
    </w:p>
    <w:p w:rsidR="00417180" w:rsidRPr="00417180" w:rsidRDefault="00417180" w:rsidP="0041718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Команда </w:t>
      </w:r>
      <w:r w:rsidRPr="00417180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clean</w:t>
      </w: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используется для удаления мусора из рабочей директории. Это могут быть результаты сборки проекта или файлы конфликтов слияний.</w:t>
      </w:r>
    </w:p>
    <w:p w:rsidR="00417180" w:rsidRPr="00417180" w:rsidRDefault="00417180" w:rsidP="004171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Мы рассмотрели множество опций и сценариев использования этой команды в главе </w:t>
      </w:r>
      <w:hyperlink r:id="rId26" w:history="1">
        <w:r w:rsidRPr="00417180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Очистка вашей рабочей директории</w:t>
        </w:r>
      </w:hyperlink>
      <w:r w:rsidRPr="00417180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  <w:bookmarkStart w:id="0" w:name="_GoBack"/>
      <w:bookmarkEnd w:id="0"/>
    </w:p>
    <w:p w:rsidR="00C75BB2" w:rsidRDefault="00C75BB2"/>
    <w:sectPr w:rsidR="00C75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80"/>
    <w:rsid w:val="00417180"/>
    <w:rsid w:val="00C7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3D696-58A1-4ACF-A70C-C4D329B3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7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7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71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71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1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718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17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ch00/r_checking_status" TargetMode="External"/><Relationship Id="rId13" Type="http://schemas.openxmlformats.org/officeDocument/2006/relationships/hyperlink" Target="https://git-scm.com/book/ru/v2/ch00/r_starting_submodules" TargetMode="External"/><Relationship Id="rId18" Type="http://schemas.openxmlformats.org/officeDocument/2006/relationships/hyperlink" Target="https://git-scm.com/book/ru/v2/ch00/r_signing_commits" TargetMode="External"/><Relationship Id="rId26" Type="http://schemas.openxmlformats.org/officeDocument/2006/relationships/hyperlink" Target="https://git-scm.com/book/ru/v2/ch00/r_git_cle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-scm.com/book/ru/v2/ch00/r_git_reset" TargetMode="External"/><Relationship Id="rId7" Type="http://schemas.openxmlformats.org/officeDocument/2006/relationships/hyperlink" Target="https://git-scm.com/book/ru/v2/ch00/r_tree_objects" TargetMode="External"/><Relationship Id="rId12" Type="http://schemas.openxmlformats.org/officeDocument/2006/relationships/hyperlink" Target="https://git-scm.com/book/ru/v2/ch00/r_advanced_merging" TargetMode="External"/><Relationship Id="rId17" Type="http://schemas.openxmlformats.org/officeDocument/2006/relationships/hyperlink" Target="https://git-scm.com/book/ru/v2/ch00/r_git_branches_overview" TargetMode="External"/><Relationship Id="rId25" Type="http://schemas.openxmlformats.org/officeDocument/2006/relationships/hyperlink" Target="https://git-scm.com/book/ru/v2/ch00/r_git_m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-scm.com/book/ru/v2/ch00/r_undoing" TargetMode="External"/><Relationship Id="rId20" Type="http://schemas.openxmlformats.org/officeDocument/2006/relationships/hyperlink" Target="https://git-scm.com/book/ru/v2/ch00/r_unst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book/ru/v2/ch00/r_interactive_staging" TargetMode="External"/><Relationship Id="rId11" Type="http://schemas.openxmlformats.org/officeDocument/2006/relationships/hyperlink" Target="https://git-scm.com/book/ru/v2/ch00/r_what_is_introduced" TargetMode="External"/><Relationship Id="rId24" Type="http://schemas.openxmlformats.org/officeDocument/2006/relationships/hyperlink" Target="https://git-scm.com/book/ru/v2/ch00/r_removing_objects" TargetMode="External"/><Relationship Id="rId5" Type="http://schemas.openxmlformats.org/officeDocument/2006/relationships/hyperlink" Target="https://git-scm.com/book/ru/v2/ch00/r_basic_merge_conflicts" TargetMode="External"/><Relationship Id="rId15" Type="http://schemas.openxmlformats.org/officeDocument/2006/relationships/hyperlink" Target="https://git-scm.com/book/ru/v2/ch00/r_committing_changes" TargetMode="External"/><Relationship Id="rId23" Type="http://schemas.openxmlformats.org/officeDocument/2006/relationships/hyperlink" Target="https://git-scm.com/book/ru/v2/ch00/r_removing_fil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-scm.com/book/ru/v2/ch00/r_commit_guidelines" TargetMode="External"/><Relationship Id="rId19" Type="http://schemas.openxmlformats.org/officeDocument/2006/relationships/hyperlink" Target="https://git-scm.com/book/ru/v2/ch00/r_git_commit_objects" TargetMode="External"/><Relationship Id="rId4" Type="http://schemas.openxmlformats.org/officeDocument/2006/relationships/hyperlink" Target="https://git-scm.com/book/ru/v2/ch00/r_tracking_files" TargetMode="External"/><Relationship Id="rId9" Type="http://schemas.openxmlformats.org/officeDocument/2006/relationships/hyperlink" Target="https://git-scm.com/book/ru/v2/ch00/r_git_diff_staged" TargetMode="External"/><Relationship Id="rId14" Type="http://schemas.openxmlformats.org/officeDocument/2006/relationships/hyperlink" Target="https://git-scm.com/book/ru/v2/ch00/r_git_diff_staged" TargetMode="External"/><Relationship Id="rId22" Type="http://schemas.openxmlformats.org/officeDocument/2006/relationships/hyperlink" Target="https://git-scm.com/book/ru/v2/ch00/r_abort_mer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Бондаренко</dc:creator>
  <cp:keywords/>
  <dc:description/>
  <cp:lastModifiedBy>Павел Бондаренко</cp:lastModifiedBy>
  <cp:revision>1</cp:revision>
  <dcterms:created xsi:type="dcterms:W3CDTF">2020-05-22T12:33:00Z</dcterms:created>
  <dcterms:modified xsi:type="dcterms:W3CDTF">2020-05-22T12:34:00Z</dcterms:modified>
</cp:coreProperties>
</file>