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spacing w:before="161" w:after="161"/>
        <w:jc w:val="center"/>
        <w:outlineLvl w:val="0"/>
        <w:rPr>
          <w:rFonts w:ascii="Times New Roman" w:cs="Times New Roman" w:hAnsi="Times New Roman" w:eastAsia="Times New Roman"/>
          <w:b w:val="1"/>
          <w:bCs w:val="1"/>
          <w:outline w:val="0"/>
          <w:color w:val="111111"/>
          <w:kern w:val="36"/>
          <w:u w:color="111111"/>
          <w14:textFill>
            <w14:solidFill>
              <w14:srgbClr w14:val="111111"/>
            </w14:solidFill>
          </w14:textFill>
        </w:rPr>
      </w:pPr>
      <w:r>
        <w:rPr>
          <w:rFonts w:ascii="Times New Roman" w:hAnsi="Times New Roman"/>
          <w:b w:val="1"/>
          <w:bCs w:val="1"/>
          <w:outline w:val="0"/>
          <w:color w:val="111111"/>
          <w:kern w:val="36"/>
          <w:u w:color="111111"/>
          <w:rtl w:val="0"/>
          <w:lang w:val="en-US"/>
          <w14:textFill>
            <w14:solidFill>
              <w14:srgbClr w14:val="111111"/>
            </w14:solidFill>
          </w14:textFill>
        </w:rPr>
        <w:t>TERMS OF SERVICE</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OVERVIEW</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 xml:space="preserve">This website is operated by </w:t>
      </w:r>
      <w:bookmarkStart w:name="OLE_LINK1" w:id="0"/>
      <w:r>
        <w:rPr>
          <w:rFonts w:ascii="Times New Roman" w:hAnsi="Times New Roman"/>
          <w:outline w:val="0"/>
          <w:color w:val="111111"/>
          <w:kern w:val="0"/>
          <w:u w:color="111111"/>
          <w:rtl w:val="0"/>
          <w:lang w:val="en-US"/>
          <w14:textFill>
            <w14:solidFill>
              <w14:srgbClr w14:val="111111"/>
            </w14:solidFill>
          </w14:textFill>
        </w:rPr>
        <w:t>Jubilant Profile SDN BHD</w:t>
      </w:r>
      <w:bookmarkEnd w:id="0"/>
      <w:r>
        <w:rPr>
          <w:rFonts w:ascii="Times New Roman" w:hAnsi="Times New Roman"/>
          <w:outline w:val="0"/>
          <w:color w:val="111111"/>
          <w:kern w:val="0"/>
          <w:u w:color="111111"/>
          <w:rtl w:val="0"/>
          <w:lang w:val="en-US"/>
          <w14:textFill>
            <w14:solidFill>
              <w14:srgbClr w14:val="111111"/>
            </w14:solidFill>
          </w14:textFill>
        </w:rPr>
        <w:t xml:space="preserve">. Throughout the site, the terms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we</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 xml:space="preserve">,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us</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 xml:space="preserve">and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our</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refer to Jubilant Profile SDN BHD. We offer this website, including all information, tools and services available from this site to you, the user, conditioned upon your acceptance of all terms, conditions, policies and notices stated here.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 xml:space="preserve">By visiting our site and/or purchasing something from us, you engage in our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Service</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and agree to be bound by the following terms and conditions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Terms of Service</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 xml:space="preserve">,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Terms</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1 - ONLINE STORE TERMS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may not use our products for any illegal or unauthorized purpose nor may you, in the use of the Service, violate any laws in your jurisdiction (including but not limited to copyright laws).</w:t>
      </w:r>
      <w:r>
        <w:rPr>
          <w:rFonts w:ascii="Times New Roman" w:cs="Times New Roman" w:hAnsi="Times New Roman" w:eastAsia="Times New Roman"/>
          <w:outline w:val="0"/>
          <w:color w:val="111111"/>
          <w:kern w:val="0"/>
          <w:u w:color="111111"/>
          <w14:textFill>
            <w14:solidFill>
              <w14:srgbClr w14:val="111111"/>
            </w14:solidFill>
          </w14:textFill>
        </w:rPr>
        <w:br w:type="textWrapping"/>
      </w:r>
      <w:r>
        <w:rPr>
          <w:rFonts w:ascii="Times New Roman" w:hAnsi="Times New Roman"/>
          <w:outline w:val="0"/>
          <w:color w:val="111111"/>
          <w:kern w:val="0"/>
          <w:u w:color="111111"/>
          <w:rtl w:val="0"/>
          <w:lang w:val="en-US"/>
          <w14:textFill>
            <w14:solidFill>
              <w14:srgbClr w14:val="111111"/>
            </w14:solidFill>
          </w14:textFill>
        </w:rPr>
        <w:t>You must not transmit any worms or viruses or any code of a destructive nature.</w:t>
      </w:r>
      <w:r>
        <w:rPr>
          <w:rFonts w:ascii="Times New Roman" w:cs="Times New Roman" w:hAnsi="Times New Roman" w:eastAsia="Times New Roman"/>
          <w:outline w:val="0"/>
          <w:color w:val="111111"/>
          <w:kern w:val="0"/>
          <w:u w:color="111111"/>
          <w14:textFill>
            <w14:solidFill>
              <w14:srgbClr w14:val="111111"/>
            </w14:solidFill>
          </w14:textFill>
        </w:rPr>
        <w:br w:type="textWrapping"/>
      </w:r>
      <w:r>
        <w:rPr>
          <w:rFonts w:ascii="Times New Roman" w:hAnsi="Times New Roman"/>
          <w:outline w:val="0"/>
          <w:color w:val="111111"/>
          <w:kern w:val="0"/>
          <w:u w:color="111111"/>
          <w:rtl w:val="0"/>
          <w:lang w:val="en-US"/>
          <w14:textFill>
            <w14:solidFill>
              <w14:srgbClr w14:val="111111"/>
            </w14:solidFill>
          </w14:textFill>
        </w:rPr>
        <w:t>A breach or violation of any of the Terms will result in an immediate termination of your Services.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2 - GENERAL CONDITIONS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reserve the right to refuse service to anyone for any reason at any time.</w:t>
      </w:r>
      <w:r>
        <w:rPr>
          <w:rFonts w:ascii="Times New Roman" w:cs="Times New Roman" w:hAnsi="Times New Roman" w:eastAsia="Times New Roman"/>
          <w:outline w:val="0"/>
          <w:color w:val="111111"/>
          <w:kern w:val="0"/>
          <w:u w:color="111111"/>
          <w14:textFill>
            <w14:solidFill>
              <w14:srgbClr w14:val="111111"/>
            </w14:solidFill>
          </w14:textFill>
        </w:rPr>
        <w:br w:type="textWrapping"/>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agree not to reproduce, duplicate, copy, sell, resell or exploit any portion of the Service, use of the Service, or access to the Service or any contact on the website through which the service is provided, without express written permission by us.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 headings used in this agreement are included for convenience only and will not limit or otherwise affect these Terms.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bookmarkStart w:name="OLE_LINK3" w:id="1"/>
      <w:r>
        <w:rPr>
          <w:rFonts w:ascii="Times New Roman" w:hAnsi="Times New Roman"/>
          <w:b w:val="1"/>
          <w:bCs w:val="1"/>
          <w:outline w:val="0"/>
          <w:color w:val="111111"/>
          <w:kern w:val="0"/>
          <w:u w:color="111111"/>
          <w:rtl w:val="0"/>
          <w:lang w:val="en-US"/>
          <w14:textFill>
            <w14:solidFill>
              <w14:srgbClr w14:val="111111"/>
            </w14:solidFill>
          </w14:textFill>
        </w:rPr>
        <w:t>S</w:t>
      </w:r>
      <w:bookmarkEnd w:id="1"/>
      <w:bookmarkStart w:name="OLE_LINK4" w:id="2"/>
      <w:r>
        <w:rPr>
          <w:rFonts w:ascii="Times New Roman" w:hAnsi="Times New Roman"/>
          <w:b w:val="1"/>
          <w:bCs w:val="1"/>
          <w:outline w:val="0"/>
          <w:color w:val="111111"/>
          <w:kern w:val="0"/>
          <w:u w:color="111111"/>
          <w:rtl w:val="0"/>
          <w:lang w:val="en-US"/>
          <w14:textFill>
            <w14:solidFill>
              <w14:srgbClr w14:val="111111"/>
            </w14:solidFill>
          </w14:textFill>
        </w:rPr>
        <w:t>ECTION 3 - ACCURACY, COMPLETENESS AND TIMELINESS OF INFORMATIO</w:t>
      </w:r>
      <w:bookmarkEnd w:id="2"/>
      <w:r>
        <w:rPr>
          <w:rFonts w:ascii="Times New Roman" w:hAnsi="Times New Roman"/>
          <w:b w:val="1"/>
          <w:bCs w:val="1"/>
          <w:outline w:val="0"/>
          <w:color w:val="111111"/>
          <w:kern w:val="0"/>
          <w:u w:color="111111"/>
          <w:rtl w:val="0"/>
          <w:lang w:val="en-US"/>
          <w14:textFill>
            <w14:solidFill>
              <w14:srgbClr w14:val="111111"/>
            </w14:solidFill>
          </w14:textFill>
        </w:rPr>
        <w:t>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pPr>
        <w:pStyle w:val="Normal.0"/>
        <w:shd w:val="clear" w:color="auto" w:fill="ffffff"/>
        <w:spacing w:before="100" w:after="100"/>
        <w:rPr>
          <w:rFonts w:ascii="Times New Roman" w:cs="Times New Roman" w:hAnsi="Times New Roman" w:eastAsia="Times New Roman"/>
          <w:b w:val="1"/>
          <w:bCs w:val="1"/>
          <w:outline w:val="0"/>
          <w:color w:val="000000"/>
          <w:kern w:val="0"/>
          <w:u w:color="000000"/>
          <w14:textFill>
            <w14:solidFill>
              <w14:srgbClr w14:val="000000"/>
            </w14:solidFill>
          </w14:textFill>
        </w:rPr>
      </w:pPr>
      <w:r>
        <w:rPr>
          <w:rFonts w:ascii="Times New Roman" w:hAnsi="Times New Roman"/>
          <w:b w:val="1"/>
          <w:bCs w:val="1"/>
          <w:outline w:val="0"/>
          <w:color w:val="000000"/>
          <w:kern w:val="0"/>
          <w:u w:color="000000"/>
          <w:rtl w:val="0"/>
          <w:lang w:val="en-US"/>
          <w14:textFill>
            <w14:solidFill>
              <w14:srgbClr w14:val="000000"/>
            </w14:solidFill>
          </w14:textFill>
        </w:rPr>
        <w:t xml:space="preserve">SECTION 4 </w:t>
      </w:r>
      <w:r>
        <w:rPr>
          <w:rFonts w:ascii="Times New Roman" w:hAnsi="Times New Roman" w:hint="default"/>
          <w:b w:val="1"/>
          <w:bCs w:val="1"/>
          <w:outline w:val="0"/>
          <w:color w:val="000000"/>
          <w:kern w:val="0"/>
          <w:u w:color="000000"/>
          <w:rtl w:val="0"/>
          <w:lang w:val="en-US"/>
          <w14:textFill>
            <w14:solidFill>
              <w14:srgbClr w14:val="000000"/>
            </w14:solidFill>
          </w14:textFill>
        </w:rPr>
        <w:t xml:space="preserve">– </w:t>
      </w:r>
      <w:r>
        <w:rPr>
          <w:rFonts w:ascii="Times New Roman" w:hAnsi="Times New Roman"/>
          <w:b w:val="1"/>
          <w:bCs w:val="1"/>
          <w:outline w:val="0"/>
          <w:color w:val="000000"/>
          <w:kern w:val="0"/>
          <w:u w:color="000000"/>
          <w:rtl w:val="0"/>
          <w:lang w:val="en-US"/>
          <w14:textFill>
            <w14:solidFill>
              <w14:srgbClr w14:val="000000"/>
            </w14:solidFill>
          </w14:textFill>
        </w:rPr>
        <w:t>ASSUMPTION OF RISK</w:t>
      </w:r>
    </w:p>
    <w:p>
      <w:pPr>
        <w:pStyle w:val="Normal (Web)"/>
        <w:spacing w:before="0"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do not review or edit the content for legal issues, and we are not in a position to determine the legality of content. We do not exercise any editorial control over the content that is available on the platform and, as such, do not guarantee in any manner the reliability, validity, accuracy, or truthfulness of the content. If you access content, you rely on any information provided by an instructor at your own risk.</w:t>
      </w:r>
    </w:p>
    <w:p>
      <w:pPr>
        <w:pStyle w:val="Normal (Web)"/>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By using the Services, you may be exposed to content that you consider offensive, indecent, or objectionable. We have no responsibility to keep such content from you and no liability for your access or enrollment in any course or other content, to the extent permissible under applicable law. This also applies to any content relating to health, wellness, and physical exercise. You acknowledge the inherent risks and dangers in the strenuous nature of these types of content, and by accessing such content you choose to assume those risks voluntarily, including risk of illness, bodily injury, disability, or death. You assume full responsibility for the choices you make before, during, and after your access to the content.</w:t>
      </w:r>
    </w:p>
    <w:p>
      <w:pPr>
        <w:pStyle w:val="Normal (Web)"/>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You must be careful about the types of personal information that you share. While we restrict the types of information instructors may request from students, we do not control what students and instructors do with the information they obtain from other users on the platform. You should not share your email or other personal information about you for your safety.</w:t>
      </w:r>
    </w:p>
    <w:p>
      <w:pPr>
        <w:pStyle w:val="Normal (Web)"/>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do not hire or employ instructors nor are we responsible or liable for any interactions involved between instructors and students. We are not liable for disputes, claims, losses, injuries, or damage of any kind that might arise out of or relate to the conduct of instructors or students.</w:t>
      </w:r>
    </w:p>
    <w:p>
      <w:pPr>
        <w:pStyle w:val="Normal (Web)"/>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When you use our site, you will find links to other websites that we don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 own or control. We are not responsible for the content or any other aspect of these third-party sites, including their collection of information about you. You should also read their terms and conditions and privacy policies.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5 - MODIFICATIONS TO THE SERVICE AND PRICES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Prices for our products are subject to change without notice.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reserve the right at any time to modify or discontinue the Service (or any part or content thereof) without notice at any time.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shall not be liable to you or to any third-party for any modification, price change, suspension or discontinuance of the Service.</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6 - PRODUCTS OR SERVICES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Certain products or services may be available exclusively online through the website. These products or services may have limited quantities and are subject to return or exchange only according to our Refund Policy [</w:t>
      </w:r>
      <w:r>
        <w:rPr>
          <w:rFonts w:ascii="Times New Roman" w:hAnsi="Times New Roman"/>
          <w:outline w:val="0"/>
          <w:color w:val="111111"/>
          <w:kern w:val="0"/>
          <w:u w:color="111111"/>
          <w:shd w:val="clear" w:color="auto" w:fill="ffff00"/>
          <w:rtl w:val="0"/>
          <w:lang w:val="en-US"/>
          <w14:textFill>
            <w14:solidFill>
              <w14:srgbClr w14:val="111111"/>
            </w14:solidFill>
          </w14:textFill>
        </w:rPr>
        <w:t>LINK</w:t>
      </w:r>
      <w:r>
        <w:rPr>
          <w:rFonts w:ascii="Times New Roman" w:hAnsi="Times New Roman"/>
          <w:outline w:val="0"/>
          <w:color w:val="111111"/>
          <w:kern w:val="0"/>
          <w:u w:color="111111"/>
          <w:rtl w:val="0"/>
          <w:lang w:val="en-US"/>
          <w14:textFill>
            <w14:solidFill>
              <w14:srgbClr w14:val="111111"/>
            </w14:solidFill>
          </w14:textFill>
        </w:rPr>
        <w:t>].</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have made every effort to display as accurately as possible the colors and images of our products that appear at the store. We cannot guarantee that your computer monitor</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s display of any color will be accurate.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do not warrant that the quality of any products, services, information, or other material purchased or obtained by you will meet your expectations, or that any errors in the Service will be corrected.</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7 - ACCURACY OF BILLING AND ACCOUNT INFORMATION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Currently, we accept payments only via by PayPal or Payoneer. The products are being shipped from our warehouses in Nepal (for any order over $500) or the United States of America (for any other orders.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For more details, please review our Refund Policy [</w:t>
      </w:r>
      <w:r>
        <w:rPr>
          <w:rFonts w:ascii="Times New Roman" w:hAnsi="Times New Roman"/>
          <w:outline w:val="0"/>
          <w:color w:val="111111"/>
          <w:kern w:val="0"/>
          <w:u w:color="111111"/>
          <w:shd w:val="clear" w:color="auto" w:fill="ffff00"/>
          <w:rtl w:val="0"/>
          <w:lang w:val="en-US"/>
          <w14:textFill>
            <w14:solidFill>
              <w14:srgbClr w14:val="111111"/>
            </w14:solidFill>
          </w14:textFill>
        </w:rPr>
        <w:t>LINK</w:t>
      </w:r>
      <w:r>
        <w:rPr>
          <w:rFonts w:ascii="Times New Roman" w:hAnsi="Times New Roman"/>
          <w:outline w:val="0"/>
          <w:color w:val="111111"/>
          <w:kern w:val="0"/>
          <w:u w:color="111111"/>
          <w:rtl w:val="0"/>
          <w:lang w:val="en-US"/>
          <w14:textFill>
            <w14:solidFill>
              <w14:srgbClr w14:val="111111"/>
            </w14:solidFill>
          </w14:textFill>
        </w:rPr>
        <w:t>].</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8 - OPTIONAL TOOLS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may provide you with access to third-party tools over which we neither monitor nor have any control nor input.</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 xml:space="preserve">You acknowledge and agree that we provide access to such tools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as is</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 xml:space="preserve">and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as available</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without any warranties, representations or conditions of any kind and without any endorsement. We shall have no liability whatsoever arising from or relating to your use of optional third-party tools.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Any use by you of optional tools offered through the site is entirely at your own risk and discretion and you should ensure that you are familiar with and approve of the terms on which tools are provided by the relevant third-party provider(s).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may also, in the future, offer new services and/or features through the website (including, the release of new tools and resources). Such new features and/or services shall also be subject to these Terms of Service.</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9 - THIRD-PARTY LINKS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Certain content, products and services available via our Service may include materials from third-parties.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are not liable for any harm or damages related to the purchase or use of goods, services, resources, content, or any other transactions made in connection with any third-party websites. Please review carefully the third-party</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s policies and practices and make sure you understand them before you engage in any transaction. Complaints, claims, concerns, or questions regarding third-party products should be directed to the third-party.</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bookmarkStart w:name="OLE_LINK5" w:id="3"/>
      <w:r>
        <w:rPr>
          <w:rFonts w:ascii="Times New Roman" w:hAnsi="Times New Roman"/>
          <w:b w:val="1"/>
          <w:bCs w:val="1"/>
          <w:outline w:val="0"/>
          <w:color w:val="111111"/>
          <w:kern w:val="0"/>
          <w:u w:color="111111"/>
          <w:rtl w:val="0"/>
          <w:lang w:val="en-US"/>
          <w14:textFill>
            <w14:solidFill>
              <w14:srgbClr w14:val="111111"/>
            </w14:solidFill>
          </w14:textFill>
        </w:rPr>
        <w:t>S</w:t>
      </w:r>
      <w:bookmarkEnd w:id="3"/>
      <w:bookmarkStart w:name="OLE_LINK6" w:id="4"/>
      <w:r>
        <w:rPr>
          <w:rFonts w:ascii="Times New Roman" w:hAnsi="Times New Roman"/>
          <w:b w:val="1"/>
          <w:bCs w:val="1"/>
          <w:outline w:val="0"/>
          <w:color w:val="111111"/>
          <w:kern w:val="0"/>
          <w:u w:color="111111"/>
          <w:rtl w:val="0"/>
          <w:lang w:val="en-US"/>
          <w14:textFill>
            <w14:solidFill>
              <w14:srgbClr w14:val="111111"/>
            </w14:solidFill>
          </w14:textFill>
        </w:rPr>
        <w:t>ECTION 10 - USER COMMENTS, CONTENT AND BEHAVIOR RULE</w:t>
      </w:r>
      <w:bookmarkEnd w:id="4"/>
      <w:r>
        <w:rPr>
          <w:rFonts w:ascii="Times New Roman" w:hAnsi="Times New Roman"/>
          <w:b w:val="1"/>
          <w:bCs w:val="1"/>
          <w:outline w:val="0"/>
          <w:color w:val="111111"/>
          <w:kern w:val="0"/>
          <w:u w:color="111111"/>
          <w:rtl w:val="0"/>
          <w:lang w:val="en-US"/>
          <w14:textFill>
            <w14:solidFill>
              <w14:srgbClr w14:val="111111"/>
            </w14:solidFill>
          </w14:textFill>
        </w:rPr>
        <w:t>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 xml:space="preserve">If, at our request, you send certain specific submissions (for example contest entries) or without a request from us you send creative ideas, suggestions, proposals, plans, or other materials, whether online, by email, by postal mail, or otherwise (collectively,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comments</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may, but have no obligation to, monitor, edit or remove content that we determine in our sole discretion are unlawful, offensive, threatening, libelous, defamatory, pornographic, obscene or otherwise objectionable or violates any party</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s intellectual property or these Terms of Service.</w:t>
      </w:r>
      <w:r>
        <w:rPr>
          <w:rFonts w:ascii="Times New Roman" w:cs="Times New Roman" w:hAnsi="Times New Roman" w:eastAsia="Times New Roman"/>
          <w:outline w:val="0"/>
          <w:color w:val="111111"/>
          <w:kern w:val="0"/>
          <w:u w:color="111111"/>
          <w14:textFill>
            <w14:solidFill>
              <w14:srgbClr w14:val="111111"/>
            </w14:solidFill>
          </w14:textFill>
        </w:rPr>
        <w:br w:type="textWrapping"/>
      </w:r>
      <w:r>
        <w:rPr>
          <w:rFonts w:ascii="Times New Roman" w:hAnsi="Times New Roman"/>
          <w:outline w:val="0"/>
          <w:color w:val="111111"/>
          <w:kern w:val="0"/>
          <w:u w:color="111111"/>
          <w:rtl w:val="0"/>
          <w:lang w:val="en-US"/>
          <w14:textFill>
            <w14:solidFill>
              <w14:srgbClr w14:val="111111"/>
            </w14:solidFill>
          </w14:textFill>
        </w:rP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pPr>
        <w:pStyle w:val="Normal (Web)"/>
        <w:spacing w:before="0"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have discretion in enforcing these Terms. We may restrict or terminate your permission to use our Services or ban your account at any time, with or without notice, for any or no reason, including for any violation of these Terms, if you fail to pay any fees when due, for fraudulent chargeback requests, upon the request of law enforcement or government agencies, for extended periods of inactivity, for unexpected technical issues or problems, if we suspect that you engage in fraudulent or illegal activities, or for any other reason in our sole discretion. Upon any such termination we may delete your account and content, and we may prevent you from further access to the Services. Your content may still be available even if your account is terminated or suspended. You agree that we will have no liability to you or any third party for termination of your account, removal of your content, or blocking of your access to our platforms and services.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11 - PERSONAL INFORMATION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Your submission of personal information through the store is governed by our Privacy Policy [</w:t>
      </w:r>
      <w:r>
        <w:rPr>
          <w:rFonts w:ascii="Times New Roman" w:hAnsi="Times New Roman"/>
          <w:outline w:val="0"/>
          <w:color w:val="111111"/>
          <w:kern w:val="0"/>
          <w:u w:color="111111"/>
          <w:shd w:val="clear" w:color="auto" w:fill="ffff00"/>
          <w:rtl w:val="0"/>
          <w:lang w:val="en-US"/>
          <w14:textFill>
            <w14:solidFill>
              <w14:srgbClr w14:val="111111"/>
            </w14:solidFill>
          </w14:textFill>
        </w:rPr>
        <w:t>LINK</w:t>
      </w:r>
      <w:r>
        <w:rPr>
          <w:rFonts w:ascii="Times New Roman" w:hAnsi="Times New Roman"/>
          <w:outline w:val="0"/>
          <w:color w:val="111111"/>
          <w:kern w:val="0"/>
          <w:u w:color="111111"/>
          <w:rtl w:val="0"/>
          <w:lang w:val="en-US"/>
          <w14:textFill>
            <w14:solidFill>
              <w14:srgbClr w14:val="111111"/>
            </w14:solidFill>
          </w14:textFill>
        </w:rPr>
        <w:t>].</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12 - ERRORS, INACCURACIES AND OMISSIONS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13 - PROHIBITED USES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14 - DISCLAIMER OF WARRANTIES; LIMITATION OF LIABILITY</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do not guarantee, represent or warrant that your use of our service will be uninterrupted, timely, secure or error-free.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do not warrant that the results that may be obtained from the use of the service will be accurate or reliable.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agree that from time to time we may remove the service for indefinite periods of time or cancel the service at any time, without notice to you.</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 xml:space="preserve">You expressly agree that your use of, or inability to use, the service is at your sole risk. The service and all products and services delivered to you through the service are (except as expressly stated by us) provided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as is</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 xml:space="preserve">and </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as available</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for your use, without any representation, warranties or conditions of any kind, either express or implied, including all implied warranties or conditions of merchantability, merchantable quality, fitness for a particular purpose, durability, title, and non-infringement.</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In no case shall we,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15 - INDEMNIFICATION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agree to indemnify, defend and hold harmless Sound Healing Lab and our parent, subsidiaries, affiliates, partners, officers, directors, agents, contractors, licensors, service providers, subcontractors, suppliers, interns and employees, harmless from any claim or demand, including reasonable attorneys</w:t>
      </w:r>
      <w:r>
        <w:rPr>
          <w:rFonts w:ascii="Times New Roman" w:hAnsi="Times New Roman" w:hint="default"/>
          <w:outline w:val="0"/>
          <w:color w:val="111111"/>
          <w:kern w:val="0"/>
          <w:u w:color="111111"/>
          <w:rtl w:val="0"/>
          <w:lang w:val="en-US"/>
          <w14:textFill>
            <w14:solidFill>
              <w14:srgbClr w14:val="111111"/>
            </w14:solidFill>
          </w14:textFill>
        </w:rPr>
        <w:t xml:space="preserve">’ </w:t>
      </w:r>
      <w:r>
        <w:rPr>
          <w:rFonts w:ascii="Times New Roman" w:hAnsi="Times New Roman"/>
          <w:outline w:val="0"/>
          <w:color w:val="111111"/>
          <w:kern w:val="0"/>
          <w:u w:color="111111"/>
          <w:rtl w:val="0"/>
          <w:lang w:val="en-US"/>
          <w14:textFill>
            <w14:solidFill>
              <w14:srgbClr w14:val="111111"/>
            </w14:solidFill>
          </w14:textFill>
        </w:rPr>
        <w:t>fees, made by any third-party due to or arising out of your breach of these Terms of Service or the documents they incorporate by reference, or your violation of any law or the rights of a third-party.</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16 - SEVERABILITY</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17 - TERMINATION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 obligations and liabilities of the parties incurred prior to the termination date shall survive the termination of this agreement for all purposes.</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These Terms of Service are effective unless and until terminated by either you or us. You may terminate these Terms of Service at any time by notifying us that you no longer wish to use our Services, or when you cease using our site.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18 - ENTIRE AGREEMENT</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 failure of us to exercise or enforce any right or provision of these Terms of Service shall not constitute a waiver of such right or provision.</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Any ambiguities in the interpretation of these Terms of Service shall not be construed against the drafting party.</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19 - GOVERNING LAW</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These Terms of Service and any separate agreements whereby we provide you Services shall be governed by and construed in accordance with the laws of the Malaysia.</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20 - CHANGES TO TERMS OF SERVICE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can review the most current version of the Terms of Service at any time at this page.</w:t>
      </w:r>
    </w:p>
    <w:p>
      <w:pPr>
        <w:pStyle w:val="Normal.0"/>
        <w:shd w:val="clear" w:color="auto" w:fill="ffffff"/>
        <w:spacing w:before="100" w:after="100"/>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pPr>
        <w:pStyle w:val="Normal.0"/>
        <w:shd w:val="clear" w:color="auto" w:fill="ffffff"/>
        <w:spacing w:before="100" w:after="100"/>
        <w:rPr>
          <w:rFonts w:ascii="Times New Roman" w:cs="Times New Roman" w:hAnsi="Times New Roman" w:eastAsia="Times New Roman"/>
          <w:b w:val="1"/>
          <w:bCs w:val="1"/>
          <w:outline w:val="0"/>
          <w:color w:val="111111"/>
          <w:kern w:val="0"/>
          <w:u w:color="111111"/>
          <w14:textFill>
            <w14:solidFill>
              <w14:srgbClr w14:val="111111"/>
            </w14:solidFill>
          </w14:textFill>
        </w:rPr>
      </w:pPr>
      <w:r>
        <w:rPr>
          <w:rFonts w:ascii="Times New Roman" w:hAnsi="Times New Roman"/>
          <w:b w:val="1"/>
          <w:bCs w:val="1"/>
          <w:outline w:val="0"/>
          <w:color w:val="111111"/>
          <w:kern w:val="0"/>
          <w:u w:color="111111"/>
          <w:rtl w:val="0"/>
          <w:lang w:val="en-US"/>
          <w14:textFill>
            <w14:solidFill>
              <w14:srgbClr w14:val="111111"/>
            </w14:solidFill>
          </w14:textFill>
        </w:rPr>
        <w:t>SECTION 21 - CONTACT INFORMATION</w:t>
      </w:r>
    </w:p>
    <w:p>
      <w:pPr>
        <w:pStyle w:val="Normal.0"/>
        <w:shd w:val="clear" w:color="auto" w:fill="ffffff"/>
        <w:spacing w:before="100" w:after="100"/>
      </w:pPr>
      <w:r>
        <w:rPr>
          <w:rFonts w:ascii="Times New Roman" w:hAnsi="Times New Roman"/>
          <w:outline w:val="0"/>
          <w:color w:val="111111"/>
          <w:kern w:val="0"/>
          <w:u w:color="111111"/>
          <w:rtl w:val="0"/>
          <w:lang w:val="en-US"/>
          <w14:textFill>
            <w14:solidFill>
              <w14:srgbClr w14:val="111111"/>
            </w14:solidFill>
          </w14:textFill>
        </w:rPr>
        <w:t>Questions about the Terms of Service should be sent to us at info@healingbowl.asia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