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Типы вопросов: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Короткий текст</w:t>
      </w:r>
      <w:r w:rsidDel="00000000" w:rsidR="00000000" w:rsidRPr="00000000">
        <w:rPr>
          <w:rtl w:val="0"/>
        </w:rPr>
        <w:t xml:space="preserve"> (короткий ответ). Длина ответа не превышает 50 (100) символов.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Пример 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Вопрос X. Напишите ответ 2+2?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Ответ X. _________4_________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Длинный текст</w:t>
      </w:r>
      <w:r w:rsidDel="00000000" w:rsidR="00000000" w:rsidRPr="00000000">
        <w:rPr>
          <w:rtl w:val="0"/>
        </w:rPr>
        <w:t xml:space="preserve"> (развернутый ответ). Длина ответа может составлять до 500 (1000) символов.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Пример 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Вопрос X. Напишите эссе на тему “Have you ever learned survival skills”?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Ответ X. ___________________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Один из списка</w:t>
      </w:r>
      <w:r w:rsidDel="00000000" w:rsidR="00000000" w:rsidRPr="00000000">
        <w:rPr>
          <w:rtl w:val="0"/>
        </w:rPr>
        <w:t xml:space="preserve"> (выбор одного варианта из предложенных).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Пример 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Вопрос X. Сколько времен в английском языке?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Ответ X. D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Несколько из списка</w:t>
      </w:r>
      <w:r w:rsidDel="00000000" w:rsidR="00000000" w:rsidRPr="00000000">
        <w:rPr>
          <w:rtl w:val="0"/>
        </w:rPr>
        <w:t xml:space="preserve"> (выбор нескольких вариантов из предложенных)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Пример 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Вопрос X. Выберите произведения Джека Лондона?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Зов предков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 югу от границы, на запад от солнца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Белый Клык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Противостояние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Сетка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95875" cy="13880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845" l="10631" r="31893" t="4810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88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Да/Нет (true/false)</w:t>
      </w:r>
      <w:r w:rsidDel="00000000" w:rsidR="00000000" w:rsidRPr="00000000">
        <w:rPr>
          <w:rtl w:val="0"/>
        </w:rPr>
        <w:t xml:space="preserve"> (выбор одного из двух возможных)</w:t>
      </w:r>
    </w:p>
    <w:p w:rsidR="00000000" w:rsidDel="00000000" w:rsidP="00000000" w:rsidRDefault="00000000" w:rsidRPr="00000000" w14:paraId="0000001C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Сопоставление ответов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05275" cy="15993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6199" l="14770" r="13621" t="3426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9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