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50B" w:rsidRDefault="008F334B" w:rsidP="008F334B">
      <w:pPr>
        <w:pStyle w:val="a3"/>
        <w:jc w:val="center"/>
        <w:rPr>
          <w:b/>
          <w:lang w:val="en-US"/>
        </w:rPr>
      </w:pPr>
      <w:r w:rsidRPr="008F334B">
        <w:rPr>
          <w:b/>
          <w:lang w:val="en-US"/>
        </w:rPr>
        <w:t>$TSmatch.PRICE Wiki</w:t>
      </w:r>
    </w:p>
    <w:p w:rsidR="008F334B" w:rsidRDefault="008F334B" w:rsidP="008F334B">
      <w:pPr>
        <w:rPr>
          <w:lang w:val="en-US"/>
        </w:rPr>
      </w:pPr>
      <w:r w:rsidRPr="008F334B">
        <w:t>$</w:t>
      </w:r>
      <w:r>
        <w:rPr>
          <w:lang w:val="en-US"/>
        </w:rPr>
        <w:t>TSmatch</w:t>
      </w:r>
      <w:r w:rsidRPr="008F334B">
        <w:t>.</w:t>
      </w:r>
      <w:r>
        <w:rPr>
          <w:lang w:val="en-US"/>
        </w:rPr>
        <w:t>PRICE</w:t>
      </w:r>
      <w:r w:rsidRPr="008F334B">
        <w:t xml:space="preserve"> – </w:t>
      </w:r>
      <w:r>
        <w:t>сокращенно</w:t>
      </w:r>
      <w:r w:rsidRPr="008F334B">
        <w:t xml:space="preserve"> </w:t>
      </w:r>
      <w:r w:rsidRPr="008F334B">
        <w:rPr>
          <w:b/>
          <w:i/>
          <w:lang w:val="en-US"/>
        </w:rPr>
        <w:t>PRICE</w:t>
      </w:r>
      <w:r w:rsidRPr="008F334B">
        <w:t xml:space="preserve"> – </w:t>
      </w:r>
      <w:r>
        <w:t>утилита</w:t>
      </w:r>
      <w:r w:rsidRPr="008F334B">
        <w:t xml:space="preserve"> </w:t>
      </w:r>
      <w:r>
        <w:t>в</w:t>
      </w:r>
      <w:r w:rsidRPr="008F334B">
        <w:t xml:space="preserve"> </w:t>
      </w:r>
      <w:r>
        <w:t>составе</w:t>
      </w:r>
      <w:r w:rsidRPr="008F334B">
        <w:t xml:space="preserve"> </w:t>
      </w:r>
      <w:r w:rsidRPr="008F334B">
        <w:rPr>
          <w:b/>
          <w:i/>
          <w:lang w:val="en-US"/>
        </w:rPr>
        <w:t>TSmatch</w:t>
      </w:r>
      <w:r w:rsidRPr="008F334B">
        <w:t xml:space="preserve"> </w:t>
      </w:r>
      <w:r>
        <w:t>для подготовки прайс-листов, используемых в дальнейшем для работы с моделями из САПР.</w:t>
      </w:r>
      <w:r w:rsidRPr="008F334B">
        <w:t xml:space="preserve"> </w:t>
      </w:r>
    </w:p>
    <w:p w:rsidR="008F334B" w:rsidRDefault="008F334B" w:rsidP="008F334B">
      <w:r>
        <w:t xml:space="preserve">Источником данных для </w:t>
      </w:r>
      <w:r w:rsidRPr="008F334B">
        <w:rPr>
          <w:b/>
          <w:i/>
          <w:lang w:val="en-US"/>
        </w:rPr>
        <w:t>PRICE</w:t>
      </w:r>
      <w:r w:rsidRPr="008F334B">
        <w:t xml:space="preserve"> </w:t>
      </w:r>
      <w:r w:rsidR="00C55DBA">
        <w:t>являются</w:t>
      </w:r>
    </w:p>
    <w:p w:rsidR="00C55DBA" w:rsidRDefault="00C55DBA" w:rsidP="00C55DBA">
      <w:pPr>
        <w:pStyle w:val="a9"/>
        <w:numPr>
          <w:ilvl w:val="0"/>
          <w:numId w:val="2"/>
        </w:numPr>
      </w:pPr>
      <w:r>
        <w:t>Коммерческие соглашения, содержащие необходимую информацию;</w:t>
      </w:r>
    </w:p>
    <w:p w:rsidR="00C55DBA" w:rsidRDefault="00C55DBA" w:rsidP="00C55DBA">
      <w:pPr>
        <w:pStyle w:val="a9"/>
        <w:numPr>
          <w:ilvl w:val="0"/>
          <w:numId w:val="2"/>
        </w:numPr>
      </w:pPr>
      <w:r>
        <w:t xml:space="preserve">Порталы данных по материалам, например, в составе </w:t>
      </w:r>
      <w:hyperlink r:id="rId7" w:history="1">
        <w:r w:rsidRPr="00C55DBA">
          <w:rPr>
            <w:rStyle w:val="aa"/>
          </w:rPr>
          <w:t>НОПРИЗ</w:t>
        </w:r>
      </w:hyperlink>
      <w:r>
        <w:t xml:space="preserve"> или портал Строительного Комитета Правительства Санкт-Петербурга </w:t>
      </w:r>
      <w:hyperlink r:id="rId8" w:history="1">
        <w:r w:rsidRPr="00C55DBA">
          <w:rPr>
            <w:rStyle w:val="aa"/>
          </w:rPr>
          <w:t>каталогпродукции.рф</w:t>
        </w:r>
      </w:hyperlink>
      <w:r>
        <w:t>. К сожалению, сейчас эти каталоги пусты.</w:t>
      </w:r>
    </w:p>
    <w:p w:rsidR="00063808" w:rsidRDefault="00C55DBA" w:rsidP="00063808">
      <w:pPr>
        <w:pStyle w:val="a9"/>
        <w:numPr>
          <w:ilvl w:val="0"/>
          <w:numId w:val="2"/>
        </w:numPr>
      </w:pPr>
      <w:r>
        <w:t xml:space="preserve">Маркетинговые ресурсы </w:t>
      </w:r>
      <w:r w:rsidR="00BE7955">
        <w:t xml:space="preserve">различных поставщиков строительных материалов, например, </w:t>
      </w:r>
      <w:hyperlink r:id="rId9" w:history="1">
        <w:r w:rsidR="00BE7955" w:rsidRPr="00245630">
          <w:rPr>
            <w:rStyle w:val="aa"/>
          </w:rPr>
          <w:t>http://steel-holding.ru/</w:t>
        </w:r>
      </w:hyperlink>
      <w:r w:rsidR="00BE7955">
        <w:t xml:space="preserve"> или </w:t>
      </w:r>
      <w:hyperlink r:id="rId10" w:history="1">
        <w:r w:rsidR="00BE7955" w:rsidRPr="00245630">
          <w:rPr>
            <w:rStyle w:val="aa"/>
          </w:rPr>
          <w:t>http://gkmonolit.info/price/</w:t>
        </w:r>
      </w:hyperlink>
      <w:r w:rsidR="00BE7955">
        <w:t xml:space="preserve"> </w:t>
      </w:r>
    </w:p>
    <w:p w:rsidR="008F334B" w:rsidRDefault="00063808" w:rsidP="008F334B">
      <w:r>
        <w:t xml:space="preserve">Результаты работы </w:t>
      </w:r>
      <w:r w:rsidRPr="008F334B">
        <w:rPr>
          <w:b/>
          <w:i/>
          <w:lang w:val="en-US"/>
        </w:rPr>
        <w:t>PRICE</w:t>
      </w:r>
      <w:r>
        <w:rPr>
          <w:b/>
          <w:i/>
        </w:rPr>
        <w:t xml:space="preserve"> </w:t>
      </w:r>
      <w:r>
        <w:t xml:space="preserve">помещаются в каталог </w:t>
      </w:r>
      <w:hyperlink r:id="rId11" w:history="1">
        <w:r w:rsidRPr="00063808">
          <w:rPr>
            <w:rStyle w:val="aa"/>
            <w:lang w:val="en-US"/>
          </w:rPr>
          <w:t>InOut</w:t>
        </w:r>
        <w:r w:rsidRPr="00063808">
          <w:rPr>
            <w:rStyle w:val="aa"/>
          </w:rPr>
          <w:t>_</w:t>
        </w:r>
        <w:r w:rsidRPr="00063808">
          <w:rPr>
            <w:rStyle w:val="aa"/>
            <w:lang w:val="en-US"/>
          </w:rPr>
          <w:t>Data</w:t>
        </w:r>
      </w:hyperlink>
      <w:r>
        <w:t xml:space="preserve">, причем файл </w:t>
      </w:r>
      <w:r w:rsidRPr="006022F8">
        <w:rPr>
          <w:b/>
          <w:i/>
          <w:lang w:val="en-US"/>
        </w:rPr>
        <w:t>TSmatch</w:t>
      </w:r>
      <w:r w:rsidRPr="006022F8">
        <w:rPr>
          <w:b/>
          <w:i/>
        </w:rPr>
        <w:t>.</w:t>
      </w:r>
      <w:r w:rsidRPr="006022F8">
        <w:rPr>
          <w:b/>
          <w:i/>
          <w:lang w:val="en-US"/>
        </w:rPr>
        <w:t>xlsx</w:t>
      </w:r>
      <w:r w:rsidRPr="00063808">
        <w:t xml:space="preserve"> </w:t>
      </w:r>
      <w:r>
        <w:t xml:space="preserve">содержит заполненные данные по отдельным поставщикам в табличках </w:t>
      </w:r>
      <w:r w:rsidRPr="00063808">
        <w:t>&lt;</w:t>
      </w:r>
      <w:r>
        <w:rPr>
          <w:lang w:val="en-US"/>
        </w:rPr>
        <w:t>TOC</w:t>
      </w:r>
      <w:r w:rsidRPr="00063808">
        <w:t xml:space="preserve">&gt; </w:t>
      </w:r>
      <w:r>
        <w:t xml:space="preserve">и </w:t>
      </w:r>
      <w:r w:rsidRPr="00063808">
        <w:t>&lt;</w:t>
      </w:r>
      <w:r>
        <w:rPr>
          <w:lang w:val="en-US"/>
        </w:rPr>
        <w:t>Suppliers</w:t>
      </w:r>
      <w:r w:rsidRPr="00063808">
        <w:t>&gt;</w:t>
      </w:r>
      <w:r>
        <w:t xml:space="preserve">, а подготовленные к использованию прайс-листы – в подкаталог </w:t>
      </w:r>
      <w:r w:rsidRPr="006022F8">
        <w:rPr>
          <w:b/>
        </w:rPr>
        <w:t>«База комплектующих»</w:t>
      </w:r>
      <w:r w:rsidR="006022F8">
        <w:t>.</w:t>
      </w:r>
    </w:p>
    <w:p w:rsidR="0009506E" w:rsidRDefault="0009506E" w:rsidP="008F334B">
      <w:r>
        <w:t xml:space="preserve">Входная информация – исходные файлы с ценовой информацией, стандарты и т.п. – в подкаталоге </w:t>
      </w:r>
      <w:r w:rsidRPr="0009506E">
        <w:t>&lt;</w:t>
      </w:r>
      <w:r>
        <w:rPr>
          <w:lang w:val="en-US"/>
        </w:rPr>
        <w:t>Input</w:t>
      </w:r>
      <w:r w:rsidRPr="00411E20">
        <w:t>&gt;</w:t>
      </w:r>
    </w:p>
    <w:p w:rsidR="009A595A" w:rsidRPr="006E2159" w:rsidRDefault="009A595A" w:rsidP="008F334B">
      <w:pPr>
        <w:rPr>
          <w:lang w:val="en-US"/>
        </w:rPr>
      </w:pPr>
      <w:r>
        <w:t xml:space="preserve">В дальнейшем </w:t>
      </w:r>
      <w:r w:rsidRPr="008F334B">
        <w:rPr>
          <w:b/>
          <w:i/>
          <w:lang w:val="en-US"/>
        </w:rPr>
        <w:t>PRICE</w:t>
      </w:r>
      <w:r>
        <w:rPr>
          <w:b/>
          <w:i/>
        </w:rPr>
        <w:t xml:space="preserve"> </w:t>
      </w:r>
      <w:r>
        <w:t xml:space="preserve">будет включен в состав </w:t>
      </w:r>
      <w:r>
        <w:rPr>
          <w:lang w:val="en-US"/>
        </w:rPr>
        <w:t>TSEP</w:t>
      </w:r>
      <w:r w:rsidRPr="009A595A">
        <w:t xml:space="preserve"> </w:t>
      </w:r>
      <w:r>
        <w:t>и</w:t>
      </w:r>
      <w:r w:rsidR="006E2159">
        <w:t>,</w:t>
      </w:r>
      <w:r>
        <w:t xml:space="preserve"> </w:t>
      </w:r>
      <w:r w:rsidR="006E2159">
        <w:t xml:space="preserve">при развертывании пакета, будет размещать рабочие ресурсы в соответствии с каталогами </w:t>
      </w:r>
      <w:r w:rsidR="006E2159">
        <w:rPr>
          <w:lang w:val="en-US"/>
        </w:rPr>
        <w:t>Tekla Structures.</w:t>
      </w:r>
      <w:bookmarkStart w:id="0" w:name="_GoBack"/>
      <w:bookmarkEnd w:id="0"/>
    </w:p>
    <w:sectPr w:rsidR="009A595A" w:rsidRPr="006E2159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0E0" w:rsidRDefault="00A330E0" w:rsidP="008F334B">
      <w:pPr>
        <w:spacing w:after="0" w:line="240" w:lineRule="auto"/>
      </w:pPr>
      <w:r>
        <w:separator/>
      </w:r>
    </w:p>
  </w:endnote>
  <w:endnote w:type="continuationSeparator" w:id="0">
    <w:p w:rsidR="00A330E0" w:rsidRDefault="00A330E0" w:rsidP="008F3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34B" w:rsidRPr="008F334B" w:rsidRDefault="008F334B">
    <w:pPr>
      <w:pStyle w:val="a7"/>
      <w:rPr>
        <w:lang w:val="en-US"/>
      </w:rPr>
    </w:pPr>
    <w:r>
      <w:rPr>
        <w:lang w:val="en-US"/>
      </w:rPr>
      <w:t>$TSmatch.PRICE.Wiki</w:t>
    </w:r>
    <w:r>
      <w:rPr>
        <w:lang w:val="en-US"/>
      </w:rPr>
      <w:tab/>
      <w:t>31 March 2017</w:t>
    </w:r>
    <w:r>
      <w:rPr>
        <w:lang w:val="en-US"/>
      </w:rPr>
      <w:tab/>
      <w:t>Pavel Khrapkin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0E0" w:rsidRDefault="00A330E0" w:rsidP="008F334B">
      <w:pPr>
        <w:spacing w:after="0" w:line="240" w:lineRule="auto"/>
      </w:pPr>
      <w:r>
        <w:separator/>
      </w:r>
    </w:p>
  </w:footnote>
  <w:footnote w:type="continuationSeparator" w:id="0">
    <w:p w:rsidR="00A330E0" w:rsidRDefault="00A330E0" w:rsidP="008F3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34B" w:rsidRDefault="008F334B">
    <w:pPr>
      <w:pStyle w:val="a5"/>
    </w:pPr>
    <w:r>
      <w:rPr>
        <w:b/>
        <w:i/>
        <w:noProof/>
        <w:sz w:val="52"/>
        <w:lang w:eastAsia="ru-RU"/>
      </w:rPr>
      <w:drawing>
        <wp:anchor distT="0" distB="0" distL="114300" distR="114300" simplePos="0" relativeHeight="251659264" behindDoc="0" locked="0" layoutInCell="1" allowOverlap="1" wp14:anchorId="0BB896D7" wp14:editId="437F73C6">
          <wp:simplePos x="0" y="0"/>
          <wp:positionH relativeFrom="column">
            <wp:posOffset>5796915</wp:posOffset>
          </wp:positionH>
          <wp:positionV relativeFrom="paragraph">
            <wp:posOffset>-278130</wp:posOffset>
          </wp:positionV>
          <wp:extent cx="381000" cy="307975"/>
          <wp:effectExtent l="0" t="0" r="0" b="0"/>
          <wp:wrapSquare wrapText="bothSides"/>
          <wp:docPr id="4" name="Рисунок 4" descr="F:\Pavel\match\matchCodes\С#\Wiki\TSmatch_Butto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avel\match\matchCodes\С#\Wiki\TSmatch_Butto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07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842BC5"/>
    <w:multiLevelType w:val="hybridMultilevel"/>
    <w:tmpl w:val="9E20D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A48E2"/>
    <w:multiLevelType w:val="hybridMultilevel"/>
    <w:tmpl w:val="8E0A9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C5C"/>
    <w:rsid w:val="0003224F"/>
    <w:rsid w:val="00063808"/>
    <w:rsid w:val="0009506E"/>
    <w:rsid w:val="0014330C"/>
    <w:rsid w:val="00411E20"/>
    <w:rsid w:val="00451C5C"/>
    <w:rsid w:val="006022F8"/>
    <w:rsid w:val="006E2159"/>
    <w:rsid w:val="0077050B"/>
    <w:rsid w:val="008531F0"/>
    <w:rsid w:val="008F334B"/>
    <w:rsid w:val="009A595A"/>
    <w:rsid w:val="00A330E0"/>
    <w:rsid w:val="00B73F1C"/>
    <w:rsid w:val="00BE7955"/>
    <w:rsid w:val="00C5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7DD8C9"/>
  <w15:chartTrackingRefBased/>
  <w15:docId w15:val="{57DEAAC2-1D56-406F-B7BA-D8863DE12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33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33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8F33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F3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8F3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F334B"/>
  </w:style>
  <w:style w:type="paragraph" w:styleId="a7">
    <w:name w:val="footer"/>
    <w:basedOn w:val="a"/>
    <w:link w:val="a8"/>
    <w:uiPriority w:val="99"/>
    <w:unhideWhenUsed/>
    <w:rsid w:val="008F3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F334B"/>
  </w:style>
  <w:style w:type="paragraph" w:styleId="a9">
    <w:name w:val="List Paragraph"/>
    <w:basedOn w:val="a"/>
    <w:uiPriority w:val="34"/>
    <w:qFormat/>
    <w:rsid w:val="00C55DBA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C55DB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9A5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A59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n--80aajeuaieg4ablnwx3c.xn--p1ai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iism.ru/innovate/search/?InnovateSearch%5Bname%5D=&amp;InnovateSearch%5BcategoryId%5D=8&amp;InnovateSearch%5BregionId%5D=47&amp;RegistrySearch%5BonlyRF%5D=0&amp;InnovateSearch%5BorderBy%5D=2&amp;InnovateSearch%5BcountOnPage%5D=10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khrapkin\Documents\Pavel\@TSmatch\TSmatch\$TSmatch.PRICE\InOut_Data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gkmonolit.info/pri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eel-holding.ru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Khrapkin</dc:creator>
  <cp:keywords/>
  <dc:description/>
  <cp:lastModifiedBy>Pavel Khrapkin</cp:lastModifiedBy>
  <cp:revision>10</cp:revision>
  <cp:lastPrinted>2017-03-31T08:53:00Z</cp:lastPrinted>
  <dcterms:created xsi:type="dcterms:W3CDTF">2017-03-31T08:17:00Z</dcterms:created>
  <dcterms:modified xsi:type="dcterms:W3CDTF">2017-03-31T08:59:00Z</dcterms:modified>
</cp:coreProperties>
</file>