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7EDAF" w14:textId="77777777" w:rsidR="00CE593D" w:rsidRPr="00817077" w:rsidRDefault="00817077" w:rsidP="00817077">
      <w:pPr>
        <w:pStyle w:val="Heading1"/>
        <w:rPr>
          <w:u w:val="single"/>
        </w:rPr>
      </w:pPr>
      <w:r w:rsidRPr="00AE6934">
        <w:rPr>
          <w:b/>
          <w:i/>
          <w:u w:val="single"/>
          <w:lang w:val="en-US"/>
        </w:rPr>
        <w:t>TSmatch</w:t>
      </w:r>
      <w:r w:rsidRPr="00817077">
        <w:rPr>
          <w:u w:val="single"/>
        </w:rPr>
        <w:t>: назначение</w:t>
      </w:r>
      <w:r>
        <w:rPr>
          <w:u w:val="single"/>
        </w:rPr>
        <w:t>, история</w:t>
      </w:r>
      <w:r w:rsidRPr="00817077">
        <w:rPr>
          <w:u w:val="single"/>
        </w:rPr>
        <w:t xml:space="preserve"> и состояние дел на август-2016</w:t>
      </w:r>
    </w:p>
    <w:p w14:paraId="35563315" w14:textId="77777777" w:rsidR="00817077" w:rsidRDefault="00817077" w:rsidP="00817077">
      <w:r>
        <w:t xml:space="preserve">Приложение </w:t>
      </w:r>
      <w:r w:rsidRPr="00AE6934">
        <w:rPr>
          <w:b/>
          <w:i/>
          <w:lang w:val="en-US"/>
        </w:rPr>
        <w:t>TSmatch</w:t>
      </w:r>
      <w:r w:rsidRPr="00817077">
        <w:t xml:space="preserve"> </w:t>
      </w:r>
      <w:r>
        <w:t xml:space="preserve">изначально разрабатывалось в рамках </w:t>
      </w:r>
      <w:r>
        <w:rPr>
          <w:lang w:val="en-US"/>
        </w:rPr>
        <w:t>Tekla</w:t>
      </w:r>
      <w:r w:rsidRPr="00817077">
        <w:t xml:space="preserve"> </w:t>
      </w:r>
      <w:r>
        <w:rPr>
          <w:lang w:val="en-US"/>
        </w:rPr>
        <w:t>Open</w:t>
      </w:r>
      <w:r w:rsidRPr="00817077">
        <w:t xml:space="preserve"> </w:t>
      </w:r>
      <w:r>
        <w:rPr>
          <w:lang w:val="en-US"/>
        </w:rPr>
        <w:t>API</w:t>
      </w:r>
      <w:r w:rsidRPr="00817077">
        <w:t xml:space="preserve"> </w:t>
      </w:r>
      <w:r>
        <w:t xml:space="preserve">для того, чтобы позволить загружать проектируемую модель, и позволить участникам проекта сопоставить используемые в модели компоненты с загруженными в базу данных </w:t>
      </w:r>
      <w:r w:rsidRPr="00817077">
        <w:rPr>
          <w:lang w:val="en-US"/>
        </w:rPr>
        <w:t>TSmatch</w:t>
      </w:r>
      <w:r w:rsidRPr="00817077">
        <w:t xml:space="preserve"> </w:t>
      </w:r>
      <w:r>
        <w:t xml:space="preserve">прайс-листами предполагаемых поставщиков. </w:t>
      </w:r>
    </w:p>
    <w:p w14:paraId="46F284AB" w14:textId="77777777" w:rsidR="00817077" w:rsidRDefault="00817077" w:rsidP="00817077">
      <w:r>
        <w:t>При этом:</w:t>
      </w:r>
    </w:p>
    <w:p w14:paraId="60D87E5E" w14:textId="77777777" w:rsidR="00817077" w:rsidRDefault="00817077" w:rsidP="00817077">
      <w:pPr>
        <w:pStyle w:val="ListParagraph"/>
        <w:numPr>
          <w:ilvl w:val="0"/>
          <w:numId w:val="2"/>
        </w:numPr>
      </w:pPr>
      <w:r>
        <w:t>Хорошо видны компоненты, отсутствующие в этих прайс-листах. Их нужно будет</w:t>
      </w:r>
    </w:p>
    <w:p w14:paraId="6C74CBB7" w14:textId="77777777" w:rsidR="00817077" w:rsidRDefault="00817077" w:rsidP="00817077">
      <w:pPr>
        <w:pStyle w:val="ListParagraph"/>
        <w:numPr>
          <w:ilvl w:val="1"/>
          <w:numId w:val="2"/>
        </w:numPr>
      </w:pPr>
      <w:r>
        <w:t xml:space="preserve">запросить у </w:t>
      </w:r>
      <w:r w:rsidR="00AE6934">
        <w:t xml:space="preserve">имеющихся </w:t>
      </w:r>
      <w:r>
        <w:t>пост</w:t>
      </w:r>
      <w:r w:rsidR="00AE6934">
        <w:t>авщиков дополнительно, или</w:t>
      </w:r>
    </w:p>
    <w:p w14:paraId="57B81714" w14:textId="77777777" w:rsidR="00AE6934" w:rsidRDefault="00AE6934" w:rsidP="00817077">
      <w:pPr>
        <w:pStyle w:val="ListParagraph"/>
        <w:numPr>
          <w:ilvl w:val="1"/>
          <w:numId w:val="2"/>
        </w:numPr>
      </w:pPr>
      <w:r>
        <w:t>найти других поставщиков, или</w:t>
      </w:r>
    </w:p>
    <w:p w14:paraId="4C5A2DCF" w14:textId="77777777" w:rsidR="00AE6934" w:rsidRDefault="00AE6934" w:rsidP="00817077">
      <w:pPr>
        <w:pStyle w:val="ListParagraph"/>
        <w:numPr>
          <w:ilvl w:val="1"/>
          <w:numId w:val="2"/>
        </w:numPr>
      </w:pPr>
      <w:r>
        <w:t>исключить соответствующие элементы из проекта, заменив их другими</w:t>
      </w:r>
    </w:p>
    <w:p w14:paraId="3A9C4C58" w14:textId="77777777" w:rsidR="00AE6934" w:rsidRDefault="00AE6934" w:rsidP="00AE6934">
      <w:pPr>
        <w:pStyle w:val="ListParagraph"/>
        <w:numPr>
          <w:ilvl w:val="0"/>
          <w:numId w:val="2"/>
        </w:numPr>
      </w:pPr>
      <w:r w:rsidRPr="00AE6934">
        <w:rPr>
          <w:b/>
          <w:i/>
          <w:lang w:val="en-US"/>
        </w:rPr>
        <w:t>TSmatch</w:t>
      </w:r>
      <w:r w:rsidRPr="00AE6934">
        <w:t xml:space="preserve"> </w:t>
      </w:r>
      <w:r>
        <w:t xml:space="preserve">cоздает отчеты в </w:t>
      </w:r>
      <w:r>
        <w:rPr>
          <w:lang w:val="en-US"/>
        </w:rPr>
        <w:t>Excel</w:t>
      </w:r>
      <w:r>
        <w:t xml:space="preserve">, содержащие прочитанную из </w:t>
      </w:r>
      <w:r>
        <w:rPr>
          <w:lang w:val="en-US"/>
        </w:rPr>
        <w:t>Tekla</w:t>
      </w:r>
      <w:r w:rsidRPr="00AE6934">
        <w:t xml:space="preserve"> </w:t>
      </w:r>
      <w:r>
        <w:t>информацию об используемых компонентах, группируя ее по типам материалов (марки бетона, стали, вид профиля металлопроката и др.). По каждой группе – выборке из модели, выводится суммарный вес, объем, стоимость в соответствии с использованными прайс-листами.</w:t>
      </w:r>
    </w:p>
    <w:p w14:paraId="1929A643" w14:textId="4495AFF4" w:rsidR="000F38D3" w:rsidRDefault="000F38D3" w:rsidP="00AE6934">
      <w:pPr>
        <w:pStyle w:val="ListParagraph"/>
        <w:numPr>
          <w:ilvl w:val="0"/>
          <w:numId w:val="2"/>
        </w:numPr>
      </w:pPr>
      <w:r>
        <w:t xml:space="preserve">На любом этапе проектирования посмотреть, насколько детально проработан проект, соблюдены ли нормативные требования, заданные финансирующей организацией, входят ли выбранные в качестве поставщиков или суб-подрябчиков компании допустимыми для </w:t>
      </w:r>
      <w:r w:rsidR="000B651D" w:rsidRPr="000B651D">
        <w:t xml:space="preserve"> </w:t>
      </w:r>
      <w:r>
        <w:t>заказчика.</w:t>
      </w:r>
    </w:p>
    <w:p w14:paraId="6DDC0718" w14:textId="437D6420" w:rsidR="00AE6934" w:rsidRDefault="00CD6A96" w:rsidP="00AE6934">
      <w:r>
        <w:t xml:space="preserve">В августе 2016г к </w:t>
      </w:r>
      <w:r w:rsidRPr="00CD6A96">
        <w:rPr>
          <w:b/>
          <w:i/>
          <w:lang w:val="en-US"/>
        </w:rPr>
        <w:t>TSmatch</w:t>
      </w:r>
      <w:r w:rsidRPr="00CD6A96">
        <w:t xml:space="preserve"> </w:t>
      </w:r>
      <w:r>
        <w:t xml:space="preserve">добавлен адаптер </w:t>
      </w:r>
      <w:r>
        <w:rPr>
          <w:lang w:val="en-US"/>
        </w:rPr>
        <w:t>IFC</w:t>
      </w:r>
      <w:r>
        <w:t xml:space="preserve">, </w:t>
      </w:r>
      <w:r w:rsidR="006F0EAC" w:rsidRPr="006F0EAC">
        <w:t xml:space="preserve"> который </w:t>
      </w:r>
      <w:r>
        <w:t xml:space="preserve">позволяет загружать и проверять модели не только из </w:t>
      </w:r>
      <w:r>
        <w:rPr>
          <w:lang w:val="en-US"/>
        </w:rPr>
        <w:t>Tekla</w:t>
      </w:r>
      <w:r>
        <w:t>, но и практически из всех САПР (</w:t>
      </w:r>
      <w:r>
        <w:rPr>
          <w:lang w:val="en-US"/>
        </w:rPr>
        <w:t>Autodesk</w:t>
      </w:r>
      <w:r>
        <w:t xml:space="preserve">, Brics, Plaxis, итп). Естественно, в расчет берутся лишь те данные об используемых компонентах, которые было определены в используемой системе. Например, если проектировщик не детализировал вид используемого бетона для заливки элементов, а указал только геометрию фундамента или стен на стадии архитектурного (эскизного) проектирвания, </w:t>
      </w:r>
      <w:r w:rsidR="000F38D3">
        <w:t xml:space="preserve">в отчетах </w:t>
      </w:r>
      <w:r w:rsidR="000F38D3">
        <w:rPr>
          <w:lang w:val="en-US"/>
        </w:rPr>
        <w:t>TSmatch</w:t>
      </w:r>
      <w:r w:rsidR="000F38D3" w:rsidRPr="000F38D3">
        <w:t xml:space="preserve"> </w:t>
      </w:r>
      <w:r w:rsidR="000F38D3">
        <w:t>соответствующие строки останутся незаполненными.</w:t>
      </w:r>
    </w:p>
    <w:p w14:paraId="215038F1" w14:textId="389E1AD0" w:rsidR="00EA7BB6" w:rsidRDefault="00EA7BB6" w:rsidP="00AE6934">
      <w:r>
        <w:t xml:space="preserve">Прайс-листы поставщиков, используемые в </w:t>
      </w:r>
      <w:r>
        <w:rPr>
          <w:lang w:val="en-US"/>
        </w:rPr>
        <w:t>TSmatch</w:t>
      </w:r>
      <w:r>
        <w:t xml:space="preserve"> при создании отчетов</w:t>
      </w:r>
      <w:r w:rsidRPr="00EA7BB6">
        <w:t xml:space="preserve">, </w:t>
      </w:r>
      <w:r>
        <w:t>загружаются из Интернет, непосредственно из файлов, предоставленных поставщиком, или доступны</w:t>
      </w:r>
      <w:r w:rsidR="006F0EAC">
        <w:rPr>
          <w:lang w:val="en-US"/>
        </w:rPr>
        <w:t>x</w:t>
      </w:r>
      <w:r>
        <w:t xml:space="preserve"> в рамках коммерческого отдела организации. Так, в Газпром есть утвержденный в рамках этой компании, список поставщиков и разрешенных к использованию материалов, а Правительство Санкт-Петербурга ведет </w:t>
      </w:r>
      <w:bookmarkStart w:id="0" w:name="_GoBack"/>
      <w:r w:rsidR="00D70965">
        <w:fldChar w:fldCharType="begin"/>
      </w:r>
      <w:r w:rsidR="00D70965">
        <w:instrText xml:space="preserve"> HYPERLINK "http://xn--80aajeuaieg4ablnwx3c.xn--p1ai/" </w:instrText>
      </w:r>
      <w:r w:rsidR="00D70965">
        <w:fldChar w:fldCharType="separate"/>
      </w:r>
      <w:r w:rsidR="00D70965" w:rsidRPr="00D70965">
        <w:rPr>
          <w:rStyle w:val="Hyperlink"/>
        </w:rPr>
        <w:t>каталогпродукции.рф</w:t>
      </w:r>
      <w:r w:rsidR="00D70965">
        <w:fldChar w:fldCharType="end"/>
      </w:r>
      <w:r w:rsidR="00D70965">
        <w:t xml:space="preserve"> </w:t>
      </w:r>
      <w:bookmarkEnd w:id="0"/>
      <w:r w:rsidR="00D70965">
        <w:t>на базе экспертных комиссий при Строительном комитете.</w:t>
      </w:r>
    </w:p>
    <w:p w14:paraId="173FE93E" w14:textId="5D01F4E7" w:rsidR="00D70965" w:rsidRDefault="00D70965" w:rsidP="00AE6934">
      <w:r>
        <w:t xml:space="preserve">Настройка </w:t>
      </w:r>
      <w:r w:rsidRPr="00D70965">
        <w:rPr>
          <w:b/>
          <w:i/>
          <w:lang w:val="en-US"/>
        </w:rPr>
        <w:t>TSmatch</w:t>
      </w:r>
      <w:r w:rsidRPr="00D70965">
        <w:t xml:space="preserve"> </w:t>
      </w:r>
      <w:r>
        <w:t xml:space="preserve">на подобные источники информации – простая текстовая строка, указывающая в каком месте предоставляемых файлов содержатся нужные данные, или написание небольшого адаптера для такого вида документов. Сейчас в базе </w:t>
      </w:r>
      <w:r w:rsidRPr="00AD30C5">
        <w:rPr>
          <w:b/>
          <w:i/>
          <w:lang w:val="en-US"/>
        </w:rPr>
        <w:t>TSmatch</w:t>
      </w:r>
      <w:r w:rsidRPr="00D70965">
        <w:t xml:space="preserve"> </w:t>
      </w:r>
      <w:r>
        <w:t>загружено более 50 прайс-листов из десятка городов России.</w:t>
      </w:r>
      <w:r w:rsidR="00AD30C5">
        <w:t xml:space="preserve"> Эти данные получены из открытого Интернет, их легко обновлять по ссылкам в </w:t>
      </w:r>
      <w:r w:rsidR="00AD30C5" w:rsidRPr="00AD30C5">
        <w:rPr>
          <w:b/>
          <w:i/>
          <w:lang w:val="en-US"/>
        </w:rPr>
        <w:t>TSmatch</w:t>
      </w:r>
      <w:r w:rsidR="00AD30C5" w:rsidRPr="00AD30C5">
        <w:t>.</w:t>
      </w:r>
    </w:p>
    <w:p w14:paraId="71607704" w14:textId="558ED73D" w:rsidR="00AD30C5" w:rsidRDefault="00AD30C5" w:rsidP="00776909">
      <w:r>
        <w:t>В дальнейшем предполагается</w:t>
      </w:r>
      <w:r w:rsidR="00776909">
        <w:t xml:space="preserve"> р</w:t>
      </w:r>
      <w:r>
        <w:t xml:space="preserve">елиз </w:t>
      </w:r>
      <w:r w:rsidRPr="00776909">
        <w:rPr>
          <w:b/>
          <w:i/>
          <w:lang w:val="en-US"/>
        </w:rPr>
        <w:t>TSmatch</w:t>
      </w:r>
      <w:r w:rsidRPr="00AD30C5">
        <w:t xml:space="preserve"> </w:t>
      </w:r>
      <w:r>
        <w:t xml:space="preserve">с пере-проектированием </w:t>
      </w:r>
      <w:r w:rsidRPr="00776909">
        <w:rPr>
          <w:lang w:val="en-US"/>
        </w:rPr>
        <w:t>C</w:t>
      </w:r>
      <w:r w:rsidRPr="00AD30C5">
        <w:t xml:space="preserve"># </w:t>
      </w:r>
      <w:r>
        <w:t xml:space="preserve">кода приложения, пере-осмысление его функциональности и набора </w:t>
      </w:r>
      <w:r w:rsidR="00776909">
        <w:t>данных, которые нужно будет адаптировать в ближайшее время.</w:t>
      </w:r>
    </w:p>
    <w:p w14:paraId="317D8F92" w14:textId="14EF1932" w:rsidR="00776909" w:rsidRPr="00776909" w:rsidRDefault="00776909" w:rsidP="00776909">
      <w:r>
        <w:t xml:space="preserve">Разработка </w:t>
      </w:r>
      <w:r w:rsidRPr="00776909">
        <w:rPr>
          <w:b/>
          <w:i/>
          <w:lang w:val="en-US"/>
        </w:rPr>
        <w:t>TSmatch</w:t>
      </w:r>
      <w:r w:rsidRPr="00776909">
        <w:t xml:space="preserve"> </w:t>
      </w:r>
      <w:r>
        <w:t>велась</w:t>
      </w:r>
      <w:r w:rsidRPr="00776909">
        <w:t xml:space="preserve"> </w:t>
      </w:r>
      <w:r>
        <w:t xml:space="preserve">П.Л.Храпкиным и несколькими студентами Инженерно-строительного факультета Политехнического университета; использована библиотека </w:t>
      </w:r>
      <w:proofErr w:type="spellStart"/>
      <w:r w:rsidRPr="00776909">
        <w:rPr>
          <w:i/>
          <w:lang w:val="en-US"/>
        </w:rPr>
        <w:t>IfcEngine</w:t>
      </w:r>
      <w:proofErr w:type="spellEnd"/>
      <w:r w:rsidRPr="00776909">
        <w:t xml:space="preserve"> </w:t>
      </w:r>
      <w:r>
        <w:t xml:space="preserve">компании </w:t>
      </w:r>
      <w:r>
        <w:rPr>
          <w:lang w:val="en-US"/>
        </w:rPr>
        <w:t>RDF</w:t>
      </w:r>
      <w:r>
        <w:t>, ее адаптация – Олег Турецкий.</w:t>
      </w:r>
    </w:p>
    <w:sectPr w:rsidR="00776909" w:rsidRPr="00776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4F0"/>
    <w:multiLevelType w:val="hybridMultilevel"/>
    <w:tmpl w:val="60EE19CC"/>
    <w:lvl w:ilvl="0" w:tplc="D06C4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466C"/>
    <w:multiLevelType w:val="hybridMultilevel"/>
    <w:tmpl w:val="6C101210"/>
    <w:lvl w:ilvl="0" w:tplc="EBE448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7"/>
    <w:rsid w:val="00063418"/>
    <w:rsid w:val="000B651D"/>
    <w:rsid w:val="000F38D3"/>
    <w:rsid w:val="0031367C"/>
    <w:rsid w:val="004E1CF1"/>
    <w:rsid w:val="00653A06"/>
    <w:rsid w:val="006F0EAC"/>
    <w:rsid w:val="00776909"/>
    <w:rsid w:val="00817077"/>
    <w:rsid w:val="00864BD9"/>
    <w:rsid w:val="008B1152"/>
    <w:rsid w:val="0090205D"/>
    <w:rsid w:val="009E3421"/>
    <w:rsid w:val="00AD30C5"/>
    <w:rsid w:val="00AE6934"/>
    <w:rsid w:val="00AF450B"/>
    <w:rsid w:val="00CD20AB"/>
    <w:rsid w:val="00CD6A96"/>
    <w:rsid w:val="00CE593D"/>
    <w:rsid w:val="00D70965"/>
    <w:rsid w:val="00EA7BB6"/>
    <w:rsid w:val="00ED73E8"/>
    <w:rsid w:val="00EE570C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CE2A"/>
  <w15:chartTrackingRefBased/>
  <w15:docId w15:val="{CB8A91B4-4436-45C6-829F-256A4298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</dc:creator>
  <cp:keywords/>
  <dc:description/>
  <cp:lastModifiedBy>Pavel_Khrapkin</cp:lastModifiedBy>
  <cp:revision>4</cp:revision>
  <dcterms:created xsi:type="dcterms:W3CDTF">2016-08-19T12:05:00Z</dcterms:created>
  <dcterms:modified xsi:type="dcterms:W3CDTF">2016-08-19T19:56:00Z</dcterms:modified>
</cp:coreProperties>
</file>