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2A2" w:rsidRPr="00E56D68" w:rsidRDefault="00BD42A2">
      <w:pPr>
        <w:pStyle w:val="ConsPlusTitlePage"/>
        <w:rPr>
          <w:rFonts w:ascii="Times New Roman" w:hAnsi="Times New Roman" w:cs="Times New Roman"/>
          <w:sz w:val="28"/>
          <w:szCs w:val="28"/>
        </w:rPr>
      </w:pPr>
      <w:r w:rsidRPr="00E56D68">
        <w:rPr>
          <w:rFonts w:ascii="Times New Roman" w:hAnsi="Times New Roman" w:cs="Times New Roman"/>
          <w:sz w:val="28"/>
          <w:szCs w:val="28"/>
        </w:rPr>
        <w:t xml:space="preserve">Документ предоставлен </w:t>
      </w:r>
      <w:hyperlink r:id="rId4" w:history="1">
        <w:proofErr w:type="spellStart"/>
        <w:r w:rsidRPr="00E56D68">
          <w:rPr>
            <w:rFonts w:ascii="Times New Roman" w:hAnsi="Times New Roman" w:cs="Times New Roman"/>
            <w:sz w:val="28"/>
            <w:szCs w:val="28"/>
          </w:rPr>
          <w:t>КонсультантПлюс</w:t>
        </w:r>
        <w:proofErr w:type="spellEnd"/>
      </w:hyperlink>
      <w:r w:rsidRPr="00E56D68">
        <w:rPr>
          <w:rFonts w:ascii="Times New Roman" w:hAnsi="Times New Roman" w:cs="Times New Roman"/>
          <w:sz w:val="28"/>
          <w:szCs w:val="28"/>
        </w:rPr>
        <w:br/>
      </w:r>
    </w:p>
    <w:p w:rsidR="00BD42A2" w:rsidRPr="00E56D68" w:rsidRDefault="00BD42A2">
      <w:pPr>
        <w:pStyle w:val="ConsPlusNormal"/>
        <w:jc w:val="both"/>
        <w:outlineLvl w:val="0"/>
        <w:rPr>
          <w:rFonts w:ascii="Times New Roman" w:hAnsi="Times New Roman" w:cs="Times New Roman"/>
          <w:sz w:val="28"/>
          <w:szCs w:val="28"/>
        </w:rPr>
      </w:pPr>
    </w:p>
    <w:p w:rsidR="00BD42A2" w:rsidRPr="00E56D68" w:rsidRDefault="00BD42A2">
      <w:pPr>
        <w:pStyle w:val="ConsPlusNormal"/>
        <w:jc w:val="both"/>
        <w:outlineLvl w:val="0"/>
        <w:rPr>
          <w:rFonts w:ascii="Times New Roman" w:hAnsi="Times New Roman" w:cs="Times New Roman"/>
          <w:sz w:val="28"/>
          <w:szCs w:val="28"/>
        </w:rPr>
      </w:pPr>
      <w:r w:rsidRPr="00E56D68">
        <w:rPr>
          <w:rFonts w:ascii="Times New Roman" w:hAnsi="Times New Roman" w:cs="Times New Roman"/>
          <w:sz w:val="28"/>
          <w:szCs w:val="28"/>
        </w:rPr>
        <w:t>Зарегистрировано в Национальном реестре правовых актов</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Республики Беларусь 26 июля 2018 г. N 2/2568</w:t>
      </w:r>
    </w:p>
    <w:p w:rsidR="00BD42A2" w:rsidRPr="00E56D68" w:rsidRDefault="00BD42A2">
      <w:pPr>
        <w:pStyle w:val="ConsPlusNormal"/>
        <w:pBdr>
          <w:top w:val="single" w:sz="6" w:space="0" w:color="auto"/>
        </w:pBdr>
        <w:spacing w:before="100" w:after="100"/>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ЗАКОН РЕСПУБЛИКИ БЕЛАРУСЬ</w:t>
      </w: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17 июля 2018 г. N 130-З</w:t>
      </w:r>
    </w:p>
    <w:p w:rsidR="00BD42A2" w:rsidRPr="00E56D68" w:rsidRDefault="00BD42A2">
      <w:pPr>
        <w:pStyle w:val="ConsPlusTitle"/>
        <w:jc w:val="center"/>
        <w:rPr>
          <w:rFonts w:ascii="Times New Roman" w:hAnsi="Times New Roman" w:cs="Times New Roman"/>
          <w:sz w:val="28"/>
          <w:szCs w:val="28"/>
        </w:rPr>
      </w:pP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О НОРМАТИВНЫХ ПРАВОВЫХ АКТАХ</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right"/>
        <w:rPr>
          <w:rFonts w:ascii="Times New Roman" w:hAnsi="Times New Roman" w:cs="Times New Roman"/>
          <w:sz w:val="28"/>
          <w:szCs w:val="28"/>
        </w:rPr>
      </w:pPr>
      <w:r w:rsidRPr="00E56D68">
        <w:rPr>
          <w:rFonts w:ascii="Times New Roman" w:hAnsi="Times New Roman" w:cs="Times New Roman"/>
          <w:i/>
          <w:sz w:val="28"/>
          <w:szCs w:val="28"/>
        </w:rPr>
        <w:t>Принят Палатой представителей 27 июня 2018 года</w:t>
      </w:r>
    </w:p>
    <w:p w:rsidR="00BD42A2" w:rsidRPr="00E56D68" w:rsidRDefault="00BD42A2">
      <w:pPr>
        <w:pStyle w:val="ConsPlusNormal"/>
        <w:jc w:val="right"/>
        <w:rPr>
          <w:rFonts w:ascii="Times New Roman" w:hAnsi="Times New Roman" w:cs="Times New Roman"/>
          <w:sz w:val="28"/>
          <w:szCs w:val="28"/>
        </w:rPr>
      </w:pPr>
      <w:r w:rsidRPr="00E56D68">
        <w:rPr>
          <w:rFonts w:ascii="Times New Roman" w:hAnsi="Times New Roman" w:cs="Times New Roman"/>
          <w:i/>
          <w:sz w:val="28"/>
          <w:szCs w:val="28"/>
        </w:rPr>
        <w:t>Одобрен Советом Республики 29 июня 2018 года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Title"/>
        <w:jc w:val="center"/>
        <w:outlineLvl w:val="1"/>
        <w:rPr>
          <w:rFonts w:ascii="Times New Roman" w:hAnsi="Times New Roman" w:cs="Times New Roman"/>
          <w:sz w:val="28"/>
          <w:szCs w:val="28"/>
        </w:rPr>
      </w:pPr>
      <w:r w:rsidRPr="00E56D68">
        <w:rPr>
          <w:rFonts w:ascii="Times New Roman" w:hAnsi="Times New Roman" w:cs="Times New Roman"/>
          <w:sz w:val="28"/>
          <w:szCs w:val="28"/>
        </w:rPr>
        <w:t>ГЛАВА 1</w:t>
      </w: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ОСНОВНЫЕ ПОЛОЖЕНИЯ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1. Сфера действия настоящего Закона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0" w:name="P18"/>
      <w:bookmarkEnd w:id="0"/>
      <w:r w:rsidRPr="00E56D68">
        <w:rPr>
          <w:rFonts w:ascii="Times New Roman" w:hAnsi="Times New Roman" w:cs="Times New Roman"/>
          <w:sz w:val="28"/>
          <w:szCs w:val="28"/>
        </w:rPr>
        <w:t xml:space="preserve">1. Настоящий Закон определяет систему и виды нормативных правовых актов, принимаемых (издаваемых) нормотворческими органами (должностными лицами), устанавливает порядок их подготовки, проведения экспертиз, принятия (издания), опубликования (обнародования), вступления в силу, действия, толкования и систематизации, кроме случаев, предусмотренных </w:t>
      </w:r>
      <w:hyperlink w:anchor="P19" w:history="1">
        <w:r w:rsidRPr="00E56D68">
          <w:rPr>
            <w:rFonts w:ascii="Times New Roman" w:hAnsi="Times New Roman" w:cs="Times New Roman"/>
            <w:sz w:val="28"/>
            <w:szCs w:val="28"/>
          </w:rPr>
          <w:t>пунктом 2</w:t>
        </w:r>
      </w:hyperlink>
      <w:r w:rsidRPr="00E56D68">
        <w:rPr>
          <w:rFonts w:ascii="Times New Roman" w:hAnsi="Times New Roman" w:cs="Times New Roman"/>
          <w:sz w:val="28"/>
          <w:szCs w:val="28"/>
        </w:rPr>
        <w:t xml:space="preserve"> настоящей статьи.</w:t>
      </w:r>
    </w:p>
    <w:p w:rsidR="00BD42A2" w:rsidRPr="00E56D68" w:rsidRDefault="00BD42A2">
      <w:pPr>
        <w:pStyle w:val="ConsPlusNormal"/>
        <w:spacing w:before="220"/>
        <w:ind w:firstLine="540"/>
        <w:jc w:val="both"/>
        <w:rPr>
          <w:rFonts w:ascii="Times New Roman" w:hAnsi="Times New Roman" w:cs="Times New Roman"/>
          <w:sz w:val="28"/>
          <w:szCs w:val="28"/>
        </w:rPr>
      </w:pPr>
      <w:bookmarkStart w:id="1" w:name="P19"/>
      <w:bookmarkEnd w:id="1"/>
      <w:r w:rsidRPr="00E56D68">
        <w:rPr>
          <w:rFonts w:ascii="Times New Roman" w:hAnsi="Times New Roman" w:cs="Times New Roman"/>
          <w:sz w:val="28"/>
          <w:szCs w:val="28"/>
        </w:rPr>
        <w:t>2. Настоящий Закон не распространяется на акты Конституционного Суда Республики Беларусь, Верховного Суда Республики Беларусь, ненормативные (индивидуальные) правовые акты (далее - ненормативные правовые акты), локальные правовые акты нормотворческих органов (должностных лиц) (далее, если не определено иное, - локальные акты), международные договоры Республики Беларусь (далее - международные договоры) и иные международно-правовые акты, содержащие обязательства Республики Беларусь (далее - международно-правовые акты), если иное не предусмотрено настоящим Законом, а также на технические нормативные правовые акты в области технического нормирования и стандартизации в части, урегулированной законодательством о техническом нормировании и стандартизации.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2. Основные термины, используемые в настоящем Законе, и их определения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Акты законодательства - нормативные правовые акты, составляющие </w:t>
      </w:r>
      <w:r w:rsidRPr="00E56D68">
        <w:rPr>
          <w:rFonts w:ascii="Times New Roman" w:hAnsi="Times New Roman" w:cs="Times New Roman"/>
          <w:sz w:val="28"/>
          <w:szCs w:val="28"/>
        </w:rPr>
        <w:lastRenderedPageBreak/>
        <w:t>законодательство.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Аналогия закона - применение к общественным отношениям вследствие отсутствия норм права, регулирующих данные общественные отношения, норм права, регулирующих сходные общественные отношения.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Аналогия права - применение к общественным отношениям вследствие отсутствия норм права, регулирующих не только данные, но и сходные общественные отношения, общих начал и смысла законодательства, отраслевых, межотраслевых и общеправовых принципов.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 Законодательная инициатива - официальное внесение субъектом права законодательной инициативы, установленным </w:t>
      </w:r>
      <w:hyperlink r:id="rId5"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законопроекта в Палату представителей Национального собрания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5. Законодательные акты - </w:t>
      </w:r>
      <w:hyperlink r:id="rId6" w:history="1">
        <w:r w:rsidRPr="00E56D68">
          <w:rPr>
            <w:rFonts w:ascii="Times New Roman" w:hAnsi="Times New Roman" w:cs="Times New Roman"/>
            <w:sz w:val="28"/>
            <w:szCs w:val="28"/>
          </w:rPr>
          <w:t>Конституция</w:t>
        </w:r>
      </w:hyperlink>
      <w:r w:rsidRPr="00E56D68">
        <w:rPr>
          <w:rFonts w:ascii="Times New Roman" w:hAnsi="Times New Roman" w:cs="Times New Roman"/>
          <w:sz w:val="28"/>
          <w:szCs w:val="28"/>
        </w:rPr>
        <w:t xml:space="preserve"> Республики Беларусь, законы, декреты и указы Президента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6. Законотворческая деятельность - государственно-властная деятельность по планированию, реализации права законодательной инициативы, подготовке, проведению экспертиз, принятию, официальному опубликованию, изменению, официальному толкованию, приостановлению, возобновлению, продлению и прекращению действия законов.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7. Законотворческий процесс - процедура осуществления законотворческой деятельности.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8. Нормативный правовой акт - официальный документ установленной формы, принятый (изданный) нормотворческим органом (должностным лицом) в пределах его компетенции или референдумом с соблюдением предусмотренной законодательством процедуры, который направлен на установление, изменение, официальное толкование, приостановление, возобновление, продление и прекращение действия норм права как общеобязательных правил поведения постоянного или временного характера, рассчитанных на индивидуально не определенный круг лиц и неоднократное применение.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9. Нормотворческая деятельность - государственно-властная деятельность по планированию, реализации нормотворческой инициативы, подготовке, проведению экспертиз, принятию (изданию), официальному опубликованию, изменению, официальному толкованию, приостановлению, возобновлению, продлению и прекращению действия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10. Нормотворческая инициатива - официальное внесение субъектом нормотворческой инициативы в нормотворческий орган (должностному лицу) проекта нормативного правового акта или мотивированного </w:t>
      </w:r>
      <w:r w:rsidRPr="00E56D68">
        <w:rPr>
          <w:rFonts w:ascii="Times New Roman" w:hAnsi="Times New Roman" w:cs="Times New Roman"/>
          <w:sz w:val="28"/>
          <w:szCs w:val="28"/>
        </w:rPr>
        <w:lastRenderedPageBreak/>
        <w:t>предложения о необходимости принятия (издания), изменения, официального толкования, приостановления, возобновления, продления и прекращения действия нормативного правового акта (его структурных элементов).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11. Нормотворческая техника - система правил подготовки проектов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12. Нормотворческий орган (должностное лицо) - государственный орган (организация) (должностное лицо), уполномоченный настоящим Законом и иными законодательными актами на принятие (издание)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13. Нормотворческий процесс - процедура осуществления нормотворческой деятельности.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14. Правовая неопределенность - отсутствие ясности, точности и логической согласованности норм права, в том числе вызванное наличием пробелов в законодательстве (правовом регулировании) и коллизий нормативных правовых актов, что порождает возможность неоднозначного понимания норм права и их </w:t>
      </w:r>
      <w:proofErr w:type="spellStart"/>
      <w:r w:rsidRPr="00E56D68">
        <w:rPr>
          <w:rFonts w:ascii="Times New Roman" w:hAnsi="Times New Roman" w:cs="Times New Roman"/>
          <w:sz w:val="28"/>
          <w:szCs w:val="28"/>
        </w:rPr>
        <w:t>неединообразного</w:t>
      </w:r>
      <w:proofErr w:type="spellEnd"/>
      <w:r w:rsidRPr="00E56D68">
        <w:rPr>
          <w:rFonts w:ascii="Times New Roman" w:hAnsi="Times New Roman" w:cs="Times New Roman"/>
          <w:sz w:val="28"/>
          <w:szCs w:val="28"/>
        </w:rPr>
        <w:t xml:space="preserve"> применения.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15. Пробелы в законодательстве (правовом регулировании) - отсутствие нормативных правовых актов (норм права), регулирующих общественные отношения, необходимость правового регулирования которых обусловлена сущностью и содержанием действующей правовой системы государства, общепризнанными принципами и нормами международного права, экономическими, политическими и социальными процессами.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16. Субъекты нормотворческой деятельности - государственные органы, иные организации (должностные лица), граждане Республики Беларусь, а также временно пребывающие, временно либо постоянно проживающие в Республике Беларусь иностранные граждане и лица без гражданства, включая индивидуальных предпринимателей (далее, если не определено иное, - граждане), в установленном законодательством порядке принимающие участие в нормотворческой деятельности.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17. Текст нормативного правового акта в контрольном состоянии - действующая на определенную дату редакция текста нормативного правового акта, подготовленная на основании первоначального текста нормативного правового акта и текстов нормативных правовых актов, вносящих изменения в этот нормативный правовой акт, размещенная в эталонном банке данных правовой информации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18. Юридическая сила нормативного правового акта - характеристика нормативного правового акта, определяющая обязательность его применения к соответствующим общественным отношениям, а также его место в </w:t>
      </w:r>
      <w:r w:rsidRPr="00E56D68">
        <w:rPr>
          <w:rFonts w:ascii="Times New Roman" w:hAnsi="Times New Roman" w:cs="Times New Roman"/>
          <w:sz w:val="28"/>
          <w:szCs w:val="28"/>
        </w:rPr>
        <w:lastRenderedPageBreak/>
        <w:t>иерархии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3. Законодательство</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Законодательство - система нормативных правовых актов, характеризующаяся их внутренней согласованностью, иерархией и обеспечивающая правовое регулирование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Законодательство составляют следующие нормативные правовые акты:</w:t>
      </w:r>
    </w:p>
    <w:p w:rsidR="00BD42A2" w:rsidRPr="00E56D68" w:rsidRDefault="00BD42A2">
      <w:pPr>
        <w:pStyle w:val="ConsPlusNormal"/>
        <w:spacing w:before="220"/>
        <w:ind w:firstLine="540"/>
        <w:jc w:val="both"/>
        <w:rPr>
          <w:rFonts w:ascii="Times New Roman" w:hAnsi="Times New Roman" w:cs="Times New Roman"/>
          <w:sz w:val="28"/>
          <w:szCs w:val="28"/>
        </w:rPr>
      </w:pPr>
      <w:hyperlink r:id="rId7" w:history="1">
        <w:r w:rsidRPr="00E56D68">
          <w:rPr>
            <w:rFonts w:ascii="Times New Roman" w:hAnsi="Times New Roman" w:cs="Times New Roman"/>
            <w:sz w:val="28"/>
            <w:szCs w:val="28"/>
          </w:rPr>
          <w:t>Конституция</w:t>
        </w:r>
      </w:hyperlink>
      <w:r w:rsidRPr="00E56D68">
        <w:rPr>
          <w:rFonts w:ascii="Times New Roman" w:hAnsi="Times New Roman" w:cs="Times New Roman"/>
          <w:sz w:val="28"/>
          <w:szCs w:val="28"/>
        </w:rPr>
        <w:t xml:space="preserve">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решения, принятые республиканским референдумом;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законы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декреты, указы Президента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постановления Совета Министров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постановления Палаты представителей Национального собрания Республики Беларусь; постановления Совета Республики Национального собрания Республики Беларусь; нормативные правовые акты Верховного Суда Республики Беларусь, Генеральной прокуратуры, нормотворческих органов, подчиненных (подотчетных) Президенту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нормативные правовые акты министерств, иных республиканских органов государственного управления;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решения, принятые местным референдумом, решения местных Советов депутатов, исполнительных и распорядительных органов;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нормативные правовые акты иных нормотворческих органов (должностных лиц);</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технические нормативные правовые акты.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3. Нормативные правовые акты принимаются (издаются) нормотворческим органом (должностным лицом) в пределах его компетенции, установленной </w:t>
      </w:r>
      <w:hyperlink r:id="rId8"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и иными актами законодательства.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Структурные подразделения государственных органов (организаций) (их руководители) не вправе принимать (издавать) нормативные правовые акты, если иное не предусмотрено законодательными актами.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4. Ненормативные правовые акты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2" w:name="P61"/>
      <w:bookmarkEnd w:id="2"/>
      <w:r w:rsidRPr="00E56D68">
        <w:rPr>
          <w:rFonts w:ascii="Times New Roman" w:hAnsi="Times New Roman" w:cs="Times New Roman"/>
          <w:sz w:val="28"/>
          <w:szCs w:val="28"/>
        </w:rPr>
        <w:lastRenderedPageBreak/>
        <w:t>1. Ненормативный правовой акт - официальный документ установленной формы, принятый (изданный) нормотворческим органом (должностным лицом) в пределах его компетенции или референдумом с соблюдением предусмотренной законодательством процедуры, который не содержит норм права и в целях применения действующих норм права устанавливает обязательные предписания распорядительного и (или) организационного характера, в том числе в отношении индивидуально определенных лиц (изменяет или прекращает действие этих предписаний), и (или) рассчитан на однократное применение.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К ненормативным правовым актам относятся: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распоряжения председателей палат Национального собрания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распоряжения Премьер-министра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программы, стратегии, концепции, планы мероприятий либо мер по осуществлению какой-либо деятельности;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правовые акты распорядительного и (или) организационного характера, принимаемые в соответствии с Избирательным </w:t>
      </w:r>
      <w:hyperlink r:id="rId9" w:history="1">
        <w:r w:rsidRPr="00E56D68">
          <w:rPr>
            <w:rFonts w:ascii="Times New Roman" w:hAnsi="Times New Roman" w:cs="Times New Roman"/>
            <w:sz w:val="28"/>
            <w:szCs w:val="28"/>
          </w:rPr>
          <w:t>кодексом</w:t>
        </w:r>
      </w:hyperlink>
      <w:r w:rsidRPr="00E56D68">
        <w:rPr>
          <w:rFonts w:ascii="Times New Roman" w:hAnsi="Times New Roman" w:cs="Times New Roman"/>
          <w:sz w:val="28"/>
          <w:szCs w:val="28"/>
        </w:rPr>
        <w:t xml:space="preserve">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правовые акты об одобрении проектов международной технической помощи, о предоставлении безвозмездной (спонсорской) помощи конкретным гражданам и юридическим лицам;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иные правовые акты, обладающие признаками, указанными в </w:t>
      </w:r>
      <w:hyperlink w:anchor="P61" w:history="1">
        <w:r w:rsidRPr="00E56D68">
          <w:rPr>
            <w:rFonts w:ascii="Times New Roman" w:hAnsi="Times New Roman" w:cs="Times New Roman"/>
            <w:sz w:val="28"/>
            <w:szCs w:val="28"/>
          </w:rPr>
          <w:t>пункте 1</w:t>
        </w:r>
      </w:hyperlink>
      <w:r w:rsidRPr="00E56D68">
        <w:rPr>
          <w:rFonts w:ascii="Times New Roman" w:hAnsi="Times New Roman" w:cs="Times New Roman"/>
          <w:sz w:val="28"/>
          <w:szCs w:val="28"/>
        </w:rPr>
        <w:t xml:space="preserve"> настоящей статьи.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5. Локальные акты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3" w:name="P72"/>
      <w:bookmarkEnd w:id="3"/>
      <w:r w:rsidRPr="00E56D68">
        <w:rPr>
          <w:rFonts w:ascii="Times New Roman" w:hAnsi="Times New Roman" w:cs="Times New Roman"/>
          <w:sz w:val="28"/>
          <w:szCs w:val="28"/>
        </w:rPr>
        <w:t>1. Локальный акт - официальный документ, принятый (изданный) нормотворческим органом (должностным лицом), устанавливающий обязательные правила поведения в целях регулирования вопросов организации внутренней деятельности данного нормотворческого органа (его территориальных органов), подчиненных ему (входящих в его состав, систему) организаций.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К локальным актам относятся: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акты, действие которых ограничивается нормотворческим органом (его территориальными органами), подчиненными ему (входящими в его состав, систему) организациями, в том числе в случаях, если территориальные органы, подчиненные ему (входящие в его состав, систему) организации не определены непосредственно в текстах таких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акты, распространяющие свое действие исключительно на работников нормотворческого органа (его территориальных органов), подчиненных ему (входящих в его состав, систему) организаций, а также на лиц, проходящих службу (воинскую службу) в этих органах и организациях, в том числе в случаях, если эти работники и лица индивидуально не определены в текстах таких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акты, предусматривающие создание и (или) определяющие порядок деятельности структурных подразделений, комиссий и иных формирований нормотворческого органа (его территориальных органов), подчиненных ему (входящих в его состав, систему) организаций;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акты, обладающие признаками, указанными в абзацах втором - четвертом настоящей части, однако подлежащие в соответствии с законодательством совместному принятию либо согласованию с государственным органом, реализующим государственную политику в определенной сфере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иные акты, обладающие признаками, указанными в </w:t>
      </w:r>
      <w:hyperlink w:anchor="P72" w:history="1">
        <w:r w:rsidRPr="00E56D68">
          <w:rPr>
            <w:rFonts w:ascii="Times New Roman" w:hAnsi="Times New Roman" w:cs="Times New Roman"/>
            <w:sz w:val="28"/>
            <w:szCs w:val="28"/>
          </w:rPr>
          <w:t>части первой</w:t>
        </w:r>
      </w:hyperlink>
      <w:r w:rsidRPr="00E56D68">
        <w:rPr>
          <w:rFonts w:ascii="Times New Roman" w:hAnsi="Times New Roman" w:cs="Times New Roman"/>
          <w:sz w:val="28"/>
          <w:szCs w:val="28"/>
        </w:rPr>
        <w:t xml:space="preserve"> настоящего пункта.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этом действие локальных актов не должно затрагивать права, свободы и обязанности иных граждан и юридических лиц.</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Локальные акты должны соответствовать нормативным правовым актам.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Не допускается включение в локальные акты положений, ухудшающих по сравнению с законодательством правовое положение граждан и юридических лиц, на которых распространяется действие локальных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 Государственные органы (организации) совместно с Национальным </w:t>
      </w:r>
      <w:hyperlink r:id="rId10" w:history="1">
        <w:r w:rsidRPr="00E56D68">
          <w:rPr>
            <w:rFonts w:ascii="Times New Roman" w:hAnsi="Times New Roman" w:cs="Times New Roman"/>
            <w:sz w:val="28"/>
            <w:szCs w:val="28"/>
          </w:rPr>
          <w:t>центром</w:t>
        </w:r>
      </w:hyperlink>
      <w:r w:rsidRPr="00E56D68">
        <w:rPr>
          <w:rFonts w:ascii="Times New Roman" w:hAnsi="Times New Roman" w:cs="Times New Roman"/>
          <w:sz w:val="28"/>
          <w:szCs w:val="28"/>
        </w:rPr>
        <w:t xml:space="preserve"> правовой информации обеспечивают формирование и ведение банков данных, содержащих локальные акты, в порядке, установленном законодательством.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6. Основные принципы нормотворческой деятельности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Нормотворческая деятельность осуществляется на основе следующих принципов: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конституционности (законности);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приоритета общепризнанных принципов международного права;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гуманизма;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защиты прав, свобод и законных интересов граждан, юридических лиц, интересов общества и государства, социальной справедливости;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гласности;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научности;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социально-экономической обусловленности;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системности и комплексности правового регулирования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стабильности правового регулирования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Принцип конституционности (законности) обеспечивается: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верховенством </w:t>
      </w:r>
      <w:hyperlink r:id="rId11" w:history="1">
        <w:r w:rsidRPr="00E56D68">
          <w:rPr>
            <w:rFonts w:ascii="Times New Roman" w:hAnsi="Times New Roman" w:cs="Times New Roman"/>
            <w:sz w:val="28"/>
            <w:szCs w:val="28"/>
          </w:rPr>
          <w:t>Конституции</w:t>
        </w:r>
      </w:hyperlink>
      <w:r w:rsidRPr="00E56D68">
        <w:rPr>
          <w:rFonts w:ascii="Times New Roman" w:hAnsi="Times New Roman" w:cs="Times New Roman"/>
          <w:sz w:val="28"/>
          <w:szCs w:val="28"/>
        </w:rPr>
        <w:t xml:space="preserve"> Республики Беларусь в нормотворческой деятельности, прямым действием ее норм;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принятием (изданием) нормативного правового акта уполномоченным нормотворческим органом (должностным лицом) в пределах его компетенции в порядке и по форме, установленным </w:t>
      </w:r>
      <w:hyperlink r:id="rId12"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и иными актами законодательства;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соответствием нормативного правового акта Конституции Республики Беларусь и нормативным правовым актам большей юридической силы;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согласованностью нормативных правовых актов одинаковой юридической силы.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Республика Беларусь признает приоритет общепризнанных принципов международного права и обеспечивает соответствие им законодательства.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Принцип гуманизма выражается в признании неотъемлемых фундаментальных прав граждан на человеческое достоинство и свободное развитие личности, самоопределение, личной и общественной (солидарной) ответственности граждан за свое нравственное и материальное благополучие.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 Принцип защиты прав, свобод и законных интересов граждан, юридических лиц, интересов общества и государства, социальной справедливости означает, что нормотворческие органы (должностные лица) при планировании, подготовке, принятии (издании) и реализации нормативных правовых актов учитывают мнение населения и интересы его различных групп, политических партий, религиозных организаций и иных общественных объединений, обеспечивают надлежащий баланс в правовом регулировании их прав, свобод и обязанностей с учетом национальных традиций и социальных ценностей белорусского народа, гарантируют реализацию и защиту этих прав, свобод и обязанностей в целях социальной справедливости и достижения устойчивого развития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6. Принцип гласности обеспечивается: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информированием граждан и юридических лиц о деятельности нормотворческих органов (должностных лиц), подготавливаемых ими проектах нормативных правовых актов, принимаемых (издаваемых) нормативных правовых актах в порядке, установленном законодательством;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официальным опубликованием нормативных правовых актов, обнародованием их иными способами в порядке, предусмотренном настоящим Законом и иными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7. Принцип научности обеспечивается: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применением результатов научных исследований, привлечением ученых к разработке проектов нормативных правовых актов, в том числе при проведении обязательной юридической, криминологической и иных экспертиз проектов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научно обоснованным планированием подготовки проектов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прогнозированием правовых, общественно-политических, финансово-экономических, социальных, криминогенных, экологических и иных последствий принятия (издания)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8. Принцип социально-экономической обусловленности обеспечивается соответствием принимаемых (издаваемых) нормативных правовых актов социально-экономическим потребностям и возможностям общества и государства, а также целям устойчивого развития, содержащимся в международно-правовых актах и правовых актах программного характера (далее - цели устойчивого развития).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9. Принцип системности и комплексности правового регулирования общественных отношений обеспечивается: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наличием целостной и согласованной совокупности нормативных правовых актов, отсутствием пробелов в законодательстве (правовом регулировании), исключающих или затрудняющих реализацию принимаемых (издаваемых)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отсутствием коллизий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подготовкой и принятием (изданием) пакета нормативных правовых актов, направленных на системное и комплексное правовое регулирование определенной сферы общественных отношений, обеспечивающих реализацию нового нормативного правового акта, в том числе предусматривающих изменение, признание утратившими силу взаимосвязанных норм, содержащихся в различных нормативных правовых </w:t>
      </w:r>
      <w:r w:rsidRPr="00E56D68">
        <w:rPr>
          <w:rFonts w:ascii="Times New Roman" w:hAnsi="Times New Roman" w:cs="Times New Roman"/>
          <w:sz w:val="28"/>
          <w:szCs w:val="28"/>
        </w:rPr>
        <w:lastRenderedPageBreak/>
        <w:t>актах;</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накоплением, обобщением предложений о внесении изменений в нормативный правовой акт и их систематизацией в комплексном проекте нормативного правового акта для последующего внесения его в нормотворческий орган (должностному лицу);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принятием нормотворческими органами (должностными лицами), иными субъектами нормотворческой деятельности мер по объединению положений проектов нормативных правовых актов, находящихся на одинаковой стадии подготовки, которыми предусматривается изменение одних и тех же нормативных правовых актов (их структурных элементов).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10. Принцип стабильности правового регулирования общественных отношений обеспечивается принятием нормотворческими органами (должностными лицами), иными субъектами нормотворческой деятельности мер по обеспечению надлежащего качества нормативных правовых актов, полноты и эффективности правового регулирования общественных отношений, а также по ограничению частых корректировок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7. Публичное обсуждение проектов нормативных правовых актов</w:t>
      </w:r>
    </w:p>
    <w:p w:rsidR="00BD42A2" w:rsidRPr="00E56D68" w:rsidRDefault="00BD42A2">
      <w:pPr>
        <w:pStyle w:val="ConsPlusNormal"/>
        <w:jc w:val="both"/>
        <w:rPr>
          <w:rFonts w:ascii="Times New Roman" w:hAnsi="Times New Roman" w:cs="Times New Roman"/>
          <w:sz w:val="28"/>
          <w:szCs w:val="28"/>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BD42A2" w:rsidRPr="00E56D68">
        <w:trPr>
          <w:jc w:val="center"/>
        </w:trPr>
        <w:tc>
          <w:tcPr>
            <w:tcW w:w="9294" w:type="dxa"/>
            <w:tcBorders>
              <w:top w:val="nil"/>
              <w:left w:val="single" w:sz="24" w:space="0" w:color="CED3F1"/>
              <w:bottom w:val="nil"/>
              <w:right w:val="single" w:sz="24" w:space="0" w:color="F4F3F8"/>
            </w:tcBorders>
            <w:shd w:val="clear" w:color="auto" w:fill="F4F3F8"/>
          </w:tcPr>
          <w:p w:rsidR="00BD42A2" w:rsidRPr="00E56D68" w:rsidRDefault="00BD42A2">
            <w:pPr>
              <w:pStyle w:val="ConsPlusNormal"/>
              <w:jc w:val="both"/>
              <w:rPr>
                <w:rFonts w:ascii="Times New Roman" w:hAnsi="Times New Roman" w:cs="Times New Roman"/>
                <w:sz w:val="28"/>
                <w:szCs w:val="28"/>
              </w:rPr>
            </w:pPr>
            <w:proofErr w:type="spellStart"/>
            <w:r w:rsidRPr="00E56D68">
              <w:rPr>
                <w:rFonts w:ascii="Times New Roman" w:hAnsi="Times New Roman" w:cs="Times New Roman"/>
                <w:sz w:val="28"/>
                <w:szCs w:val="28"/>
              </w:rPr>
              <w:t>КонсультантПлюс</w:t>
            </w:r>
            <w:proofErr w:type="spellEnd"/>
            <w:r w:rsidRPr="00E56D68">
              <w:rPr>
                <w:rFonts w:ascii="Times New Roman" w:hAnsi="Times New Roman" w:cs="Times New Roman"/>
                <w:sz w:val="28"/>
                <w:szCs w:val="28"/>
              </w:rPr>
              <w:t>: примечание.</w:t>
            </w: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Проект нормативного правового акта может быть вынесен на публичное обсуждение на сайте "Правового форума Беларуси" (</w:t>
            </w:r>
            <w:proofErr w:type="spellStart"/>
            <w:r w:rsidRPr="00E56D68">
              <w:rPr>
                <w:rFonts w:ascii="Times New Roman" w:hAnsi="Times New Roman" w:cs="Times New Roman"/>
                <w:sz w:val="28"/>
                <w:szCs w:val="28"/>
              </w:rPr>
              <w:t>www.forumpravo.by</w:t>
            </w:r>
            <w:proofErr w:type="spellEnd"/>
            <w:r w:rsidRPr="00E56D68">
              <w:rPr>
                <w:rFonts w:ascii="Times New Roman" w:hAnsi="Times New Roman" w:cs="Times New Roman"/>
                <w:sz w:val="28"/>
                <w:szCs w:val="28"/>
              </w:rPr>
              <w:t>).</w:t>
            </w:r>
          </w:p>
        </w:tc>
      </w:tr>
    </w:tbl>
    <w:p w:rsidR="00BD42A2" w:rsidRPr="00E56D68" w:rsidRDefault="00BD42A2">
      <w:pPr>
        <w:spacing w:after="1"/>
        <w:rPr>
          <w:rFonts w:ascii="Times New Roman" w:hAnsi="Times New Roman" w:cs="Times New Roman"/>
          <w:sz w:val="28"/>
          <w:szCs w:val="28"/>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BD42A2" w:rsidRPr="00E56D68">
        <w:trPr>
          <w:jc w:val="center"/>
        </w:trPr>
        <w:tc>
          <w:tcPr>
            <w:tcW w:w="9294" w:type="dxa"/>
            <w:tcBorders>
              <w:top w:val="nil"/>
              <w:left w:val="single" w:sz="24" w:space="0" w:color="CED3F1"/>
              <w:bottom w:val="nil"/>
              <w:right w:val="single" w:sz="24" w:space="0" w:color="F4F3F8"/>
            </w:tcBorders>
            <w:shd w:val="clear" w:color="auto" w:fill="F4F3F8"/>
          </w:tcPr>
          <w:p w:rsidR="00BD42A2" w:rsidRPr="00E56D68" w:rsidRDefault="00BD42A2">
            <w:pPr>
              <w:pStyle w:val="ConsPlusNormal"/>
              <w:jc w:val="both"/>
              <w:rPr>
                <w:rFonts w:ascii="Times New Roman" w:hAnsi="Times New Roman" w:cs="Times New Roman"/>
                <w:sz w:val="28"/>
                <w:szCs w:val="28"/>
              </w:rPr>
            </w:pPr>
            <w:proofErr w:type="spellStart"/>
            <w:r w:rsidRPr="00E56D68">
              <w:rPr>
                <w:rFonts w:ascii="Times New Roman" w:hAnsi="Times New Roman" w:cs="Times New Roman"/>
                <w:sz w:val="28"/>
                <w:szCs w:val="28"/>
              </w:rPr>
              <w:t>КонсультантПлюс</w:t>
            </w:r>
            <w:proofErr w:type="spellEnd"/>
            <w:r w:rsidRPr="00E56D68">
              <w:rPr>
                <w:rFonts w:ascii="Times New Roman" w:hAnsi="Times New Roman" w:cs="Times New Roman"/>
                <w:sz w:val="28"/>
                <w:szCs w:val="28"/>
              </w:rPr>
              <w:t>: примечание.</w:t>
            </w: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 xml:space="preserve">Информация о проведении публичного обсуждения проекта нормативного правового акта размещается на официальном сайте Национального правового </w:t>
            </w:r>
            <w:proofErr w:type="spellStart"/>
            <w:r w:rsidRPr="00E56D68">
              <w:rPr>
                <w:rFonts w:ascii="Times New Roman" w:hAnsi="Times New Roman" w:cs="Times New Roman"/>
                <w:sz w:val="28"/>
                <w:szCs w:val="28"/>
              </w:rPr>
              <w:t>Интернет-портала</w:t>
            </w:r>
            <w:proofErr w:type="spellEnd"/>
            <w:r w:rsidRPr="00E56D68">
              <w:rPr>
                <w:rFonts w:ascii="Times New Roman" w:hAnsi="Times New Roman" w:cs="Times New Roman"/>
                <w:sz w:val="28"/>
                <w:szCs w:val="28"/>
              </w:rPr>
              <w:t xml:space="preserve"> Республики Беларусь (</w:t>
            </w:r>
            <w:proofErr w:type="spellStart"/>
            <w:r w:rsidRPr="00E56D68">
              <w:rPr>
                <w:rFonts w:ascii="Times New Roman" w:hAnsi="Times New Roman" w:cs="Times New Roman"/>
                <w:sz w:val="28"/>
                <w:szCs w:val="28"/>
              </w:rPr>
              <w:t>www.pravo.by</w:t>
            </w:r>
            <w:proofErr w:type="spellEnd"/>
            <w:r w:rsidRPr="00E56D68">
              <w:rPr>
                <w:rFonts w:ascii="Times New Roman" w:hAnsi="Times New Roman" w:cs="Times New Roman"/>
                <w:sz w:val="28"/>
                <w:szCs w:val="28"/>
              </w:rPr>
              <w:t>).</w:t>
            </w:r>
          </w:p>
        </w:tc>
      </w:tr>
    </w:tbl>
    <w:p w:rsidR="00BD42A2" w:rsidRPr="00E56D68" w:rsidRDefault="00BD42A2">
      <w:pPr>
        <w:pStyle w:val="ConsPlusNormal"/>
        <w:spacing w:before="28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По решению Президента Республики Беларусь, иного субъекта права законодательной инициативы, нормотворческого органа (должностного лица) либо государственного органа (организации), осуществляющих подготовку проекта нормативного правового акта (далее, если не определено иное, - организатор публичного обсуждения), проект нормативного правового акта может быть вынесен на публичное (общественное или профессиональное) обсуждение в глобальной компьютерной сети Интернет на сайте "Правовой форум Беларуси", а также путем парламентских слушаний, в средствах массовой информации либо иными способами, не противоречащими законодательству. Информация о проведении публичного обсуждения проекта нормативного правового акта размещается на Национальном </w:t>
      </w:r>
      <w:r w:rsidRPr="00E56D68">
        <w:rPr>
          <w:rFonts w:ascii="Times New Roman" w:hAnsi="Times New Roman" w:cs="Times New Roman"/>
          <w:sz w:val="28"/>
          <w:szCs w:val="28"/>
        </w:rPr>
        <w:lastRenderedPageBreak/>
        <w:t xml:space="preserve">правовом </w:t>
      </w:r>
      <w:proofErr w:type="spellStart"/>
      <w:r w:rsidRPr="00E56D68">
        <w:rPr>
          <w:rFonts w:ascii="Times New Roman" w:hAnsi="Times New Roman" w:cs="Times New Roman"/>
          <w:sz w:val="28"/>
          <w:szCs w:val="28"/>
        </w:rPr>
        <w:t>Интернет-портале</w:t>
      </w:r>
      <w:proofErr w:type="spellEnd"/>
      <w:r w:rsidRPr="00E56D68">
        <w:rPr>
          <w:rFonts w:ascii="Times New Roman" w:hAnsi="Times New Roman" w:cs="Times New Roman"/>
          <w:sz w:val="28"/>
          <w:szCs w:val="28"/>
        </w:rPr>
        <w:t xml:space="preserve"> Республики Беларусь и в средствах массовой информации и (или) на информационных ресурсах, размещенных в глобальной компьютерной сети Интернет, определенных организатором публичного обсуждения, а также на официальных сайтах государственных органов (организаций) в глобальной компьютерной сети Интернет (далее - интернет-сайты).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Организатор публичного обсуждения обеспечивает рассмотрение поступивших замечаний и (или) предложений.</w:t>
      </w:r>
    </w:p>
    <w:p w:rsidR="00BD42A2" w:rsidRPr="00E56D68" w:rsidRDefault="00BD42A2">
      <w:pPr>
        <w:pStyle w:val="ConsPlusNormal"/>
        <w:spacing w:before="220"/>
        <w:ind w:firstLine="540"/>
        <w:jc w:val="both"/>
        <w:rPr>
          <w:rFonts w:ascii="Times New Roman" w:hAnsi="Times New Roman" w:cs="Times New Roman"/>
          <w:sz w:val="28"/>
          <w:szCs w:val="28"/>
        </w:rPr>
      </w:pPr>
      <w:bookmarkStart w:id="4" w:name="P128"/>
      <w:bookmarkEnd w:id="4"/>
      <w:r w:rsidRPr="00E56D68">
        <w:rPr>
          <w:rFonts w:ascii="Times New Roman" w:hAnsi="Times New Roman" w:cs="Times New Roman"/>
          <w:sz w:val="28"/>
          <w:szCs w:val="28"/>
        </w:rPr>
        <w:t>2. Публичному обсуждению, как правило, подлежат:</w:t>
      </w:r>
    </w:p>
    <w:p w:rsidR="00BD42A2" w:rsidRPr="00E56D68" w:rsidRDefault="00BD42A2">
      <w:pPr>
        <w:pStyle w:val="ConsPlusNormal"/>
        <w:spacing w:before="220"/>
        <w:ind w:firstLine="540"/>
        <w:jc w:val="both"/>
        <w:rPr>
          <w:rFonts w:ascii="Times New Roman" w:hAnsi="Times New Roman" w:cs="Times New Roman"/>
          <w:sz w:val="28"/>
          <w:szCs w:val="28"/>
        </w:rPr>
      </w:pPr>
      <w:bookmarkStart w:id="5" w:name="P129"/>
      <w:bookmarkEnd w:id="5"/>
      <w:r w:rsidRPr="00E56D68">
        <w:rPr>
          <w:rFonts w:ascii="Times New Roman" w:hAnsi="Times New Roman" w:cs="Times New Roman"/>
          <w:sz w:val="28"/>
          <w:szCs w:val="28"/>
        </w:rPr>
        <w:t>проекты законодательных актов и постановлений Совета Министров Республики Беларусь, затрагивающие права, свободы и обязанности граждан и юридических лиц и устанавливающие новые либо принципиально изменяющие существующие подходы к правовому регулированию определенной сферы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bookmarkStart w:id="6" w:name="P130"/>
      <w:bookmarkEnd w:id="6"/>
      <w:r w:rsidRPr="00E56D68">
        <w:rPr>
          <w:rFonts w:ascii="Times New Roman" w:hAnsi="Times New Roman" w:cs="Times New Roman"/>
          <w:sz w:val="28"/>
          <w:szCs w:val="28"/>
        </w:rPr>
        <w:t>проекты актов законодательства, которые могут оказать существенное влияние на условия осуществления предпринимательской деятельности;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проекты актов законодательства, не указанные в </w:t>
      </w:r>
      <w:hyperlink w:anchor="P129" w:history="1">
        <w:r w:rsidRPr="00E56D68">
          <w:rPr>
            <w:rFonts w:ascii="Times New Roman" w:hAnsi="Times New Roman" w:cs="Times New Roman"/>
            <w:sz w:val="28"/>
            <w:szCs w:val="28"/>
          </w:rPr>
          <w:t>абзацах втором</w:t>
        </w:r>
      </w:hyperlink>
      <w:r w:rsidRPr="00E56D68">
        <w:rPr>
          <w:rFonts w:ascii="Times New Roman" w:hAnsi="Times New Roman" w:cs="Times New Roman"/>
          <w:sz w:val="28"/>
          <w:szCs w:val="28"/>
        </w:rPr>
        <w:t xml:space="preserve"> и </w:t>
      </w:r>
      <w:hyperlink w:anchor="P130" w:history="1">
        <w:r w:rsidRPr="00E56D68">
          <w:rPr>
            <w:rFonts w:ascii="Times New Roman" w:hAnsi="Times New Roman" w:cs="Times New Roman"/>
            <w:sz w:val="28"/>
            <w:szCs w:val="28"/>
          </w:rPr>
          <w:t>третьем</w:t>
        </w:r>
      </w:hyperlink>
      <w:r w:rsidRPr="00E56D68">
        <w:rPr>
          <w:rFonts w:ascii="Times New Roman" w:hAnsi="Times New Roman" w:cs="Times New Roman"/>
          <w:sz w:val="28"/>
          <w:szCs w:val="28"/>
        </w:rPr>
        <w:t xml:space="preserve"> настоящей части, по поручению Президента Республики Беларусь, Совета Министров Республики Беларусь, Администрации Президента Республики Беларусь либо по инициативе организатора публичного обсуждения.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Законодательными актами могут предусматриваться публичное обсуждение проектов иных нормативных правовых актов и особенности порядка его проведения.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Требования </w:t>
      </w:r>
      <w:hyperlink w:anchor="P128" w:history="1">
        <w:r w:rsidRPr="00E56D68">
          <w:rPr>
            <w:rFonts w:ascii="Times New Roman" w:hAnsi="Times New Roman" w:cs="Times New Roman"/>
            <w:sz w:val="28"/>
            <w:szCs w:val="28"/>
          </w:rPr>
          <w:t>части первой</w:t>
        </w:r>
      </w:hyperlink>
      <w:r w:rsidRPr="00E56D68">
        <w:rPr>
          <w:rFonts w:ascii="Times New Roman" w:hAnsi="Times New Roman" w:cs="Times New Roman"/>
          <w:sz w:val="28"/>
          <w:szCs w:val="28"/>
        </w:rPr>
        <w:t xml:space="preserve"> настоящего пункта не распространяются на проекты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подготовленные в связи с заключением, исполнением, приостановлением действия или прекращением международных договоров, а также касающиеся организации внешних сношений;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регулирующие общественные отношения в области обеспечения обороны и национальной безопасности, защиты государственных секретов, военно-технического сотрудничества, экспортного контроля, лицензирования видов деятельности, связанных со специфическими товарами (работами, услугами), бюджетного, валютного законодательства;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 установлении, введении, изменении и прекращении действия республиканских налогов, сборов (пошлин) и местных налогов и сборов;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направленные на реализацию основных направлений денежно-кредитной </w:t>
      </w:r>
      <w:r w:rsidRPr="00E56D68">
        <w:rPr>
          <w:rFonts w:ascii="Times New Roman" w:hAnsi="Times New Roman" w:cs="Times New Roman"/>
          <w:sz w:val="28"/>
          <w:szCs w:val="28"/>
        </w:rPr>
        <w:lastRenderedPageBreak/>
        <w:t>политики;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содержащие государственные секреты, а также иную информацию, распространение и (или) предоставление которой ограничено;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срок подготовки которых по поручению Президента Республики Беларусь, Совета Министров Республики Беларусь, Администрации Президента Республики Беларусь составляет менее 15 календарных дней.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Срок публичного обсуждения проектов нормативных правовых актов определяется организатором публичного обсуждения, исходя из специфики регулируемых общественных отношений, и составляет не менее 10 календарных дней.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Информация о результатах публичного обсуждения проекта нормативного правового акта и рассмотрения поступивших при этом замечаний и (или) предложений включается в обоснование необходимости принятия (издания)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Порядок проведения публичного обсуждения проектов нормативных правовых актов определяется Советом Министров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8. Принятие (издание) нормативных правовых актов в порядке эксперимента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Нормотворческий орган (должностное лицо) вправе принять (издать) нормативный правовой акт в порядке эксперимента, ограничивая его действие во времени и определенной территорией и (или) по кругу лиц, либо делегировать такие полномочия иным нормотворческим органам (должностным лицам), если это не противоречит </w:t>
      </w:r>
      <w:hyperlink r:id="rId13" w:history="1">
        <w:r w:rsidRPr="00E56D68">
          <w:rPr>
            <w:rFonts w:ascii="Times New Roman" w:hAnsi="Times New Roman" w:cs="Times New Roman"/>
            <w:sz w:val="28"/>
            <w:szCs w:val="28"/>
          </w:rPr>
          <w:t>Конституции</w:t>
        </w:r>
      </w:hyperlink>
      <w:r w:rsidRPr="00E56D68">
        <w:rPr>
          <w:rFonts w:ascii="Times New Roman" w:hAnsi="Times New Roman" w:cs="Times New Roman"/>
          <w:sz w:val="28"/>
          <w:szCs w:val="28"/>
        </w:rPr>
        <w:t xml:space="preserve"> Республики Беларусь, настоящему Закону и иным законодательным актам.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По окончании эксперимента: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проводится анализ практики применения нормативного правового акта, принятого (изданного) в порядке эксперимента, позитивных и негативных последствий эксперимента, социальных и иных факторов, оказавших влияние на применение такого акта, произведенных расходов и полученных доходов в связи с проведением эксперимента;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осуществляется прогноз позитивных и негативных последствий, расходов и доходов, которые появятся после принятия (издания) нормативного правового акта без ограничения его действия во времени и определенной территорией и (или) по кругу лиц, обоснованный данными о социально-экономических результатах, достигнутых в ходе эксперимента.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3. На основании информации о результатах эксперимента нормотворческим органом (должностным лицом) принимается решение о </w:t>
      </w:r>
      <w:r w:rsidRPr="00E56D68">
        <w:rPr>
          <w:rFonts w:ascii="Times New Roman" w:hAnsi="Times New Roman" w:cs="Times New Roman"/>
          <w:sz w:val="28"/>
          <w:szCs w:val="28"/>
        </w:rPr>
        <w:lastRenderedPageBreak/>
        <w:t xml:space="preserve">целесообразности принятия (издания) нормативного правового акта без ограничения его действия во времени и определенной территорией и (или) по кругу лиц либо принимаются иные меры по совершенствованию законодательства в соответствующей сфере общественных отношений и практики </w:t>
      </w:r>
      <w:proofErr w:type="spellStart"/>
      <w:r w:rsidRPr="00E56D68">
        <w:rPr>
          <w:rFonts w:ascii="Times New Roman" w:hAnsi="Times New Roman" w:cs="Times New Roman"/>
          <w:sz w:val="28"/>
          <w:szCs w:val="28"/>
        </w:rPr>
        <w:t>правоприменения</w:t>
      </w:r>
      <w:proofErr w:type="spellEnd"/>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bookmarkStart w:id="7" w:name="P152"/>
      <w:bookmarkEnd w:id="7"/>
      <w:r w:rsidRPr="00E56D68">
        <w:rPr>
          <w:rFonts w:ascii="Times New Roman" w:hAnsi="Times New Roman" w:cs="Times New Roman"/>
          <w:b/>
          <w:sz w:val="28"/>
          <w:szCs w:val="28"/>
        </w:rPr>
        <w:t>Статья 9. Правопреемство в отношении принятых (изданных)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Реорганизация государственного органа (изменение структуры его органов управления), передача функций по принятию (изданию) нормативных правовых актов другому государственному органу (его органу управления) (должностному лицу), упразднение или переименование государственного органа (его органа управления) (сокращение или переименование должности) не влекут автоматического прекращения действия ранее принятых (изданных) ими нормативных правовых актов, если иное не предусмотрено законодательством.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В случае реорганизации государственного органа (изменения структуры его органов управления) либо передачи функций по принятию (изданию) нормативных правовых актов другому государственному органу (его органу управления) (должностному лицу) к правопреемнику в пределах его компетенции вместе с правом принимать (издавать) нормативные правовые акты переходят полномочия по изменению, официальному толкованию, приостановлению, возобновлению, продлению и прекращению действия ранее принятых (изданных) нормативных правовых актов, если иное не предусмотрено законодательством.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В случае упразднения государственного органа (его органа управления) (сокращения должности) или его реорганизации, при которой правопреемник не наделяется правом принимать (издавать) соответствующие нормативные правовые акты, полномочия по изменению, официальному толкованию, приостановлению, возобновлению, продлению и прекращению действия ранее принятых (изданных) нормативных правовых актов переходят к вышестоящему либо иному уполномоченному государственному органу (организации) (должностному лицу), если иное не предусмотрено законодательством.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 В случае переименования государственного органа (его органа управления) или его реорганизации, которая влечет изменение наименования этого государственного органа (его органа управления) (должности), нормативные правовые акты, содержащие прежнее наименование, подлежат изменению в части переименования указанного в текстах этих актов государственного органа (его органа управления) (должности). При этом переименование государственного органа (его органа управления) (должности) в нормативных правовых актах, не оказывающее существенного </w:t>
      </w:r>
      <w:r w:rsidRPr="00E56D68">
        <w:rPr>
          <w:rFonts w:ascii="Times New Roman" w:hAnsi="Times New Roman" w:cs="Times New Roman"/>
          <w:sz w:val="28"/>
          <w:szCs w:val="28"/>
        </w:rPr>
        <w:lastRenderedPageBreak/>
        <w:t xml:space="preserve">влияния на практику </w:t>
      </w:r>
      <w:proofErr w:type="spellStart"/>
      <w:r w:rsidRPr="00E56D68">
        <w:rPr>
          <w:rFonts w:ascii="Times New Roman" w:hAnsi="Times New Roman" w:cs="Times New Roman"/>
          <w:sz w:val="28"/>
          <w:szCs w:val="28"/>
        </w:rPr>
        <w:t>правоприменения</w:t>
      </w:r>
      <w:proofErr w:type="spellEnd"/>
      <w:r w:rsidRPr="00E56D68">
        <w:rPr>
          <w:rFonts w:ascii="Times New Roman" w:hAnsi="Times New Roman" w:cs="Times New Roman"/>
          <w:sz w:val="28"/>
          <w:szCs w:val="28"/>
        </w:rPr>
        <w:t>, может быть осуществлено при внесении в эти акты комплексных изменений. До внесения таких изменений действие нормативных правовых актов, содержащих прежнее наименование, распространяется на переименованный государственный орган (его орган управления) (должностное лицо) в полном объеме, если иное не предусмотрено законодательством.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 В случае реорганизации государственного органа (изменения структуры его органов управления), которая влечет разделение полномочий по принятию (изданию) нормативных правовых актов, в решении о реорганизации должно предусматриваться, в каком объеме полномочия по принятию (изданию) новых нормативных правовых актов, изменению, официальному толкованию, приостановлению, возобновлению, продлению и прекращению действия ранее принятых (изданных) нормативных правовых актов переходят к другому государственному органу (его органу управления).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10. Принятие (издание) нормативных правовых актов, направленных на реализацию международных договоров и иных международно-правовых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Нормативные правовые акты, направленные на реализацию международных договоров и иных международно-правовых актов, принимаются (издаются) в случаях, если исполнение международных договоров и иных международно-правовых актов невозможно без принятия (издания) соответствующих нормативных правовых актов или если из содержания международных договоров и иных международно-правовых актов следует необходимость принятия (издания) соответствующих национальных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11. Исчисление сроков в нормотворческом процессе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Сроки в нормотворческом процессе могут определяться календарной датой или периодом времени, исчисляемым годами, полугодиями, кварталами, месяцами, неделями или днями. Срок может определяться также указанием на событие, которое должно наступить или произойти, или на действие, которое должно быть совершено.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Течение срока, исчисляемого годами, полугодиями, кварталами, месяцами, неделями или днями, начинается на следующий день после календарной даты либо наступления события или совершения действия, которыми определено его начало, если иное не предусмотрено </w:t>
      </w:r>
      <w:hyperlink w:anchor="P1501" w:history="1">
        <w:r w:rsidRPr="00E56D68">
          <w:rPr>
            <w:rFonts w:ascii="Times New Roman" w:hAnsi="Times New Roman" w:cs="Times New Roman"/>
            <w:sz w:val="28"/>
            <w:szCs w:val="28"/>
          </w:rPr>
          <w:t>пунктами 12</w:t>
        </w:r>
      </w:hyperlink>
      <w:r w:rsidRPr="00E56D68">
        <w:rPr>
          <w:rFonts w:ascii="Times New Roman" w:hAnsi="Times New Roman" w:cs="Times New Roman"/>
          <w:sz w:val="28"/>
          <w:szCs w:val="28"/>
        </w:rPr>
        <w:t xml:space="preserve">, </w:t>
      </w:r>
      <w:hyperlink w:anchor="P1538" w:history="1">
        <w:r w:rsidRPr="00E56D68">
          <w:rPr>
            <w:rFonts w:ascii="Times New Roman" w:hAnsi="Times New Roman" w:cs="Times New Roman"/>
            <w:sz w:val="28"/>
            <w:szCs w:val="28"/>
          </w:rPr>
          <w:t>14</w:t>
        </w:r>
      </w:hyperlink>
      <w:r w:rsidRPr="00E56D68">
        <w:rPr>
          <w:rFonts w:ascii="Times New Roman" w:hAnsi="Times New Roman" w:cs="Times New Roman"/>
          <w:sz w:val="28"/>
          <w:szCs w:val="28"/>
        </w:rPr>
        <w:t xml:space="preserve"> и </w:t>
      </w:r>
      <w:hyperlink w:anchor="P1540" w:history="1">
        <w:r w:rsidRPr="00E56D68">
          <w:rPr>
            <w:rFonts w:ascii="Times New Roman" w:hAnsi="Times New Roman" w:cs="Times New Roman"/>
            <w:sz w:val="28"/>
            <w:szCs w:val="28"/>
          </w:rPr>
          <w:t>15</w:t>
        </w:r>
      </w:hyperlink>
      <w:r w:rsidRPr="00E56D68">
        <w:rPr>
          <w:rFonts w:ascii="Times New Roman" w:hAnsi="Times New Roman" w:cs="Times New Roman"/>
          <w:sz w:val="28"/>
          <w:szCs w:val="28"/>
        </w:rPr>
        <w:t xml:space="preserve"> приложения к настоящему Закону и иными актами законодательства, и заканчивается в 24 часа последнего дня срока.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 срок, определяемый периодом времени, включаются субботы, </w:t>
      </w:r>
      <w:r w:rsidRPr="00E56D68">
        <w:rPr>
          <w:rFonts w:ascii="Times New Roman" w:hAnsi="Times New Roman" w:cs="Times New Roman"/>
          <w:sz w:val="28"/>
          <w:szCs w:val="28"/>
        </w:rPr>
        <w:lastRenderedPageBreak/>
        <w:t xml:space="preserve">воскресенья, а также государственные праздники и праздничные дни, объявленные нерабочими днями, если иное не предусмотрено </w:t>
      </w:r>
      <w:hyperlink w:anchor="P1540" w:history="1">
        <w:r w:rsidRPr="00E56D68">
          <w:rPr>
            <w:rFonts w:ascii="Times New Roman" w:hAnsi="Times New Roman" w:cs="Times New Roman"/>
            <w:sz w:val="28"/>
            <w:szCs w:val="28"/>
          </w:rPr>
          <w:t>пунктом 15</w:t>
        </w:r>
      </w:hyperlink>
      <w:r w:rsidRPr="00E56D68">
        <w:rPr>
          <w:rFonts w:ascii="Times New Roman" w:hAnsi="Times New Roman" w:cs="Times New Roman"/>
          <w:sz w:val="28"/>
          <w:szCs w:val="28"/>
        </w:rPr>
        <w:t xml:space="preserve"> приложения к настоящему Закону и иными актами законодательства.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Если последний день срока приходится на нерабочий день, днем окончания срока считается ближайший следующий за ним рабочий день, если иное не предусмотрено </w:t>
      </w:r>
      <w:hyperlink w:anchor="P1518" w:history="1">
        <w:r w:rsidRPr="00E56D68">
          <w:rPr>
            <w:rFonts w:ascii="Times New Roman" w:hAnsi="Times New Roman" w:cs="Times New Roman"/>
            <w:sz w:val="28"/>
            <w:szCs w:val="28"/>
          </w:rPr>
          <w:t>пунктами 13</w:t>
        </w:r>
      </w:hyperlink>
      <w:r w:rsidRPr="00E56D68">
        <w:rPr>
          <w:rFonts w:ascii="Times New Roman" w:hAnsi="Times New Roman" w:cs="Times New Roman"/>
          <w:sz w:val="28"/>
          <w:szCs w:val="28"/>
        </w:rPr>
        <w:t xml:space="preserve"> и </w:t>
      </w:r>
      <w:hyperlink w:anchor="P1540" w:history="1">
        <w:r w:rsidRPr="00E56D68">
          <w:rPr>
            <w:rFonts w:ascii="Times New Roman" w:hAnsi="Times New Roman" w:cs="Times New Roman"/>
            <w:sz w:val="28"/>
            <w:szCs w:val="28"/>
          </w:rPr>
          <w:t>15</w:t>
        </w:r>
      </w:hyperlink>
      <w:r w:rsidRPr="00E56D68">
        <w:rPr>
          <w:rFonts w:ascii="Times New Roman" w:hAnsi="Times New Roman" w:cs="Times New Roman"/>
          <w:sz w:val="28"/>
          <w:szCs w:val="28"/>
        </w:rPr>
        <w:t xml:space="preserve"> приложения к настоящему Закону и иными актами законодательства.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Действие, для совершения которого установлен срок, может быть совершено до 24 часов последнего дня срока.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Если действие должно быть совершено в организации, в которой совершение таких действий по установленным правилам (графику) заканчивается ранее 24 часов, срок истекает в тот час, когда в этой организации по установленным правилам (графику) прекращается совершение соответствующих действий.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Документы, направленные нарочным (курьером), почтовым отправлением или с использованием иных средств связи до 24 часов последнего дня срока, считаются исполненными в срок.</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Срок, определяемый календарной датой либо указанием на событие, которое должно наступить или произойти, или на действие, которое должно быть совершено, истекает соответственно в день наступления календарной даты либо события или совершения действия.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Срок, исчисляемый годами, истекает в соответствующие месяц и число последнего года срока. При этом годом, за исключением календарного года, признается любой период времени, состоящий из двенадцати следующих подряд календарных месяцев.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К сроку, исчисляемому полугодиями, применяются правила исчисления срока в месяцах. При этом полгода считается равным шести следующим подряд календарным месяцам.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Срок, исчисляемый кварталами, истекает в последний день последнего месяца срока. При этом квартал считается равным трем месяцам, отсчет кварталов ведется с начала календарного года.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Срок, исчисляемый месяцами, истекает в соответствующее число последнего месяца срока. Если окончание срока приходится на месяц, в котором нет соответствующего числа, срок истекает в последний день этого месяца.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Срок, исчисляемый неделями, истекает в соответствующий день последней недели срока. При этом неделей признается период времени, состоящий из семи следующих подряд календарных дней, если иное не </w:t>
      </w:r>
      <w:r w:rsidRPr="00E56D68">
        <w:rPr>
          <w:rFonts w:ascii="Times New Roman" w:hAnsi="Times New Roman" w:cs="Times New Roman"/>
          <w:sz w:val="28"/>
          <w:szCs w:val="28"/>
        </w:rPr>
        <w:lastRenderedPageBreak/>
        <w:t>предусмотрено законодательством.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Title"/>
        <w:jc w:val="center"/>
        <w:outlineLvl w:val="1"/>
        <w:rPr>
          <w:rFonts w:ascii="Times New Roman" w:hAnsi="Times New Roman" w:cs="Times New Roman"/>
          <w:sz w:val="28"/>
          <w:szCs w:val="28"/>
        </w:rPr>
      </w:pPr>
      <w:r w:rsidRPr="00E56D68">
        <w:rPr>
          <w:rFonts w:ascii="Times New Roman" w:hAnsi="Times New Roman" w:cs="Times New Roman"/>
          <w:sz w:val="28"/>
          <w:szCs w:val="28"/>
        </w:rPr>
        <w:t>ГЛАВА 2</w:t>
      </w: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ВИДЫ НОРМАТИВНЫХ ПРАВОВЫХ АКТОВ И ИХ ЮРИДИЧЕСКАЯ СИЛА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12. Конституция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hyperlink r:id="rId14" w:history="1">
        <w:r w:rsidRPr="00E56D68">
          <w:rPr>
            <w:rFonts w:ascii="Times New Roman" w:hAnsi="Times New Roman" w:cs="Times New Roman"/>
            <w:sz w:val="28"/>
            <w:szCs w:val="28"/>
          </w:rPr>
          <w:t>Конституция</w:t>
        </w:r>
      </w:hyperlink>
      <w:r w:rsidRPr="00E56D68">
        <w:rPr>
          <w:rFonts w:ascii="Times New Roman" w:hAnsi="Times New Roman" w:cs="Times New Roman"/>
          <w:sz w:val="28"/>
          <w:szCs w:val="28"/>
        </w:rPr>
        <w:t xml:space="preserve"> Республики Беларусь - Основной Закон Республики Беларусь, имеющий высшую юридическую силу и закрепляющий основополагающие принципы и нормы правового регулирования важнейших общественных отношений.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13. Решения, принятые референдумом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Решение, принятое республиканским референдумом, - нормативный правовой акт, направленный на решение важнейших вопросов государственной и общественной жизни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Решение, принятое местным референдумом, - нормативный правовой акт, направленный на решение вопросов, имеющих важнейшее значение для населения соответствующей административно-территориальной единицы и отнесенных к компетенции соответствующих местного Совета депутатов, исполнительного и распорядительного органа.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3. Порядок принятия решений референдумом устанавливается </w:t>
      </w:r>
      <w:hyperlink r:id="rId15"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и Избирательным </w:t>
      </w:r>
      <w:hyperlink r:id="rId16" w:history="1">
        <w:r w:rsidRPr="00E56D68">
          <w:rPr>
            <w:rFonts w:ascii="Times New Roman" w:hAnsi="Times New Roman" w:cs="Times New Roman"/>
            <w:sz w:val="28"/>
            <w:szCs w:val="28"/>
          </w:rPr>
          <w:t>кодексом</w:t>
        </w:r>
      </w:hyperlink>
      <w:r w:rsidRPr="00E56D68">
        <w:rPr>
          <w:rFonts w:ascii="Times New Roman" w:hAnsi="Times New Roman" w:cs="Times New Roman"/>
          <w:sz w:val="28"/>
          <w:szCs w:val="28"/>
        </w:rPr>
        <w:t xml:space="preserve">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bookmarkStart w:id="8" w:name="P193"/>
      <w:bookmarkEnd w:id="8"/>
      <w:r w:rsidRPr="00E56D68">
        <w:rPr>
          <w:rFonts w:ascii="Times New Roman" w:hAnsi="Times New Roman" w:cs="Times New Roman"/>
          <w:b/>
          <w:sz w:val="28"/>
          <w:szCs w:val="28"/>
        </w:rPr>
        <w:t>Статья 14. Законы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Закон - нормативный правовой акт, закрепляющий принципы и нормы правового регулирования наиболее важных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Законы об основных направлениях внутренней и внешней политики Республики Беларусь, о военной доктрине Республики Беларусь являются программными.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Закон, принятый Палатой представителей и одобренный Советом Республики Национального собрания Республики Беларусь, представляется Президенту Республики Беларусь на подпись.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Законопроект, за исключением случаев, установленных </w:t>
      </w:r>
      <w:hyperlink r:id="rId17"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после принятия Палатой представителей и одобрения Советом Республики Национального собрания Республики Беларусь становится законом, который обретает юридическую силу после подписания </w:t>
      </w:r>
      <w:r w:rsidRPr="00E56D68">
        <w:rPr>
          <w:rFonts w:ascii="Times New Roman" w:hAnsi="Times New Roman" w:cs="Times New Roman"/>
          <w:sz w:val="28"/>
          <w:szCs w:val="28"/>
        </w:rPr>
        <w:lastRenderedPageBreak/>
        <w:t xml:space="preserve">Президентом Республики Беларусь, если иное не установлено </w:t>
      </w:r>
      <w:hyperlink r:id="rId18"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Закон может приниматься в виде кодекса, который является </w:t>
      </w:r>
      <w:proofErr w:type="spellStart"/>
      <w:r w:rsidRPr="00E56D68">
        <w:rPr>
          <w:rFonts w:ascii="Times New Roman" w:hAnsi="Times New Roman" w:cs="Times New Roman"/>
          <w:sz w:val="28"/>
          <w:szCs w:val="28"/>
        </w:rPr>
        <w:t>системообразующим</w:t>
      </w:r>
      <w:proofErr w:type="spellEnd"/>
      <w:r w:rsidRPr="00E56D68">
        <w:rPr>
          <w:rFonts w:ascii="Times New Roman" w:hAnsi="Times New Roman" w:cs="Times New Roman"/>
          <w:sz w:val="28"/>
          <w:szCs w:val="28"/>
        </w:rPr>
        <w:t xml:space="preserve"> нормативным правовым актом, закрепляющим принципы и нормы правового регулирования наиболее важных общественных отношений и обеспечивающим наиболее полное правовое регулирование определенной сферы общественных отношений.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15. Нормативные правовые акты Президента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Президент Республики Беларусь на основе и в соответствии с </w:t>
      </w:r>
      <w:hyperlink r:id="rId19"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издает декреты, указы и распоряжения.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Декрет Президента Республики Беларусь - нормативный правовой акт Главы государства, имеющий силу закона, издаваемый в соответствии с </w:t>
      </w:r>
      <w:hyperlink r:id="rId20"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для правового регулирования наиболее важных общественных отношений в случаях особой необходимости (временный декрет) либо на основании делегированных Президенту Республики Беларусь Национальным собранием Республики Беларусь законодательных полномочий.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Указ Президента Республики Беларусь - нормативный правовой акт Главы государства, издаваемый им для реализации своих полномочий.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целях системного решения вопросов, имеющих приоритетное политическое, социальное и экономическое значение, могут издаваться указы программного характера - директивы Президента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Указы Президента Республики Беларусь в случаях, установленных </w:t>
      </w:r>
      <w:hyperlink r:id="rId21"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вносятся на рассмотрение Совета Республики Национального собрания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Распоряжениями Президента Республики Беларусь могут устанавливаться особенности применения норм права к определенным субъектам (в том числе изменения норм права применительно к определенным субъектам), оперативно решаться вопросы распорядительного и (или) организационного характера, относящиеся к компетенции Президента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16. Нормативные правовые акты Совета Министров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Совет Министров Республики Беларусь принимает нормативные правовые акты в форме постановлений на основе и (или) во исполнение </w:t>
      </w:r>
      <w:hyperlink r:id="rId22" w:history="1">
        <w:r w:rsidRPr="00E56D68">
          <w:rPr>
            <w:rFonts w:ascii="Times New Roman" w:hAnsi="Times New Roman" w:cs="Times New Roman"/>
            <w:sz w:val="28"/>
            <w:szCs w:val="28"/>
          </w:rPr>
          <w:t>Конституции</w:t>
        </w:r>
      </w:hyperlink>
      <w:r w:rsidRPr="00E56D68">
        <w:rPr>
          <w:rFonts w:ascii="Times New Roman" w:hAnsi="Times New Roman" w:cs="Times New Roman"/>
          <w:sz w:val="28"/>
          <w:szCs w:val="28"/>
        </w:rPr>
        <w:t xml:space="preserve"> Республики Беларусь, иных законов, актов Президента </w:t>
      </w:r>
      <w:r w:rsidRPr="00E56D68">
        <w:rPr>
          <w:rFonts w:ascii="Times New Roman" w:hAnsi="Times New Roman" w:cs="Times New Roman"/>
          <w:sz w:val="28"/>
          <w:szCs w:val="28"/>
        </w:rPr>
        <w:lastRenderedPageBreak/>
        <w:t>Республики Беларусь, международных договоров и иных международно-правовых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Совет Министров Республики Беларусь принимает нормативные правовые акты по вопросам, которые не могут быть решены министерствами, иными республиканскими органами государственного управления, местными исполнительными и распорядительными органами самостоятельно или совместно с другими министерствами, иными республиканскими органами государственного управления, местными исполнительными и распорядительными органами.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При принятии Советом Министров Республики Беларусь нормативного правового акта в преамбуле, как правило, указывается, на основании и (или) во исполнение какого законодательного акта (его структурных элементов) или в целях реализации какого международного договора либо иного международно-правового акта принимается этот акт.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Постановления Совета Министров Республики Беларусь могут быть отменены Президентом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17. Постановления Палаты представителей Национального собрания Республики Беларусь, постановления Совета Республики Национального собрания Республики Беларусь. Нормативные правовые акты Верховного Суда Республики Беларусь, Генеральной прокуратуры, нормотворческих органов, подчиненных (подотчетных) Президенту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Палата представителей Национального собрания Республики Беларусь на основе и в соответствии с </w:t>
      </w:r>
      <w:hyperlink r:id="rId23"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принимает решения в форме законов и постановлений.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Совет Республики Национального собрания Республики Беларусь на основе и в соответствии с </w:t>
      </w:r>
      <w:hyperlink r:id="rId24"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принимает решения в форме постановлений.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Верховный Суд Республики Беларусь принимает нормативные правовые акты в форме постановлений Пленума Верховного Суда Республики Беларусь в пределах компетенции, установленной </w:t>
      </w:r>
      <w:hyperlink r:id="rId25"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w:t>
      </w:r>
      <w:hyperlink r:id="rId26" w:history="1">
        <w:r w:rsidRPr="00E56D68">
          <w:rPr>
            <w:rFonts w:ascii="Times New Roman" w:hAnsi="Times New Roman" w:cs="Times New Roman"/>
            <w:sz w:val="28"/>
            <w:szCs w:val="28"/>
          </w:rPr>
          <w:t>Кодексом</w:t>
        </w:r>
      </w:hyperlink>
      <w:r w:rsidRPr="00E56D68">
        <w:rPr>
          <w:rFonts w:ascii="Times New Roman" w:hAnsi="Times New Roman" w:cs="Times New Roman"/>
          <w:sz w:val="28"/>
          <w:szCs w:val="28"/>
        </w:rPr>
        <w:t xml:space="preserve"> Республики Беларусь о судоустройстве и статусе судей и иными законодательными актами, а также Регламентом Пленума Верховного Суда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Генеральная прокуратура принимает совместные нормативные правовые акты с министерствами, иными республиканскими органами государственного управления и другими нормотворческими органами в форме постановлений.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 xml:space="preserve">Генеральный прокурор издает нормативные правовые акты в форме приказов в пределах компетенции, установленной </w:t>
      </w:r>
      <w:hyperlink r:id="rId27"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иными законами, актами Президента Республики Беларусь, международными договорами и иными международно-правовыми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bookmarkStart w:id="9" w:name="P224"/>
      <w:bookmarkEnd w:id="9"/>
      <w:r w:rsidRPr="00E56D68">
        <w:rPr>
          <w:rFonts w:ascii="Times New Roman" w:hAnsi="Times New Roman" w:cs="Times New Roman"/>
          <w:sz w:val="28"/>
          <w:szCs w:val="28"/>
        </w:rPr>
        <w:t xml:space="preserve">4. Нормотворческие органы, подчиненные (подотчетные) Президенту Республики Беларусь, принимают нормативные правовые акты в пределах компетенции, установленной </w:t>
      </w:r>
      <w:hyperlink r:id="rId28"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иными законами, актами Президента Республики Беларусь, международными договорами и иными международно-правовыми актами, в форме постановлений после одобрения их на коллегиях (иными коллегиальными органами) соответствующих нормотворческих органов либо в форме приказов, если такие коллегии (коллегиальные органы) не созданы.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Нормотворческие органы, подчиненные (подотчетные) Президенту Республики Беларусь, принимают совместные нормативные правовые акты с другими нормотворческими органами в форме постановлений.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принятии нормотворческими органами, подчиненными (подотчетными) Президенту Республики Беларусь, нормативного правового акта обязательным является указание в преамбуле, на основании и (или) во исполнение какого законодательного акта (его структурных элементов) или в целях реализации какого международного договора либо иного международно-правового акта принимается этот акт.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Нормативные правовые акты нормотворческих органов, подчиненных (подотчетных) Президенту Республики Беларусь, могут быть отменены Президентом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bookmarkStart w:id="10" w:name="P229"/>
      <w:bookmarkEnd w:id="10"/>
      <w:r w:rsidRPr="00E56D68">
        <w:rPr>
          <w:rFonts w:ascii="Times New Roman" w:hAnsi="Times New Roman" w:cs="Times New Roman"/>
          <w:b/>
          <w:sz w:val="28"/>
          <w:szCs w:val="28"/>
        </w:rPr>
        <w:t>Статья 18. Нормативные правовые акты министерств, иных республиканских органов государственного управления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Министерства, иные республиканские органы государственного управления принимают нормативные правовые акты в пределах компетенции, установленной </w:t>
      </w:r>
      <w:hyperlink r:id="rId29"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иными законами, актами Президента Республики Беларусь, постановлениями Совета Министров Республики Беларусь, международными договорами и иными международно-правовыми актами, в форме постановлений после одобрения их на коллегии министерства, иного республиканского органа государственного управления.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При принятии министерствами, иными республиканскими органами государственного управления нормативного правового акта обязательным является указание в преамбуле, на основании и (или) во исполнение какого законодательного акта, постановления Совета Министров Республики Беларусь (их структурных элементов) или в целях реализации какого </w:t>
      </w:r>
      <w:r w:rsidRPr="00E56D68">
        <w:rPr>
          <w:rFonts w:ascii="Times New Roman" w:hAnsi="Times New Roman" w:cs="Times New Roman"/>
          <w:sz w:val="28"/>
          <w:szCs w:val="28"/>
        </w:rPr>
        <w:lastRenderedPageBreak/>
        <w:t>международного договора либо иного международно-правового акта принимается этот акт.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Нормативные правовые акты министерств, иных республиканских органов государственного управления, подчиненных Совету Министров Республики Беларусь, могут быть отменены Советом Министров Республики Беларусь, если иное не предусмотрено законодательными актами.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bookmarkStart w:id="11" w:name="P235"/>
      <w:bookmarkEnd w:id="11"/>
      <w:r w:rsidRPr="00E56D68">
        <w:rPr>
          <w:rFonts w:ascii="Times New Roman" w:hAnsi="Times New Roman" w:cs="Times New Roman"/>
          <w:b/>
          <w:sz w:val="28"/>
          <w:szCs w:val="28"/>
        </w:rPr>
        <w:t>Статья 19. Нормативные правовые акты местных Советов депутатов, исполнительных и распорядительных органов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Местные Советы депутатов, исполнительные и распорядительные органы принимают нормативные правовые акты в форме решений в пределах компетенции, установленной </w:t>
      </w:r>
      <w:hyperlink r:id="rId30"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иными актами законодательства, международными договорами и иными международно-правовыми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При принятии местными Советами депутатов, исполнительными и распорядительными органами нормативного правового акта обязательным является указание в преамбуле, на основании и (или) во исполнение какого акта законодательства (его структурных элементов) или в целях реализации какого международного договора либо иного международно-правового акта принимается этот акт.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3. Порядок отмены нормативных правовых актов местных Советов депутатов, исполнительных и распорядительных органов устанавливается </w:t>
      </w:r>
      <w:hyperlink r:id="rId31"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иными законодательными актами, а также </w:t>
      </w:r>
      <w:hyperlink w:anchor="P419" w:history="1">
        <w:r w:rsidRPr="00E56D68">
          <w:rPr>
            <w:rFonts w:ascii="Times New Roman" w:hAnsi="Times New Roman" w:cs="Times New Roman"/>
            <w:sz w:val="28"/>
            <w:szCs w:val="28"/>
          </w:rPr>
          <w:t>частью второй пункта 6 статьи 33</w:t>
        </w:r>
      </w:hyperlink>
      <w:r w:rsidRPr="00E56D68">
        <w:rPr>
          <w:rFonts w:ascii="Times New Roman" w:hAnsi="Times New Roman" w:cs="Times New Roman"/>
          <w:sz w:val="28"/>
          <w:szCs w:val="28"/>
        </w:rPr>
        <w:t xml:space="preserve">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В необходимых случаях местные Советы депутатов по вопросам, затрагивающим интересы сопредельных территорий, либо местные исполнительные и распорядительные органы по вопросам, входящим в их компетенцию, могут принимать совместные решения.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20. Нормативные правовые акты иных нормотворческих органов (должностных лиц)</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Нормативные правовые акты нормотворческих органов (должностных лиц), не предусмотренных </w:t>
      </w:r>
      <w:hyperlink w:anchor="P193" w:history="1">
        <w:r w:rsidRPr="00E56D68">
          <w:rPr>
            <w:rFonts w:ascii="Times New Roman" w:hAnsi="Times New Roman" w:cs="Times New Roman"/>
            <w:sz w:val="28"/>
            <w:szCs w:val="28"/>
          </w:rPr>
          <w:t>статьями 14</w:t>
        </w:r>
      </w:hyperlink>
      <w:r w:rsidRPr="00E56D68">
        <w:rPr>
          <w:rFonts w:ascii="Times New Roman" w:hAnsi="Times New Roman" w:cs="Times New Roman"/>
          <w:sz w:val="28"/>
          <w:szCs w:val="28"/>
        </w:rPr>
        <w:t xml:space="preserve"> - </w:t>
      </w:r>
      <w:hyperlink w:anchor="P235" w:history="1">
        <w:r w:rsidRPr="00E56D68">
          <w:rPr>
            <w:rFonts w:ascii="Times New Roman" w:hAnsi="Times New Roman" w:cs="Times New Roman"/>
            <w:sz w:val="28"/>
            <w:szCs w:val="28"/>
          </w:rPr>
          <w:t>19</w:t>
        </w:r>
      </w:hyperlink>
      <w:r w:rsidRPr="00E56D68">
        <w:rPr>
          <w:rFonts w:ascii="Times New Roman" w:hAnsi="Times New Roman" w:cs="Times New Roman"/>
          <w:sz w:val="28"/>
          <w:szCs w:val="28"/>
        </w:rPr>
        <w:t xml:space="preserve"> настоящего Закона, принимаются (издаются) в пределах и порядке, предусмотренных соответствующими законодательными актами, с учетом </w:t>
      </w:r>
      <w:hyperlink w:anchor="P224" w:history="1">
        <w:r w:rsidRPr="00E56D68">
          <w:rPr>
            <w:rFonts w:ascii="Times New Roman" w:hAnsi="Times New Roman" w:cs="Times New Roman"/>
            <w:sz w:val="28"/>
            <w:szCs w:val="28"/>
          </w:rPr>
          <w:t>пункта 4 статьи 17</w:t>
        </w:r>
      </w:hyperlink>
      <w:r w:rsidRPr="00E56D68">
        <w:rPr>
          <w:rFonts w:ascii="Times New Roman" w:hAnsi="Times New Roman" w:cs="Times New Roman"/>
          <w:sz w:val="28"/>
          <w:szCs w:val="28"/>
        </w:rPr>
        <w:t xml:space="preserve">, </w:t>
      </w:r>
      <w:hyperlink w:anchor="P229" w:history="1">
        <w:r w:rsidRPr="00E56D68">
          <w:rPr>
            <w:rFonts w:ascii="Times New Roman" w:hAnsi="Times New Roman" w:cs="Times New Roman"/>
            <w:sz w:val="28"/>
            <w:szCs w:val="28"/>
          </w:rPr>
          <w:t>статьи 18</w:t>
        </w:r>
      </w:hyperlink>
      <w:r w:rsidRPr="00E56D68">
        <w:rPr>
          <w:rFonts w:ascii="Times New Roman" w:hAnsi="Times New Roman" w:cs="Times New Roman"/>
          <w:sz w:val="28"/>
          <w:szCs w:val="28"/>
        </w:rPr>
        <w:t xml:space="preserve"> и иных положений настоящего Закона.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21. Основные виды утверждаемых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12" w:name="P248"/>
      <w:bookmarkEnd w:id="12"/>
      <w:r w:rsidRPr="00E56D68">
        <w:rPr>
          <w:rFonts w:ascii="Times New Roman" w:hAnsi="Times New Roman" w:cs="Times New Roman"/>
          <w:sz w:val="28"/>
          <w:szCs w:val="28"/>
        </w:rPr>
        <w:lastRenderedPageBreak/>
        <w:t>1. Инструкция - нормативный правовой акт, детально определяющий содержание и методические вопросы правового регулирования определенной сферы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Положение (устав) - нормативный правовой акт, определяющий статус государственного органа (организации) либо порядок осуществления деятельности в определенной сфере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Правила - нормативный правовой акт, конкретизирующий нормы более общего характера в целях системного правового регулирования порядка организации определенного вида деятельности.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Регламент - нормативный правовой акт, содержащий свод правил, регулирующих процедурные вопросы деятельности нормотворческого органа.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Типовой утверждаемый нормативный правовой акт - нормативный правовой акт, определяющий единые подходы к правовому регулированию определенной сферы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Утверждение нормативных правовых актов иных видов (специфических требований по обеспечению пожарной безопасности, специфических санитарно-эпидемиологических требований и других), не предусмотренных </w:t>
      </w:r>
      <w:hyperlink w:anchor="P248" w:history="1">
        <w:r w:rsidRPr="00E56D68">
          <w:rPr>
            <w:rFonts w:ascii="Times New Roman" w:hAnsi="Times New Roman" w:cs="Times New Roman"/>
            <w:sz w:val="28"/>
            <w:szCs w:val="28"/>
          </w:rPr>
          <w:t>пунктом 1</w:t>
        </w:r>
      </w:hyperlink>
      <w:r w:rsidRPr="00E56D68">
        <w:rPr>
          <w:rFonts w:ascii="Times New Roman" w:hAnsi="Times New Roman" w:cs="Times New Roman"/>
          <w:sz w:val="28"/>
          <w:szCs w:val="28"/>
        </w:rPr>
        <w:t xml:space="preserve"> настоящей статьи, допускается в случаях, предусмотренных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Утвержденные нормативные правовые акты являются неотъемлемой частью нормативных правовых актов, которыми они утверждены.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22. Совместный нормативный правовой акт</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Нормативный правовой акт может приниматься несколькими нормотворческими органами (должностными лицами), если иное не установлено </w:t>
      </w:r>
      <w:hyperlink r:id="rId32"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настоящим Законом и иными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Не допускается принятие совместного нормативного правового акта нормотворческими органами (должностными лицами), один из которых является вышестоящим по отношению к другому, если иное не предусмотрено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Не допускается принятие совместных нормативных правовых актов министерствами, иными республиканскими органами государственного управления с местными Советами депутатов, исполнительными и распорядительными органами.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К принимаемому совместному нормативному правовому акту применяются требования настоящего Закона, установленные для </w:t>
      </w:r>
      <w:r w:rsidRPr="00E56D68">
        <w:rPr>
          <w:rFonts w:ascii="Times New Roman" w:hAnsi="Times New Roman" w:cs="Times New Roman"/>
          <w:sz w:val="28"/>
          <w:szCs w:val="28"/>
        </w:rPr>
        <w:lastRenderedPageBreak/>
        <w:t>нормативных правовых актов нормотворческого органа, который указан первым в числе принимающих этот акт.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3. Внесение изменений в совместные нормативные правовые акты (их структурные элементы), официальное толкование, приостановление, возобновление, продление и прекращение действия совместных нормативных правовых актов (их структурных элементов) осуществляются совместно принявшими эти акты нормотворческими органами (должностными лицами), за исключением случаев, установленных </w:t>
      </w:r>
      <w:hyperlink r:id="rId33"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w:t>
      </w:r>
      <w:hyperlink w:anchor="P152" w:history="1">
        <w:r w:rsidRPr="00E56D68">
          <w:rPr>
            <w:rFonts w:ascii="Times New Roman" w:hAnsi="Times New Roman" w:cs="Times New Roman"/>
            <w:sz w:val="28"/>
            <w:szCs w:val="28"/>
          </w:rPr>
          <w:t>статьями 9</w:t>
        </w:r>
      </w:hyperlink>
      <w:r w:rsidRPr="00E56D68">
        <w:rPr>
          <w:rFonts w:ascii="Times New Roman" w:hAnsi="Times New Roman" w:cs="Times New Roman"/>
          <w:sz w:val="28"/>
          <w:szCs w:val="28"/>
        </w:rPr>
        <w:t xml:space="preserve">, </w:t>
      </w:r>
      <w:hyperlink w:anchor="P400" w:history="1">
        <w:r w:rsidRPr="00E56D68">
          <w:rPr>
            <w:rFonts w:ascii="Times New Roman" w:hAnsi="Times New Roman" w:cs="Times New Roman"/>
            <w:sz w:val="28"/>
            <w:szCs w:val="28"/>
          </w:rPr>
          <w:t>33</w:t>
        </w:r>
      </w:hyperlink>
      <w:r w:rsidRPr="00E56D68">
        <w:rPr>
          <w:rFonts w:ascii="Times New Roman" w:hAnsi="Times New Roman" w:cs="Times New Roman"/>
          <w:sz w:val="28"/>
          <w:szCs w:val="28"/>
        </w:rPr>
        <w:t xml:space="preserve"> и </w:t>
      </w:r>
      <w:hyperlink w:anchor="P911" w:history="1">
        <w:r w:rsidRPr="00E56D68">
          <w:rPr>
            <w:rFonts w:ascii="Times New Roman" w:hAnsi="Times New Roman" w:cs="Times New Roman"/>
            <w:sz w:val="28"/>
            <w:szCs w:val="28"/>
          </w:rPr>
          <w:t>68</w:t>
        </w:r>
      </w:hyperlink>
      <w:r w:rsidRPr="00E56D68">
        <w:rPr>
          <w:rFonts w:ascii="Times New Roman" w:hAnsi="Times New Roman" w:cs="Times New Roman"/>
          <w:sz w:val="28"/>
          <w:szCs w:val="28"/>
        </w:rPr>
        <w:t xml:space="preserve"> настоящего Закона и иными законодательными актами.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23. Юридическая сила нормативных правовых актов и локальных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w:t>
      </w:r>
      <w:hyperlink r:id="rId34" w:history="1">
        <w:r w:rsidRPr="00E56D68">
          <w:rPr>
            <w:rFonts w:ascii="Times New Roman" w:hAnsi="Times New Roman" w:cs="Times New Roman"/>
            <w:sz w:val="28"/>
            <w:szCs w:val="28"/>
          </w:rPr>
          <w:t>Конституция</w:t>
        </w:r>
      </w:hyperlink>
      <w:r w:rsidRPr="00E56D68">
        <w:rPr>
          <w:rFonts w:ascii="Times New Roman" w:hAnsi="Times New Roman" w:cs="Times New Roman"/>
          <w:sz w:val="28"/>
          <w:szCs w:val="28"/>
        </w:rPr>
        <w:t xml:space="preserve"> Республики Беларусь обладает высшей юридической силой. Законы, декреты, указы Президента Республики Беларусь и иные нормативные правовые акты принимаются (издаются) на основе и в соответствии с </w:t>
      </w:r>
      <w:hyperlink r:id="rId35"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 случае расхождения закона, декрета, указа Президента Республики Беларусь или иного нормативного правового акта с </w:t>
      </w:r>
      <w:hyperlink r:id="rId36"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действует Конституция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В случае расхождения декрета или указа Президента Республики Беларусь с законом закон имеет верховенство лишь тогда, когда полномочия на издание декрета или указа Президента Республики Беларусь были предоставлены законом. Такие полномочия должны быть оформлены в заключительных положениях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3. Законы о внесении изменений (в том числе дополнений) в </w:t>
      </w:r>
      <w:hyperlink r:id="rId37" w:history="1">
        <w:r w:rsidRPr="00E56D68">
          <w:rPr>
            <w:rFonts w:ascii="Times New Roman" w:hAnsi="Times New Roman" w:cs="Times New Roman"/>
            <w:sz w:val="28"/>
            <w:szCs w:val="28"/>
          </w:rPr>
          <w:t>Конституцию</w:t>
        </w:r>
      </w:hyperlink>
      <w:r w:rsidRPr="00E56D68">
        <w:rPr>
          <w:rFonts w:ascii="Times New Roman" w:hAnsi="Times New Roman" w:cs="Times New Roman"/>
          <w:sz w:val="28"/>
          <w:szCs w:val="28"/>
        </w:rPr>
        <w:t xml:space="preserve"> Республики Беларусь, о введении в действие законов о внесении изменений (в том числе дополнений) в Конституцию Республики Беларусь, о толковании Конституции Республики Беларусь, программные законы имеют большую юридическую силу по отношению к другим законам.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Кодексы имеют большую юридическую силу по отношению к другим законам, если иное не предусмотрено кодексами или законами о введении их в действие (кроме </w:t>
      </w:r>
      <w:hyperlink r:id="rId38" w:history="1">
        <w:r w:rsidRPr="00E56D68">
          <w:rPr>
            <w:rFonts w:ascii="Times New Roman" w:hAnsi="Times New Roman" w:cs="Times New Roman"/>
            <w:sz w:val="28"/>
            <w:szCs w:val="28"/>
          </w:rPr>
          <w:t>Конституции</w:t>
        </w:r>
      </w:hyperlink>
      <w:r w:rsidRPr="00E56D68">
        <w:rPr>
          <w:rFonts w:ascii="Times New Roman" w:hAnsi="Times New Roman" w:cs="Times New Roman"/>
          <w:sz w:val="28"/>
          <w:szCs w:val="28"/>
        </w:rPr>
        <w:t xml:space="preserve"> Республики Беларусь, законов о внесении изменений (в том числе дополнений) в Конституцию Республики Беларусь, о введении в действие законов о внесении изменений (в том числе дополнений) в Конституцию Республики Беларусь, о толковании Конституции Республики Беларусь, программных законов).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 Законы, декреты и указы Президента Республики Беларусь имеют большую юридическую силу по отношению к постановлениям Палаты представителей Национального собрания Республики Беларусь, </w:t>
      </w:r>
      <w:r w:rsidRPr="00E56D68">
        <w:rPr>
          <w:rFonts w:ascii="Times New Roman" w:hAnsi="Times New Roman" w:cs="Times New Roman"/>
          <w:sz w:val="28"/>
          <w:szCs w:val="28"/>
        </w:rPr>
        <w:lastRenderedPageBreak/>
        <w:t>постановлениям Совета Республики Национального собрания Республики Беларусь, нормативным правовым актам Совета Министров Республики Беларусь, Верховного Суда Республики Беларусь, Генеральной прокуратуры, а также к иным нормативным правовым актам.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 Нормативные правовые акты Совета Министров Республики Беларусь имеют большую юридическую силу по отношению к нормативным правовым актам министерств, иных республиканских органов государственного управления, подчиненных Совету Министров Республики Беларусь, местных Советов депутатов, исполнительных и распорядительных органов.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6. Нормативные правовые акты министерств, иных республиканских органов государственного управления имеют большую юридическую силу по отношению к нормативным правовым актам местных Советов депутатов, исполнительных и распорядительных органов.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7. Юридическая сила решения, принятого республиканским референдумом, определяется указом Президента Республики Беларусь о назначении референдума, если иное не установлено </w:t>
      </w:r>
      <w:hyperlink r:id="rId39"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Юридическая сила решения, принятого местным референдумом, определяется решением местного Совета депутатов о назначении референдума.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8. Юридическая сила утвержденных нормативных правовых актов определяется юридической силой нормативных правовых актов, которыми они утверждены.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9. Нормативные правовые акты и локальные акты вышестоящего нормотворческого органа (должностного лица) имеют большую юридическую силу по отношению к нормативным правовым актам и локальным актам нижестоящего нормотворческого органа (должностного лица), если иное не предусмотрено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10. Юридическая сила совместного нормативного правового акта определяется юридической силой нормативного правового акта нормотворческого органа (должностного лица), который указан первым в числе принявших такой акт.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11. Новый нормативный правовой акт, в том числе временный, имеет большую юридическую силу по отношению к ранее принятому (изданному) по этому же вопросу нормативному правовому акту этого же нормотворческого органа (должностного лица).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12. Нормативный правовой акт, в том числе временный, принятый (изданный) нормотворческим органом (должностным лицом), имеет большую юридическую силу по отношению к нормативному правовому акту </w:t>
      </w:r>
      <w:r w:rsidRPr="00E56D68">
        <w:rPr>
          <w:rFonts w:ascii="Times New Roman" w:hAnsi="Times New Roman" w:cs="Times New Roman"/>
          <w:sz w:val="28"/>
          <w:szCs w:val="28"/>
        </w:rPr>
        <w:lastRenderedPageBreak/>
        <w:t>другого нормотворческого органа (должностного лица) одного уровня, если нормотворческий орган (должностное лицо), принявший (издавшее) такой акт, специально уполномочен на правовое регулирование определенной сферы общественных отношений.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Title"/>
        <w:jc w:val="center"/>
        <w:outlineLvl w:val="1"/>
        <w:rPr>
          <w:rFonts w:ascii="Times New Roman" w:hAnsi="Times New Roman" w:cs="Times New Roman"/>
          <w:sz w:val="28"/>
          <w:szCs w:val="28"/>
        </w:rPr>
      </w:pPr>
      <w:r w:rsidRPr="00E56D68">
        <w:rPr>
          <w:rFonts w:ascii="Times New Roman" w:hAnsi="Times New Roman" w:cs="Times New Roman"/>
          <w:sz w:val="28"/>
          <w:szCs w:val="28"/>
        </w:rPr>
        <w:t>ГЛАВА 3</w:t>
      </w: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ТЕХНИЧЕСКИЕ НОРМАТИВНЫЕ ПРАВОВЫЕ АКТЫ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24. Понятие технического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К техническим нормативным правовым актам относятся технические нормативные правовые акты в области технического нормирования и стандартизации и технические нормативные правовые акты, не относящиеся к области технического нормирования и стандартизации, предусмотренные </w:t>
      </w:r>
      <w:hyperlink w:anchor="P309" w:history="1">
        <w:r w:rsidRPr="00E56D68">
          <w:rPr>
            <w:rFonts w:ascii="Times New Roman" w:hAnsi="Times New Roman" w:cs="Times New Roman"/>
            <w:sz w:val="28"/>
            <w:szCs w:val="28"/>
          </w:rPr>
          <w:t>пунктом 2 статьи 26</w:t>
        </w:r>
      </w:hyperlink>
      <w:r w:rsidRPr="00E56D68">
        <w:rPr>
          <w:rFonts w:ascii="Times New Roman" w:hAnsi="Times New Roman" w:cs="Times New Roman"/>
          <w:sz w:val="28"/>
          <w:szCs w:val="28"/>
        </w:rPr>
        <w:t xml:space="preserve">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Технические нормативные правовые акты: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закрепляют количественные и (или) качественные требования (словесные и (или) цифровые показатели, нормативы, характеристики, правила, методики, классификации, словесные и графические описания) к объектам материального мира (в том числе к продукции (товарам), сырью и материалам (ресурсам), зданиям и сооружениям, транспортным средствам, оборудованию и иным вещам (имуществу), объектам окружающей среды), производственным, технологическим и другим аналогичным процессам (операциям) (в том числе по воздействию на объекты материального мира, заключающемуся в их разработке, преобразовании, проектировании, изыскании, обработке, переработке, производстве, строительстве, монтаже (установке), наладке, эксплуатации (использовании), хранении, перемещении (перевозке, транспортировании), реализации, утилизации (ликвидации), по технологиям выполнения работ, оказания услуг), системам управления (менеджмента), порядку (процедурам, методикам, методам) проведения (выполнения) испытаний, исследований и измерений, отбора проб и образцов, символике, упаковке, маркировке, этикеткам и их нанесению, компетентности граждан и юридических лиц в выполнении определенных работ, оказании определенных услуг;</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устанавливают наименования должностей (профессий) и связанные с ними квалификационные требования, термины и их определения, классификации технико-экономической и социальной информации, формы предоставления информации, правила, методы и способы поиска, получения, передачи, сбора, обработки, накопления, хранения, распространения и (или) предоставления информации, а также пользования информацией и защиты информации.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 xml:space="preserve">Статья 25. Основные требования к техническим нормативным </w:t>
      </w:r>
      <w:r w:rsidRPr="00E56D68">
        <w:rPr>
          <w:rFonts w:ascii="Times New Roman" w:hAnsi="Times New Roman" w:cs="Times New Roman"/>
          <w:b/>
          <w:sz w:val="28"/>
          <w:szCs w:val="28"/>
        </w:rPr>
        <w:lastRenderedPageBreak/>
        <w:t>правовым актам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Технические нормативные правовые акты в области технического нормирования и стандартизации принимаются (утверждаются) в соответствии с </w:t>
      </w:r>
      <w:hyperlink r:id="rId40" w:history="1">
        <w:r w:rsidRPr="00E56D68">
          <w:rPr>
            <w:rFonts w:ascii="Times New Roman" w:hAnsi="Times New Roman" w:cs="Times New Roman"/>
            <w:sz w:val="28"/>
            <w:szCs w:val="28"/>
          </w:rPr>
          <w:t>Законом</w:t>
        </w:r>
      </w:hyperlink>
      <w:r w:rsidRPr="00E56D68">
        <w:rPr>
          <w:rFonts w:ascii="Times New Roman" w:hAnsi="Times New Roman" w:cs="Times New Roman"/>
          <w:sz w:val="28"/>
          <w:szCs w:val="28"/>
        </w:rPr>
        <w:t xml:space="preserve"> Республики Беларусь от 5 января 2004 г. N 262-З "О техническом нормировании и стандартизации" и иными актами законодательства с учетом требований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Подготовка проектов технических нормативных правовых актов, не относящихся к области технического нормирования и стандартизации, осуществляется с учетом требований настоящего Закона, а в части, не урегулированной настоящим Законом, - требований иных актов законодательства, регулирующих определенную сферу общественных отношений, а также локальных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При подготовке проекта технического нормативного правового акта выбор формы и вида технического нормативного правового акта должен быть обоснованным с учетом положений настоящего Закона и иных актов законодательства, устанавливающих требования к предмету правового регулирования соответствующих технических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В технические нормативные правовые акты не включаются требования, регулирование которых в технических нормативных правовых актах не допускается законодательными актами, а также требования, которые в соответствии с законодательными актами должны регулироваться нормативными правовыми актами, не являющимися техническими нормативными правовыми актами, в том числе устанавливающие полномочия на принятие (издание) нормативных правовых актов.</w:t>
      </w:r>
    </w:p>
    <w:p w:rsidR="00BD42A2" w:rsidRPr="00E56D68" w:rsidRDefault="00BD42A2">
      <w:pPr>
        <w:spacing w:after="1"/>
        <w:rPr>
          <w:rFonts w:ascii="Times New Roman" w:hAnsi="Times New Roman" w:cs="Times New Roman"/>
          <w:sz w:val="28"/>
          <w:szCs w:val="28"/>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BD42A2" w:rsidRPr="00E56D68">
        <w:trPr>
          <w:jc w:val="center"/>
        </w:trPr>
        <w:tc>
          <w:tcPr>
            <w:tcW w:w="9294" w:type="dxa"/>
            <w:tcBorders>
              <w:top w:val="nil"/>
              <w:left w:val="single" w:sz="24" w:space="0" w:color="CED3F1"/>
              <w:bottom w:val="nil"/>
              <w:right w:val="single" w:sz="24" w:space="0" w:color="F4F3F8"/>
            </w:tcBorders>
            <w:shd w:val="clear" w:color="auto" w:fill="F4F3F8"/>
          </w:tcPr>
          <w:p w:rsidR="00BD42A2" w:rsidRPr="00E56D68" w:rsidRDefault="00BD42A2">
            <w:pPr>
              <w:pStyle w:val="ConsPlusNormal"/>
              <w:jc w:val="both"/>
              <w:rPr>
                <w:rFonts w:ascii="Times New Roman" w:hAnsi="Times New Roman" w:cs="Times New Roman"/>
                <w:sz w:val="28"/>
                <w:szCs w:val="28"/>
              </w:rPr>
            </w:pPr>
            <w:proofErr w:type="spellStart"/>
            <w:r w:rsidRPr="00E56D68">
              <w:rPr>
                <w:rFonts w:ascii="Times New Roman" w:hAnsi="Times New Roman" w:cs="Times New Roman"/>
                <w:sz w:val="28"/>
                <w:szCs w:val="28"/>
              </w:rPr>
              <w:t>КонсультантПлюс</w:t>
            </w:r>
            <w:proofErr w:type="spellEnd"/>
            <w:r w:rsidRPr="00E56D68">
              <w:rPr>
                <w:rFonts w:ascii="Times New Roman" w:hAnsi="Times New Roman" w:cs="Times New Roman"/>
                <w:sz w:val="28"/>
                <w:szCs w:val="28"/>
              </w:rPr>
              <w:t>: примечание.</w:t>
            </w: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 xml:space="preserve">Об обязательной юридической экспертизе технических нормативных правовых актов см. </w:t>
            </w:r>
            <w:hyperlink r:id="rId41" w:history="1">
              <w:r w:rsidRPr="00E56D68">
                <w:rPr>
                  <w:rFonts w:ascii="Times New Roman" w:hAnsi="Times New Roman" w:cs="Times New Roman"/>
                  <w:sz w:val="28"/>
                  <w:szCs w:val="28"/>
                </w:rPr>
                <w:t>Указ</w:t>
              </w:r>
            </w:hyperlink>
            <w:r w:rsidRPr="00E56D68">
              <w:rPr>
                <w:rFonts w:ascii="Times New Roman" w:hAnsi="Times New Roman" w:cs="Times New Roman"/>
                <w:sz w:val="28"/>
                <w:szCs w:val="28"/>
              </w:rPr>
              <w:t xml:space="preserve"> Президента Республики Беларусь от 12.04.2018 N 135.</w:t>
            </w:r>
          </w:p>
        </w:tc>
      </w:tr>
    </w:tbl>
    <w:p w:rsidR="00BD42A2" w:rsidRPr="00E56D68" w:rsidRDefault="00BD42A2">
      <w:pPr>
        <w:pStyle w:val="ConsPlusNormal"/>
        <w:spacing w:before="28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5. Проекты технических нормативных правовых актов подлежат обязательной юридической и (или) иным экспертизам в соответствии со </w:t>
      </w:r>
      <w:hyperlink w:anchor="P652" w:history="1">
        <w:r w:rsidRPr="00E56D68">
          <w:rPr>
            <w:rFonts w:ascii="Times New Roman" w:hAnsi="Times New Roman" w:cs="Times New Roman"/>
            <w:sz w:val="28"/>
            <w:szCs w:val="28"/>
          </w:rPr>
          <w:t>статьей 47</w:t>
        </w:r>
      </w:hyperlink>
      <w:r w:rsidRPr="00E56D68">
        <w:rPr>
          <w:rFonts w:ascii="Times New Roman" w:hAnsi="Times New Roman" w:cs="Times New Roman"/>
          <w:sz w:val="28"/>
          <w:szCs w:val="28"/>
        </w:rPr>
        <w:t xml:space="preserve"> настоящего Закона и иными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bookmarkStart w:id="13" w:name="P301"/>
      <w:bookmarkEnd w:id="13"/>
      <w:r w:rsidRPr="00E56D68">
        <w:rPr>
          <w:rFonts w:ascii="Times New Roman" w:hAnsi="Times New Roman" w:cs="Times New Roman"/>
          <w:sz w:val="28"/>
          <w:szCs w:val="28"/>
        </w:rPr>
        <w:t xml:space="preserve">Технические нормативные правовые акты, являющиеся в соответствии с законодательными актами и постановлениями Совета Министров Республики Беларусь обязательными для соблюдения юридическими лицами и индивидуальными предпринимателями, подлежат обязательной юридической экспертизе, проводимой Национальным </w:t>
      </w:r>
      <w:hyperlink r:id="rId42" w:history="1">
        <w:r w:rsidRPr="00E56D68">
          <w:rPr>
            <w:rFonts w:ascii="Times New Roman" w:hAnsi="Times New Roman" w:cs="Times New Roman"/>
            <w:sz w:val="28"/>
            <w:szCs w:val="28"/>
          </w:rPr>
          <w:t>центром</w:t>
        </w:r>
      </w:hyperlink>
      <w:r w:rsidRPr="00E56D68">
        <w:rPr>
          <w:rFonts w:ascii="Times New Roman" w:hAnsi="Times New Roman" w:cs="Times New Roman"/>
          <w:sz w:val="28"/>
          <w:szCs w:val="28"/>
        </w:rPr>
        <w:t xml:space="preserve"> правовой информации, на предмет их соответствия законодательным актам и постановлениям Совета Министров Республики Беларусь, а также наличия в них положений, </w:t>
      </w:r>
      <w:r w:rsidRPr="00E56D68">
        <w:rPr>
          <w:rFonts w:ascii="Times New Roman" w:hAnsi="Times New Roman" w:cs="Times New Roman"/>
          <w:sz w:val="28"/>
          <w:szCs w:val="28"/>
        </w:rPr>
        <w:lastRenderedPageBreak/>
        <w:t>требующих урегулирования на уровне нормативных правовых актов, не являющихся техническими нормативными правовыми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Требования </w:t>
      </w:r>
      <w:hyperlink w:anchor="P301" w:history="1">
        <w:r w:rsidRPr="00E56D68">
          <w:rPr>
            <w:rFonts w:ascii="Times New Roman" w:hAnsi="Times New Roman" w:cs="Times New Roman"/>
            <w:sz w:val="28"/>
            <w:szCs w:val="28"/>
          </w:rPr>
          <w:t>части второй</w:t>
        </w:r>
      </w:hyperlink>
      <w:r w:rsidRPr="00E56D68">
        <w:rPr>
          <w:rFonts w:ascii="Times New Roman" w:hAnsi="Times New Roman" w:cs="Times New Roman"/>
          <w:sz w:val="28"/>
          <w:szCs w:val="28"/>
        </w:rPr>
        <w:t xml:space="preserve"> настоящего пункта не распространяются на технические нормативные правовые акты, утверждаемые юридическими лицами и индивидуальными предпринимателями, технические регламенты Республики Беларусь и технические нормативные правовые акты, содержащие государственные секреты.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Порядок проведения экспертизы, предусмотренной </w:t>
      </w:r>
      <w:hyperlink w:anchor="P301" w:history="1">
        <w:r w:rsidRPr="00E56D68">
          <w:rPr>
            <w:rFonts w:ascii="Times New Roman" w:hAnsi="Times New Roman" w:cs="Times New Roman"/>
            <w:sz w:val="28"/>
            <w:szCs w:val="28"/>
          </w:rPr>
          <w:t>частью второй</w:t>
        </w:r>
      </w:hyperlink>
      <w:r w:rsidRPr="00E56D68">
        <w:rPr>
          <w:rFonts w:ascii="Times New Roman" w:hAnsi="Times New Roman" w:cs="Times New Roman"/>
          <w:sz w:val="28"/>
          <w:szCs w:val="28"/>
        </w:rPr>
        <w:t xml:space="preserve"> настоящего пункта, устанавливается Советом Министров Республики Беларусь по согласованию с Администрацией Президента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bookmarkStart w:id="14" w:name="P304"/>
      <w:bookmarkEnd w:id="14"/>
      <w:r w:rsidRPr="00E56D68">
        <w:rPr>
          <w:rFonts w:ascii="Times New Roman" w:hAnsi="Times New Roman" w:cs="Times New Roman"/>
          <w:sz w:val="28"/>
          <w:szCs w:val="28"/>
        </w:rPr>
        <w:t xml:space="preserve">Технические нормативные правовые акты (за исключением технических нормативных правовых актов, утверждаемых юридическими лицами и индивидуальными предпринимателями), являющиеся в соответствии с законодательными актами и постановлениями Совета Министров Республики Беларусь обязательными для соблюдения юридическими лицами и индивидуальными предпринимателями, подлежат включению в Национальный реестр правовых актов Республики Беларусь (далее - Национальный реестр правовых актов), официальному опубликованию на Национальном правовом </w:t>
      </w:r>
      <w:proofErr w:type="spellStart"/>
      <w:r w:rsidRPr="00E56D68">
        <w:rPr>
          <w:rFonts w:ascii="Times New Roman" w:hAnsi="Times New Roman" w:cs="Times New Roman"/>
          <w:sz w:val="28"/>
          <w:szCs w:val="28"/>
        </w:rPr>
        <w:t>Интернет-портале</w:t>
      </w:r>
      <w:proofErr w:type="spellEnd"/>
      <w:r w:rsidRPr="00E56D68">
        <w:rPr>
          <w:rFonts w:ascii="Times New Roman" w:hAnsi="Times New Roman" w:cs="Times New Roman"/>
          <w:sz w:val="28"/>
          <w:szCs w:val="28"/>
        </w:rPr>
        <w:t xml:space="preserve"> Республики Беларусь, а также размещению на иных информационных ресурсах в глобальной компьютерной сети Интернет (если иное не установлено международными обязательствами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26. Виды технических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К техническим нормативным правовым актам в области технического нормирования и стандартизации относятся технические регламенты Республики Беларусь, технические кодексы установившейся практики, государственные стандарты Республики Беларусь, общегосударственные классификаторы Республики Беларусь, технические условия и стандарты организаций.</w:t>
      </w:r>
    </w:p>
    <w:p w:rsidR="00BD42A2" w:rsidRPr="00E56D68" w:rsidRDefault="00BD42A2">
      <w:pPr>
        <w:pStyle w:val="ConsPlusNormal"/>
        <w:spacing w:before="220"/>
        <w:ind w:firstLine="540"/>
        <w:jc w:val="both"/>
        <w:rPr>
          <w:rFonts w:ascii="Times New Roman" w:hAnsi="Times New Roman" w:cs="Times New Roman"/>
          <w:sz w:val="28"/>
          <w:szCs w:val="28"/>
        </w:rPr>
      </w:pPr>
      <w:bookmarkStart w:id="15" w:name="P309"/>
      <w:bookmarkEnd w:id="15"/>
      <w:r w:rsidRPr="00E56D68">
        <w:rPr>
          <w:rFonts w:ascii="Times New Roman" w:hAnsi="Times New Roman" w:cs="Times New Roman"/>
          <w:sz w:val="28"/>
          <w:szCs w:val="28"/>
        </w:rPr>
        <w:t>2. Техническими нормативными правовыми актами, не относящимися к области технического нормирования и стандартизации, являются: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авиационные правила, геодезические, картографические нормы и правила, зоотехнические, зоогигиенические и ветеринарно-санитарные правила, санитарные нормы и правила, гигиенические нормативы, экологические нормы и правила, нормы и правила рационального использования и охраны недр, фармакопейные статьи, клинические протоколы, правила и инструкции по охране труда, нормы бесплатной выдачи работникам средств индивидуальной защиты, смывающих и </w:t>
      </w:r>
      <w:r w:rsidRPr="00E56D68">
        <w:rPr>
          <w:rFonts w:ascii="Times New Roman" w:hAnsi="Times New Roman" w:cs="Times New Roman"/>
          <w:sz w:val="28"/>
          <w:szCs w:val="28"/>
        </w:rPr>
        <w:lastRenderedPageBreak/>
        <w:t>обезвреживающих средств, нормы и правила пожарной безопасности, нормы и правила по обеспечению технической, промышленной, ядерной и радиационной безопасности, количественной и качественной сохранности материальных ценностей государственного материального резерва, в том числе их списания, правила по обеспечению безопасности перевозки опасных грузов, правила технической эксплуатации железной дороги, нормативы расхода ресурсов в строительстве, статистические индексы стоимости и индексы изменения стоимости строительно-монтажных работ;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структуры и форматы электронных документов, квалификационные справочники, Единая спортивная классификация, классификаторы органов управления, в том числе статистические классификаторы, формы государственных статистических наблюдений и указания по их заполнению, методики по формированию и расчету статистических показателей, инструкции по организации и проведению государственных статистических наблюдений, формы ведомственной отчетности и указания по их заполнению, стандарты проведения расчетов;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проекты зон охраны недвижимых материальных историко-культурных ценностей, проекты </w:t>
      </w:r>
      <w:proofErr w:type="spellStart"/>
      <w:r w:rsidRPr="00E56D68">
        <w:rPr>
          <w:rFonts w:ascii="Times New Roman" w:hAnsi="Times New Roman" w:cs="Times New Roman"/>
          <w:sz w:val="28"/>
          <w:szCs w:val="28"/>
        </w:rPr>
        <w:t>водоохранных</w:t>
      </w:r>
      <w:proofErr w:type="spellEnd"/>
      <w:r w:rsidRPr="00E56D68">
        <w:rPr>
          <w:rFonts w:ascii="Times New Roman" w:hAnsi="Times New Roman" w:cs="Times New Roman"/>
          <w:sz w:val="28"/>
          <w:szCs w:val="28"/>
        </w:rPr>
        <w:t xml:space="preserve"> зон и прибрежных полос, градостроительные проекты детального планирования, схемы землеустройства;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образовательные стандарты, технические нормативные правовые акты, являющиеся структурными элементами научно-методического обеспечения образования, требования по оформлению квалификационных научных работ (диссертаций) и авторефератов.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качестве технических нормативных правовых актов вводятся в действие и применяются на территории Республики Беларусь Международные стандарты финансовой отчетности и их Разъяснения.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27. Обязательность соблюдения требований технических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Требования технических нормативных правовых актов, не относящихся к области технического нормирования и стандартизации, являются обязательными для соблюдения, если иное не предусмотрено законодательными актами и постановлениями Совета Министров Республики Беларусь либо если этими техническими нормативными правовыми актами предусматривается добровольность их применения.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Обязательность соблюдения требований технических нормативных правовых актов в области технического нормирования и стандартизации определяется в соответствии с актами законодательства о техническом нормировании и стандартизации.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Title"/>
        <w:jc w:val="center"/>
        <w:outlineLvl w:val="1"/>
        <w:rPr>
          <w:rFonts w:ascii="Times New Roman" w:hAnsi="Times New Roman" w:cs="Times New Roman"/>
          <w:sz w:val="28"/>
          <w:szCs w:val="28"/>
        </w:rPr>
      </w:pPr>
      <w:r w:rsidRPr="00E56D68">
        <w:rPr>
          <w:rFonts w:ascii="Times New Roman" w:hAnsi="Times New Roman" w:cs="Times New Roman"/>
          <w:sz w:val="28"/>
          <w:szCs w:val="28"/>
        </w:rPr>
        <w:t>ГЛАВА 4</w:t>
      </w: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ТРЕБОВАНИЯ НОРМОТВОРЧЕСКОЙ ТЕХНИКИ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28. Основные требования нормотворческой техники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Основными требованиями нормотворческой техники являются: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логическое построение проекта нормативного правового акта (далее, если не определено иное, для целей настоящей главы - нормативный правовой акт);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краткость и точность изложения нормативных правовых предписаний;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полнота правового регулирования нормативным правовым актом соответствующих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ясность, простота и доступность языка изложения нормативного правового акта, исключающие различное толкование его нормативных правовых предписаний, отсутствие внутренних противоречий;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единство терминологии в законодательстве, единообразие и однозначность терминологии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подготовка нормативного правового акта в соответствии с </w:t>
      </w:r>
      <w:hyperlink w:anchor="P1035" w:history="1">
        <w:r w:rsidRPr="00E56D68">
          <w:rPr>
            <w:rFonts w:ascii="Times New Roman" w:hAnsi="Times New Roman" w:cs="Times New Roman"/>
            <w:sz w:val="28"/>
            <w:szCs w:val="28"/>
          </w:rPr>
          <w:t>требованиями</w:t>
        </w:r>
      </w:hyperlink>
      <w:r w:rsidRPr="00E56D68">
        <w:rPr>
          <w:rFonts w:ascii="Times New Roman" w:hAnsi="Times New Roman" w:cs="Times New Roman"/>
          <w:sz w:val="28"/>
          <w:szCs w:val="28"/>
        </w:rPr>
        <w:t xml:space="preserve"> согласно приложению к настоящему Закону, а также с требованиями </w:t>
      </w:r>
      <w:hyperlink r:id="rId43" w:history="1">
        <w:r w:rsidRPr="00E56D68">
          <w:rPr>
            <w:rFonts w:ascii="Times New Roman" w:hAnsi="Times New Roman" w:cs="Times New Roman"/>
            <w:sz w:val="28"/>
            <w:szCs w:val="28"/>
          </w:rPr>
          <w:t>законодательства</w:t>
        </w:r>
      </w:hyperlink>
      <w:r w:rsidRPr="00E56D68">
        <w:rPr>
          <w:rFonts w:ascii="Times New Roman" w:hAnsi="Times New Roman" w:cs="Times New Roman"/>
          <w:sz w:val="28"/>
          <w:szCs w:val="28"/>
        </w:rPr>
        <w:t xml:space="preserve"> в сфере архивного дела и делопроизводства, если они не противоречат настоящему Закону.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Логическое построение нормативного правового акта обеспечивается последовательностью, взаимосвязанностью и согласованностью положений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нормативный правовой акт включаются положения, соответствующие его предмету правового регулирования.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изложении текста нормативного правового акта сначала располагаются наиболее важные нормативные правовые предписания общего характера, которые имеют определяющее значение для содержания всего нормативного правового акта и конкретизируются в последующих нормативных правовых предписаниях.</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Текст нормативного правового акта излагается от главного положения к второстепенному, от общего к особенному, от общего правила к исключению.</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 нормативном правовом акте, устанавливающем порядок определенной деятельности, нормативные правовые предписания располагаются согласно </w:t>
      </w:r>
      <w:r w:rsidRPr="00E56D68">
        <w:rPr>
          <w:rFonts w:ascii="Times New Roman" w:hAnsi="Times New Roman" w:cs="Times New Roman"/>
          <w:sz w:val="28"/>
          <w:szCs w:val="28"/>
        </w:rPr>
        <w:lastRenderedPageBreak/>
        <w:t>последовательности осуществления действий.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Нормативные правовые предписания, которыми устанавливаются исключения из общего правила, включаются, как правило, в нормативный правовой акт, содержащий общее правило.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Краткость и точность изложения нормативных правовых предписаний означают, что их содержание должно быть конкретным, однозначным и достаточным.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подготовке нормативных правовых актов следует исключать дублирование нормативных правовых предписаний и множественность нормативных правовых актов по одному и тому же вопросу.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подготовке нормативного правового акта не допускается включение в него норм действующих нормативных правовых актов, кроме случаев, если такие акты (их структурные элементы) предлагается признать утратившими силу (исключить) либо воспроизведение норм действующих нормативных правовых актов обусловлено необходимостью их конкретизации и (или) последовательного изложения их нормативных правовых предписаний.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Не допускается принятие (издание) нормативных правовых актов, основанных на воспроизведении положений иных нормативных правовых актов, кроме случаев, если требуется изменить уровень правового регулирования общественных отношений (вид нормативного правового акта) либо имеется несколько нормативных правовых актов, которые целесообразно кодифицировать либо консолидировать.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нормативном правовом акте наряду с нормативными правовыми предписаниями, как правило, не формулируются положения рекомендательного характера.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нормативный правовой акт, действие которого не ограничено во времени, как правило, не включаются предписания временного (однократного) действия в отношении индивидуально определенного круга лиц, за исключением предписаний, содержащих переходные положения, поручения государственным органам (организациям), их структурным подразделениям, должностным лицам.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Во временный нормативный правовой акт не включаются нормативные правовые предписания, действие которых не ограничено во времени.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В целях обеспечения полноты правового регулирования соответствующих общественных отношений в нормативном правовом акте должны предусматриваться комплексное регулирование общественных отношений, относящихся к предмету правового регулирования этого акта, исключающее пробелы в правовом регулировании и излишние отсылочные и бланкетные нормы, а также меры по реализации его положений.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Нормативный правовой акт должен точно определять предмет правового регулирования, а также субъектов, на которых распространяется его действие.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 Полномочия нормотворческих органов (должностных лиц) по принятию (изданию) нормативных правовых актов следует формулировать обобщенно, избегая чрезмерно детализированного изложения их в актах законодательства.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Не допускается закрепление полномочий, предусматривающих наделение нескольких нормотворческих органов (должностных лиц) правами и обязанностями по решению аналогичных вопросов.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подготовке проектов законодательных актов оценивается обоснованность включения в них норм, которые могут быть закреплены в нормативных правовых актах меньшей юридической силы в соответствии с предоставленными нормотворческим органам (должностным лицам) полномочиями, а также норм о регулировании законодательными актами узких, малозначительных вопросов.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29. Языковые требования, предъявляемые к тексту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Нормативный правовой акт излагается ясным, простым и доступным языком с использованием юридической терминологии и соблюдением норм белорусского и (или) русского языков, в том числе официально-делового стиля.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При изложении текста нормативного правового акта следует: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использовать преимущественно утвердительные предложения в настоящем времени;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избегать длинных предложений, чрезмерно детализированных и сложных двойственных формулировок, деепричастных оборотов, затрудняющих понимание текста нормативного правового акта, перегрузки простых предложений однородными членами. Предложение должно обладать смысловой законченностью и содержать не более одного нормативного правового предписания, одно предложение в рамках одного структурного элемента, как правило, не должно превышать шести строк;</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использовать преимущественно прямой порядок слов в предложении;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использовать нормативные правовые предписания, не относящиеся к конкретной ситуации, конкретным организациям и гражданам, за исключением предписаний, устанавливающих полномочия государственных органов и иных организаций, их структурных подразделений, должностных </w:t>
      </w:r>
      <w:r w:rsidRPr="00E56D68">
        <w:rPr>
          <w:rFonts w:ascii="Times New Roman" w:hAnsi="Times New Roman" w:cs="Times New Roman"/>
          <w:sz w:val="28"/>
          <w:szCs w:val="28"/>
        </w:rPr>
        <w:lastRenderedPageBreak/>
        <w:t>лиц либо содержащих поручения государственным органам (организациям), их структурным подразделениям, должностным лицам.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30. Терминология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Определения терминов должны быть понятными и однозначными, излагаться лаконично, исключать возможность их различного толкования. Для обозначения одного и того же понятия используется один и тот же термин, а разные понятия обозначаются различными терминами.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Терминология нормативного правового акта должна соответствовать терминологии, используемой в </w:t>
      </w:r>
      <w:hyperlink r:id="rId44" w:history="1">
        <w:r w:rsidRPr="00E56D68">
          <w:rPr>
            <w:rFonts w:ascii="Times New Roman" w:hAnsi="Times New Roman" w:cs="Times New Roman"/>
            <w:sz w:val="28"/>
            <w:szCs w:val="28"/>
          </w:rPr>
          <w:t>Конституции</w:t>
        </w:r>
      </w:hyperlink>
      <w:r w:rsidRPr="00E56D68">
        <w:rPr>
          <w:rFonts w:ascii="Times New Roman" w:hAnsi="Times New Roman" w:cs="Times New Roman"/>
          <w:sz w:val="28"/>
          <w:szCs w:val="28"/>
        </w:rPr>
        <w:t xml:space="preserve"> Республики Беларусь и нормативных правовых актах большей юридической силы по отношению к этому акту.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 случае, если термины и их определения отсутствуют в нормативных правовых актах большей юридической силы по отношению к проекту нормативного правового акта, при его подготовке необходимо учитывать термины и их определения, используемые в иных нормативных правовых актах, в том числе одной с подготавливаемым проектом нормативного правового акта сферы правового регулирования или отрасли законодательства, а также в международных договорах и иных международно-правовых актах. В этих целях при подготовке проектов нормативных правовых актов используются юридические словари государственных информационно-правовых ресурсов, распространяемых (предоставляемых) Национальным </w:t>
      </w:r>
      <w:hyperlink r:id="rId45" w:history="1">
        <w:r w:rsidRPr="00E56D68">
          <w:rPr>
            <w:rFonts w:ascii="Times New Roman" w:hAnsi="Times New Roman" w:cs="Times New Roman"/>
            <w:sz w:val="28"/>
            <w:szCs w:val="28"/>
          </w:rPr>
          <w:t>центром</w:t>
        </w:r>
      </w:hyperlink>
      <w:r w:rsidRPr="00E56D68">
        <w:rPr>
          <w:rFonts w:ascii="Times New Roman" w:hAnsi="Times New Roman" w:cs="Times New Roman"/>
          <w:sz w:val="28"/>
          <w:szCs w:val="28"/>
        </w:rPr>
        <w:t xml:space="preserve"> правовой информации, иные информационно-правовые ресурсы.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Для обеспечения единства терминологии в законодательстве, единообразного понимания и применения нормативных правовых предписаний введение новых терминов и их определений возможно, если: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термин обозначает понятие, которое ранее не использовалось в законодательстве;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имеющиеся определения не позволяют передать точное значение термина ввиду особенностей сферы правового регулирования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термин по-разному трактуется юридической наукой и в практике </w:t>
      </w:r>
      <w:proofErr w:type="spellStart"/>
      <w:r w:rsidRPr="00E56D68">
        <w:rPr>
          <w:rFonts w:ascii="Times New Roman" w:hAnsi="Times New Roman" w:cs="Times New Roman"/>
          <w:sz w:val="28"/>
          <w:szCs w:val="28"/>
        </w:rPr>
        <w:t>правоприменения</w:t>
      </w:r>
      <w:proofErr w:type="spellEnd"/>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В нормативном правовом акте не должно содержаться чрезмерное количество определений терминов.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Специальные термины используются в нормативном правовом акте в том значении, в каком они используются в соответствующей специальной </w:t>
      </w:r>
      <w:r w:rsidRPr="00E56D68">
        <w:rPr>
          <w:rFonts w:ascii="Times New Roman" w:hAnsi="Times New Roman" w:cs="Times New Roman"/>
          <w:sz w:val="28"/>
          <w:szCs w:val="28"/>
        </w:rPr>
        <w:lastRenderedPageBreak/>
        <w:t>области.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Если термин имеет значение, отличающееся от общепринятого, в нормативном правовом акте следует указать, в каком значении используется термин.</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Если значение используемого в нескольких нормативных правовых актах одного и того же термина разное, то в нормативном правовом акте используется определение термина для целей этого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 Определение термина указывается, как правило, в структурном элементе нормативного правового акта, в котором этот термин используется впервые.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Определения наиболее важных, малоизвестных специальных терминов, используемых в нормативном правовом акте и являющихся общими для всех его нормативных правовых предписаний, могут излагаться в начале текста нормативного правового акта, заключительных положениях этого акта либо в приложении к нему в логической последовательности или алфавитном порядке.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Определение термина, введенное в тексте утверждающего акта, используется во всем тексте утверждающего акта, утверждаемого акта и в приложениях к ним.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Определение термина, введенное в тексте утверждаемого акта, используется в тексте этого акта и приложениях к нему.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6. В целях исключения дублирования нормативных правовых предписаний, обеспечения единообразия и однозначности терминологии вместо определения термина в нормативном правовом акте может быть применена ссылка на нормативный правовой акт, в котором соответствующий термин и его определение использованы ранее.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7. Термины "законодательство", "нормативные правовые акты", "акты законодательства", "законодательные акты", "законы", "кодексы" используются в нормативных правовых актах без слов "Республики Беларусь", кроме случаев применения ссылки на конкретный нормативный правовой акт либо если использование этих слов необходимо в целях обеспечения точности изложения нормативных правовых предписаний (исключения возможности применения в конкретном случае законодательства иностранных государств либо при перечислении законодательств Республики Беларусь и иностранных государств).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31. Стилистические требования, предъявляемые к тексту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В тексте нормативного правового акта не допускается употребление: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слов и выражений, не соответствующих нормам белорусского и (или) русского языков;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просторечий, ненормативной лексики, диалектизмов, жаргонизмов, устаревших слов и неоправданных неологизмов;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иноязычных слов при наличии общеупотребительных аналогов слов и выражений в белорусском или русском языках, за исключением случаев, если их использование обосновано необходимостью соответствия терминологии нормативного правового акта терминологии, используемой в законодательстве иностранных государств, международных договорах и иных международно-правовых актах;</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вопросительных и побудительных предложений;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обобщенных рассуждений, образных сравнений, эпитетов, метафор и других средств художественной выразительности;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аббревиатур (сокращенных слов и словосочетаний), за исключением общеизвестных или введенных в тексте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32. Наименования государственных органов (организаций), международных организаций, межгосударственных образований (их органов) и межгосударственных органов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Наименования государственных органов (организаций), международных организаций, межгосударственных образований (их органов) и межгосударственных органов употребляются в нормативных правовых актах, как правило, в соответствии с полными официальными наименованиями, предусмотренными их уставами и положениями, решениями об их образовании (создании), наименовании, переименовании и другими нормативными правовыми актами. При этом наименования государственных органов (организаций) и должностных лиц государственных органов (организаций) в тексте нормативного правового акта указываются без слов "Республики Беларусь", за исключением нормативных правовых актов об образовании (создании) государственных органов (организаций) либо определяющих их правовой статус, а также наименований: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Президент Республики Беларусь, Парламент Республики Беларусь, Национальное собрание Республики Беларусь, Правительство Республики Беларусь, Совет Министров Республики Беларусь, Конституционный Суд Республики Беларусь, Верховный Суд Республики Беларусь, Государственный секретариат Совета Безопасности Республики Беларусь, Центральная комиссия Республики Беларусь по выборам и проведению </w:t>
      </w:r>
      <w:r w:rsidRPr="00E56D68">
        <w:rPr>
          <w:rFonts w:ascii="Times New Roman" w:hAnsi="Times New Roman" w:cs="Times New Roman"/>
          <w:sz w:val="28"/>
          <w:szCs w:val="28"/>
        </w:rPr>
        <w:lastRenderedPageBreak/>
        <w:t>республиканских референдумов и наименований государственных органов (организаций) и должностей, содержащих указание на наименования государственных органов (должностных лиц), перечисленные в настоящем абзаце;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дипломатических представительств и консульских учреждений Республики Беларусь и должностных лиц указанных представительств и учреждений, должностей официальных представителей Республики Беларусь при международных организациях, межгосударственных образованиях и межгосударственных органах.</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В технических нормативных правовых актах, а также в нетекстовых приложениях к нормативным правовым актам (таблицах, формах документов, графиках, картах, схемах и других положениях, поясняющих или дополняющих содержание нормативных правовых предписаний акта) допускается употребление сокращенных официальных наименований государственных органов и иных организаций, предусмотренных их уставами и положениями, решениями об их образовании (создании), наименовании, переименовании и другими правовыми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Обобщенные термины, обозначающие государственные органы (организации), используются в нормативных правовых актах в случае, если имеется в виду любой из государственных органов (организаций), на которые распространяется соответствующий обобщенный термин.</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Для обозначения государственных органов могут применяться обобщенные термины, указывающие на курируемую ими отрасль (сферу деятельности).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bookmarkStart w:id="16" w:name="P400"/>
      <w:bookmarkEnd w:id="16"/>
      <w:r w:rsidRPr="00E56D68">
        <w:rPr>
          <w:rFonts w:ascii="Times New Roman" w:hAnsi="Times New Roman" w:cs="Times New Roman"/>
          <w:b/>
          <w:sz w:val="28"/>
          <w:szCs w:val="28"/>
        </w:rPr>
        <w:t>Статья 33. Общие вопросы подготовки проектов новых нормативных правовых актов, внесения изменений в нормативные правовые акты, официального толкования, приостановления, возобновления, продления действия, отмены и признания нормативных правовых актов (их структурных элементов) утратившими силу</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Подготовка проекта нового нормативного правового акта осуществляется, если: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требуется правовое регулирование общественных отношений, ранее не урегулированных, и имеющиеся проблемы не могут быть разрешены без принятия (издания)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нормативный правовой акт, регулирующий соответствующие общественные отношения, устарел и необходимо существенно изменить правовое регулирование этих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необходимо принять (издать) нормативный правовой акт, направленный </w:t>
      </w:r>
      <w:r w:rsidRPr="00E56D68">
        <w:rPr>
          <w:rFonts w:ascii="Times New Roman" w:hAnsi="Times New Roman" w:cs="Times New Roman"/>
          <w:sz w:val="28"/>
          <w:szCs w:val="28"/>
        </w:rPr>
        <w:lastRenderedPageBreak/>
        <w:t>на реализацию международных договоров и иных международно-правовых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требуется изменить уровень правового регулирования общественных отношений (вид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имеется несколько нормативных правовых актов, направленных на правовое регулирование определенной области общественных отношений, которые целесообразно кодифицировать либо консолидировать.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Подготовка и принятие (издание) нормативного правового акта о внесении изменений в нормативный правовой акт путем изложения его в новой редакции осуществляются, как правило, в отношении законов, утвержденных нормативных правовых актов, приложений к нормативным правовым актам, если: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вносимые изменения составляют более половины текста закона, утвержденного нормативного правового акта, приложения к нормативному правовому акту;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внесение отдельных изменений технически сложно для изложения или восприятия текста.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Изложение в новой редакции нормативного правового акта, утвержденного нормативного правового акта, приложения к нормативному правовому акту не является основанием для признания утратившими силу нормативных правовых актов (их структурных элементов), которыми в текст нормативного правового акта, утвержденного нормативного правового акта, приложения к нормативному правовому акту были внесены изменения, дано официальное толкование, приостановлено, возобновлено, продлено действие этого акта (его структурных элементов), отменены, признаны утратившими силу его структурные элементы.</w:t>
      </w:r>
    </w:p>
    <w:p w:rsidR="00BD42A2" w:rsidRPr="00E56D68" w:rsidRDefault="00BD42A2">
      <w:pPr>
        <w:pStyle w:val="ConsPlusNormal"/>
        <w:spacing w:before="220"/>
        <w:ind w:firstLine="540"/>
        <w:jc w:val="both"/>
        <w:rPr>
          <w:rFonts w:ascii="Times New Roman" w:hAnsi="Times New Roman" w:cs="Times New Roman"/>
          <w:sz w:val="28"/>
          <w:szCs w:val="28"/>
        </w:rPr>
      </w:pPr>
      <w:bookmarkStart w:id="17" w:name="P412"/>
      <w:bookmarkEnd w:id="17"/>
      <w:r w:rsidRPr="00E56D68">
        <w:rPr>
          <w:rFonts w:ascii="Times New Roman" w:hAnsi="Times New Roman" w:cs="Times New Roman"/>
          <w:sz w:val="28"/>
          <w:szCs w:val="28"/>
        </w:rPr>
        <w:t xml:space="preserve">4. Внесение изменений в нормативный правовой акт, официальное толкование, приостановление, возобновление, продление действия, отмена и признание нормативного правового акта (его структурных элементов) утратившим силу осуществляются принявшим (издавшим) его нормотворческим органом (должностным лицом) путем принятия (издания) нормативного правового акта того же вида, что и этот акт, если иное не установлено </w:t>
      </w:r>
      <w:hyperlink r:id="rId46"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настоящим Законом и иными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bookmarkStart w:id="18" w:name="P413"/>
      <w:bookmarkEnd w:id="18"/>
      <w:r w:rsidRPr="00E56D68">
        <w:rPr>
          <w:rFonts w:ascii="Times New Roman" w:hAnsi="Times New Roman" w:cs="Times New Roman"/>
          <w:sz w:val="28"/>
          <w:szCs w:val="28"/>
        </w:rPr>
        <w:t>5. Внесение изменений в нормативные правовые акты Верховного Совета Республики Беларусь и Президиума Верховного Совета Республики Беларусь, официальное толкование, приостановление, возобновление, продление действия, признание утратившими силу этих актов (их структурных элементов) осуществляются законами.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Признание утратившими силу декретов Президента Республики Беларусь (их структурных элементов) осуществляется декретами, указами Президента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Признание утратившими силу указов Президента Республики Беларусь (их структурных элементов) осуществляется указами, декретами Президента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Признание утратившими силу распоряжений Президента Республики Беларусь (их структурных элементов) осуществляется распоряжениями, указами, декретами Президента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Внесение изменений в нормативные правовые акты (их структурные элементы) министерств, иных республиканских органов государственного управления, затрагивающие права, свободы и обязанности граждан и (или) юридических лиц или носящие межведомственный характер, принятые (изданные) до вступления в силу </w:t>
      </w:r>
      <w:hyperlink r:id="rId47" w:history="1">
        <w:r w:rsidRPr="00E56D68">
          <w:rPr>
            <w:rFonts w:ascii="Times New Roman" w:hAnsi="Times New Roman" w:cs="Times New Roman"/>
            <w:sz w:val="28"/>
            <w:szCs w:val="28"/>
          </w:rPr>
          <w:t>Закона</w:t>
        </w:r>
      </w:hyperlink>
      <w:r w:rsidRPr="00E56D68">
        <w:rPr>
          <w:rFonts w:ascii="Times New Roman" w:hAnsi="Times New Roman" w:cs="Times New Roman"/>
          <w:sz w:val="28"/>
          <w:szCs w:val="28"/>
        </w:rPr>
        <w:t xml:space="preserve"> Республики Беларусь от 10 января 2000 г. N 361-З "О нормативных правовых актах Республики Беларусь", их официальное толкование, приостановление, возобновление, продление действия, признание утратившими силу оформляются постановлениями, за исключением случаев, предусмотренных </w:t>
      </w:r>
      <w:hyperlink w:anchor="P152" w:history="1">
        <w:r w:rsidRPr="00E56D68">
          <w:rPr>
            <w:rFonts w:ascii="Times New Roman" w:hAnsi="Times New Roman" w:cs="Times New Roman"/>
            <w:sz w:val="28"/>
            <w:szCs w:val="28"/>
          </w:rPr>
          <w:t>статьей 9</w:t>
        </w:r>
      </w:hyperlink>
      <w:r w:rsidRPr="00E56D68">
        <w:rPr>
          <w:rFonts w:ascii="Times New Roman" w:hAnsi="Times New Roman" w:cs="Times New Roman"/>
          <w:sz w:val="28"/>
          <w:szCs w:val="28"/>
        </w:rPr>
        <w:t xml:space="preserve">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6. Случаи и порядок отмены нормативных правовых актов (их структурных элементов) устанавливаются </w:t>
      </w:r>
      <w:hyperlink r:id="rId48"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настоящим Законом и иными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bookmarkStart w:id="19" w:name="P419"/>
      <w:bookmarkEnd w:id="19"/>
      <w:r w:rsidRPr="00E56D68">
        <w:rPr>
          <w:rFonts w:ascii="Times New Roman" w:hAnsi="Times New Roman" w:cs="Times New Roman"/>
          <w:sz w:val="28"/>
          <w:szCs w:val="28"/>
        </w:rPr>
        <w:t>По решению нормотворческого органа (должностного лица) может быть отменен принятый (изданный) им нормативный правовой акт (его структурные элементы), не соответствующий законодательству и (или) нарушающий права, свободы и законные интересы граждан и (или) юридических лиц, действие которого должно быть прекращено со дня его принятия (издания).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Признанию утратившими силу подлежат нормативные правовые акты (их структурные элементы) в случаях, предусмотренных </w:t>
      </w:r>
      <w:hyperlink w:anchor="P2473" w:history="1">
        <w:r w:rsidRPr="00E56D68">
          <w:rPr>
            <w:rFonts w:ascii="Times New Roman" w:hAnsi="Times New Roman" w:cs="Times New Roman"/>
            <w:sz w:val="28"/>
            <w:szCs w:val="28"/>
          </w:rPr>
          <w:t>пунктом 72</w:t>
        </w:r>
      </w:hyperlink>
      <w:r w:rsidRPr="00E56D68">
        <w:rPr>
          <w:rFonts w:ascii="Times New Roman" w:hAnsi="Times New Roman" w:cs="Times New Roman"/>
          <w:sz w:val="28"/>
          <w:szCs w:val="28"/>
        </w:rPr>
        <w:t xml:space="preserve"> приложения к настоящему Закону.</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Title"/>
        <w:jc w:val="center"/>
        <w:outlineLvl w:val="1"/>
        <w:rPr>
          <w:rFonts w:ascii="Times New Roman" w:hAnsi="Times New Roman" w:cs="Times New Roman"/>
          <w:sz w:val="28"/>
          <w:szCs w:val="28"/>
        </w:rPr>
      </w:pPr>
      <w:r w:rsidRPr="00E56D68">
        <w:rPr>
          <w:rFonts w:ascii="Times New Roman" w:hAnsi="Times New Roman" w:cs="Times New Roman"/>
          <w:sz w:val="28"/>
          <w:szCs w:val="28"/>
        </w:rPr>
        <w:t>ГЛАВА 5</w:t>
      </w: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НОРМОТВОРЧЕСКИЙ ПРОЦЕСС</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34. Государственная координация и методическое руководство нормотворческой деятельностью</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Государственную координацию нормотворческой деятельности осуществляют Президент Республики Беларусь и уполномоченные им государственные органы в пределах предоставленных им полномочий.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2. Методическое руководство нормотворческой деятельностью, в том числе деятельностью по применению требований нормотворческой техники, осуществляется Национальным центром законодательства и правовых исследований.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3. </w:t>
      </w:r>
      <w:proofErr w:type="spellStart"/>
      <w:r w:rsidRPr="00E56D68">
        <w:rPr>
          <w:rFonts w:ascii="Times New Roman" w:hAnsi="Times New Roman" w:cs="Times New Roman"/>
          <w:sz w:val="28"/>
          <w:szCs w:val="28"/>
        </w:rPr>
        <w:t>Скоординированность</w:t>
      </w:r>
      <w:proofErr w:type="spellEnd"/>
      <w:r w:rsidRPr="00E56D68">
        <w:rPr>
          <w:rFonts w:ascii="Times New Roman" w:hAnsi="Times New Roman" w:cs="Times New Roman"/>
          <w:sz w:val="28"/>
          <w:szCs w:val="28"/>
        </w:rPr>
        <w:t xml:space="preserve"> нормотворческой деятельности в Совете Министров Республики Беларусь (в системе республиканских органов государственного управления, подчиненных Совету Министров Республики Беларусь) обеспечивает Министерство юстиции.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35. Меры по обеспечению стабильности правовой системы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Изменение нормативного правового акта ранее чем через год после его принятия (издания), внесения в него последних изменений допускается, как правило, на основании требований нормативного правового акта большей юридической силы, если иное не предусмотрено законами или актами Президента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36. Стадии нормотворческого, законотворческого процессов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Нормотворческий процесс осуществляется с соблюдением установленной процедуры, которая, как правило, состоит из следующих стадий: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планирование нормотворческой деятельности;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нормотворческая инициатива;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подготовка проекта нормативного правового акта, включая проведение его согласования и экспертиз;</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принятие (издание)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проведение обязательной юридической экспертизы в отношении нормативных правовых актов Национального банка, Комитета государственного контроля, Управления делами Президента Республики Беларусь, Следственного комитета, Государственного комитета судебных экспертиз, Национальной академии наук Беларуси, министерств, иных республиканских органов государственного управления, областных и Минского городского Советов депутатов, областных и Минского городского исполнительных комитетов, местных Советов депутатов, исполнительных и распорядительных органов базового территориального уровня;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включение нормативного правового акта в Национальный реестр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официальное опубликование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2. Законотворческий процесс, как правило, состоит из следующих стадий: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планирование подготовки законопроекта;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подготовка законопроекта, включая проведение его согласования и экспертиз;</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законодательная инициатива;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рассмотрение законопроекта палатами Национального собрания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подписание закона Президентом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включение закона в Национальный реестр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официальное опубликование закона.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37. Планирование нормотворческой деятельности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Планирование нормотворческой деятельности включает разработку: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государственных программ, утверждаемых Президентом Республики Беларусь или Советом Министров Республики Беларусь, содержащих положения о подготовке проектов нормативных правовых актов (далее - государственные программы);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ежегодных планов подготовки законопроектов, утверждаемых Президентом Республики Беларусь (далее - планы подготовки законопроектов), и планов подготовки проектов нормативных правовых актов, утверждаемых нормотворческими органами (должностными лицами).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Утверждение государственных программ, планов подготовки законопроектов и планов подготовки проектов нормативных правовых актов не исключает возможности подготовки и принятия (издания) нормативных правовых актов, не предусмотренных этими программами и планами.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38. Порядок разработки планов подготовки проектов нормативных правовых актов и осуществления контроля за реализацией государственных программ и планов подготовки проектов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Национальный центр законодательства и правовых исследований разрабатывает планы подготовки законопроектов и вносит их в установленном порядке на утверждение Президента Республики Беларусь. Планами подготовки законопроектов может предусматриваться разработка концепций законопроектов.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2. Нормотворческие органы (должностные лица) на основе государственных программ и планов подготовки законопроектов могут разрабатывать и утверждать свои планы подготовки проектов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При разработке планов подготовки проектов нормативных правовых актов рассматриваются предложения субъектов права законодательной инициативы, государственных органов и иных организаций, в том числе научных, общественных объединений, граждан, а также учитываются результаты научных исследований в области права и правового мониторинга.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 Контроль за реализацией государственных программ и планов подготовки проектов нормативных правовых актов осуществляют нормотворческие органы (должностные лица), их утвердившие, или уполномоченные ими государственные органы (организации), за исключением случая, предусмотренного </w:t>
      </w:r>
      <w:hyperlink w:anchor="P486" w:history="1">
        <w:r w:rsidRPr="00E56D68">
          <w:rPr>
            <w:rFonts w:ascii="Times New Roman" w:hAnsi="Times New Roman" w:cs="Times New Roman"/>
            <w:sz w:val="28"/>
            <w:szCs w:val="28"/>
          </w:rPr>
          <w:t>пунктом 6 статьи 39</w:t>
        </w:r>
      </w:hyperlink>
      <w:r w:rsidRPr="00E56D68">
        <w:rPr>
          <w:rFonts w:ascii="Times New Roman" w:hAnsi="Times New Roman" w:cs="Times New Roman"/>
          <w:sz w:val="28"/>
          <w:szCs w:val="28"/>
        </w:rPr>
        <w:t xml:space="preserve">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 Государственные программы и планы подготовки проектов нормативных правовых актов утверждаются и публикуются в порядке, предусмотренном для нормативных правовых актов нормотворческого органа (должностного лица), их утвердившего.</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39. Планирование подготовки законопроектов (концепций законопроектов). Контроль за реализацией планов подготовки законопроектов и подготовкой проектов нормативных правовых актов в соответствии с заключительными положениями законов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В первоочередном порядке осуществляется подготовка законопроектов, включенных в план подготовки законопроектов.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Предложения о подготовке законопроектов (концепций законопроектов) на следующий календарный год направляются в Национальный центр законодательства и правовых исследований, как правило, не позднее 1 сентября года, предшествующего году, на который планируется подготовка законопроектов (концепций законопроектов).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Депутаты Палаты представителей Национального собрания Республики Беларусь направляют в Национальный центр законодательства и правовых исследований предложения о подготовке законопроектов (концепций законопроектов), как правило, после их рассмотрения Советом Палаты представителей Национального собрания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Предложения о подготовке законопроектов (концепций законопроектов), поступившие позднее 1 декабря, к рассмотрению не принимаются, если иное не определено Президентом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3. Предложение о подготовке законопроекта должно содержать сведения о названии законопроекта, государственных органах (организациях), ответственных за его подготовку, сроках подготовки и внесения законопроекта в Палату представителей Национального собрания Республики Беларусь, субъекте права законодательной инициативы, вносящем этот законопроект в Палату представителей Национального собрания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К предложению о подготовке законопроекта прилагается краткая концепция законопроекта, которая должна содержать информацию, предусмотренную </w:t>
      </w:r>
      <w:hyperlink w:anchor="P547" w:history="1">
        <w:r w:rsidRPr="00E56D68">
          <w:rPr>
            <w:rFonts w:ascii="Times New Roman" w:hAnsi="Times New Roman" w:cs="Times New Roman"/>
            <w:sz w:val="28"/>
            <w:szCs w:val="28"/>
          </w:rPr>
          <w:t>абзацами вторым</w:t>
        </w:r>
      </w:hyperlink>
      <w:r w:rsidRPr="00E56D68">
        <w:rPr>
          <w:rFonts w:ascii="Times New Roman" w:hAnsi="Times New Roman" w:cs="Times New Roman"/>
          <w:sz w:val="28"/>
          <w:szCs w:val="28"/>
        </w:rPr>
        <w:t xml:space="preserve">, </w:t>
      </w:r>
      <w:hyperlink w:anchor="P548" w:history="1">
        <w:r w:rsidRPr="00E56D68">
          <w:rPr>
            <w:rFonts w:ascii="Times New Roman" w:hAnsi="Times New Roman" w:cs="Times New Roman"/>
            <w:sz w:val="28"/>
            <w:szCs w:val="28"/>
          </w:rPr>
          <w:t>третьим</w:t>
        </w:r>
      </w:hyperlink>
      <w:r w:rsidRPr="00E56D68">
        <w:rPr>
          <w:rFonts w:ascii="Times New Roman" w:hAnsi="Times New Roman" w:cs="Times New Roman"/>
          <w:sz w:val="28"/>
          <w:szCs w:val="28"/>
        </w:rPr>
        <w:t xml:space="preserve"> и </w:t>
      </w:r>
      <w:hyperlink w:anchor="P554" w:history="1">
        <w:r w:rsidRPr="00E56D68">
          <w:rPr>
            <w:rFonts w:ascii="Times New Roman" w:hAnsi="Times New Roman" w:cs="Times New Roman"/>
            <w:sz w:val="28"/>
            <w:szCs w:val="28"/>
          </w:rPr>
          <w:t>девятым</w:t>
        </w:r>
      </w:hyperlink>
      <w:r w:rsidRPr="00E56D68">
        <w:rPr>
          <w:rFonts w:ascii="Times New Roman" w:hAnsi="Times New Roman" w:cs="Times New Roman"/>
          <w:sz w:val="28"/>
          <w:szCs w:val="28"/>
        </w:rPr>
        <w:t xml:space="preserve"> - </w:t>
      </w:r>
      <w:hyperlink w:anchor="P556" w:history="1">
        <w:r w:rsidRPr="00E56D68">
          <w:rPr>
            <w:rFonts w:ascii="Times New Roman" w:hAnsi="Times New Roman" w:cs="Times New Roman"/>
            <w:sz w:val="28"/>
            <w:szCs w:val="28"/>
          </w:rPr>
          <w:t>одиннадцатым части первой пункта 2 статьи 43</w:t>
        </w:r>
      </w:hyperlink>
      <w:r w:rsidRPr="00E56D68">
        <w:rPr>
          <w:rFonts w:ascii="Times New Roman" w:hAnsi="Times New Roman" w:cs="Times New Roman"/>
          <w:sz w:val="28"/>
          <w:szCs w:val="28"/>
        </w:rPr>
        <w:t xml:space="preserve">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Предложение о подготовке концепции законопроекта должно содержать сведения о названии концепции законопроекта, государственных органах (организациях), ответственных за ее подготовку, сроках поэтапной подготовки концепции законопроекта. К предложению о подготовке концепции законопроекта прилагается краткое обоснование необходимости включения концепции законопроекта в проект плана подготовки законопроектов, которое должно содержать информацию, предусмотренную </w:t>
      </w:r>
      <w:hyperlink w:anchor="P547" w:history="1">
        <w:r w:rsidRPr="00E56D68">
          <w:rPr>
            <w:rFonts w:ascii="Times New Roman" w:hAnsi="Times New Roman" w:cs="Times New Roman"/>
            <w:sz w:val="28"/>
            <w:szCs w:val="28"/>
          </w:rPr>
          <w:t>абзацами вторым</w:t>
        </w:r>
      </w:hyperlink>
      <w:r w:rsidRPr="00E56D68">
        <w:rPr>
          <w:rFonts w:ascii="Times New Roman" w:hAnsi="Times New Roman" w:cs="Times New Roman"/>
          <w:sz w:val="28"/>
          <w:szCs w:val="28"/>
        </w:rPr>
        <w:t xml:space="preserve">, </w:t>
      </w:r>
      <w:hyperlink w:anchor="P548" w:history="1">
        <w:r w:rsidRPr="00E56D68">
          <w:rPr>
            <w:rFonts w:ascii="Times New Roman" w:hAnsi="Times New Roman" w:cs="Times New Roman"/>
            <w:sz w:val="28"/>
            <w:szCs w:val="28"/>
          </w:rPr>
          <w:t>третьим</w:t>
        </w:r>
      </w:hyperlink>
      <w:r w:rsidRPr="00E56D68">
        <w:rPr>
          <w:rFonts w:ascii="Times New Roman" w:hAnsi="Times New Roman" w:cs="Times New Roman"/>
          <w:sz w:val="28"/>
          <w:szCs w:val="28"/>
        </w:rPr>
        <w:t xml:space="preserve"> и </w:t>
      </w:r>
      <w:hyperlink w:anchor="P555" w:history="1">
        <w:r w:rsidRPr="00E56D68">
          <w:rPr>
            <w:rFonts w:ascii="Times New Roman" w:hAnsi="Times New Roman" w:cs="Times New Roman"/>
            <w:sz w:val="28"/>
            <w:szCs w:val="28"/>
          </w:rPr>
          <w:t>десятым части первой пункта 2 статьи 43</w:t>
        </w:r>
      </w:hyperlink>
      <w:r w:rsidRPr="00E56D68">
        <w:rPr>
          <w:rFonts w:ascii="Times New Roman" w:hAnsi="Times New Roman" w:cs="Times New Roman"/>
          <w:sz w:val="28"/>
          <w:szCs w:val="28"/>
        </w:rPr>
        <w:t xml:space="preserve">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 Включение законопроектов (концепций законопроектов) в проект плана подготовки законопроектов осуществляется Национальным центром законодательства и правовых исследований на основе оценки степени полноты, необходимости и приоритетности правового регулирования соответствующих общественных отношений, </w:t>
      </w:r>
      <w:proofErr w:type="spellStart"/>
      <w:r w:rsidRPr="00E56D68">
        <w:rPr>
          <w:rFonts w:ascii="Times New Roman" w:hAnsi="Times New Roman" w:cs="Times New Roman"/>
          <w:sz w:val="28"/>
          <w:szCs w:val="28"/>
        </w:rPr>
        <w:t>востребованности</w:t>
      </w:r>
      <w:proofErr w:type="spellEnd"/>
      <w:r w:rsidRPr="00E56D68">
        <w:rPr>
          <w:rFonts w:ascii="Times New Roman" w:hAnsi="Times New Roman" w:cs="Times New Roman"/>
          <w:sz w:val="28"/>
          <w:szCs w:val="28"/>
        </w:rPr>
        <w:t xml:space="preserve"> законопроектов обществом, а также обоснованности правового регулирования соответствующих общественных отношений на уровне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Национальным центром законодательства и правовых исследований подготавливается мотивированное обоснование по каждому из неучтенных предложений о подготовке законопроектов (концепций законопроектов).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Национальный центр законодательства и правовых исследований вправе запрашивать у государственных органов, иных организаций (должностных лиц) и граждан, направивших предложения о подготовке законопроектов (концепций законопроектов), дополнительную информацию, необходимую для оценки предложений о подготовке законопроектов (концепций законопроектов), которая направляется в Национальный центр законодательства и правовых исследований в семидневный срок со дня получения соответствующего запроса.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20" w:name="P481"/>
      <w:bookmarkEnd w:id="20"/>
      <w:r w:rsidRPr="00E56D68">
        <w:rPr>
          <w:rFonts w:ascii="Times New Roman" w:hAnsi="Times New Roman" w:cs="Times New Roman"/>
          <w:sz w:val="28"/>
          <w:szCs w:val="28"/>
        </w:rPr>
        <w:t xml:space="preserve">5. Проект плана подготовки законопроектов ежегодно не позднее 1 октября направляется Национальным центром законодательства и правовых </w:t>
      </w:r>
      <w:r w:rsidRPr="00E56D68">
        <w:rPr>
          <w:rFonts w:ascii="Times New Roman" w:hAnsi="Times New Roman" w:cs="Times New Roman"/>
          <w:sz w:val="28"/>
          <w:szCs w:val="28"/>
        </w:rPr>
        <w:lastRenderedPageBreak/>
        <w:t>исследований на согласование в Палату представителей и Совет Республики Национального собрания Республики Беларусь, Совет Министров Республики Беларусь, а также в государственные органы (организации), являющиеся в соответствии с проектом этого плана ответственными за подготовку законопроектов (концепций законопроектов), и другие заинтересованные государственные органы (организации). Согласование проекта плана подготовки законопроектов осуществляется в установленном порядке в десятидневный срок со дня его получения.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При наличии замечаний и (или) предложений, поступивших в ходе согласования, Национальный центр законодательства и правовых исследований дорабатывает проект плана подготовки законопроектов и направляет его на повторное согласование в государственные органы (организации), указанные в </w:t>
      </w:r>
      <w:hyperlink w:anchor="P481" w:history="1">
        <w:r w:rsidRPr="00E56D68">
          <w:rPr>
            <w:rFonts w:ascii="Times New Roman" w:hAnsi="Times New Roman" w:cs="Times New Roman"/>
            <w:sz w:val="28"/>
            <w:szCs w:val="28"/>
          </w:rPr>
          <w:t>части первой</w:t>
        </w:r>
      </w:hyperlink>
      <w:r w:rsidRPr="00E56D68">
        <w:rPr>
          <w:rFonts w:ascii="Times New Roman" w:hAnsi="Times New Roman" w:cs="Times New Roman"/>
          <w:sz w:val="28"/>
          <w:szCs w:val="28"/>
        </w:rPr>
        <w:t xml:space="preserve"> настоящего пункта. К проекту плана подготовки законопроектов прилагается обоснование неучтенных замечаний и (или) предложений. Указанные государственные органы (организации) согласовывают проект плана подготовки законопроектов в десятидневный срок со дня его получения.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необходимости Национальным центром законодательства и правовых исследований проводятся совещания по обсуждению проекта плана подготовки законопроектов с участием представителей государственных органов (организаций) (в том числе депутатов Палаты представителей и членов Совета Республики Национального собрания Республики Беларусь), являющихся в соответствии с проектом этого плана ответственными за подготовку законопроектов (концепций законопроектов) либо представивших замечания и (или) предложения по проекту этого плана.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Проект плана подготовки законопроектов после его доработки, а при отсутствии замечаний и (или) предложений после его согласования в семидневный срок визируется Премьер-министром Республики Беларусь, председателями Палаты представителей и Совета Республики Национального собрания Республики Беларусь, а в их отсутствие - лицами, исполняющими их обязанности. При наличии разногласий между визирующими государственными органами (должностными лицами) и Национальным центром законодательства и правовых исследований проект плана подготовки законопроектов визируется ими с изложением сути замечаний и (или) предложений.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Проект плана подготовки законопроектов ежегодно не позднее 15 декабря вносится Национальным центром законодательства и правовых исследований на утверждение Президента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bookmarkStart w:id="21" w:name="P486"/>
      <w:bookmarkEnd w:id="21"/>
      <w:r w:rsidRPr="00E56D68">
        <w:rPr>
          <w:rFonts w:ascii="Times New Roman" w:hAnsi="Times New Roman" w:cs="Times New Roman"/>
          <w:sz w:val="28"/>
          <w:szCs w:val="28"/>
        </w:rPr>
        <w:t>6. Национальным центром законодательства и правовых исследований осуществляется контроль за реализацией плана подготовки законопроектов.</w:t>
      </w:r>
    </w:p>
    <w:p w:rsidR="00BD42A2" w:rsidRPr="00E56D68" w:rsidRDefault="00BD42A2">
      <w:pPr>
        <w:pStyle w:val="ConsPlusNormal"/>
        <w:spacing w:before="220"/>
        <w:ind w:firstLine="540"/>
        <w:jc w:val="both"/>
        <w:rPr>
          <w:rFonts w:ascii="Times New Roman" w:hAnsi="Times New Roman" w:cs="Times New Roman"/>
          <w:sz w:val="28"/>
          <w:szCs w:val="28"/>
        </w:rPr>
      </w:pPr>
      <w:bookmarkStart w:id="22" w:name="P487"/>
      <w:bookmarkEnd w:id="22"/>
      <w:r w:rsidRPr="00E56D68">
        <w:rPr>
          <w:rFonts w:ascii="Times New Roman" w:hAnsi="Times New Roman" w:cs="Times New Roman"/>
          <w:sz w:val="28"/>
          <w:szCs w:val="28"/>
        </w:rPr>
        <w:t xml:space="preserve">Государственные органы (организации), являющиеся в соответствии с </w:t>
      </w:r>
      <w:r w:rsidRPr="00E56D68">
        <w:rPr>
          <w:rFonts w:ascii="Times New Roman" w:hAnsi="Times New Roman" w:cs="Times New Roman"/>
          <w:sz w:val="28"/>
          <w:szCs w:val="28"/>
        </w:rPr>
        <w:lastRenderedPageBreak/>
        <w:t>планом подготовки законопроектов ответственными за подготовку законопроектов (концепций законопроектов), ежеквартально не позднее пятого числа месяца, следующего за отчетным кварталом, обязаны предоставлять в Национальный центр законодательства и правовых исследований информацию о состоянии работы над законопроектами (концепциями законопроектов), сроки подготовки (этапы подготовки) или сроки внесения которых в Палату представителей Национального собрания Республики Беларусь истекли в отчетном квартале.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Государственные органы (организации), указанные в </w:t>
      </w:r>
      <w:hyperlink w:anchor="P487" w:history="1">
        <w:r w:rsidRPr="00E56D68">
          <w:rPr>
            <w:rFonts w:ascii="Times New Roman" w:hAnsi="Times New Roman" w:cs="Times New Roman"/>
            <w:sz w:val="28"/>
            <w:szCs w:val="28"/>
          </w:rPr>
          <w:t>части второй</w:t>
        </w:r>
      </w:hyperlink>
      <w:r w:rsidRPr="00E56D68">
        <w:rPr>
          <w:rFonts w:ascii="Times New Roman" w:hAnsi="Times New Roman" w:cs="Times New Roman"/>
          <w:sz w:val="28"/>
          <w:szCs w:val="28"/>
        </w:rPr>
        <w:t xml:space="preserve"> настоящего пункта, информируют Национальный центр законодательства и правовых исследований об имевших место фактах и причинах нарушения сроков подготовки законопроектов (концепций законопроектов), сроков внесения законопроектов в Палату представителей Национального собрания Республики Беларусь, отзыва либо возврата законопроектов, внесенных Советом Министров Республики Беларусь в Палату представителей Национального собрания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Секретариат Палаты представителей Национального собрания Республики Беларусь ежеквартально не позднее пятого числа месяца, следующего за отчетным кварталом, информирует Национальный центр законодательства и правовых исследований о законопроектах, внесенных в установленном порядке субъектами права законодательной инициативы в Палату представителей Национального собрания Республики Беларусь, а также об отклоненных, отозванных (считающихся отозванными) либо возвращенных законопроектах.</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целях осуществления контроля за реализацией плана подготовки законопроектов Национальный центр законодательства и правовых исследований вправе запрашивать необходимую информацию у государственных органов (организаций), являющихся в соответствии с планом подготовки законопроектов ответственными за подготовку законопроектов (концепций законопроектов).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7. Национальный центр законодательства и правовых исследований на основе обобщения и анализа информации, полученной при осуществлении контроля, предусмотренного </w:t>
      </w:r>
      <w:hyperlink w:anchor="P486" w:history="1">
        <w:r w:rsidRPr="00E56D68">
          <w:rPr>
            <w:rFonts w:ascii="Times New Roman" w:hAnsi="Times New Roman" w:cs="Times New Roman"/>
            <w:sz w:val="28"/>
            <w:szCs w:val="28"/>
          </w:rPr>
          <w:t>пунктом 6</w:t>
        </w:r>
      </w:hyperlink>
      <w:r w:rsidRPr="00E56D68">
        <w:rPr>
          <w:rFonts w:ascii="Times New Roman" w:hAnsi="Times New Roman" w:cs="Times New Roman"/>
          <w:sz w:val="28"/>
          <w:szCs w:val="28"/>
        </w:rPr>
        <w:t xml:space="preserve"> настоящей статьи, ежеквартально не позднее двадцатого числа месяца, следующего за отчетным кварталом, представляет в Администрацию Президента Республики Беларусь отчет о ходе реализации ежегодного плана подготовки законопроектов.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8. Контроль за подготовкой проектов нормативных правовых актов в соответствии с заключительными положениями законов осуществляют Аппарат Совета Министров Республики Беларусь в порядке, предусмотренном Советом Министров Республики Беларусь, а также Национальный центр законодательства и правовых исследований в порядке, </w:t>
      </w:r>
      <w:r w:rsidRPr="00E56D68">
        <w:rPr>
          <w:rFonts w:ascii="Times New Roman" w:hAnsi="Times New Roman" w:cs="Times New Roman"/>
          <w:sz w:val="28"/>
          <w:szCs w:val="28"/>
        </w:rPr>
        <w:lastRenderedPageBreak/>
        <w:t>предусмотренном настоящим пунктом.</w:t>
      </w:r>
    </w:p>
    <w:p w:rsidR="00BD42A2" w:rsidRPr="00E56D68" w:rsidRDefault="00BD42A2">
      <w:pPr>
        <w:pStyle w:val="ConsPlusNormal"/>
        <w:spacing w:before="220"/>
        <w:ind w:firstLine="540"/>
        <w:jc w:val="both"/>
        <w:rPr>
          <w:rFonts w:ascii="Times New Roman" w:hAnsi="Times New Roman" w:cs="Times New Roman"/>
          <w:sz w:val="28"/>
          <w:szCs w:val="28"/>
        </w:rPr>
      </w:pPr>
      <w:bookmarkStart w:id="23" w:name="P493"/>
      <w:bookmarkEnd w:id="23"/>
      <w:r w:rsidRPr="00E56D68">
        <w:rPr>
          <w:rFonts w:ascii="Times New Roman" w:hAnsi="Times New Roman" w:cs="Times New Roman"/>
          <w:sz w:val="28"/>
          <w:szCs w:val="28"/>
        </w:rPr>
        <w:t>Государственный орган (организация) (структурное подразделение Аппарата Совета Министров Республики Беларусь), ответственный за приведение законодательства в соответствие с принятым законом, не позднее пяти рабочих дней после истечения срока, предусмотренного для реализации заключительных положений закона, представляет в Национальный центр законодательства и правовых исследований план мероприятий по выполнению поручений, изложенных в заключительных положениях закона, а также информацию о нормативных правовых актах, подготовленных либо принятых в целях реализации заключительных положений закона, об имеющихся фактах и причинах нарушения сроков подготовки и принятия таких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Национальный центр законодательства и правовых исследований при выявлении нарушения указанных сроков уведомляет об этом Совет Министров Республики Беларусь, Палату представителей и Совет Республики Национального собрания Республики Беларусь, Администрацию Президента Республики Беларусь в течение десяти рабочих дней после истечения сроков, предусмотренных заключительными положениями законов (пяти рабочих дней после получения информации, предусмотренной </w:t>
      </w:r>
      <w:hyperlink w:anchor="P493" w:history="1">
        <w:r w:rsidRPr="00E56D68">
          <w:rPr>
            <w:rFonts w:ascii="Times New Roman" w:hAnsi="Times New Roman" w:cs="Times New Roman"/>
            <w:sz w:val="28"/>
            <w:szCs w:val="28"/>
          </w:rPr>
          <w:t>частью второй</w:t>
        </w:r>
      </w:hyperlink>
      <w:r w:rsidRPr="00E56D68">
        <w:rPr>
          <w:rFonts w:ascii="Times New Roman" w:hAnsi="Times New Roman" w:cs="Times New Roman"/>
          <w:sz w:val="28"/>
          <w:szCs w:val="28"/>
        </w:rPr>
        <w:t xml:space="preserve"> настоящего пункта).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40. Субъекты нормотворческой инициативы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Субъектами нормотворческой инициативы являются государственные органы, иные организации (должностные лица), граждане, которые в соответствии с законодательством вправе внести в нормотворческий орган (должностному лицу) проект нормативного правового акта или мотивированное предложение о необходимости принятия (издания), изменения, официального толкования, приостановления, возобновления, продления и прекращения действия нормативного правового акта (его структурных элементов).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Государственные органы, иные организации (должностные лица), граждане, не являющиеся субъектами нормотворческой инициативы, вносят проект нормативного правового акта или мотивированное предложение о принятии (издании), изменении, официальном толковании, приостановлении, возобновлении, продлении и прекращении действия нормативного правового акта (его структурных элементов) государственным органам (должностным лицам), имеющим соответствующие полномочия, в порядке, предусмотренном законодательством.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41. Порядок реализации права законодательной инициативы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Право законодательной инициативы, за исключением случаев, </w:t>
      </w:r>
      <w:r w:rsidRPr="00E56D68">
        <w:rPr>
          <w:rFonts w:ascii="Times New Roman" w:hAnsi="Times New Roman" w:cs="Times New Roman"/>
          <w:sz w:val="28"/>
          <w:szCs w:val="28"/>
        </w:rPr>
        <w:lastRenderedPageBreak/>
        <w:t xml:space="preserve">предусмотренных </w:t>
      </w:r>
      <w:hyperlink w:anchor="P504" w:history="1">
        <w:r w:rsidRPr="00E56D68">
          <w:rPr>
            <w:rFonts w:ascii="Times New Roman" w:hAnsi="Times New Roman" w:cs="Times New Roman"/>
            <w:sz w:val="28"/>
            <w:szCs w:val="28"/>
          </w:rPr>
          <w:t>частью второй</w:t>
        </w:r>
      </w:hyperlink>
      <w:r w:rsidRPr="00E56D68">
        <w:rPr>
          <w:rFonts w:ascii="Times New Roman" w:hAnsi="Times New Roman" w:cs="Times New Roman"/>
          <w:sz w:val="28"/>
          <w:szCs w:val="28"/>
        </w:rPr>
        <w:t xml:space="preserve"> настоящего пункта, принадлежит Президенту Республики Беларусь, депутатам Палаты представителей Национального собрания Республики Беларусь, Совету Республики Национального собрания Республики Беларусь, Совету Министров Республики Беларусь, а также гражданам Республики Беларусь, обладающим избирательным правом, в количестве не менее 50 тысяч человек.</w:t>
      </w:r>
    </w:p>
    <w:p w:rsidR="00BD42A2" w:rsidRPr="00E56D68" w:rsidRDefault="00BD42A2">
      <w:pPr>
        <w:pStyle w:val="ConsPlusNormal"/>
        <w:spacing w:before="220"/>
        <w:ind w:firstLine="540"/>
        <w:jc w:val="both"/>
        <w:rPr>
          <w:rFonts w:ascii="Times New Roman" w:hAnsi="Times New Roman" w:cs="Times New Roman"/>
          <w:sz w:val="28"/>
          <w:szCs w:val="28"/>
        </w:rPr>
      </w:pPr>
      <w:bookmarkStart w:id="24" w:name="P504"/>
      <w:bookmarkEnd w:id="24"/>
      <w:r w:rsidRPr="00E56D68">
        <w:rPr>
          <w:rFonts w:ascii="Times New Roman" w:hAnsi="Times New Roman" w:cs="Times New Roman"/>
          <w:sz w:val="28"/>
          <w:szCs w:val="28"/>
        </w:rPr>
        <w:t xml:space="preserve">Право законодательной инициативы о внесении изменений (в том числе дополнений) в </w:t>
      </w:r>
      <w:hyperlink r:id="rId49" w:history="1">
        <w:r w:rsidRPr="00E56D68">
          <w:rPr>
            <w:rFonts w:ascii="Times New Roman" w:hAnsi="Times New Roman" w:cs="Times New Roman"/>
            <w:sz w:val="28"/>
            <w:szCs w:val="28"/>
          </w:rPr>
          <w:t>Конституцию</w:t>
        </w:r>
      </w:hyperlink>
      <w:r w:rsidRPr="00E56D68">
        <w:rPr>
          <w:rFonts w:ascii="Times New Roman" w:hAnsi="Times New Roman" w:cs="Times New Roman"/>
          <w:sz w:val="28"/>
          <w:szCs w:val="28"/>
        </w:rPr>
        <w:t xml:space="preserve"> Республики Беларусь, о толковании Конституции Республики Беларусь принадлежит Президенту Республики Беларусь или не менее 150 тысячам граждан Республики Беларусь, обладающих избирательным правом.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Право законодательной инициативы может быть реализовано несколькими субъектами права законодательной инициативы совместно.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Право законодательной инициативы реализуется субъектами права законодательной инициативы посредством внесения в Палату представителей Национального собрания Республики Беларусь законопроектов, подготовленных в установленном порядке.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Президент Республики Беларусь реализует право законодательной инициативы лично или через уполномоченные им органы. Президент Республики Беларусь при реализации права законодательной инициативы принимает решение о назначении докладчика по законопроекту в Палате представителей и Совете Республики Национального собрания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Депутаты Палаты представителей Национального собрания Республики Беларусь реализуют право законодательной инициативы лично.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 Совет Республики Национального собрания Республики Беларусь при реализации права законодательной инициативы на своем заседании принимает решение о внесении в Палату представителей Национального собрания Республики Беларусь законопроекта, а также о назначении докладчика по законопроекту в Палате представителей Национального собрания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6. Совет Министров Республики Беларусь при реализации права законодательной инициативы в порядке, предусмотренном Регламентом Совета Министров Республики Беларусь, принимает решение о внесении в Палату представителей Национального собрания Республики Беларусь законопроекта, а также о назначении докладчика по законопроекту в Палате представителей и Совете Республики Национального собрания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7. Граждане Республики Беларусь реализуют право законодательной </w:t>
      </w:r>
      <w:r w:rsidRPr="00E56D68">
        <w:rPr>
          <w:rFonts w:ascii="Times New Roman" w:hAnsi="Times New Roman" w:cs="Times New Roman"/>
          <w:sz w:val="28"/>
          <w:szCs w:val="28"/>
        </w:rPr>
        <w:lastRenderedPageBreak/>
        <w:t xml:space="preserve">инициативы в порядке, предусмотренном </w:t>
      </w:r>
      <w:hyperlink r:id="rId50" w:history="1">
        <w:r w:rsidRPr="00E56D68">
          <w:rPr>
            <w:rFonts w:ascii="Times New Roman" w:hAnsi="Times New Roman" w:cs="Times New Roman"/>
            <w:sz w:val="28"/>
            <w:szCs w:val="28"/>
          </w:rPr>
          <w:t>Законом</w:t>
        </w:r>
      </w:hyperlink>
      <w:r w:rsidRPr="00E56D68">
        <w:rPr>
          <w:rFonts w:ascii="Times New Roman" w:hAnsi="Times New Roman" w:cs="Times New Roman"/>
          <w:sz w:val="28"/>
          <w:szCs w:val="28"/>
        </w:rPr>
        <w:t xml:space="preserve"> Республики Беларусь от 26 ноября 2003 г. N 248-З "О порядке реализации права законодательной инициативы гражданами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42. Организация подготовки проекта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Нормотворческий орган (должностное лицо) может осуществить подготовку проекта нормативного правового акта самостоятельно либо поручить иному субъекту нормотворческой инициативы, подчиненному этому нормотворческому органу (должностному лицу), по вопросам, относящимся к его компетенции, заказать ее Национальному центру законодательства и правовых исследований, а также в установленном порядке привлечь к подготовке проекта нормативного правового акта специалистов заинтересованных государственных органов и иных организаций, депутатов Палаты представителей и членов Совета Республики Национального собрания Республики Беларусь, депутатов местных Советов депутатов, в том числе путем создания для этого рабочих групп.</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Руководители государственных органов (организаций), ответственных за подготовку проектов нормативных правовых актов, обеспечивают своевременную и качественную их подготовку и несут за это персональную ответственность.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Подготовка проекта нормативного правового акта осуществляется с обязательным участием юридической службы соответствующего государственного органа (организации).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Проект нормативного правового акта может быть подготовлен совместно несколькими государственными органами (организациями). В случае подготовки такого проекта акта по поручению соответствующего нормотворческого органа (должностного лица) ответственным за его окончательную подготовку является государственный орган (организация), который (руководитель которого) указан первым в данном поручении.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Если государственному органу (организации) поручено подготовить проект нормативного правового акта совместно с другими государственными органами (организациями) без указания их наименований, он самостоятельно определяет круг заинтересованных государственных органов и иных организаций, исходя из их компетенции и предмета правового регулирования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 Государственные органы и иные организации в десятидневный срок со дня поступления обращения государственного органа (организации), ответственного за подготовку проекта нормативного правового акта, если иной срок не указан в обращении, направляют предложения о кандидатурах </w:t>
      </w:r>
      <w:r w:rsidRPr="00E56D68">
        <w:rPr>
          <w:rFonts w:ascii="Times New Roman" w:hAnsi="Times New Roman" w:cs="Times New Roman"/>
          <w:sz w:val="28"/>
          <w:szCs w:val="28"/>
        </w:rPr>
        <w:lastRenderedPageBreak/>
        <w:t>своих представителей для включения в состав рабочей группы.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Члены рабочей группы обязаны: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присутствовать на заседаниях рабочей группы после уведомления государственным органом (организацией), которым создана рабочая группа, руководителей соответствующих государственных органов и иных организаций о проведении заседания рабочей группы;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обеспечивать согласование своей позиции по концептуальным и спорным положениям проекта нормативного правового акта с руководителями государственных органов и иных организаций, представителями которых они являются, до проведения заседания рабочей группы;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выполнять в пределах компетенции государственных органов и иных организаций, представителями которых они являются, поручения руководителя рабочей группы, его заместителя, относящиеся к подготовке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Государственный орган (организация), ответственный за подготовку проекта нормативного правового акта, до проведения заседания рабочей группы предоставляет членам рабочей группы информацию, необходимую для формирования их позиции по проекту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Член рабочей группы, который не согласен с редакцией проекта нормативного правового акта (его структурных элементов), одобренной рабочей группой, подготавливает в письменной форме особое мнение, согласованное с руководителем государственного органа или иной организации, представителем которых он является, и передает его руководителю рабочей группы в течение трех рабочих дней со дня проведения соответствующего заседания рабочей группы.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 Для подготовки проекта нормативного правового акта в зависимости от его содержания следует: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уяснить наличие проблем, которые не могут быть разрешены без принятия (издания) нормативного правового акта, степень полноты и эффективность правового регулирования соответствующих общественных отношений, в том числе по результатам правового мониторинга, а также цели принятия (издания) нормативного правового акта и наиболее рациональные пути их достижения;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определить вид нормативного правового акта, принятием (изданием) которого могут быть урегулированы соответствующие общественные отношения, с учетом компетенции нормотворческого органа (должностного лица) по правовому регулированию того или иного вопроса;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определить предметную, пространственную, временную и субъектную (по кругу лиц) сферы действия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провести анализ актов законодательства, международных договоров и иных международно-правовых актов, актов законодательства иностранных государств, относящихся к предмету правового регулирования проекта нормативного правового акта, и практики их применения;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изучить предложения заинтересованных государственных органов и иных организаций о необходимости изменения правового регулирования соответствующих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изучить результаты научных исследований в области права, публикации в средствах массовой информации, глобальной компьютерной сети Интернет, обращения граждан и юридических лиц, относящиеся к предмету правового регулирования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установить, в какой мере проект нормативного правового акта направлен на реализацию международных договоров и иных международно-правовых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осуществить прогноз последствий принятия (издания) нормативного правового акта, в том числе оценить регулирующее воздействие проекта нормативного правового акта на условия осуществления предпринимательской деятельности, соответствие проекта нормативного правового акта социально-экономическим потребностям и возможностям общества и государства, а также целям устойчивого развития;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определить потребность в финансово-экономических затратах, необходимых для реализации нормативного правового акта, размеры и источники их покрытия, оценить соразмерность предполагаемых затрат с ожидаемыми от принятия (издания) нормативного правового акта результатами;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определить перечень государственных органов и иных организаций, компетенцию которых затрагивает проект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определить необходимость принятия решения об отнесении сведений, содержащихся в проекте нормативного правового акта, к служебной информации ограниченного распространения или государственным секретам.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6. При подготовке проектов нормативных правовых актов используются эталонная правовая информация, содержащаяся в государственных информационно-правовых ресурсах, распространяемых (предоставляемых) Национальным </w:t>
      </w:r>
      <w:hyperlink r:id="rId51" w:history="1">
        <w:r w:rsidRPr="00E56D68">
          <w:rPr>
            <w:rFonts w:ascii="Times New Roman" w:hAnsi="Times New Roman" w:cs="Times New Roman"/>
            <w:sz w:val="28"/>
            <w:szCs w:val="28"/>
          </w:rPr>
          <w:t>центром</w:t>
        </w:r>
      </w:hyperlink>
      <w:r w:rsidRPr="00E56D68">
        <w:rPr>
          <w:rFonts w:ascii="Times New Roman" w:hAnsi="Times New Roman" w:cs="Times New Roman"/>
          <w:sz w:val="28"/>
          <w:szCs w:val="28"/>
        </w:rPr>
        <w:t xml:space="preserve"> правовой информации, тексты нормативных правовых актов в контрольном состоянии.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7. Финансирование подготовки проектов нормативных правовых актов, в </w:t>
      </w:r>
      <w:r w:rsidRPr="00E56D68">
        <w:rPr>
          <w:rFonts w:ascii="Times New Roman" w:hAnsi="Times New Roman" w:cs="Times New Roman"/>
          <w:sz w:val="28"/>
          <w:szCs w:val="28"/>
        </w:rPr>
        <w:lastRenderedPageBreak/>
        <w:t>том числе их публичного обсуждения, осуществляется в пределах средств, предусмотренных на содержание государственных органов (организаций), ответственных за подготовку проектов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Дополнительные бюджетные средства на подготовку проектов нормативных правовых актов выделяются по решению Президента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43. Концепция проекта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В начале подготовки значительного по объему, сложного по содержанию и (или) наиболее значимого по степени важности регулируемых общественных отношений проекта нормативного правового акта разрабатывается его концепция.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Концепция проекта нормативного правового акта должна содержать:</w:t>
      </w:r>
    </w:p>
    <w:p w:rsidR="00BD42A2" w:rsidRPr="00E56D68" w:rsidRDefault="00BD42A2">
      <w:pPr>
        <w:pStyle w:val="ConsPlusNormal"/>
        <w:spacing w:before="220"/>
        <w:ind w:firstLine="540"/>
        <w:jc w:val="both"/>
        <w:rPr>
          <w:rFonts w:ascii="Times New Roman" w:hAnsi="Times New Roman" w:cs="Times New Roman"/>
          <w:sz w:val="28"/>
          <w:szCs w:val="28"/>
        </w:rPr>
      </w:pPr>
      <w:bookmarkStart w:id="25" w:name="P547"/>
      <w:bookmarkEnd w:id="25"/>
      <w:r w:rsidRPr="00E56D68">
        <w:rPr>
          <w:rFonts w:ascii="Times New Roman" w:hAnsi="Times New Roman" w:cs="Times New Roman"/>
          <w:sz w:val="28"/>
          <w:szCs w:val="28"/>
        </w:rPr>
        <w:t>информацию о целях подготовки проекта нормативного правового акта и предмете его правового регулирования;</w:t>
      </w:r>
    </w:p>
    <w:p w:rsidR="00BD42A2" w:rsidRPr="00E56D68" w:rsidRDefault="00BD42A2">
      <w:pPr>
        <w:pStyle w:val="ConsPlusNormal"/>
        <w:spacing w:before="220"/>
        <w:ind w:firstLine="540"/>
        <w:jc w:val="both"/>
        <w:rPr>
          <w:rFonts w:ascii="Times New Roman" w:hAnsi="Times New Roman" w:cs="Times New Roman"/>
          <w:sz w:val="28"/>
          <w:szCs w:val="28"/>
        </w:rPr>
      </w:pPr>
      <w:bookmarkStart w:id="26" w:name="P548"/>
      <w:bookmarkEnd w:id="26"/>
      <w:r w:rsidRPr="00E56D68">
        <w:rPr>
          <w:rFonts w:ascii="Times New Roman" w:hAnsi="Times New Roman" w:cs="Times New Roman"/>
          <w:sz w:val="28"/>
          <w:szCs w:val="28"/>
        </w:rPr>
        <w:t>информацию о проведенном анализе актов законодательства, международных договоров и иных международно-правовых актов, актов законодательства иностранных государств, относящихся к предмету правового регулирования проекта нормативного правового акта, и практики их применения. При этом указываются наличие противоречий и пробелов в законодательстве (правовом регулировании), устаревших либо неэффективных норм, причины недостаточной эффективности норм, наиболее рациональные способы устранения недостатков правового регулирования соответствующих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оценку предложений заинтересованных государственных органов и иных организаций о необходимости изменения правового регулирования соответствующих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обзор результатов научных исследований в области права и правового мониторинга, публикаций в средствах массовой информации, глобальной компьютерной сети Интернет, обращений граждан и юридических лиц, относящихся к предмету правового регулирования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предложения, направленные на изменение правового регулирования соответствующих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оценку возможного изменения концептуальных положений законодательства, институтов отрасли (отраслей) законодательства и правовых последствий такого изменения;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вывод о необходимости подготовки проектов новых нормативных </w:t>
      </w:r>
      <w:r w:rsidRPr="00E56D68">
        <w:rPr>
          <w:rFonts w:ascii="Times New Roman" w:hAnsi="Times New Roman" w:cs="Times New Roman"/>
          <w:sz w:val="28"/>
          <w:szCs w:val="28"/>
        </w:rPr>
        <w:lastRenderedPageBreak/>
        <w:t>правовых актов, изменения, признания утратившими силу нормативных правовых актов в связи с принятием (изданием)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27" w:name="P554"/>
      <w:bookmarkEnd w:id="27"/>
      <w:r w:rsidRPr="00E56D68">
        <w:rPr>
          <w:rFonts w:ascii="Times New Roman" w:hAnsi="Times New Roman" w:cs="Times New Roman"/>
          <w:sz w:val="28"/>
          <w:szCs w:val="28"/>
        </w:rPr>
        <w:t>оценку обоснованности выбора вида нормативного правового акта и способа оформления проекта нормативного правового акта в виде нового нормативного правового акта либо новой редакции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28" w:name="P555"/>
      <w:bookmarkEnd w:id="28"/>
      <w:r w:rsidRPr="00E56D68">
        <w:rPr>
          <w:rFonts w:ascii="Times New Roman" w:hAnsi="Times New Roman" w:cs="Times New Roman"/>
          <w:sz w:val="28"/>
          <w:szCs w:val="28"/>
        </w:rPr>
        <w:t>предложения по примерной структуре и основным положениям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29" w:name="P556"/>
      <w:bookmarkEnd w:id="29"/>
      <w:r w:rsidRPr="00E56D68">
        <w:rPr>
          <w:rFonts w:ascii="Times New Roman" w:hAnsi="Times New Roman" w:cs="Times New Roman"/>
          <w:sz w:val="28"/>
          <w:szCs w:val="28"/>
        </w:rPr>
        <w:t>всесторонний и объективный прогноз предполагаемых последствий принятия (издания)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изложении в концепции проекта нормативного правового акта его основных положений указываются круг лиц, на которых предполагается распространить действие нормативного правового акта, их новые права и обязанности, иные положения, впервые подлежащие закреплению в законодательстве, определения терминов, которые будут использованы в проекте нормативного правового акта, особенности формулирования заключительных положений проекта нормативного правового акта, дается оценка необходимости формулирования переходных положений.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44. Подготовка пакета проектов нормативных правовых актов и перечней нормативных правовых актов (их структурных элементов), подлежащих изменению, признанию утратившими силу в связи с принятием (изданием)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Подготовка пакета проектов нормативных правовых актов осуществляется по решению соответствующего нормотворческого органа (должностного лица) или государственного органа (организации), ответственного за подготовку проекта основного нормативного правового акта, в случаях введения принципиально новых подходов правового регулирования в определенной сфере общественных отношений либо изменения концептуальных положений законодательства, институтов отрасли (отраслей) законодательства, если иное не установлено вышестоящим государственным органом (должностным лицом). По решению соответствующего нормотворческого органа (должностного лица) или государственного органа (организации), ответственного за подготовку проекта основного нормативного правового акта, подготовка пакета проектов нормативных правовых актов может осуществляться в иных случаях.</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 пакет проектов нормативных правовых актов включаются проект основного нормативного правового акта, а также проекты нормативных правовых актов, конкретизирующие или направленные на установление </w:t>
      </w:r>
      <w:r w:rsidRPr="00E56D68">
        <w:rPr>
          <w:rFonts w:ascii="Times New Roman" w:hAnsi="Times New Roman" w:cs="Times New Roman"/>
          <w:sz w:val="28"/>
          <w:szCs w:val="28"/>
        </w:rPr>
        <w:lastRenderedPageBreak/>
        <w:t>порядка реализации проекта основного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Введение в действие нормативных правовых актов, включенных в пакет нормативных правовых актов, осуществляется одновременно либо, если это не противоречит основному нормативному правовому акту, с минимальным промежутком времени.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случае, если подготовка и принятие пакета нормативных правовых актов не могут быть осуществлены одновременно, в заключительных положениях основного нормативного правового акта предусматривается соответствующее поручение государственным органам (организациям) о подготовке, внесении на рассмотрение нормотворческого органа (должностного лица) либо принятии соответствующего нормативного правового акта с указанием срока выполнения данного поручения.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Перечни нормативных правовых актов (их структурных элементов), подлежащих изменению, признанию утратившими силу в связи с принятием (изданием) нормативного правового акта того же вида, что и принимаемый (издаваемый) нормативный правовой акт, если иное не предусмотрено </w:t>
      </w:r>
      <w:hyperlink w:anchor="P566" w:history="1">
        <w:r w:rsidRPr="00E56D68">
          <w:rPr>
            <w:rFonts w:ascii="Times New Roman" w:hAnsi="Times New Roman" w:cs="Times New Roman"/>
            <w:sz w:val="28"/>
            <w:szCs w:val="28"/>
          </w:rPr>
          <w:t>частями второй</w:t>
        </w:r>
      </w:hyperlink>
      <w:r w:rsidRPr="00E56D68">
        <w:rPr>
          <w:rFonts w:ascii="Times New Roman" w:hAnsi="Times New Roman" w:cs="Times New Roman"/>
          <w:sz w:val="28"/>
          <w:szCs w:val="28"/>
        </w:rPr>
        <w:t xml:space="preserve"> и </w:t>
      </w:r>
      <w:hyperlink w:anchor="P567" w:history="1">
        <w:r w:rsidRPr="00E56D68">
          <w:rPr>
            <w:rFonts w:ascii="Times New Roman" w:hAnsi="Times New Roman" w:cs="Times New Roman"/>
            <w:sz w:val="28"/>
            <w:szCs w:val="28"/>
          </w:rPr>
          <w:t>третьей</w:t>
        </w:r>
      </w:hyperlink>
      <w:r w:rsidRPr="00E56D68">
        <w:rPr>
          <w:rFonts w:ascii="Times New Roman" w:hAnsi="Times New Roman" w:cs="Times New Roman"/>
          <w:sz w:val="28"/>
          <w:szCs w:val="28"/>
        </w:rPr>
        <w:t xml:space="preserve"> настоящего пункта, </w:t>
      </w:r>
      <w:hyperlink w:anchor="P412" w:history="1">
        <w:r w:rsidRPr="00E56D68">
          <w:rPr>
            <w:rFonts w:ascii="Times New Roman" w:hAnsi="Times New Roman" w:cs="Times New Roman"/>
            <w:sz w:val="28"/>
            <w:szCs w:val="28"/>
          </w:rPr>
          <w:t>пунктами 4</w:t>
        </w:r>
      </w:hyperlink>
      <w:r w:rsidRPr="00E56D68">
        <w:rPr>
          <w:rFonts w:ascii="Times New Roman" w:hAnsi="Times New Roman" w:cs="Times New Roman"/>
          <w:sz w:val="28"/>
          <w:szCs w:val="28"/>
        </w:rPr>
        <w:t xml:space="preserve"> и </w:t>
      </w:r>
      <w:hyperlink w:anchor="P413" w:history="1">
        <w:r w:rsidRPr="00E56D68">
          <w:rPr>
            <w:rFonts w:ascii="Times New Roman" w:hAnsi="Times New Roman" w:cs="Times New Roman"/>
            <w:sz w:val="28"/>
            <w:szCs w:val="28"/>
          </w:rPr>
          <w:t>5 статьи 33</w:t>
        </w:r>
      </w:hyperlink>
      <w:r w:rsidRPr="00E56D68">
        <w:rPr>
          <w:rFonts w:ascii="Times New Roman" w:hAnsi="Times New Roman" w:cs="Times New Roman"/>
          <w:sz w:val="28"/>
          <w:szCs w:val="28"/>
        </w:rPr>
        <w:t xml:space="preserve"> настоящего Закона, должны содержаться в заключительных положениях этого нормативного правового акта либо в приложении к нему.</w:t>
      </w:r>
    </w:p>
    <w:p w:rsidR="00BD42A2" w:rsidRPr="00E56D68" w:rsidRDefault="00BD42A2">
      <w:pPr>
        <w:pStyle w:val="ConsPlusNormal"/>
        <w:spacing w:before="220"/>
        <w:ind w:firstLine="540"/>
        <w:jc w:val="both"/>
        <w:rPr>
          <w:rFonts w:ascii="Times New Roman" w:hAnsi="Times New Roman" w:cs="Times New Roman"/>
          <w:sz w:val="28"/>
          <w:szCs w:val="28"/>
        </w:rPr>
      </w:pPr>
      <w:bookmarkStart w:id="30" w:name="P566"/>
      <w:bookmarkEnd w:id="30"/>
      <w:r w:rsidRPr="00E56D68">
        <w:rPr>
          <w:rFonts w:ascii="Times New Roman" w:hAnsi="Times New Roman" w:cs="Times New Roman"/>
          <w:sz w:val="28"/>
          <w:szCs w:val="28"/>
        </w:rPr>
        <w:t>Если имеется значительное число (более десяти) законов (их структурных элементов), подлежащих изменению, признанию утратившими силу в связи с принятием закона, их перечни могут оформляться в виде самостоятельного проекта нормативного правового акта и представляться одновременно с проектом закона.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31" w:name="P567"/>
      <w:bookmarkEnd w:id="31"/>
      <w:r w:rsidRPr="00E56D68">
        <w:rPr>
          <w:rFonts w:ascii="Times New Roman" w:hAnsi="Times New Roman" w:cs="Times New Roman"/>
          <w:sz w:val="28"/>
          <w:szCs w:val="28"/>
        </w:rPr>
        <w:t>Подготовка перечней законов (их структурных элементов), подлежащих изменению, признанию утратившими силу в связи с принятием закона, после его принятия допускается в случаях, если эти перечни законов значительные по объему, сложные по содержанию и их подготовка требует длительного времени, а закон вступает в силу через длительный промежуток времени. В этом случае в заключительных положениях проекта закона предусматривается поручение государственным органам (организациям) о принятии мер по приведению законодательства в соответствие с этим законом с указанием срока выполнения этого поручения.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45. Прогнозирование последствий принятия (издания)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Прогнозирование последствий принятия (издания) нормативного правового акта - исследование, направленное на проведение оценки возможности достижения целей принятия (издания) нормативного правового акта, вариантов развития общественных отношений, обусловленных его </w:t>
      </w:r>
      <w:r w:rsidRPr="00E56D68">
        <w:rPr>
          <w:rFonts w:ascii="Times New Roman" w:hAnsi="Times New Roman" w:cs="Times New Roman"/>
          <w:sz w:val="28"/>
          <w:szCs w:val="28"/>
        </w:rPr>
        <w:lastRenderedPageBreak/>
        <w:t>принятием (изданием), а также в случае, если нормативный правовой акт не будет принят (издан).</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прогнозировании осуществляются оценка финансово-экономических, социальных, экологических последствий принятия (издания) нормативного правового акта, оценка регулирующего воздействия проекта нормативного правового акта на условия осуществления предпринимательской деятельности, а также оценка иных последствий, которые возникнут в результате принятия (издания)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Прогнозирование последствий принятия (издания) нормативного правового акта осуществляется на стадии планирования нормотворческой деятельности государственным органом (организацией), который инициирует подготовку проекта нормативного правового акта, а на стадии подготовки проекта нормативного правового акта - государственными органами (организациями), ответственными за подготовку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К прогнозированию последствий принятия (издания) нормативного правового акта государственным органом (организацией), инициирующим либо ответственным за подготовку проекта нормативного правового акта, могут привлекаться представители иных государственных органов (организаций) в соответствии с их компетенцией, общественных объединений (союзов, ассоциаций общественных объединений), которые выполняют функции по защите интересов юридических лиц и индивидуальных предпринимателей в соответствующих сферах, а также эксперты и специалисты, депутаты Палаты представителей и члены Совета Республики Национального собрания Республики Беларусь, иные заинтересованные лица.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Прогнозирование последствий принятия (издания) нормативного правового акта включает: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объективную оценку правового регулирования соответствующих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общий анализ предполагаемых состояний, вариантов развития общественных отношений, обусловленных принятием (изданием) нормативного правового акта, а также в случае, если нормативный правовой акт не будет принят (издан);</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выявление позитивных и негативных последствий (в том числе выгод, рисков и издержек социальных групп, общества и государства), которые могут возникнуть в процессе применения положений нормативного правового акта, а также в случае, если нормативный правовой акт не будет принят (издан);</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оценку возможности достижения целей, на которые направлены подготовка и принятие (издание) нормативного правового акта, с учетом полноты предлагаемого правового регулирования общественных отношений и реализуемости предусмотренных нормативных правовых предписаний;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выбор оптимального варианта правового регулирования соответствующих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Прогнозирование последствий принятия (издания) нормативного правового акта осуществляется посредством: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анализа прогнозной информации, в том числе данных социологических исследований, для выявления позитивных и негативных тенденций правового регулирования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проведения сравнительно-правовых исследований, изучения последствий правового регулирования аналогичных общественных отношений в иностранных государствах, привлечения к участию в этих исследованиях иностранных экспертов, специалистов международных организаций, межгосударственных образований (их органов) и межгосударственных органов, а также посредством обмена информацией в иных формах;</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проверки и оценки проекта нормативного правового акта субъектами нормотворческой деятельности и </w:t>
      </w:r>
      <w:proofErr w:type="spellStart"/>
      <w:r w:rsidRPr="00E56D68">
        <w:rPr>
          <w:rFonts w:ascii="Times New Roman" w:hAnsi="Times New Roman" w:cs="Times New Roman"/>
          <w:sz w:val="28"/>
          <w:szCs w:val="28"/>
        </w:rPr>
        <w:t>правоприменения</w:t>
      </w:r>
      <w:proofErr w:type="spellEnd"/>
      <w:r w:rsidRPr="00E56D68">
        <w:rPr>
          <w:rFonts w:ascii="Times New Roman" w:hAnsi="Times New Roman" w:cs="Times New Roman"/>
          <w:sz w:val="28"/>
          <w:szCs w:val="28"/>
        </w:rPr>
        <w:t>, в том числе по результатам правового мониторинга;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моделирования ситуаций, вызывающих наибольшие затруднения в практике </w:t>
      </w:r>
      <w:proofErr w:type="spellStart"/>
      <w:r w:rsidRPr="00E56D68">
        <w:rPr>
          <w:rFonts w:ascii="Times New Roman" w:hAnsi="Times New Roman" w:cs="Times New Roman"/>
          <w:sz w:val="28"/>
          <w:szCs w:val="28"/>
        </w:rPr>
        <w:t>правоприменения</w:t>
      </w:r>
      <w:proofErr w:type="spellEnd"/>
      <w:r w:rsidRPr="00E56D68">
        <w:rPr>
          <w:rFonts w:ascii="Times New Roman" w:hAnsi="Times New Roman" w:cs="Times New Roman"/>
          <w:sz w:val="28"/>
          <w:szCs w:val="28"/>
        </w:rPr>
        <w:t>, и анализа вариантов их разрешения на основании положений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изучения результатов публичного обсуждения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принятия (издания) нормативного правового акта в порядке эксперимента;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проведения обязательной юридической, криминологической, финансово-экономической, экологической, лингвистической и иных экспертиз;</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применения иных способов, не противоречащих законодательству.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 Прогнозирование финансово-экономических последствий принятия (издания) нормативного правового акта осуществляется на основе оценки влияния последствий принятия (издания) нормативного правового акта на величину доходов, расходов и (или) источников финансирования дефицита республиканского бюджета, местных бюджетов, бюджетов внебюджетных фондов на текущий финансовый год и среднесрочную перспективу, а также </w:t>
      </w:r>
      <w:r w:rsidRPr="00E56D68">
        <w:rPr>
          <w:rFonts w:ascii="Times New Roman" w:hAnsi="Times New Roman" w:cs="Times New Roman"/>
          <w:sz w:val="28"/>
          <w:szCs w:val="28"/>
        </w:rPr>
        <w:lastRenderedPageBreak/>
        <w:t>общей оценки последствий принятия (издания) нормативного правового акта для доходов и расходов граждан и юридических лиц.</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 Оценка регулирующего воздействия проекта нормативного правового акта на условия осуществления предпринимательской деятельности проводится в целях выявления положений, устанавливающих избыточные обязанности, запреты и ограничения, необоснованные расходы для юридических лиц и индивидуальных предпринимателей.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Оценке регулирующего воздействия на условия осуществления предпринимательской деятельности подлежат проекты нормативных правовых актов, предусматривающие: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введение новых административных процедур, установление и (или) увеличение размера платы, взимаемой при осуществлении административных процедур, увеличение сроков осуществления административных процедур, расширение перечней документов и (или) сведений, представляемых заинтересованными лицами в уполномоченный орган для осуществления административных процедур, сокращение сроков действия справок, иных документов, выдаваемых при осуществлении административных процедур в отношении юридических лиц и индивидуальных предпринимателей;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иные дополнительные обязанности, запреты и ограничения, расходы для юридических лиц и индивидуальных предпринимателей.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Не подлежат оценке регулирующего воздействия на условия осуществления предпринимательской деятельности проекты нормативных правовых актов, предусмотренные абзацами вторым - шестым части третьей </w:t>
      </w:r>
      <w:hyperlink w:anchor="P128" w:history="1">
        <w:r w:rsidRPr="00E56D68">
          <w:rPr>
            <w:rFonts w:ascii="Times New Roman" w:hAnsi="Times New Roman" w:cs="Times New Roman"/>
            <w:sz w:val="28"/>
            <w:szCs w:val="28"/>
          </w:rPr>
          <w:t>пункта 2 статьи 7</w:t>
        </w:r>
      </w:hyperlink>
      <w:r w:rsidRPr="00E56D68">
        <w:rPr>
          <w:rFonts w:ascii="Times New Roman" w:hAnsi="Times New Roman" w:cs="Times New Roman"/>
          <w:sz w:val="28"/>
          <w:szCs w:val="28"/>
        </w:rPr>
        <w:t xml:space="preserve">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проведении оценки регулирующего воздействия проекта нормативного правового акта на условия осуществления предпринимательской деятельности учитываются результаты публичного обсуждения проекта нормативного правового акта, если оно проводилось.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6. Прогнозирование социальных последствий принятия (издания) нормативного правового акта осуществляется в целях оценки влияния проекта нормативного правового акта на правовой статус граждан, процесс их взаимодействия с государственными органами (организациями), уровень доходов и качество жизни граждан.</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Прогнозированию социальных последствий подлежат проекты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предусматривающие изменение правового статуса граждан (наделение их новыми правами (социальными льготами и гарантиями) либо ограничение круга их прав (социальных льгот и гарантий), возложение на них </w:t>
      </w:r>
      <w:r w:rsidRPr="00E56D68">
        <w:rPr>
          <w:rFonts w:ascii="Times New Roman" w:hAnsi="Times New Roman" w:cs="Times New Roman"/>
          <w:sz w:val="28"/>
          <w:szCs w:val="28"/>
        </w:rPr>
        <w:lastRenderedPageBreak/>
        <w:t>дополнительных (увеличенных) обязанностей по сравнению с существующими либо уменьшение круга их обязанностей, а также иные возможные изменения их статуса), введение или усиление ответственности граждан, а также смягчающие или отменяющие ответственность граждан;</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предусматривающие снижение (увеличение) финансовых, временных и иных затрат граждан в процессе их взаимодействия с государственными органами (организациями), уменьшение (увеличение) количества представляемых ими документов;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оказывающие влияние на уровень жизни граждан, занятость и рынок труда, условия и оплату труда, социальное обеспечение, медицинское обслуживание, качество и доступность образования, жилищные права.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7. Прогнозирование экологических последствий принятия (издания) нормативного правового акта осуществляется в целях выявления в проекте нормативного правового акта положений, реализация которых может оказать вредное воздействие на окружающую среду и (или) связана с нерациональным использованием природных ресурсов.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Прогнозированию экологических последствий принятия (издания) нормативного правового акта подлежат проекты нормативных правовых актов, предусматривающие регулирование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области охраны окружающей среды и рационального использования природных ресурсов, в том числе в области охраны и использования земель, недр, использования, охраны, защиты и воспроизводства лесов, охраны и использования вод, животного мира, растительного мира, охраны атмосферного воздуха; в сферах сельского хозяйства, промышленности, архитектурной, градостроительной и строительной деятельности, жилищно-коммунального хозяйства, транспорта, энергетики и туризма;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иных сферах общественных отношений, которые могут оказать вредное воздействие на окружающую среду.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8. Результаты прогнозирования последствий принятия (издания) нормативного правового акта включаются в обоснование необходимости принятия (издания) нормативного правового акта и финансово-экономическое обоснование к проекту нормативного правового акта по формам, установленным Советом Министров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bookmarkStart w:id="32" w:name="P607"/>
      <w:bookmarkEnd w:id="32"/>
      <w:r w:rsidRPr="00E56D68">
        <w:rPr>
          <w:rFonts w:ascii="Times New Roman" w:hAnsi="Times New Roman" w:cs="Times New Roman"/>
          <w:sz w:val="28"/>
          <w:szCs w:val="28"/>
        </w:rPr>
        <w:t xml:space="preserve">Обоснованность выводов, сформулированных в обосновании необходимости принятия (издания) нормативного правового акта и финансово-экономическом обосновании к проекту нормативного правового акта по результатам прогнозирования последствий принятия (издания) нормативного правового акта, оценивается государственными органами, которые реализуют государственную политику, осуществляют правовое </w:t>
      </w:r>
      <w:r w:rsidRPr="00E56D68">
        <w:rPr>
          <w:rFonts w:ascii="Times New Roman" w:hAnsi="Times New Roman" w:cs="Times New Roman"/>
          <w:sz w:val="28"/>
          <w:szCs w:val="28"/>
        </w:rPr>
        <w:lastRenderedPageBreak/>
        <w:t>регулирование и управление в определенной отрасли (сфере деятельности), и другими заинтересованными государственными органами (организациями) при согласовании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 результатам прогнозирования последствий принятия (издания) нормативного правового акта субъектом, осуществляющим прогнозирование последствий, может быть принято решение: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 целесообразности принятия (издания)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 нецелесообразности принятия (издания) нормативного правового акта в связи с отсутствием необходимости правового регулирования общественных отношений определенной сферы;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 внесении необходимых изменений в проект нормативного правового акта, в действующие нормативные правовые акты, которые позволят обеспечить более полное и эффективное правовое регулирование общественных отношений определенной сферы;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 принятии иных мер, необходимых для устранения факторов, которые предположительно будут оказывать негативное влияние на применение норм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9. Методическое обеспечение прогнозирования последствий принятия (издания) нормативных правовых актов осуществляется Советом Министров Республики Беларусь совместно с Национальным центром законодательства и правовых исследований.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46. Согласование проекта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Проект нормативного правового акта до внесения его в нормотворческий орган (должностному лицу) подлежит согласованию с заинтересованными государственными органами (организациями), если такое согласование является обязательным в соответствии с настоящим Законом и иными актами законодательства, а также если в проекте нормативного правового акта содержатся предписания, затрагивающие компетенцию этих государственных органов (организаций).</w:t>
      </w:r>
    </w:p>
    <w:p w:rsidR="00BD42A2" w:rsidRPr="00E56D68" w:rsidRDefault="00BD42A2">
      <w:pPr>
        <w:pStyle w:val="ConsPlusNormal"/>
        <w:spacing w:before="220"/>
        <w:ind w:firstLine="540"/>
        <w:jc w:val="both"/>
        <w:rPr>
          <w:rFonts w:ascii="Times New Roman" w:hAnsi="Times New Roman" w:cs="Times New Roman"/>
          <w:sz w:val="28"/>
          <w:szCs w:val="28"/>
        </w:rPr>
      </w:pPr>
      <w:bookmarkStart w:id="33" w:name="P618"/>
      <w:bookmarkEnd w:id="33"/>
      <w:r w:rsidRPr="00E56D68">
        <w:rPr>
          <w:rFonts w:ascii="Times New Roman" w:hAnsi="Times New Roman" w:cs="Times New Roman"/>
          <w:sz w:val="28"/>
          <w:szCs w:val="28"/>
        </w:rPr>
        <w:t>Проект нормативного правового акта (его отдельные положения), содержащий государственные секреты, а также регулирующий вопросы осуществления деятельности с использованием государственных секретов, направляется на согласование с заинтересованными государственными органами (организациями), к компетенции которых относятся вопросы, затрагиваемые проектом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После согласования проект нормативного правового акта, указанный в </w:t>
      </w:r>
      <w:hyperlink w:anchor="P618" w:history="1">
        <w:r w:rsidRPr="00E56D68">
          <w:rPr>
            <w:rFonts w:ascii="Times New Roman" w:hAnsi="Times New Roman" w:cs="Times New Roman"/>
            <w:sz w:val="28"/>
            <w:szCs w:val="28"/>
          </w:rPr>
          <w:t>части второй</w:t>
        </w:r>
      </w:hyperlink>
      <w:r w:rsidRPr="00E56D68">
        <w:rPr>
          <w:rFonts w:ascii="Times New Roman" w:hAnsi="Times New Roman" w:cs="Times New Roman"/>
          <w:sz w:val="28"/>
          <w:szCs w:val="28"/>
        </w:rPr>
        <w:t xml:space="preserve"> настоящего пункта, возвращается в направивший его </w:t>
      </w:r>
      <w:r w:rsidRPr="00E56D68">
        <w:rPr>
          <w:rFonts w:ascii="Times New Roman" w:hAnsi="Times New Roman" w:cs="Times New Roman"/>
          <w:sz w:val="28"/>
          <w:szCs w:val="28"/>
        </w:rPr>
        <w:lastRenderedPageBreak/>
        <w:t>государственный орган (организацию) по требованию этого государственного органа (организации).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Проект нормативного правового акта, направляемый на согласование, должен быть завизирован руководителем государственного органа (организации), вносящего этот проект в нормотворческий орган (должностному лицу), а в отсутствие руководителя - его первым заместителем или лицом, исполняющим обязанности руководителя. Законопроект, направляемый на согласование депутатом (группой депутатов) Палаты представителей Национального собрания Республики Беларусь, должен быть завизирован этим депутатом (группой депутатов).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К проекту нормативного правового акта, направляемому на согласование, если иное не предусмотрено законодательством, должны прилагаться: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сопроводительное письмо;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обоснование необходимости принятия (издания)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финансово-экономическое обоснование к проекту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экспертные заключения по проекту нормативного правового акта, если они давались.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Проекты нормативных правовых актов, направляемые на согласование, а также прилагаемые к ним документы представляются на бумажном носителе или в виде электронного </w:t>
      </w:r>
      <w:hyperlink r:id="rId52" w:history="1">
        <w:r w:rsidRPr="00E56D68">
          <w:rPr>
            <w:rFonts w:ascii="Times New Roman" w:hAnsi="Times New Roman" w:cs="Times New Roman"/>
            <w:sz w:val="28"/>
            <w:szCs w:val="28"/>
          </w:rPr>
          <w:t>документа</w:t>
        </w:r>
      </w:hyperlink>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целях обеспечения возможности надлежащего рассмотрения проекта нормативного правового акта, направляемого на согласование, к нему могут прилагаться документы, имеющие ограничительный гриф "Для служебного пользования".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Государственный орган (организация), осуществляющий согласование проекта нормативного правового акта, вправе запрашивать дополнительную информацию, относящуюся к проекту нормативного правового акта, представленному на согласование.</w:t>
      </w:r>
    </w:p>
    <w:p w:rsidR="00BD42A2" w:rsidRPr="00E56D68" w:rsidRDefault="00BD42A2">
      <w:pPr>
        <w:pStyle w:val="ConsPlusNormal"/>
        <w:spacing w:before="220"/>
        <w:ind w:firstLine="540"/>
        <w:jc w:val="both"/>
        <w:rPr>
          <w:rFonts w:ascii="Times New Roman" w:hAnsi="Times New Roman" w:cs="Times New Roman"/>
          <w:sz w:val="28"/>
          <w:szCs w:val="28"/>
        </w:rPr>
      </w:pPr>
      <w:bookmarkStart w:id="34" w:name="P629"/>
      <w:bookmarkEnd w:id="34"/>
      <w:r w:rsidRPr="00E56D68">
        <w:rPr>
          <w:rFonts w:ascii="Times New Roman" w:hAnsi="Times New Roman" w:cs="Times New Roman"/>
          <w:sz w:val="28"/>
          <w:szCs w:val="28"/>
        </w:rPr>
        <w:t xml:space="preserve">3. Согласование проекта нормативного правового акта осуществляется руководителем государственного органа (организации), а в отсутствие руководителя - его первым заместителем или лицом, исполняющим обязанности руководителя, по вопросам правового регулирования и управления в определенной отрасли (сфере деятельности), иным вопросам, отнесенным актами законодательства к компетенции этого государственного органа (организации), если иное не предусмотрено иными законодательными </w:t>
      </w:r>
      <w:r w:rsidRPr="00E56D68">
        <w:rPr>
          <w:rFonts w:ascii="Times New Roman" w:hAnsi="Times New Roman" w:cs="Times New Roman"/>
          <w:sz w:val="28"/>
          <w:szCs w:val="28"/>
        </w:rPr>
        <w:lastRenderedPageBreak/>
        <w:t>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Согласование проекта нормативного правового акта осуществляется в письме на бумажном носителе или в виде электронного </w:t>
      </w:r>
      <w:hyperlink r:id="rId53" w:history="1">
        <w:r w:rsidRPr="00E56D68">
          <w:rPr>
            <w:rFonts w:ascii="Times New Roman" w:hAnsi="Times New Roman" w:cs="Times New Roman"/>
            <w:sz w:val="28"/>
            <w:szCs w:val="28"/>
          </w:rPr>
          <w:t>документа</w:t>
        </w:r>
      </w:hyperlink>
      <w:r w:rsidRPr="00E56D68">
        <w:rPr>
          <w:rFonts w:ascii="Times New Roman" w:hAnsi="Times New Roman" w:cs="Times New Roman"/>
          <w:sz w:val="28"/>
          <w:szCs w:val="28"/>
        </w:rPr>
        <w:t xml:space="preserve"> путем выражения государственным органом (организацией) согласия или несогласия с предписаниями проекта нормативного правового акта либо путем визирования проекта нормативного правового акта (в случаях, предусмотренных актами законодательства, только путем визирования проекта нормативного правового акта) с учетом положений </w:t>
      </w:r>
      <w:hyperlink w:anchor="P607" w:history="1">
        <w:r w:rsidRPr="00E56D68">
          <w:rPr>
            <w:rFonts w:ascii="Times New Roman" w:hAnsi="Times New Roman" w:cs="Times New Roman"/>
            <w:sz w:val="28"/>
            <w:szCs w:val="28"/>
          </w:rPr>
          <w:t>части второй пункта 8 статьи 45</w:t>
        </w:r>
      </w:hyperlink>
      <w:r w:rsidRPr="00E56D68">
        <w:rPr>
          <w:rFonts w:ascii="Times New Roman" w:hAnsi="Times New Roman" w:cs="Times New Roman"/>
          <w:sz w:val="28"/>
          <w:szCs w:val="28"/>
        </w:rPr>
        <w:t xml:space="preserve">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Проекты нормативных правовых актов, предусматривающие внесение изменений в нормативные правовые акты (их структурные элементы), признание утратившими силу нормативных правовых актов (их структурных элементов), принятых Национальным банком, Комитетом государственного контроля, Управлением делами Президента Республики Беларусь, Следственным комитетом, Государственным комитетом судебных экспертиз, Национальной академией наук Беларуси, министерствами, иными республиканскими органами государственного управления, местными Советами депутатов, исполнительными и распорядительными органами по согласованию с иными государственными органами (организациями), должностными лицами, направляются на согласование с этими государственными органами (организациями), должностными лицами, за исключением случаев, установленных </w:t>
      </w:r>
      <w:hyperlink r:id="rId54"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w:t>
      </w:r>
      <w:hyperlink w:anchor="P152" w:history="1">
        <w:r w:rsidRPr="00E56D68">
          <w:rPr>
            <w:rFonts w:ascii="Times New Roman" w:hAnsi="Times New Roman" w:cs="Times New Roman"/>
            <w:sz w:val="28"/>
            <w:szCs w:val="28"/>
          </w:rPr>
          <w:t>статьей 9</w:t>
        </w:r>
      </w:hyperlink>
      <w:r w:rsidRPr="00E56D68">
        <w:rPr>
          <w:rFonts w:ascii="Times New Roman" w:hAnsi="Times New Roman" w:cs="Times New Roman"/>
          <w:sz w:val="28"/>
          <w:szCs w:val="28"/>
        </w:rPr>
        <w:t xml:space="preserve"> настоящего Закона и иными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наличии по проекту нормативного правового акта замечаний и (или) предложений согласование проекта нормативного правового акта осуществляется государственным органом (организацией) с обоснованием этих замечаний и (или) предложений и, как правило, изложением предлагаемой редакции соответствующих положений проекта нормативного правового акта, оформленной в соответствии с требованиями нормотворческой техники. Визирование проекта нормативного правового акта в таком случае осуществляется с отметкой о наличии прилагаемых замечаний и (или) предложений, оформленных в соответствии с требованиями настоящей части.</w:t>
      </w:r>
    </w:p>
    <w:p w:rsidR="00BD42A2" w:rsidRPr="00E56D68" w:rsidRDefault="00BD42A2">
      <w:pPr>
        <w:pStyle w:val="ConsPlusNormal"/>
        <w:spacing w:before="220"/>
        <w:ind w:firstLine="540"/>
        <w:jc w:val="both"/>
        <w:rPr>
          <w:rFonts w:ascii="Times New Roman" w:hAnsi="Times New Roman" w:cs="Times New Roman"/>
          <w:sz w:val="28"/>
          <w:szCs w:val="28"/>
        </w:rPr>
      </w:pPr>
      <w:bookmarkStart w:id="35" w:name="P633"/>
      <w:bookmarkEnd w:id="35"/>
      <w:r w:rsidRPr="00E56D68">
        <w:rPr>
          <w:rFonts w:ascii="Times New Roman" w:hAnsi="Times New Roman" w:cs="Times New Roman"/>
          <w:sz w:val="28"/>
          <w:szCs w:val="28"/>
        </w:rPr>
        <w:t>4. Согласование проекта нормативного правового акта осуществляется не позднее чем в тридцатидневный срок (повторное согласование - не позднее чем в десятидневный срок) со дня получения проекта нормативного правового акта, если иное не предусмотрено законами, решениями Президента Республики Беларусь, палат Национального собрания Республики Беларусь, Совета Министров Республики Беларусь, Администрации Президента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При необходимости получения дополнительной информации, а также по </w:t>
      </w:r>
      <w:r w:rsidRPr="00E56D68">
        <w:rPr>
          <w:rFonts w:ascii="Times New Roman" w:hAnsi="Times New Roman" w:cs="Times New Roman"/>
          <w:sz w:val="28"/>
          <w:szCs w:val="28"/>
        </w:rPr>
        <w:lastRenderedPageBreak/>
        <w:t>особо сложным проектам нормативных правовых актов руководителем государственного органа (организации), осуществляющим согласование проекта нормативного правового акта, по согласованию с государственным органом (организацией), направившим проект нормативного правового акта на согласование, может быть установлен более длительный срок для согласования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Проекты нормативных правовых актов считаются согласованными в случаях </w:t>
      </w:r>
      <w:proofErr w:type="spellStart"/>
      <w:r w:rsidRPr="00E56D68">
        <w:rPr>
          <w:rFonts w:ascii="Times New Roman" w:hAnsi="Times New Roman" w:cs="Times New Roman"/>
          <w:sz w:val="28"/>
          <w:szCs w:val="28"/>
        </w:rPr>
        <w:t>непредоставления</w:t>
      </w:r>
      <w:proofErr w:type="spellEnd"/>
      <w:r w:rsidRPr="00E56D68">
        <w:rPr>
          <w:rFonts w:ascii="Times New Roman" w:hAnsi="Times New Roman" w:cs="Times New Roman"/>
          <w:sz w:val="28"/>
          <w:szCs w:val="28"/>
        </w:rPr>
        <w:t xml:space="preserve"> в указанный срок информации о согласовании, отсутствия предложения о продлении срока согласования с обоснованием необходимости такого продления или отказа в продлении срока согласования.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 При наличии замечаний и (или) предложений, поступивших в ходе согласования проекта нормативного правового акта, государственный орган (организация), ответственный за его подготовку, принимает меры по устранению разногласий до внесения проекта нормативного правового акта в нормотворческий орган (должностному лицу), в том числе в рамках согласительных совещаний с участием представителей государственного органа (организации), ответственного за подготовку проекта нормативного правового акта, и государственных органов (организаций), осуществлявших согласование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После доработки с учетом замечаний и (или) предложений проект нормативного правового акта подлежит направлению на повторное согласование с заинтересованными государственными органами (организациями) (за исключением случаев внесения в проект нормативного правового акта изменений, обусловленных требованиями нормотворческой техники, не влияющих на содержание предписаний нормативного правового акта (далее - изменения технического характера), а также случаев, если положения проекта нормативного правового акта в части, затрагивающей компетенцию заинтересованных государственных органов (организаций), в процессе его доработки не были изменены).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Изменения технического характера могут выражаться в следующем: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исправлены орфографические, грамматические и пунктуационные неточности;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переставлены местами отдельные нормы проекта нормативного правового акта, изменена их структура, если это не меняет смысла норм;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изменена или исключена нумерация структурных элементов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изменено название проекта нормативного правового акта без концептуального изменения 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изменено оформление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ином редактировании текста проекта нормативного правового акта, направленном на приведение его в соответствие с требованиями нормотворческой техники.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6. По итогам окончательного согласования проекта нормативного правового акта государственным органом (организацией), вносящим этот проект в нормотворческий орган (должностному лицу), составляются: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справка о согласовании проекта нормативного правового акта, которая подписывается руководителем государственного органа (организации), а в отсутствие руководителя - его первым заместителем или лицом, исполняющим обязанности руководителя;</w:t>
      </w:r>
    </w:p>
    <w:p w:rsidR="00BD42A2" w:rsidRPr="00E56D68" w:rsidRDefault="00BD42A2">
      <w:pPr>
        <w:pStyle w:val="ConsPlusNormal"/>
        <w:spacing w:before="220"/>
        <w:ind w:firstLine="540"/>
        <w:jc w:val="both"/>
        <w:rPr>
          <w:rFonts w:ascii="Times New Roman" w:hAnsi="Times New Roman" w:cs="Times New Roman"/>
          <w:sz w:val="28"/>
          <w:szCs w:val="28"/>
        </w:rPr>
      </w:pPr>
      <w:bookmarkStart w:id="36" w:name="P647"/>
      <w:bookmarkEnd w:id="36"/>
      <w:r w:rsidRPr="00E56D68">
        <w:rPr>
          <w:rFonts w:ascii="Times New Roman" w:hAnsi="Times New Roman" w:cs="Times New Roman"/>
          <w:sz w:val="28"/>
          <w:szCs w:val="28"/>
        </w:rPr>
        <w:t>таблица неучтенных замечаний и (или) предложений по проекту нормативного правового акта с мотивированным обоснованием по каждому из них (при их наличии).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По итогам окончательного согласования проектов нормативных правовых актов Национального банка, Комитета государственного контроля, Управления делами Президента Республики Беларусь, Следственного комитета, Государственного комитета судебных экспертиз, Национальной академии наук Беларуси, министерств, иных республиканских органов государственного управления, местных Советов депутатов, исполнительных и распорядительных органов оформляется отметка о согласовании в соответствии с </w:t>
      </w:r>
      <w:hyperlink w:anchor="P1262" w:history="1">
        <w:r w:rsidRPr="00E56D68">
          <w:rPr>
            <w:rFonts w:ascii="Times New Roman" w:hAnsi="Times New Roman" w:cs="Times New Roman"/>
            <w:sz w:val="28"/>
            <w:szCs w:val="28"/>
          </w:rPr>
          <w:t>пунктом 5</w:t>
        </w:r>
      </w:hyperlink>
      <w:r w:rsidRPr="00E56D68">
        <w:rPr>
          <w:rFonts w:ascii="Times New Roman" w:hAnsi="Times New Roman" w:cs="Times New Roman"/>
          <w:sz w:val="28"/>
          <w:szCs w:val="28"/>
        </w:rPr>
        <w:t xml:space="preserve"> приложения к настоящему Закону. При этом отметка о согласовании оформляется, если в процессе согласования проекта нормативного правового акта устранены все имевшиеся по нему разногласия.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7. Республиканские органы государственного управления, подчиненные Совету Министров Республики Беларусь, представляют проекты нормативных правовых актов, направляемые в Совет Министров Республики Беларусь, на согласование в Министерство юстиции после их согласования с иными заинтересованными республиканскими органами государственного управления, подчиненными Совету Министров Республики Беларусь, областными и Минским городским Советами депутатов, областными и Минским городским исполнительными комитетами, если иное не предусмотрено актами законодательства.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8. Согласование проектов нормативных правовых актов, внесенных в нормотворческий орган (должностному лицу), осуществляется в соответствии с требованиями, установленными </w:t>
      </w:r>
      <w:hyperlink w:anchor="P629" w:history="1">
        <w:r w:rsidRPr="00E56D68">
          <w:rPr>
            <w:rFonts w:ascii="Times New Roman" w:hAnsi="Times New Roman" w:cs="Times New Roman"/>
            <w:sz w:val="28"/>
            <w:szCs w:val="28"/>
          </w:rPr>
          <w:t>пунктами 3</w:t>
        </w:r>
      </w:hyperlink>
      <w:r w:rsidRPr="00E56D68">
        <w:rPr>
          <w:rFonts w:ascii="Times New Roman" w:hAnsi="Times New Roman" w:cs="Times New Roman"/>
          <w:sz w:val="28"/>
          <w:szCs w:val="28"/>
        </w:rPr>
        <w:t xml:space="preserve"> и </w:t>
      </w:r>
      <w:hyperlink w:anchor="P633" w:history="1">
        <w:r w:rsidRPr="00E56D68">
          <w:rPr>
            <w:rFonts w:ascii="Times New Roman" w:hAnsi="Times New Roman" w:cs="Times New Roman"/>
            <w:sz w:val="28"/>
            <w:szCs w:val="28"/>
          </w:rPr>
          <w:t>4</w:t>
        </w:r>
      </w:hyperlink>
      <w:r w:rsidRPr="00E56D68">
        <w:rPr>
          <w:rFonts w:ascii="Times New Roman" w:hAnsi="Times New Roman" w:cs="Times New Roman"/>
          <w:sz w:val="28"/>
          <w:szCs w:val="28"/>
        </w:rPr>
        <w:t xml:space="preserve"> настоящей статьи.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bookmarkStart w:id="37" w:name="P652"/>
      <w:bookmarkEnd w:id="37"/>
      <w:r w:rsidRPr="00E56D68">
        <w:rPr>
          <w:rFonts w:ascii="Times New Roman" w:hAnsi="Times New Roman" w:cs="Times New Roman"/>
          <w:b/>
          <w:sz w:val="28"/>
          <w:szCs w:val="28"/>
        </w:rPr>
        <w:t>Статья 47. Проведение обязательной юридической экспертизы и иных экспертиз проектов правовых актов и локальных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Проект нормативного правового акта подлежит обязательной юридической экспертизе в предусмотренном настоящим Законом и иными актами законодательства порядке.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Обязательная юридическая экспертиза проводится в отношении: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проектов нормативных правовых актов, внесенных на рассмотрение Президента Республики Беларусь, - главным государственно-правовым управлением Администрации Президента Республики Беларусь, если иное не определено Президентом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законопроектов, вносимых в Палату представителей Национального собрания Республики Беларусь, законопроектов, подготовленных для рассмотрения Палатой представителей Национального собрания Республики Беларусь в первом и во втором чтении (в случае доработки законопроектов в Палате представителей Национального собрания Республики Беларусь), - Национальным центром законодательства и правовых исследований;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законопроектов, внесенных в Палату представителей Национального собрания Республики Беларусь, законопроектов, подготовленных для рассмотрения Палатой представителей Национального собрания Республики Беларусь в первом и во втором чтении, проектов постановлений Палаты представителей Национального собрания Республики Беларусь - уполномоченным структурным подразделением Секретариата Палаты представителей Национального собрания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законопроектов, принятых Палатой представителей Национального собрания Республики Беларусь и направленных на рассмотрение в Совет Республики Национального собрания Республики Беларусь, проектов постановлений Совета Республики Национального собрания Республики Беларусь - уполномоченным структурным подразделением Секретариата Совета Республики Национального собрания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проектов постановлений Совета Министров Республики Беларусь - Министерством юстиции, уполномоченным структурным подразделением Аппарата Совета Министров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проектов нормативных правовых актов Национального банка, Комитета государственного контроля, Управления делами Президента Республики Беларусь, Следственного комитета, Государственного комитета судебных экспертиз, Национальной академии наук Беларуси, министерств, иных республиканских органов государственного управления, местных исполнительных и распорядительных органов, иных нормотворческих органов (должностных лиц) - их юридическими службами, а проектов нормативных правовых актов местных Советов депутатов - юридическими службами соответствующих местных исполнительных и распорядительных </w:t>
      </w:r>
      <w:r w:rsidRPr="00E56D68">
        <w:rPr>
          <w:rFonts w:ascii="Times New Roman" w:hAnsi="Times New Roman" w:cs="Times New Roman"/>
          <w:sz w:val="28"/>
          <w:szCs w:val="28"/>
        </w:rPr>
        <w:lastRenderedPageBreak/>
        <w:t>органов;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проектов технических нормативных правовых актов, не относящихся к области технического нормирования и стандартизации, ненормативных правовых актов и локальных актов, подготовленных нормотворческими органами (должностными лицами), - их юридическими службами.</w:t>
      </w:r>
    </w:p>
    <w:p w:rsidR="00BD42A2" w:rsidRPr="00E56D68" w:rsidRDefault="00BD42A2">
      <w:pPr>
        <w:pStyle w:val="ConsPlusNormal"/>
        <w:spacing w:before="220"/>
        <w:ind w:firstLine="540"/>
        <w:jc w:val="both"/>
        <w:rPr>
          <w:rFonts w:ascii="Times New Roman" w:hAnsi="Times New Roman" w:cs="Times New Roman"/>
          <w:sz w:val="28"/>
          <w:szCs w:val="28"/>
        </w:rPr>
      </w:pPr>
      <w:bookmarkStart w:id="38" w:name="P663"/>
      <w:bookmarkEnd w:id="38"/>
      <w:r w:rsidRPr="00E56D68">
        <w:rPr>
          <w:rFonts w:ascii="Times New Roman" w:hAnsi="Times New Roman" w:cs="Times New Roman"/>
          <w:sz w:val="28"/>
          <w:szCs w:val="28"/>
        </w:rPr>
        <w:t>2. Основными критериями оценки проекта нормативного правового акта при проведении обязательной юридической экспертизы являются: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соответствие </w:t>
      </w:r>
      <w:hyperlink r:id="rId55" w:history="1">
        <w:r w:rsidRPr="00E56D68">
          <w:rPr>
            <w:rFonts w:ascii="Times New Roman" w:hAnsi="Times New Roman" w:cs="Times New Roman"/>
            <w:sz w:val="28"/>
            <w:szCs w:val="28"/>
          </w:rPr>
          <w:t>Конституции</w:t>
        </w:r>
      </w:hyperlink>
      <w:r w:rsidRPr="00E56D68">
        <w:rPr>
          <w:rFonts w:ascii="Times New Roman" w:hAnsi="Times New Roman" w:cs="Times New Roman"/>
          <w:sz w:val="28"/>
          <w:szCs w:val="28"/>
        </w:rPr>
        <w:t xml:space="preserve"> Республики Беларусь, нормативным правовым актам Президента Республики Беларусь, законам и иным нормативным правовым актам большей юридической силы, совместимость с нормативными правовыми актами одинаковой юридической силы по отношению к проекту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соблюдение требований нормотворческой техники;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соответствие международным договорам и иным международно-правовым актам, в том числе требованиям унификации и гармонизации законодательства в рамках интеграционных объединений, участницей которых является Республика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проведении обязательной юридической экспертизы проекта нормативного правового акта также оцениваются: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обоснованность выбора вида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необходимость и приоритетность правового регулирования соответствующих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обоснованность принятия того или иного решения в отношении международного договора в соответствии с </w:t>
      </w:r>
      <w:hyperlink r:id="rId56" w:history="1">
        <w:r w:rsidRPr="00E56D68">
          <w:rPr>
            <w:rFonts w:ascii="Times New Roman" w:hAnsi="Times New Roman" w:cs="Times New Roman"/>
            <w:sz w:val="28"/>
            <w:szCs w:val="28"/>
          </w:rPr>
          <w:t>Законом</w:t>
        </w:r>
      </w:hyperlink>
      <w:r w:rsidRPr="00E56D68">
        <w:rPr>
          <w:rFonts w:ascii="Times New Roman" w:hAnsi="Times New Roman" w:cs="Times New Roman"/>
          <w:sz w:val="28"/>
          <w:szCs w:val="28"/>
        </w:rPr>
        <w:t xml:space="preserve"> Республики Беларусь от 23 июля 2008 г. N 421-З "О международных договорах Республики Беларусь" и международным правом (при проведении обязательной юридической экспертизы по проекту нормативного правового акта, оформляющему решение в отношении международного договора).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проведении обязательной юридической экспертизы проекта нормативного правового акта не подлежат оценке установленные в нем финансовые показатели, индексы, коэффициенты, нормативы, лимиты и иные показатели, а также формулы их расчета, за исключением оценки их соответствия показателям, установленным нормативными правовыми актами большей юридической силы.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3. К проекту нормативного правового акта, направляемому на обязательную юридическую экспертизу, если иное не предусмотрено </w:t>
      </w:r>
      <w:hyperlink w:anchor="P680" w:history="1">
        <w:r w:rsidRPr="00E56D68">
          <w:rPr>
            <w:rFonts w:ascii="Times New Roman" w:hAnsi="Times New Roman" w:cs="Times New Roman"/>
            <w:sz w:val="28"/>
            <w:szCs w:val="28"/>
          </w:rPr>
          <w:t>частью второй</w:t>
        </w:r>
      </w:hyperlink>
      <w:r w:rsidRPr="00E56D68">
        <w:rPr>
          <w:rFonts w:ascii="Times New Roman" w:hAnsi="Times New Roman" w:cs="Times New Roman"/>
          <w:sz w:val="28"/>
          <w:szCs w:val="28"/>
        </w:rPr>
        <w:t xml:space="preserve"> настоящего пункта, а также </w:t>
      </w:r>
      <w:hyperlink w:anchor="P692" w:history="1">
        <w:r w:rsidRPr="00E56D68">
          <w:rPr>
            <w:rFonts w:ascii="Times New Roman" w:hAnsi="Times New Roman" w:cs="Times New Roman"/>
            <w:sz w:val="28"/>
            <w:szCs w:val="28"/>
          </w:rPr>
          <w:t>пунктами 7</w:t>
        </w:r>
      </w:hyperlink>
      <w:r w:rsidRPr="00E56D68">
        <w:rPr>
          <w:rFonts w:ascii="Times New Roman" w:hAnsi="Times New Roman" w:cs="Times New Roman"/>
          <w:sz w:val="28"/>
          <w:szCs w:val="28"/>
        </w:rPr>
        <w:t xml:space="preserve"> и </w:t>
      </w:r>
      <w:hyperlink w:anchor="P696" w:history="1">
        <w:r w:rsidRPr="00E56D68">
          <w:rPr>
            <w:rFonts w:ascii="Times New Roman" w:hAnsi="Times New Roman" w:cs="Times New Roman"/>
            <w:sz w:val="28"/>
            <w:szCs w:val="28"/>
          </w:rPr>
          <w:t>9</w:t>
        </w:r>
      </w:hyperlink>
      <w:r w:rsidRPr="00E56D68">
        <w:rPr>
          <w:rFonts w:ascii="Times New Roman" w:hAnsi="Times New Roman" w:cs="Times New Roman"/>
          <w:sz w:val="28"/>
          <w:szCs w:val="28"/>
        </w:rPr>
        <w:t xml:space="preserve"> настоящей статьи, </w:t>
      </w:r>
      <w:r w:rsidRPr="00E56D68">
        <w:rPr>
          <w:rFonts w:ascii="Times New Roman" w:hAnsi="Times New Roman" w:cs="Times New Roman"/>
          <w:sz w:val="28"/>
          <w:szCs w:val="28"/>
        </w:rPr>
        <w:lastRenderedPageBreak/>
        <w:t>прилагаются: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сопроводительное письмо;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обоснование необходимости принятия (издания)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финансово-экономическое обоснование к проекту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справка о согласовании последней редакции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экспертные заключения по проекту нормативного правового акта, если они давались;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таблица неучтенных замечаний и (или) предложений по проекту нормативного правового акта с мотивированным обоснованием по каждому из них (при их наличии);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документы, относящиеся к международному договору, предусмотренные </w:t>
      </w:r>
      <w:hyperlink r:id="rId57" w:history="1">
        <w:r w:rsidRPr="00E56D68">
          <w:rPr>
            <w:rFonts w:ascii="Times New Roman" w:hAnsi="Times New Roman" w:cs="Times New Roman"/>
            <w:sz w:val="28"/>
            <w:szCs w:val="28"/>
          </w:rPr>
          <w:t>Законом</w:t>
        </w:r>
      </w:hyperlink>
      <w:r w:rsidRPr="00E56D68">
        <w:rPr>
          <w:rFonts w:ascii="Times New Roman" w:hAnsi="Times New Roman" w:cs="Times New Roman"/>
          <w:sz w:val="28"/>
          <w:szCs w:val="28"/>
        </w:rPr>
        <w:t xml:space="preserve"> Республики Беларусь "О международных договорах Республики Беларусь" (для проекта нормативного правового акта, оформляющего решение в отношении международного договора).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39" w:name="P680"/>
      <w:bookmarkEnd w:id="39"/>
      <w:r w:rsidRPr="00E56D68">
        <w:rPr>
          <w:rFonts w:ascii="Times New Roman" w:hAnsi="Times New Roman" w:cs="Times New Roman"/>
          <w:sz w:val="28"/>
          <w:szCs w:val="28"/>
        </w:rPr>
        <w:t>При направлении на обязательную юридическую экспертизу законопроектов, подготовленных к рассмотрению в Палате представителей Национального собрания Республики Беларусь в первом и во втором чтении, в случае их доработки к законопроекту прилагаются сопроводительное письмо и информация о внесенных в законопроект изменениях.</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Проекты нормативных правовых актов, направляемые на обязательную юридическую экспертизу, а также прилагаемые к ним документы представляются на бумажном носителе или в виде электронного </w:t>
      </w:r>
      <w:hyperlink r:id="rId58" w:history="1">
        <w:r w:rsidRPr="00E56D68">
          <w:rPr>
            <w:rFonts w:ascii="Times New Roman" w:hAnsi="Times New Roman" w:cs="Times New Roman"/>
            <w:sz w:val="28"/>
            <w:szCs w:val="28"/>
          </w:rPr>
          <w:t>документа</w:t>
        </w:r>
      </w:hyperlink>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целях обеспечения возможности надлежащего рассмотрения проекта нормативного правового акта, направляемого на обязательную юридическую экспертизу, к нему могут прилагаться документы, имеющие ограничительный гриф "Для служебного пользования".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Государственный орган (организация, структурное подразделение), осуществляющий проведение обязательной юридической экспертизы проекта нормативного правового акта, вправе запрашивать дополнительную информацию, относящуюся к проекту нормативного правового акта, необходимую для проведения этой экспертизы.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 Законопроекты, предусмотренные планом подготовки законопроектов, направляются на обязательную юридическую экспертизу в Национальный центр законодательства и правовых исследований субъектом права </w:t>
      </w:r>
      <w:r w:rsidRPr="00E56D68">
        <w:rPr>
          <w:rFonts w:ascii="Times New Roman" w:hAnsi="Times New Roman" w:cs="Times New Roman"/>
          <w:sz w:val="28"/>
          <w:szCs w:val="28"/>
        </w:rPr>
        <w:lastRenderedPageBreak/>
        <w:t>законодательной инициативы (законопроект, по которому субъектом права законодательной инициативы является Президент Республики Беларусь, - государственным органом (организацией), вносящим данный законопроект на рассмотрение Президента Республики Беларусь) не позднее чем за тридцать дней до внесения законопроектов в Палату представителей Национального собрания Республики Беларусь. Обязательная юридическая экспертиза законопроектов Национальным центром законодательства и правовых исследований проводится после согласования законопроектов с заинтересованными государственными органами (организациями).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 Проведение обязательной юридической экспертизы проекта кодекса осуществляется в тридцатидневный срок, иного законопроекта - в четырнадцатидневный срок, проекта другого нормативного правового акта - в течение пяти рабочих дней со дня их получения, если иное не предусмотрено актами законодательства.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необходимости получения дополнительной информации, а также по особо сложным проектам нормативных правовых актов руководителем государственного органа (организации), осуществляющего проведение обязательной юридической экспертизы проекта нормативного правового акта, по согласованию с субъектом права законодательной инициативы (государственным органом (организацией), направившим проект нормативного правового акта на обязательную юридическую экспертизу) может быть установлен более длительный срок проведения обязательной юридической экспертизы.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Проведение обязательной юридической экспертизы проектов нормативных правовых актов, подготовленных нормотворческими органами (должностными лицами), осуществляется в сроки, установленные нормативными правовыми актами и (или) локальными актами соответствующего нормотворческого органа (должностного лица), если иное не предусмотрено актами законодательства.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6. По результатам обязательной юридической экспертизы проекта нормативного правового акта составляется заключение, кроме случаев, предусмотренных </w:t>
      </w:r>
      <w:hyperlink w:anchor="P692" w:history="1">
        <w:r w:rsidRPr="00E56D68">
          <w:rPr>
            <w:rFonts w:ascii="Times New Roman" w:hAnsi="Times New Roman" w:cs="Times New Roman"/>
            <w:sz w:val="28"/>
            <w:szCs w:val="28"/>
          </w:rPr>
          <w:t>пунктом 7</w:t>
        </w:r>
      </w:hyperlink>
      <w:r w:rsidRPr="00E56D68">
        <w:rPr>
          <w:rFonts w:ascii="Times New Roman" w:hAnsi="Times New Roman" w:cs="Times New Roman"/>
          <w:sz w:val="28"/>
          <w:szCs w:val="28"/>
        </w:rPr>
        <w:t xml:space="preserve"> настоящей статьи.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наличии замечаний и (или) предложений в заключении обязательной юридической экспертизы проекта нормативного правового акта должны быть изложены обоснование этих замечаний и (или) предложений и, как правило, предлагаемая редакция соответствующих положений проекта нормативного правового акта, оформленная в соответствии с требованиями нормотворческой техники.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Заключение обязательной юридической экспертизы проекта нормативного правового акта может содержать иную информацию, связанную с проведением этой экспертизы.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Заключение обязательной юридической экспертизы проекта нормативного правового акта подписывается руководителем государственного органа (организации, структурного подразделения), осуществлявшего проведение этой экспертизы, а в отсутствие руководителя - его первым заместителем или лицом, исполняющим обязанности руководителя.</w:t>
      </w:r>
    </w:p>
    <w:p w:rsidR="00BD42A2" w:rsidRPr="00E56D68" w:rsidRDefault="00BD42A2">
      <w:pPr>
        <w:pStyle w:val="ConsPlusNormal"/>
        <w:spacing w:before="220"/>
        <w:ind w:firstLine="540"/>
        <w:jc w:val="both"/>
        <w:rPr>
          <w:rFonts w:ascii="Times New Roman" w:hAnsi="Times New Roman" w:cs="Times New Roman"/>
          <w:sz w:val="28"/>
          <w:szCs w:val="28"/>
        </w:rPr>
      </w:pPr>
      <w:bookmarkStart w:id="40" w:name="P692"/>
      <w:bookmarkEnd w:id="40"/>
      <w:r w:rsidRPr="00E56D68">
        <w:rPr>
          <w:rFonts w:ascii="Times New Roman" w:hAnsi="Times New Roman" w:cs="Times New Roman"/>
          <w:sz w:val="28"/>
          <w:szCs w:val="28"/>
        </w:rPr>
        <w:t>7. Проекты нормативных правовых актов, ненормативных правовых актов и локальных актов, подготовленные нормотворческими органами (должностными лицами), по результатам обязательной юридической экспертизы визируются руководителем юридической службы (главным юрисконсультом) нормотворческого органа в порядке, предусмотренном локальными актами соответствующего нормотворческого органа (должностного лица), если иное не предусмотрено актами законодательства.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 случае несоответствия проектов нормативных правовых актов, ненормативных правовых актов и локальных актов критериям оценки, предусмотренным </w:t>
      </w:r>
      <w:hyperlink w:anchor="P663" w:history="1">
        <w:r w:rsidRPr="00E56D68">
          <w:rPr>
            <w:rFonts w:ascii="Times New Roman" w:hAnsi="Times New Roman" w:cs="Times New Roman"/>
            <w:sz w:val="28"/>
            <w:szCs w:val="28"/>
          </w:rPr>
          <w:t>пунктом 2</w:t>
        </w:r>
      </w:hyperlink>
      <w:r w:rsidRPr="00E56D68">
        <w:rPr>
          <w:rFonts w:ascii="Times New Roman" w:hAnsi="Times New Roman" w:cs="Times New Roman"/>
          <w:sz w:val="28"/>
          <w:szCs w:val="28"/>
        </w:rPr>
        <w:t xml:space="preserve"> настоящей статьи, руководитель юридической службы (главный юрисконсульт) нормотворческого органа визирует соответствующий проект акта с замечаниями и (или) предложениями, которые прилагаются к этому проекту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8. Заключение обязательной юридической экспертизы проекта нормативного правового акта подлежит рассмотрению субъектом права законодательной инициативы (государственным органом (организацией), направившим проект нормативного правового акта на обязательную юридическую экспертизу). Доработка проекта нормативного правового акта по результатам рассмотрения заключения обязательной юридической экспертизы осуществляется в соответствии с настоящим Законом и иными актами законодательства, в том числе нормативными правовыми актами соответствующего нормотворческого органа (должностного лица).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При наличии замечаний и (или) предложений, содержащихся в заключении обязательной юридической экспертизы проекта нормативного правового акта, государственный орган (организация), ответственный за его подготовку, принимает меры по устранению разногласий до внесения проекта нормативного правового акта в нормотворческий орган (должностному лицу), в том числе в рамках согласительных совещаний с участием представителей государственного органа (организации), ответственного за подготовку проекта нормативного правового акта, государственного органа (организации, структурного подразделения), осуществлявшего проведение обязательной юридической экспертизы проекта нормативного правового акта, и других заинтересованных государственных органов (организаций). Неучтенные замечания и (или) предложения включаются в таблицу неучтенных замечаний и (или) предложений по проекту нормативного правового акта, оформляемую с соблюдением </w:t>
      </w:r>
      <w:r w:rsidRPr="00E56D68">
        <w:rPr>
          <w:rFonts w:ascii="Times New Roman" w:hAnsi="Times New Roman" w:cs="Times New Roman"/>
          <w:sz w:val="28"/>
          <w:szCs w:val="28"/>
        </w:rPr>
        <w:lastRenderedPageBreak/>
        <w:t xml:space="preserve">требований, установленных </w:t>
      </w:r>
      <w:hyperlink w:anchor="P647" w:history="1">
        <w:r w:rsidRPr="00E56D68">
          <w:rPr>
            <w:rFonts w:ascii="Times New Roman" w:hAnsi="Times New Roman" w:cs="Times New Roman"/>
            <w:sz w:val="28"/>
            <w:szCs w:val="28"/>
          </w:rPr>
          <w:t>абзацем третьим части первой пункта 6 статьи 46</w:t>
        </w:r>
      </w:hyperlink>
      <w:r w:rsidRPr="00E56D68">
        <w:rPr>
          <w:rFonts w:ascii="Times New Roman" w:hAnsi="Times New Roman" w:cs="Times New Roman"/>
          <w:sz w:val="28"/>
          <w:szCs w:val="28"/>
        </w:rPr>
        <w:t xml:space="preserve">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41" w:name="P696"/>
      <w:bookmarkEnd w:id="41"/>
      <w:r w:rsidRPr="00E56D68">
        <w:rPr>
          <w:rFonts w:ascii="Times New Roman" w:hAnsi="Times New Roman" w:cs="Times New Roman"/>
          <w:sz w:val="28"/>
          <w:szCs w:val="28"/>
        </w:rPr>
        <w:t>9. По решению нормотворческого органа (должностного лица) либо иного уполномоченного законодательными актами государственного органа (организации) проект нормативного правового акта в установленном законодательством порядке может быть направлен на иную экспертизу (криминологическую, финансово-экономическую, экологическую, лингвистическую и другую), за исключением случаев, когда настоящим Законом и иными актами законодательства проведение такой экспертизы предусмотрено в обязательном порядке.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48. Проведение обязательной юридической экспертизы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42" w:name="P700"/>
      <w:bookmarkEnd w:id="42"/>
      <w:r w:rsidRPr="00E56D68">
        <w:rPr>
          <w:rFonts w:ascii="Times New Roman" w:hAnsi="Times New Roman" w:cs="Times New Roman"/>
          <w:sz w:val="28"/>
          <w:szCs w:val="28"/>
        </w:rPr>
        <w:t>1. Нормативные правовые акты Национального банка, Комитета государственного контроля, Управления делами Президента Республики Беларусь, Следственного комитета, Государственного комитета судебных экспертиз, Национальной академии наук Беларуси, министерств, иных республиканских органов государственного управления, областных и Минского городского Советов депутатов, областных и Минского городского исполнительных комитетов подлежат обязательной юридической экспертизе, проводимой Министерством юстиции, а нормативные правовые акты местных Советов депутатов, исполнительных и распорядительных органов базового территориального уровня - главным управлением юстиции соответствующего областного исполнительного комитета.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Не подлежат обязательной юридической экспертизе, предусмотренной </w:t>
      </w:r>
      <w:hyperlink w:anchor="P700" w:history="1">
        <w:r w:rsidRPr="00E56D68">
          <w:rPr>
            <w:rFonts w:ascii="Times New Roman" w:hAnsi="Times New Roman" w:cs="Times New Roman"/>
            <w:sz w:val="28"/>
            <w:szCs w:val="28"/>
          </w:rPr>
          <w:t>частью первой</w:t>
        </w:r>
      </w:hyperlink>
      <w:r w:rsidRPr="00E56D68">
        <w:rPr>
          <w:rFonts w:ascii="Times New Roman" w:hAnsi="Times New Roman" w:cs="Times New Roman"/>
          <w:sz w:val="28"/>
          <w:szCs w:val="28"/>
        </w:rPr>
        <w:t xml:space="preserve"> настоящего пункта, нормативные правовые акты, содержащие государственные секреты или иные охраняемые законодательством сведения, технические нормативные правовые акты, иные нормативные правовые акты в случаях, предусмотренных законодательными актами, а также ненормативные правовые акты и локальные акты.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По результатам проведения обязательной юридической экспертизы нормативного правового акта Министерством юстиции, главным управлением юстиции соответствующего областного исполнительного комитета выносится одно из следующих заключений:</w:t>
      </w:r>
    </w:p>
    <w:p w:rsidR="00BD42A2" w:rsidRPr="00E56D68" w:rsidRDefault="00BD42A2">
      <w:pPr>
        <w:pStyle w:val="ConsPlusNormal"/>
        <w:spacing w:before="220"/>
        <w:ind w:firstLine="540"/>
        <w:jc w:val="both"/>
        <w:rPr>
          <w:rFonts w:ascii="Times New Roman" w:hAnsi="Times New Roman" w:cs="Times New Roman"/>
          <w:sz w:val="28"/>
          <w:szCs w:val="28"/>
        </w:rPr>
      </w:pPr>
      <w:bookmarkStart w:id="43" w:name="P703"/>
      <w:bookmarkEnd w:id="43"/>
      <w:r w:rsidRPr="00E56D68">
        <w:rPr>
          <w:rFonts w:ascii="Times New Roman" w:hAnsi="Times New Roman" w:cs="Times New Roman"/>
          <w:sz w:val="28"/>
          <w:szCs w:val="28"/>
        </w:rPr>
        <w:t xml:space="preserve">заключение, содержащее обоснованный вывод о соответствии нормативного правового акта </w:t>
      </w:r>
      <w:hyperlink r:id="rId59" w:history="1">
        <w:r w:rsidRPr="00E56D68">
          <w:rPr>
            <w:rFonts w:ascii="Times New Roman" w:hAnsi="Times New Roman" w:cs="Times New Roman"/>
            <w:sz w:val="28"/>
            <w:szCs w:val="28"/>
          </w:rPr>
          <w:t>Конституции</w:t>
        </w:r>
      </w:hyperlink>
      <w:r w:rsidRPr="00E56D68">
        <w:rPr>
          <w:rFonts w:ascii="Times New Roman" w:hAnsi="Times New Roman" w:cs="Times New Roman"/>
          <w:sz w:val="28"/>
          <w:szCs w:val="28"/>
        </w:rPr>
        <w:t xml:space="preserve"> Республики Беларусь, нормативным правовым актам Президента Республики Беларусь, законам, иным нормативным правовым актам большей юридической силы по отношению к оцениваемому нормативному правовому акту, в том числе устанавливающим требования нормотворческой техники, и допустимости его включения в Национальный реестр правовых актов (далее - положительное </w:t>
      </w:r>
      <w:r w:rsidRPr="00E56D68">
        <w:rPr>
          <w:rFonts w:ascii="Times New Roman" w:hAnsi="Times New Roman" w:cs="Times New Roman"/>
          <w:sz w:val="28"/>
          <w:szCs w:val="28"/>
        </w:rPr>
        <w:lastRenderedPageBreak/>
        <w:t>заключение);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заключение, содержащее обоснованный вывод о несоответствии нормативного правового акта критериям, предусмотренным </w:t>
      </w:r>
      <w:hyperlink w:anchor="P703" w:history="1">
        <w:r w:rsidRPr="00E56D68">
          <w:rPr>
            <w:rFonts w:ascii="Times New Roman" w:hAnsi="Times New Roman" w:cs="Times New Roman"/>
            <w:sz w:val="28"/>
            <w:szCs w:val="28"/>
          </w:rPr>
          <w:t>абзацем вторым</w:t>
        </w:r>
      </w:hyperlink>
      <w:r w:rsidRPr="00E56D68">
        <w:rPr>
          <w:rFonts w:ascii="Times New Roman" w:hAnsi="Times New Roman" w:cs="Times New Roman"/>
          <w:sz w:val="28"/>
          <w:szCs w:val="28"/>
        </w:rPr>
        <w:t xml:space="preserve"> настоящего пункта, и недопустимости его включения в Национальный реестр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3. К нормативным правовым актам Национального банка, Комитета государственного контроля, Управления делами Президента Республики Беларусь, Следственного комитета, Государственного комитета судебных экспертиз, Национальной академии наук Беларуси, министерств, иных республиканских органов государственного управления, областных и Минского городского Советов депутатов, областных и Минского городского исполнительных комитетов, прошедшим обязательную юридическую экспертизу, при направлении в Национальный </w:t>
      </w:r>
      <w:hyperlink r:id="rId60" w:history="1">
        <w:r w:rsidRPr="00E56D68">
          <w:rPr>
            <w:rFonts w:ascii="Times New Roman" w:hAnsi="Times New Roman" w:cs="Times New Roman"/>
            <w:sz w:val="28"/>
            <w:szCs w:val="28"/>
          </w:rPr>
          <w:t>центр</w:t>
        </w:r>
      </w:hyperlink>
      <w:r w:rsidRPr="00E56D68">
        <w:rPr>
          <w:rFonts w:ascii="Times New Roman" w:hAnsi="Times New Roman" w:cs="Times New Roman"/>
          <w:sz w:val="28"/>
          <w:szCs w:val="28"/>
        </w:rPr>
        <w:t xml:space="preserve"> правовой информации для включения их в Национальный реестр правовых актов прилагается положительное заключение Министерства юстиции, а к нормативным правовым актам местных Советов депутатов, исполнительных и распорядительных органов базового территориального уровня - положительное заключение главного управления юстиции соответствующего областного исполнительного комитета, вынесенные по результатам обязательной юридической экспертизы.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 </w:t>
      </w:r>
      <w:hyperlink r:id="rId61" w:history="1">
        <w:r w:rsidRPr="00E56D68">
          <w:rPr>
            <w:rFonts w:ascii="Times New Roman" w:hAnsi="Times New Roman" w:cs="Times New Roman"/>
            <w:sz w:val="28"/>
            <w:szCs w:val="28"/>
          </w:rPr>
          <w:t>Порядок</w:t>
        </w:r>
      </w:hyperlink>
      <w:r w:rsidRPr="00E56D68">
        <w:rPr>
          <w:rFonts w:ascii="Times New Roman" w:hAnsi="Times New Roman" w:cs="Times New Roman"/>
          <w:sz w:val="28"/>
          <w:szCs w:val="28"/>
        </w:rPr>
        <w:t xml:space="preserve"> проведения обязательной юридической экспертизы нормативных правовых актов Министерством юстиции, главными управлениями юстиции областных исполнительных комитетов устанавливается Советом Министров Республики Беларусь в соответствии с настоящим Законом и иными законодательными актами.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49. Криминологическая экспертиза проектов нормативных правовых актов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Проекты нормативных правовых актов (нормативные правовые акты) подлежат криминологической экспертизе в случаях и </w:t>
      </w:r>
      <w:hyperlink r:id="rId62" w:history="1">
        <w:r w:rsidRPr="00E56D68">
          <w:rPr>
            <w:rFonts w:ascii="Times New Roman" w:hAnsi="Times New Roman" w:cs="Times New Roman"/>
            <w:sz w:val="28"/>
            <w:szCs w:val="28"/>
          </w:rPr>
          <w:t>порядке</w:t>
        </w:r>
      </w:hyperlink>
      <w:r w:rsidRPr="00E56D68">
        <w:rPr>
          <w:rFonts w:ascii="Times New Roman" w:hAnsi="Times New Roman" w:cs="Times New Roman"/>
          <w:sz w:val="28"/>
          <w:szCs w:val="28"/>
        </w:rPr>
        <w:t>, определенных Президентом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Криминологическая экспертиза проводится в целях выявления в проектах нормативных правовых актов (нормативных правовых актах) норм, применение которых может повлечь (повлекло) возникновение негативных последствий в различных сферах общественных отношений в связи с наличием рисков криминогенного характера.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Под рисками криминогенного характера понимаются заключенные в проектах нормативных правовых актов (нормативных правовых актах) деструктивные факторы, которыми создаются объективные предпосылки (условия) мотивации противоправного поведения или злоупотребления </w:t>
      </w:r>
      <w:r w:rsidRPr="00E56D68">
        <w:rPr>
          <w:rFonts w:ascii="Times New Roman" w:hAnsi="Times New Roman" w:cs="Times New Roman"/>
          <w:sz w:val="28"/>
          <w:szCs w:val="28"/>
        </w:rPr>
        <w:lastRenderedPageBreak/>
        <w:t xml:space="preserve">правом (полномочиями, </w:t>
      </w:r>
      <w:proofErr w:type="spellStart"/>
      <w:r w:rsidRPr="00E56D68">
        <w:rPr>
          <w:rFonts w:ascii="Times New Roman" w:hAnsi="Times New Roman" w:cs="Times New Roman"/>
          <w:sz w:val="28"/>
          <w:szCs w:val="28"/>
        </w:rPr>
        <w:t>правоохраняемыми</w:t>
      </w:r>
      <w:proofErr w:type="spellEnd"/>
      <w:r w:rsidRPr="00E56D68">
        <w:rPr>
          <w:rFonts w:ascii="Times New Roman" w:hAnsi="Times New Roman" w:cs="Times New Roman"/>
          <w:sz w:val="28"/>
          <w:szCs w:val="28"/>
        </w:rPr>
        <w:t xml:space="preserve"> интересами) независимо от того, является ли такое поведение уголовно наказуемым деянием.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Криминологическая экспертиза проекта нормативного правового акта (нормативного правового акта) проводится государственным учреждением "Научно-практический центр проблем укрепления законности и правопорядка Генеральной прокуратуры Республики Беларусь" (далее - Научно-практический центр).</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Проведение криминологической экспертизы проекта нормативного правового акта осуществляется после проведения его обязательной юридической экспертизы, если иное не определено Президентом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 результатам обязательной криминологической экспертизы проекта нормативного правового акта (нормативного правового акта) на основании критериев оценки, определенных Президентом Республики Беларусь, составляется заключение, содержащее обоснованные выводы о наличии в проекте нормативного правового акта (нормативном правовом акте) норм права, применение которых может повлечь (повлекло) возникновение рисков криминогенного характера, либо об отсутствии таких норм права.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Заключение криминологической экспертизы подписывается руководителем Научно-практического центра (лицом, исполняющим его обязанности).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наличии в проекте нормативного правового акта (нормативном правовом акте) норм права, применение которых может повлечь (повлекло) возникновение рисков криминогенного характера, в заключении должны быть указаны обоснованные предложения об устранении выявленных в проекте нормативного правового акта (нормативном правовом акте) недостатков правового регулирования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Заключение криминологической экспертизы по проекту нормативного правового акта подлежит обязательному рассмотрению субъектом (субъектами), направившим проект нормативного правового акта на криминологическую экспертизу.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Методическое обеспечение обязательной криминологической экспертизы проектов нормативных правовых актов (нормативных правовых актов) осуществляется Генеральной прокуратурой.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50. Внесение проекта нормативного правового акта в нормотворческий орган (должностному лицу)</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44" w:name="P723"/>
      <w:bookmarkEnd w:id="44"/>
      <w:r w:rsidRPr="00E56D68">
        <w:rPr>
          <w:rFonts w:ascii="Times New Roman" w:hAnsi="Times New Roman" w:cs="Times New Roman"/>
          <w:sz w:val="28"/>
          <w:szCs w:val="28"/>
        </w:rPr>
        <w:t xml:space="preserve">1. Порядок внесения проекта нормативного правового акта в нормотворческий орган (должностному лицу) определяется настоящим </w:t>
      </w:r>
      <w:r w:rsidRPr="00E56D68">
        <w:rPr>
          <w:rFonts w:ascii="Times New Roman" w:hAnsi="Times New Roman" w:cs="Times New Roman"/>
          <w:sz w:val="28"/>
          <w:szCs w:val="28"/>
        </w:rPr>
        <w:lastRenderedPageBreak/>
        <w:t>Законом, а в части, не урегулированной настоящим Законом, - нормативными правовыми актами и локальными актами соответствующего нормотворческого органа (должностного лица), если иное не установлено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Порядок внесения проектов нормативных правовых актов Главы государства определяется Президентом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bookmarkStart w:id="45" w:name="P725"/>
      <w:bookmarkEnd w:id="45"/>
      <w:r w:rsidRPr="00E56D68">
        <w:rPr>
          <w:rFonts w:ascii="Times New Roman" w:hAnsi="Times New Roman" w:cs="Times New Roman"/>
          <w:sz w:val="28"/>
          <w:szCs w:val="28"/>
        </w:rPr>
        <w:t>К проекту нормативного правового акта, вносимому в нормотворческий орган (должностному лицу), прилагаются: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сопроводительное письмо;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обоснование необходимости принятия (издания)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финансово-экономическое обоснование к проекту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справка о согласовании последней редакции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экспертные заключения по проекту нормативного правового акта, если они давались;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таблица неучтенных замечаний и (или) предложений по проекту нормативного правового акта с мотивированным обоснованием по каждому из них (при их наличии);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список лиц, подготовивших проект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документы в соответствии с </w:t>
      </w:r>
      <w:hyperlink w:anchor="P736" w:history="1">
        <w:r w:rsidRPr="00E56D68">
          <w:rPr>
            <w:rFonts w:ascii="Times New Roman" w:hAnsi="Times New Roman" w:cs="Times New Roman"/>
            <w:sz w:val="28"/>
            <w:szCs w:val="28"/>
          </w:rPr>
          <w:t>частями пятой</w:t>
        </w:r>
      </w:hyperlink>
      <w:r w:rsidRPr="00E56D68">
        <w:rPr>
          <w:rFonts w:ascii="Times New Roman" w:hAnsi="Times New Roman" w:cs="Times New Roman"/>
          <w:sz w:val="28"/>
          <w:szCs w:val="28"/>
        </w:rPr>
        <w:t xml:space="preserve"> и </w:t>
      </w:r>
      <w:hyperlink w:anchor="P745" w:history="1">
        <w:r w:rsidRPr="00E56D68">
          <w:rPr>
            <w:rFonts w:ascii="Times New Roman" w:hAnsi="Times New Roman" w:cs="Times New Roman"/>
            <w:sz w:val="28"/>
            <w:szCs w:val="28"/>
          </w:rPr>
          <w:t>шестой</w:t>
        </w:r>
      </w:hyperlink>
      <w:r w:rsidRPr="00E56D68">
        <w:rPr>
          <w:rFonts w:ascii="Times New Roman" w:hAnsi="Times New Roman" w:cs="Times New Roman"/>
          <w:sz w:val="28"/>
          <w:szCs w:val="28"/>
        </w:rPr>
        <w:t xml:space="preserve"> настоящего пункта и иными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иные документы, относящиеся к проекту нормативного правового акта (по усмотрению субъекта нормотворческой инициативы, вносящего проект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К проекту нормативного правового акта, вносимому в нормотворческий орган (должностному лицу), прилагаются документы, предусмотренные </w:t>
      </w:r>
      <w:hyperlink w:anchor="P725" w:history="1">
        <w:r w:rsidRPr="00E56D68">
          <w:rPr>
            <w:rFonts w:ascii="Times New Roman" w:hAnsi="Times New Roman" w:cs="Times New Roman"/>
            <w:sz w:val="28"/>
            <w:szCs w:val="28"/>
          </w:rPr>
          <w:t>частью третьей</w:t>
        </w:r>
      </w:hyperlink>
      <w:r w:rsidRPr="00E56D68">
        <w:rPr>
          <w:rFonts w:ascii="Times New Roman" w:hAnsi="Times New Roman" w:cs="Times New Roman"/>
          <w:sz w:val="28"/>
          <w:szCs w:val="28"/>
        </w:rPr>
        <w:t xml:space="preserve"> настоящего пункта, по редакции проекта нормативного правового акта, в которой он вносится в нормотворческий орган (должностному лицу), за исключением внесения в проект нормативного правового акта изменений технического характера.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46" w:name="P736"/>
      <w:bookmarkEnd w:id="46"/>
      <w:r w:rsidRPr="00E56D68">
        <w:rPr>
          <w:rFonts w:ascii="Times New Roman" w:hAnsi="Times New Roman" w:cs="Times New Roman"/>
          <w:sz w:val="28"/>
          <w:szCs w:val="28"/>
        </w:rPr>
        <w:t>В обоснование необходимости принятия (издания) нормативного правового акта в зависимости от его содержания должна быть включена информация: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о целях подготовки проекта нормативного правового акта, предмете правового регулирования его структурных элементов, изменяющих существующее правовое регулирование соответствующих общественных отношений, об изменении концептуальных положений законодательства, институтов отрасли (отраслей) законодательства и правовых последствиях такого изменения;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 проведенном анализе актов законодательства, международных договоров и иных международно-правовых актов, актов законодательства иностранных государств, относящихся к предмету правового регулирования проекта нормативного правового акта, и практики их применения;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 результатах научных исследований в области права, публикациях в средствах массовой информации, глобальной компьютерной сети Интернет, об обращениях граждан и юридических лиц, относящихся к предмету правового регулирования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 соответствии проекта нормативного правового акта международным договорам и иным международно-правовым актам, относящимся к сфере правового регулирования проекта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 обоснованности выбора вида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 всестороннем и объективном прогнозе предполагаемых последствий принятия (издания) нормативного правового акта, в том числе о соответствии проекта нормативного правового акта социально-экономическим потребностям и возможностям общества и государства, а также целям устойчивого развития;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 проведенном публичном обсуждении проекта нормативного правового акта (если оно проводилось), результатах его проведения и рассмотрения поступивших при этом замечаний и (или) предложений;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 кратком содержании изменений, подлежащих внесению в нормативные правовые акты, проектов новых нормативных правовых актов, подлежащих подготовке, а также о перечне нормативных правовых актов (их структурных элементов), подлежащих признанию утратившими силу в связи с принятием (изданием) нормативного правового акта, либо об отсутствии таких нормативных правовых актов (их структурных элементов).</w:t>
      </w:r>
    </w:p>
    <w:p w:rsidR="00BD42A2" w:rsidRPr="00E56D68" w:rsidRDefault="00BD42A2">
      <w:pPr>
        <w:pStyle w:val="ConsPlusNormal"/>
        <w:spacing w:before="220"/>
        <w:ind w:firstLine="540"/>
        <w:jc w:val="both"/>
        <w:rPr>
          <w:rFonts w:ascii="Times New Roman" w:hAnsi="Times New Roman" w:cs="Times New Roman"/>
          <w:sz w:val="28"/>
          <w:szCs w:val="28"/>
        </w:rPr>
      </w:pPr>
      <w:bookmarkStart w:id="47" w:name="P745"/>
      <w:bookmarkEnd w:id="47"/>
      <w:r w:rsidRPr="00E56D68">
        <w:rPr>
          <w:rFonts w:ascii="Times New Roman" w:hAnsi="Times New Roman" w:cs="Times New Roman"/>
          <w:sz w:val="28"/>
          <w:szCs w:val="28"/>
        </w:rPr>
        <w:t xml:space="preserve">Дополнительные документы, относящиеся к проекту международного договора (международному договору), которые должны быть приложены к вносимому в нормотворческий орган (должностному лицу) проекту нормативного правового акта, оформляющему решение в отношении проекта международного договора (международного договора), а также дополнительные требования к содержанию обоснования необходимости принятия (издания) такого акта устанавливаются </w:t>
      </w:r>
      <w:hyperlink r:id="rId63" w:history="1">
        <w:r w:rsidRPr="00E56D68">
          <w:rPr>
            <w:rFonts w:ascii="Times New Roman" w:hAnsi="Times New Roman" w:cs="Times New Roman"/>
            <w:sz w:val="28"/>
            <w:szCs w:val="28"/>
          </w:rPr>
          <w:t>Законом</w:t>
        </w:r>
      </w:hyperlink>
      <w:r w:rsidRPr="00E56D68">
        <w:rPr>
          <w:rFonts w:ascii="Times New Roman" w:hAnsi="Times New Roman" w:cs="Times New Roman"/>
          <w:sz w:val="28"/>
          <w:szCs w:val="28"/>
        </w:rPr>
        <w:t xml:space="preserve"> Республики </w:t>
      </w:r>
      <w:r w:rsidRPr="00E56D68">
        <w:rPr>
          <w:rFonts w:ascii="Times New Roman" w:hAnsi="Times New Roman" w:cs="Times New Roman"/>
          <w:sz w:val="28"/>
          <w:szCs w:val="28"/>
        </w:rPr>
        <w:lastRenderedPageBreak/>
        <w:t>Беларусь "О международных договорах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Порядок внесения законопроектов в Палату представителей Национального собрания Республики Беларусь и направления принятых Палатой представителей Национального собрания Республики Беларусь законопроектов на рассмотрение в Совет Республики Национального собрания Республики Беларусь определяется </w:t>
      </w:r>
      <w:hyperlink r:id="rId64" w:history="1">
        <w:r w:rsidRPr="00E56D68">
          <w:rPr>
            <w:rFonts w:ascii="Times New Roman" w:hAnsi="Times New Roman" w:cs="Times New Roman"/>
            <w:sz w:val="28"/>
            <w:szCs w:val="28"/>
          </w:rPr>
          <w:t>Законом</w:t>
        </w:r>
      </w:hyperlink>
      <w:r w:rsidRPr="00E56D68">
        <w:rPr>
          <w:rFonts w:ascii="Times New Roman" w:hAnsi="Times New Roman" w:cs="Times New Roman"/>
          <w:sz w:val="28"/>
          <w:szCs w:val="28"/>
        </w:rPr>
        <w:t xml:space="preserve"> Республики Беларусь от 8 июля 2008 г. N 370-З "О Национальном собрании Республики Беларусь" и Законом Республики Беларусь "О международных договорах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Проект нормативного правового акта должен быть завизирован руководителем государственного органа (организации), вносящего этот проект в нормотворческий орган (должностному лицу), а в отсутствие руководителя - его первым заместителем или лицом, исполняющим обязанности руководителя.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внесении законопроекта Президентом Республики Беларусь законопроект должен быть завизирован руководителем уполномоченного структурного подразделения Администрации Президента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внесении законопроекта депутатом (группой депутатов) Палаты представителей Национального собрания Республики Беларусь либо инициативной группой граждан законопроект визируется соответственно этим депутатом (группой депутатов) либо председателем (заместителем председателя) инициативной группы.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3. Проект нормативного правового акта и документы, предусмотренные </w:t>
      </w:r>
      <w:hyperlink w:anchor="P723" w:history="1">
        <w:r w:rsidRPr="00E56D68">
          <w:rPr>
            <w:rFonts w:ascii="Times New Roman" w:hAnsi="Times New Roman" w:cs="Times New Roman"/>
            <w:sz w:val="28"/>
            <w:szCs w:val="28"/>
          </w:rPr>
          <w:t>пунктом 1</w:t>
        </w:r>
      </w:hyperlink>
      <w:r w:rsidRPr="00E56D68">
        <w:rPr>
          <w:rFonts w:ascii="Times New Roman" w:hAnsi="Times New Roman" w:cs="Times New Roman"/>
          <w:sz w:val="28"/>
          <w:szCs w:val="28"/>
        </w:rPr>
        <w:t xml:space="preserve"> настоящей статьи, вносятся в нормотворческий орган (должностному лицу) на бумажном носителе одновременно с их электронной копией в виде файла с текстами или в виде электронного </w:t>
      </w:r>
      <w:hyperlink r:id="rId65" w:history="1">
        <w:r w:rsidRPr="00E56D68">
          <w:rPr>
            <w:rFonts w:ascii="Times New Roman" w:hAnsi="Times New Roman" w:cs="Times New Roman"/>
            <w:sz w:val="28"/>
            <w:szCs w:val="28"/>
          </w:rPr>
          <w:t>документа</w:t>
        </w:r>
      </w:hyperlink>
      <w:r w:rsidRPr="00E56D68">
        <w:rPr>
          <w:rFonts w:ascii="Times New Roman" w:hAnsi="Times New Roman" w:cs="Times New Roman"/>
          <w:sz w:val="28"/>
          <w:szCs w:val="28"/>
        </w:rPr>
        <w:t xml:space="preserve">. Электронная копия проекта нормативного правового акта и документы, предусмотренные </w:t>
      </w:r>
      <w:hyperlink w:anchor="P723" w:history="1">
        <w:r w:rsidRPr="00E56D68">
          <w:rPr>
            <w:rFonts w:ascii="Times New Roman" w:hAnsi="Times New Roman" w:cs="Times New Roman"/>
            <w:sz w:val="28"/>
            <w:szCs w:val="28"/>
          </w:rPr>
          <w:t>пунктом 1</w:t>
        </w:r>
      </w:hyperlink>
      <w:r w:rsidRPr="00E56D68">
        <w:rPr>
          <w:rFonts w:ascii="Times New Roman" w:hAnsi="Times New Roman" w:cs="Times New Roman"/>
          <w:sz w:val="28"/>
          <w:szCs w:val="28"/>
        </w:rPr>
        <w:t xml:space="preserve"> настоящей статьи, содержащие государственные секреты, направляются в порядке, предусмотренном </w:t>
      </w:r>
      <w:hyperlink r:id="rId66" w:history="1">
        <w:r w:rsidRPr="00E56D68">
          <w:rPr>
            <w:rFonts w:ascii="Times New Roman" w:hAnsi="Times New Roman" w:cs="Times New Roman"/>
            <w:sz w:val="28"/>
            <w:szCs w:val="28"/>
          </w:rPr>
          <w:t>законодательством</w:t>
        </w:r>
      </w:hyperlink>
      <w:r w:rsidRPr="00E56D68">
        <w:rPr>
          <w:rFonts w:ascii="Times New Roman" w:hAnsi="Times New Roman" w:cs="Times New Roman"/>
          <w:sz w:val="28"/>
          <w:szCs w:val="28"/>
        </w:rPr>
        <w:t xml:space="preserve"> о государственных секретах.</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51. Направление законопроектов и сопроводительных документов к ним для включения в банк данных проектов законов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Законопроекты и сопроводительные документы к ним направляются в Национальный </w:t>
      </w:r>
      <w:hyperlink r:id="rId67" w:history="1">
        <w:r w:rsidRPr="00E56D68">
          <w:rPr>
            <w:rFonts w:ascii="Times New Roman" w:hAnsi="Times New Roman" w:cs="Times New Roman"/>
            <w:sz w:val="28"/>
            <w:szCs w:val="28"/>
          </w:rPr>
          <w:t>центр</w:t>
        </w:r>
      </w:hyperlink>
      <w:r w:rsidRPr="00E56D68">
        <w:rPr>
          <w:rFonts w:ascii="Times New Roman" w:hAnsi="Times New Roman" w:cs="Times New Roman"/>
          <w:sz w:val="28"/>
          <w:szCs w:val="28"/>
        </w:rPr>
        <w:t xml:space="preserve"> правовой информации для включения в банк данных проектов законов Республики Беларусь в порядке, определенном Президентом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lastRenderedPageBreak/>
        <w:t>Статья 52. Рассмотрение проекта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Проект нормативного правового акта, внесенный субъектом нормотворческой инициативы в установленном порядке, должен быть рассмотрен нормотворческим органом (должностным лицом).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Нормотворческий орган (должностное лицо) по результатам рассмотрения проекта нормативного правового акта, если иное не предусмотрено законодательными актами, может: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принять (издать) нормативный правовой акт;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отклонить проект нормативного правового акта с указанием причин отклонения;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отложить принятие (издание) нормативного правового акта на определенный срок с указанием причин;</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возвратить проект нормативного правового акта на доработку с указанием своих замечаний и (или) предложений либо самостоятельно доработать проект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53. Отзыв проекта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Субъект нормотворческой инициативы вправе в случае необходимости отозвать внесенный им в нормотворческий орган (должностному лицу) проект нормативного правового акта (в том числе с одновременным внесением нового проекта нормативного правового акта вместо предыдущего) до его принятия (издания) с указанием причин отзыва.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54. Порядок принятия (издания)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Нормативный правовой акт после его рассмотрения принимается (издается) нормотворческим органом (должностным лицом) с соблюдением процедуры, определенной настоящим Законом, иными актами законодательства, а также нормативными правовыми актами и локальными актами соответствующего нормотворческого органа (должностного лица).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Нормативный правовой акт принимается (издается) уполномоченным на то нормотворческим органом (должностным лицом) на белорусском и (или) русском языках.</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Внесение изменений в нормативные правовые акты, официальное толкование, приостановление, возобновление, продление действия, отмена либо признание нормативных правовых актов утратившими силу осуществляются на тех государственных языках, на которых эти акты были </w:t>
      </w:r>
      <w:r w:rsidRPr="00E56D68">
        <w:rPr>
          <w:rFonts w:ascii="Times New Roman" w:hAnsi="Times New Roman" w:cs="Times New Roman"/>
          <w:sz w:val="28"/>
          <w:szCs w:val="28"/>
        </w:rPr>
        <w:lastRenderedPageBreak/>
        <w:t>приняты (изданы). Проект нормативного правового акта о внесении изменений в нормативный правовой акт путем изложения его в новой редакции может излагаться на другом государственном языке.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55. Делегирование полномочий на принятие (издание)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Нормотворческий орган (должностное лицо) вправе делегировать часть своих полномочий на принятие (издание) нормативных правовых актов иным нормотворческим органам (должностным лицам), если это не противоречит </w:t>
      </w:r>
      <w:hyperlink r:id="rId68" w:history="1">
        <w:r w:rsidRPr="00E56D68">
          <w:rPr>
            <w:rFonts w:ascii="Times New Roman" w:hAnsi="Times New Roman" w:cs="Times New Roman"/>
            <w:sz w:val="28"/>
            <w:szCs w:val="28"/>
          </w:rPr>
          <w:t>Конституции</w:t>
        </w:r>
      </w:hyperlink>
      <w:r w:rsidRPr="00E56D68">
        <w:rPr>
          <w:rFonts w:ascii="Times New Roman" w:hAnsi="Times New Roman" w:cs="Times New Roman"/>
          <w:sz w:val="28"/>
          <w:szCs w:val="28"/>
        </w:rPr>
        <w:t xml:space="preserve"> Республики Беларусь, настоящему Закону и иным законодательным актам.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Не допускается делегирование полномочий на принятие (издание) нормативных правовых актов (далее - делегирование полномочий) нормотворческим органом (должностным лицом), если такие полномочия предоставлены законодательным актом, а также другому нормотворческому органу (должностному лицу) одного уровня, если иное не предусмотрено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нормативном правовом акте о делегировании полномочий указывается, какому нормотворческому органу (должностному лицу) делегируются полномочия, на какой срок делегируются полномочия (при необходимости), а также определяются иные условия, в том числе устанавливаются пределы реализации делегированных полномочий.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Нормотворческий орган (должностное лицо), принимая (издавая) нормативный правовой акт в порядке реализации делегированных ему полномочий, обязан ссылаться на нормативный правовой акт, которым ему делегированы такие полномочия.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Нормотворческий орган (должностное лицо), которому делегированы полномочия, не вправе их делегировать другому государственному органу или иной организации (должностному лицу).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Не является делегированием полномочий предоставление в нормативном правовом акте, принятом (изданном) в порядке реализации предоставленных нормотворческому органу (должностному лицу) полномочий, права иным нормотворческим органам (должностным лицам), деятельность которых регулируется этим нормативным правовым актом, на установление процедурных аспектов реализации нормативного правового акта применительно к деятельности этих нормотворческих органов (должностных лиц).</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3. Дата прекращения делегированных полномочий и дата прекращения действия нормативного правового акта, принятого (изданного) на основании делегирования полномочий, должны совпадать, если иное не предусмотрено </w:t>
      </w:r>
      <w:hyperlink w:anchor="P785" w:history="1">
        <w:r w:rsidRPr="00E56D68">
          <w:rPr>
            <w:rFonts w:ascii="Times New Roman" w:hAnsi="Times New Roman" w:cs="Times New Roman"/>
            <w:sz w:val="28"/>
            <w:szCs w:val="28"/>
          </w:rPr>
          <w:t>частью третьей</w:t>
        </w:r>
      </w:hyperlink>
      <w:r w:rsidRPr="00E56D68">
        <w:rPr>
          <w:rFonts w:ascii="Times New Roman" w:hAnsi="Times New Roman" w:cs="Times New Roman"/>
          <w:sz w:val="28"/>
          <w:szCs w:val="28"/>
        </w:rPr>
        <w:t xml:space="preserve"> настоящего пункта.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нормативном правовом акте, прекращающем делегирование полномочий, предусматриваются срок, по истечении которого этот акт вступает в силу, и поручение нормотворческим органам (должностным лицам) в установленный срок обеспечить приведение их нормативных правовых актов в соответствие с этим актом.</w:t>
      </w:r>
    </w:p>
    <w:p w:rsidR="00BD42A2" w:rsidRPr="00E56D68" w:rsidRDefault="00BD42A2">
      <w:pPr>
        <w:pStyle w:val="ConsPlusNormal"/>
        <w:spacing w:before="220"/>
        <w:ind w:firstLine="540"/>
        <w:jc w:val="both"/>
        <w:rPr>
          <w:rFonts w:ascii="Times New Roman" w:hAnsi="Times New Roman" w:cs="Times New Roman"/>
          <w:sz w:val="28"/>
          <w:szCs w:val="28"/>
        </w:rPr>
      </w:pPr>
      <w:bookmarkStart w:id="48" w:name="P785"/>
      <w:bookmarkEnd w:id="48"/>
      <w:r w:rsidRPr="00E56D68">
        <w:rPr>
          <w:rFonts w:ascii="Times New Roman" w:hAnsi="Times New Roman" w:cs="Times New Roman"/>
          <w:sz w:val="28"/>
          <w:szCs w:val="28"/>
        </w:rPr>
        <w:t>Действие нормативного правового акта (кроме временного нормативного правового акта), который должен быть признан утратившим силу в связи со вступлением в силу нормативного правового акта, прекращающего делегирование полномочий, может продолжаться до принятия (издания) вместо него другого нормативного правового акта иным нормотворческим органом (должностным лицом) либо в течение определенного периода времени. В этом случае в нормативном правовом акте, прекращающем делегирование полномочий, должен быть предусмотрен порядок действия или прекращения действия нормативного правового акта (кроме временного нормативного правового акта), принятого (изданного) в порядке реализации делегированных полномочий.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56. Обязательные реквизиты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Обязательными реквизитами нормативных правовых актов являются: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вид;</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дата, место принятия (издания);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регистрационный номер;</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название;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должность, подпись, инициалы (инициал собственного имени) и фамилия должностного лица (лиц), уполномоченного подписывать нормативный правовой акт;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гриф утверждения, гриф приложения, ограничительный гриф "Для служебного пользования", гриф секретности в случаях и порядке, предусмотренных </w:t>
      </w:r>
      <w:hyperlink w:anchor="P1132" w:history="1">
        <w:r w:rsidRPr="00E56D68">
          <w:rPr>
            <w:rFonts w:ascii="Times New Roman" w:hAnsi="Times New Roman" w:cs="Times New Roman"/>
            <w:sz w:val="28"/>
            <w:szCs w:val="28"/>
          </w:rPr>
          <w:t>пунктами 3</w:t>
        </w:r>
      </w:hyperlink>
      <w:r w:rsidRPr="00E56D68">
        <w:rPr>
          <w:rFonts w:ascii="Times New Roman" w:hAnsi="Times New Roman" w:cs="Times New Roman"/>
          <w:sz w:val="28"/>
          <w:szCs w:val="28"/>
        </w:rPr>
        <w:t xml:space="preserve">, </w:t>
      </w:r>
      <w:hyperlink w:anchor="P1179" w:history="1">
        <w:r w:rsidRPr="00E56D68">
          <w:rPr>
            <w:rFonts w:ascii="Times New Roman" w:hAnsi="Times New Roman" w:cs="Times New Roman"/>
            <w:sz w:val="28"/>
            <w:szCs w:val="28"/>
          </w:rPr>
          <w:t>4</w:t>
        </w:r>
      </w:hyperlink>
      <w:r w:rsidRPr="00E56D68">
        <w:rPr>
          <w:rFonts w:ascii="Times New Roman" w:hAnsi="Times New Roman" w:cs="Times New Roman"/>
          <w:sz w:val="28"/>
          <w:szCs w:val="28"/>
        </w:rPr>
        <w:t xml:space="preserve"> и </w:t>
      </w:r>
      <w:hyperlink w:anchor="P1276" w:history="1">
        <w:r w:rsidRPr="00E56D68">
          <w:rPr>
            <w:rFonts w:ascii="Times New Roman" w:hAnsi="Times New Roman" w:cs="Times New Roman"/>
            <w:sz w:val="28"/>
            <w:szCs w:val="28"/>
          </w:rPr>
          <w:t>6</w:t>
        </w:r>
      </w:hyperlink>
      <w:r w:rsidRPr="00E56D68">
        <w:rPr>
          <w:rFonts w:ascii="Times New Roman" w:hAnsi="Times New Roman" w:cs="Times New Roman"/>
          <w:sz w:val="28"/>
          <w:szCs w:val="28"/>
        </w:rPr>
        <w:t xml:space="preserve"> приложения к настоящему Закону и иными актами законодательства.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В законах дополнительно указываются обязательные реквизиты "Принят Палатой представителей", "Одобрен Советом Республики".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57. Подписание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Подписание нормативных правовых актов осуществляется: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решений, принятых республиканским референдумом, законов, декретов, указов, распоряжений Президента Республики Беларусь - Президентом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постановлений Совета Министров Республики Беларусь, иных нормативных правовых актов - руководителем нормотворческого органа (должностным лицом), принявшего (издавшим) нормативный правовой акт, а в отсутствие руководителя - его первым заместителем или лицом, исполняющим обязанности руководителя, если иное не предусмотрено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решений, принятых местным референдумом, - руководителем соответствующего местного исполнительного и распорядительного органа.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Декреты Президента Республики Беларусь в случаях, установленных </w:t>
      </w:r>
      <w:hyperlink r:id="rId69"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скрепляются подписью Премьер-министра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Title"/>
        <w:jc w:val="center"/>
        <w:outlineLvl w:val="1"/>
        <w:rPr>
          <w:rFonts w:ascii="Times New Roman" w:hAnsi="Times New Roman" w:cs="Times New Roman"/>
          <w:sz w:val="28"/>
          <w:szCs w:val="28"/>
        </w:rPr>
      </w:pPr>
      <w:r w:rsidRPr="00E56D68">
        <w:rPr>
          <w:rFonts w:ascii="Times New Roman" w:hAnsi="Times New Roman" w:cs="Times New Roman"/>
          <w:sz w:val="28"/>
          <w:szCs w:val="28"/>
        </w:rPr>
        <w:t>ГЛАВА 6</w:t>
      </w: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НАЦИОНАЛЬНЫЙ РЕЕСТР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58. Порядок ведения Национального реестра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Нормативные правовые акты подлежат включению в Национальный реестр правовых актов в порядке, предусмотренном настоящим Законом и иными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Не подлежат включению в Национальный реестр правовых актов нормативные правовые акты, содержащие государственные секреты.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Нормативные правовые акты, включенные в Национальный реестр правовых актов, за исключением нормативных правовых актов, содержащих служебную информацию ограниченного распространения, после их регистрации и обработки включаются в эталонный банк данных правовой информации Республики Беларусь с указанием сведений, предусмотренных </w:t>
      </w:r>
      <w:hyperlink w:anchor="P821" w:history="1">
        <w:r w:rsidRPr="00E56D68">
          <w:rPr>
            <w:rFonts w:ascii="Times New Roman" w:hAnsi="Times New Roman" w:cs="Times New Roman"/>
            <w:sz w:val="28"/>
            <w:szCs w:val="28"/>
          </w:rPr>
          <w:t>пунктом 1 статьи 59</w:t>
        </w:r>
      </w:hyperlink>
      <w:r w:rsidRPr="00E56D68">
        <w:rPr>
          <w:rFonts w:ascii="Times New Roman" w:hAnsi="Times New Roman" w:cs="Times New Roman"/>
          <w:sz w:val="28"/>
          <w:szCs w:val="28"/>
        </w:rPr>
        <w:t xml:space="preserve">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3. Ведение Национального реестра правовых актов осуществляется Национальным </w:t>
      </w:r>
      <w:hyperlink r:id="rId70" w:history="1">
        <w:r w:rsidRPr="00E56D68">
          <w:rPr>
            <w:rFonts w:ascii="Times New Roman" w:hAnsi="Times New Roman" w:cs="Times New Roman"/>
            <w:sz w:val="28"/>
            <w:szCs w:val="28"/>
          </w:rPr>
          <w:t>центром</w:t>
        </w:r>
      </w:hyperlink>
      <w:r w:rsidRPr="00E56D68">
        <w:rPr>
          <w:rFonts w:ascii="Times New Roman" w:hAnsi="Times New Roman" w:cs="Times New Roman"/>
          <w:sz w:val="28"/>
          <w:szCs w:val="28"/>
        </w:rPr>
        <w:t xml:space="preserve"> правовой информации в порядке, предусмотренном настоящим Законом и иными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Национальный центр правовой информации осуществляет сбор, учет, обработку, хранение, систематизацию и актуализацию нормативных правовых актов, включаемых в Национальный реестр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5. Нормативные правовые акты, содержащие служебную информацию </w:t>
      </w:r>
      <w:r w:rsidRPr="00E56D68">
        <w:rPr>
          <w:rFonts w:ascii="Times New Roman" w:hAnsi="Times New Roman" w:cs="Times New Roman"/>
          <w:sz w:val="28"/>
          <w:szCs w:val="28"/>
        </w:rPr>
        <w:lastRenderedPageBreak/>
        <w:t>ограниченного распространения, включаются в соответствующий раздел Национального реестра правовых актов с ограничительным грифом "Для служебного пользования".</w:t>
      </w:r>
    </w:p>
    <w:p w:rsidR="00BD42A2" w:rsidRPr="00E56D68" w:rsidRDefault="00BD42A2">
      <w:pPr>
        <w:pStyle w:val="ConsPlusNormal"/>
        <w:spacing w:before="220"/>
        <w:ind w:firstLine="540"/>
        <w:jc w:val="both"/>
        <w:rPr>
          <w:rFonts w:ascii="Times New Roman" w:hAnsi="Times New Roman" w:cs="Times New Roman"/>
          <w:sz w:val="28"/>
          <w:szCs w:val="28"/>
        </w:rPr>
      </w:pPr>
      <w:hyperlink r:id="rId71" w:history="1">
        <w:r w:rsidRPr="00E56D68">
          <w:rPr>
            <w:rFonts w:ascii="Times New Roman" w:hAnsi="Times New Roman" w:cs="Times New Roman"/>
            <w:sz w:val="28"/>
            <w:szCs w:val="28"/>
          </w:rPr>
          <w:t>Порядок</w:t>
        </w:r>
      </w:hyperlink>
      <w:r w:rsidRPr="00E56D68">
        <w:rPr>
          <w:rFonts w:ascii="Times New Roman" w:hAnsi="Times New Roman" w:cs="Times New Roman"/>
          <w:sz w:val="28"/>
          <w:szCs w:val="28"/>
        </w:rPr>
        <w:t xml:space="preserve"> направления в Национальный центр правовой информации, учета, хранения, приведения в контрольное состояние и систематизации нормативных правовых актов, содержащих служебную информацию ограниченного распространения, а также условия допуска к ним должностных лиц государственных органов (организаций) определяются Советом Министров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59. Сведения о нормативных правовых актах, включаемых в Национальный реестр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49" w:name="P821"/>
      <w:bookmarkEnd w:id="49"/>
      <w:r w:rsidRPr="00E56D68">
        <w:rPr>
          <w:rFonts w:ascii="Times New Roman" w:hAnsi="Times New Roman" w:cs="Times New Roman"/>
          <w:sz w:val="28"/>
          <w:szCs w:val="28"/>
        </w:rPr>
        <w:t>1. В Национальный реестр правовых актов вносятся следующие сведения о нормативных правовых актах:</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вид;</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дата принятия (издания);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регистрационный номер;</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название;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источник официального опубликования;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дата вступления в силу;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код (коды) индекса по Единому правовому </w:t>
      </w:r>
      <w:hyperlink r:id="rId72" w:history="1">
        <w:r w:rsidRPr="00E56D68">
          <w:rPr>
            <w:rFonts w:ascii="Times New Roman" w:hAnsi="Times New Roman" w:cs="Times New Roman"/>
            <w:sz w:val="28"/>
            <w:szCs w:val="28"/>
          </w:rPr>
          <w:t>классификатору</w:t>
        </w:r>
      </w:hyperlink>
      <w:r w:rsidRPr="00E56D68">
        <w:rPr>
          <w:rFonts w:ascii="Times New Roman" w:hAnsi="Times New Roman" w:cs="Times New Roman"/>
          <w:sz w:val="28"/>
          <w:szCs w:val="28"/>
        </w:rPr>
        <w:t xml:space="preserve">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регистрационный номер Национального реестра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дата включения нормативного правового акта в Национальный реестр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По нормативным правовым актам, измененным, отмененным либо признанным в установленном законодательством порядке утратившими силу, действие которых приостановлено, возобновлено либо продлено, в Национальный реестр правовых актов вносится соответствующая запись с указанием сведений о нормативном правовом акте (вид нормативного правового акта, название, дата принятия (издания), регистрационный номер, регистрационный номер Национального реестра правовых актов и дата включения нормативного правового акта в Национальный реестр правовых актов), которым указанные акты изменены, отменены либо признаны утратившими силу или их действие приостановлено, возобновлено либо продлено.</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Title"/>
        <w:jc w:val="center"/>
        <w:outlineLvl w:val="1"/>
        <w:rPr>
          <w:rFonts w:ascii="Times New Roman" w:hAnsi="Times New Roman" w:cs="Times New Roman"/>
          <w:sz w:val="28"/>
          <w:szCs w:val="28"/>
        </w:rPr>
      </w:pPr>
      <w:r w:rsidRPr="00E56D68">
        <w:rPr>
          <w:rFonts w:ascii="Times New Roman" w:hAnsi="Times New Roman" w:cs="Times New Roman"/>
          <w:sz w:val="28"/>
          <w:szCs w:val="28"/>
        </w:rPr>
        <w:t>ГЛАВА 7</w:t>
      </w: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ОПУБЛИКОВАНИЕ И ВСТУПЛЕНИЕ В СИЛУ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bookmarkStart w:id="50" w:name="P836"/>
      <w:bookmarkEnd w:id="50"/>
      <w:r w:rsidRPr="00E56D68">
        <w:rPr>
          <w:rFonts w:ascii="Times New Roman" w:hAnsi="Times New Roman" w:cs="Times New Roman"/>
          <w:b/>
          <w:sz w:val="28"/>
          <w:szCs w:val="28"/>
        </w:rPr>
        <w:t>Статья 60. Официальное опубликование и обнародование (опубликование) нормативных правовых актов в официальных изданиях</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Нормативные правовые акты подлежат официальному опубликованию в порядке, предусмотренном настоящим Законом и иными законодательными актами.</w:t>
      </w:r>
    </w:p>
    <w:p w:rsidR="00BD42A2" w:rsidRPr="00E56D68" w:rsidRDefault="00BD42A2">
      <w:pPr>
        <w:spacing w:after="1"/>
        <w:rPr>
          <w:rFonts w:ascii="Times New Roman" w:hAnsi="Times New Roman" w:cs="Times New Roman"/>
          <w:sz w:val="28"/>
          <w:szCs w:val="28"/>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BD42A2" w:rsidRPr="00E56D68">
        <w:trPr>
          <w:jc w:val="center"/>
        </w:trPr>
        <w:tc>
          <w:tcPr>
            <w:tcW w:w="9294" w:type="dxa"/>
            <w:tcBorders>
              <w:top w:val="nil"/>
              <w:left w:val="single" w:sz="24" w:space="0" w:color="CED3F1"/>
              <w:bottom w:val="nil"/>
              <w:right w:val="single" w:sz="24" w:space="0" w:color="F4F3F8"/>
            </w:tcBorders>
            <w:shd w:val="clear" w:color="auto" w:fill="F4F3F8"/>
          </w:tcPr>
          <w:p w:rsidR="00BD42A2" w:rsidRPr="00E56D68" w:rsidRDefault="00BD42A2">
            <w:pPr>
              <w:pStyle w:val="ConsPlusNormal"/>
              <w:jc w:val="both"/>
              <w:rPr>
                <w:rFonts w:ascii="Times New Roman" w:hAnsi="Times New Roman" w:cs="Times New Roman"/>
                <w:sz w:val="28"/>
                <w:szCs w:val="28"/>
              </w:rPr>
            </w:pPr>
            <w:proofErr w:type="spellStart"/>
            <w:r w:rsidRPr="00E56D68">
              <w:rPr>
                <w:rFonts w:ascii="Times New Roman" w:hAnsi="Times New Roman" w:cs="Times New Roman"/>
                <w:sz w:val="28"/>
                <w:szCs w:val="28"/>
              </w:rPr>
              <w:t>КонсультантПлюс</w:t>
            </w:r>
            <w:proofErr w:type="spellEnd"/>
            <w:r w:rsidRPr="00E56D68">
              <w:rPr>
                <w:rFonts w:ascii="Times New Roman" w:hAnsi="Times New Roman" w:cs="Times New Roman"/>
                <w:sz w:val="28"/>
                <w:szCs w:val="28"/>
              </w:rPr>
              <w:t>: примечание.</w:t>
            </w: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 xml:space="preserve">Тексты нормативно-правовых актов, включаемых в Национальный реестр правовых актов, размещаются на Национальном правовом </w:t>
            </w:r>
            <w:proofErr w:type="spellStart"/>
            <w:r w:rsidRPr="00E56D68">
              <w:rPr>
                <w:rFonts w:ascii="Times New Roman" w:hAnsi="Times New Roman" w:cs="Times New Roman"/>
                <w:sz w:val="28"/>
                <w:szCs w:val="28"/>
              </w:rPr>
              <w:t>Интернет-портале</w:t>
            </w:r>
            <w:proofErr w:type="spellEnd"/>
            <w:r w:rsidRPr="00E56D68">
              <w:rPr>
                <w:rFonts w:ascii="Times New Roman" w:hAnsi="Times New Roman" w:cs="Times New Roman"/>
                <w:sz w:val="28"/>
                <w:szCs w:val="28"/>
              </w:rPr>
              <w:t xml:space="preserve"> Республики Беларусь (http://pravo.by/).</w:t>
            </w:r>
          </w:p>
        </w:tc>
      </w:tr>
    </w:tbl>
    <w:p w:rsidR="00BD42A2" w:rsidRPr="00E56D68" w:rsidRDefault="00BD42A2">
      <w:pPr>
        <w:spacing w:after="1"/>
        <w:rPr>
          <w:rFonts w:ascii="Times New Roman" w:hAnsi="Times New Roman" w:cs="Times New Roman"/>
          <w:sz w:val="28"/>
          <w:szCs w:val="28"/>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BD42A2" w:rsidRPr="00E56D68">
        <w:trPr>
          <w:jc w:val="center"/>
        </w:trPr>
        <w:tc>
          <w:tcPr>
            <w:tcW w:w="9294" w:type="dxa"/>
            <w:tcBorders>
              <w:top w:val="nil"/>
              <w:left w:val="single" w:sz="24" w:space="0" w:color="CED3F1"/>
              <w:bottom w:val="nil"/>
              <w:right w:val="single" w:sz="24" w:space="0" w:color="F4F3F8"/>
            </w:tcBorders>
            <w:shd w:val="clear" w:color="auto" w:fill="F4F3F8"/>
          </w:tcPr>
          <w:p w:rsidR="00BD42A2" w:rsidRPr="00E56D68" w:rsidRDefault="00BD42A2">
            <w:pPr>
              <w:pStyle w:val="ConsPlusNormal"/>
              <w:jc w:val="both"/>
              <w:rPr>
                <w:rFonts w:ascii="Times New Roman" w:hAnsi="Times New Roman" w:cs="Times New Roman"/>
                <w:sz w:val="28"/>
                <w:szCs w:val="28"/>
              </w:rPr>
            </w:pPr>
            <w:proofErr w:type="spellStart"/>
            <w:r w:rsidRPr="00E56D68">
              <w:rPr>
                <w:rFonts w:ascii="Times New Roman" w:hAnsi="Times New Roman" w:cs="Times New Roman"/>
                <w:sz w:val="28"/>
                <w:szCs w:val="28"/>
              </w:rPr>
              <w:t>КонсультантПлюс</w:t>
            </w:r>
            <w:proofErr w:type="spellEnd"/>
            <w:r w:rsidRPr="00E56D68">
              <w:rPr>
                <w:rFonts w:ascii="Times New Roman" w:hAnsi="Times New Roman" w:cs="Times New Roman"/>
                <w:sz w:val="28"/>
                <w:szCs w:val="28"/>
              </w:rPr>
              <w:t>: примечание.</w:t>
            </w: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 xml:space="preserve">О некоторых вопросах опубликования и вступления в силу правовых актов Республики Беларусь см. </w:t>
            </w:r>
            <w:hyperlink r:id="rId73" w:history="1">
              <w:r w:rsidRPr="00E56D68">
                <w:rPr>
                  <w:rFonts w:ascii="Times New Roman" w:hAnsi="Times New Roman" w:cs="Times New Roman"/>
                  <w:sz w:val="28"/>
                  <w:szCs w:val="28"/>
                </w:rPr>
                <w:t>Декрет</w:t>
              </w:r>
            </w:hyperlink>
            <w:r w:rsidRPr="00E56D68">
              <w:rPr>
                <w:rFonts w:ascii="Times New Roman" w:hAnsi="Times New Roman" w:cs="Times New Roman"/>
                <w:sz w:val="28"/>
                <w:szCs w:val="28"/>
              </w:rPr>
              <w:t xml:space="preserve"> Президента Республики Беларусь от 24.02.2012 N 3.</w:t>
            </w:r>
          </w:p>
        </w:tc>
      </w:tr>
    </w:tbl>
    <w:p w:rsidR="00BD42A2" w:rsidRPr="00E56D68" w:rsidRDefault="00BD42A2">
      <w:pPr>
        <w:pStyle w:val="ConsPlusNormal"/>
        <w:spacing w:before="28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Официальным опубликованием нормативных правовых актов, включаемых в Национальный реестр правовых актов, является доведение этих актов до всеобщего сведения путем размещения их текстов в полном соответствии с подписанными подлинниками на Национальном правовом </w:t>
      </w:r>
      <w:proofErr w:type="spellStart"/>
      <w:r w:rsidRPr="00E56D68">
        <w:rPr>
          <w:rFonts w:ascii="Times New Roman" w:hAnsi="Times New Roman" w:cs="Times New Roman"/>
          <w:sz w:val="28"/>
          <w:szCs w:val="28"/>
        </w:rPr>
        <w:t>Интернет-портале</w:t>
      </w:r>
      <w:proofErr w:type="spellEnd"/>
      <w:r w:rsidRPr="00E56D68">
        <w:rPr>
          <w:rFonts w:ascii="Times New Roman" w:hAnsi="Times New Roman" w:cs="Times New Roman"/>
          <w:sz w:val="28"/>
          <w:szCs w:val="28"/>
        </w:rPr>
        <w:t xml:space="preserve">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Официальное опубликование нормативных правовых актов осуществляется на том государственном языке (языках), на котором они приняты (изданы), и с учетом требований, установленных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Официальное опубликование нормативного правового акта на других языках допускается только при наличии его официального перевода на соответствующий язык, утвержденного соответствующим нормотворческим органом (должностным лицом) в порядке, предусмотренном для принятия (издания) этого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Датой официального опубликования нормативного правового акта, включаемого в Национальный реестр правовых актов, считается дата размещения его текста на Национальном правовом </w:t>
      </w:r>
      <w:proofErr w:type="spellStart"/>
      <w:r w:rsidRPr="00E56D68">
        <w:rPr>
          <w:rFonts w:ascii="Times New Roman" w:hAnsi="Times New Roman" w:cs="Times New Roman"/>
          <w:sz w:val="28"/>
          <w:szCs w:val="28"/>
        </w:rPr>
        <w:t>Интернет-портале</w:t>
      </w:r>
      <w:proofErr w:type="spellEnd"/>
      <w:r w:rsidRPr="00E56D68">
        <w:rPr>
          <w:rFonts w:ascii="Times New Roman" w:hAnsi="Times New Roman" w:cs="Times New Roman"/>
          <w:sz w:val="28"/>
          <w:szCs w:val="28"/>
        </w:rPr>
        <w:t xml:space="preserve">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Официальным опубликованием нормативных правовых актов местных Советов депутатов, исполнительных и распорядительных органов первичного территориального уровня, решений, принятых городским (городов районного подчинения), поселковым, сельским референдумом, являются воспроизведение текстов этих актов в полном соответствии с подписанными подлинниками в официальных периодических печатных изданиях, определяемых в соответствии с законодательством этими Советами депутатов, исполнительными и распорядительными органами, и (или) по их решению воспроизведение текстов нормативных правовых актов в полном соответствии с подписанными подлинниками (в виде копии оригинала) на интернет-сайтах либо на соответствующих страницах интернет-сайтов вышестоящих государственных органов.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Датой официального опубликования нормативных правовых актов местных Советов депутатов, исполнительных и распорядительных органов первичного территориального уровня, решений, принятых городским (городов районного подчинения), поселковым, сельским референдумом, считаются соответственно дата опубликования их в официальных периодических печатных изданиях, определяемых в соответствии с законодательством этими Советами депутатов, исполнительными и распорядительными органами, либо дата размещения их на интернет-сайтах, которая указывается при официальном опубликовании нормативного правового акта на интернет-сайте. В случае разновременного размещения нормативного правового акта в официальном периодическом печатном издании и на интернет-сайте дата официального опубликования нормативного правового акта определяется по дате первоначального размещения.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Нормативные правовые акты, включенные в Национальный реестр правовых актов, могут быть обнародованы (опубликованы) в официальных периодических печатных изданиях, определяемых Президентом Республики Беларусь. Обнародование (опубликование) нормативных правовых актов в этих изданиях является неофициальным и осуществляется в соответствии с законодательством путем точного воспроизведения текстов нормативных правовых актов с указанием их обязательных реквизитов (вид нормативного правового акта, его название, дата принятия (издания), регистрационный номер, должность, инициалы (инициал собственного имени) и фамилия должностного лица (лиц), подписавшего нормативный правовой акт).</w:t>
      </w:r>
    </w:p>
    <w:p w:rsidR="00BD42A2" w:rsidRPr="00E56D68" w:rsidRDefault="00BD42A2">
      <w:pPr>
        <w:pStyle w:val="ConsPlusNormal"/>
        <w:spacing w:before="220"/>
        <w:ind w:firstLine="540"/>
        <w:jc w:val="both"/>
        <w:rPr>
          <w:rFonts w:ascii="Times New Roman" w:hAnsi="Times New Roman" w:cs="Times New Roman"/>
          <w:sz w:val="28"/>
          <w:szCs w:val="28"/>
        </w:rPr>
      </w:pPr>
      <w:bookmarkStart w:id="51" w:name="P850"/>
      <w:bookmarkEnd w:id="51"/>
      <w:r w:rsidRPr="00E56D68">
        <w:rPr>
          <w:rFonts w:ascii="Times New Roman" w:hAnsi="Times New Roman" w:cs="Times New Roman"/>
          <w:sz w:val="28"/>
          <w:szCs w:val="28"/>
        </w:rPr>
        <w:t>4. Официальное опубликование нормативных правовых актов в неполном изложении не допускается, за исключением случаев:</w:t>
      </w:r>
    </w:p>
    <w:p w:rsidR="00BD42A2" w:rsidRPr="00E56D68" w:rsidRDefault="00BD42A2">
      <w:pPr>
        <w:pStyle w:val="ConsPlusNormal"/>
        <w:spacing w:before="220"/>
        <w:ind w:firstLine="540"/>
        <w:jc w:val="both"/>
        <w:rPr>
          <w:rFonts w:ascii="Times New Roman" w:hAnsi="Times New Roman" w:cs="Times New Roman"/>
          <w:sz w:val="28"/>
          <w:szCs w:val="28"/>
        </w:rPr>
      </w:pPr>
      <w:bookmarkStart w:id="52" w:name="P851"/>
      <w:bookmarkEnd w:id="52"/>
      <w:r w:rsidRPr="00E56D68">
        <w:rPr>
          <w:rFonts w:ascii="Times New Roman" w:hAnsi="Times New Roman" w:cs="Times New Roman"/>
          <w:sz w:val="28"/>
          <w:szCs w:val="28"/>
        </w:rPr>
        <w:t xml:space="preserve">опубликования нормативных правовых актов, отдельные положения которых содержат служебную информацию ограниченного распространения (с использованием подстрочного примечания "Для служебного пользования" в соответствии с законодательством о служебной информации ограниченного </w:t>
      </w:r>
      <w:r w:rsidRPr="00E56D68">
        <w:rPr>
          <w:rFonts w:ascii="Times New Roman" w:hAnsi="Times New Roman" w:cs="Times New Roman"/>
          <w:sz w:val="28"/>
          <w:szCs w:val="28"/>
        </w:rPr>
        <w:lastRenderedPageBreak/>
        <w:t>распространения);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принятия нормотворческим органом (должностным лицом) решения о том, что отдельные положения нормативного правового акта (за исключением положений, затрагивающих права, свободы и обязанности граждан и юридических лиц) не подлежат рассылке (с использованием подстрочного примечания "Не рассылается"). При этом такой нормативный правовой акт в полном изложении подлежит включению в эталонный банк данных правовой информации Республики Беларусь, за исключением текста проекта международного договора, в отношении которого принят (издан) нормативный правовой акт о проведении переговоров по соответствующему проекту и (или) о его подписании, а также если иное не предусмотрено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Обнародование (опубликование) нормативных правовых актов в официальных периодических печатных изданиях, определяемых Президентом Республики Беларусь, допускается в неполном изложении с пометкой "(Извлечение)", за исключением случая, предусмотренного </w:t>
      </w:r>
      <w:hyperlink w:anchor="P863" w:history="1">
        <w:r w:rsidRPr="00E56D68">
          <w:rPr>
            <w:rFonts w:ascii="Times New Roman" w:hAnsi="Times New Roman" w:cs="Times New Roman"/>
            <w:sz w:val="28"/>
            <w:szCs w:val="28"/>
          </w:rPr>
          <w:t>частью второй пункта 2 статьи 61</w:t>
        </w:r>
      </w:hyperlink>
      <w:r w:rsidRPr="00E56D68">
        <w:rPr>
          <w:rFonts w:ascii="Times New Roman" w:hAnsi="Times New Roman" w:cs="Times New Roman"/>
          <w:sz w:val="28"/>
          <w:szCs w:val="28"/>
        </w:rPr>
        <w:t xml:space="preserve">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53" w:name="P854"/>
      <w:bookmarkEnd w:id="53"/>
      <w:r w:rsidRPr="00E56D68">
        <w:rPr>
          <w:rFonts w:ascii="Times New Roman" w:hAnsi="Times New Roman" w:cs="Times New Roman"/>
          <w:sz w:val="28"/>
          <w:szCs w:val="28"/>
        </w:rPr>
        <w:t xml:space="preserve">5. Не подлежат официальному опубликованию и обнародованию (опубликованию) нормативные правовые акты, содержащие служебную информацию ограниченного распространения, если иное не предусмотрено </w:t>
      </w:r>
      <w:hyperlink w:anchor="P851" w:history="1">
        <w:r w:rsidRPr="00E56D68">
          <w:rPr>
            <w:rFonts w:ascii="Times New Roman" w:hAnsi="Times New Roman" w:cs="Times New Roman"/>
            <w:sz w:val="28"/>
            <w:szCs w:val="28"/>
          </w:rPr>
          <w:t>абзацем вторым части первой пункта 4</w:t>
        </w:r>
      </w:hyperlink>
      <w:r w:rsidRPr="00E56D68">
        <w:rPr>
          <w:rFonts w:ascii="Times New Roman" w:hAnsi="Times New Roman" w:cs="Times New Roman"/>
          <w:sz w:val="28"/>
          <w:szCs w:val="28"/>
        </w:rPr>
        <w:t xml:space="preserve"> настоящей статьи, или государственные секреты.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6. Решение о том, что нормативный правовой акт (его структурные элементы) не подлежит официальному опубликованию и обнародованию (опубликованию) в случаях, предусмотренных </w:t>
      </w:r>
      <w:hyperlink w:anchor="P850" w:history="1">
        <w:r w:rsidRPr="00E56D68">
          <w:rPr>
            <w:rFonts w:ascii="Times New Roman" w:hAnsi="Times New Roman" w:cs="Times New Roman"/>
            <w:sz w:val="28"/>
            <w:szCs w:val="28"/>
          </w:rPr>
          <w:t>пунктами 4</w:t>
        </w:r>
      </w:hyperlink>
      <w:r w:rsidRPr="00E56D68">
        <w:rPr>
          <w:rFonts w:ascii="Times New Roman" w:hAnsi="Times New Roman" w:cs="Times New Roman"/>
          <w:sz w:val="28"/>
          <w:szCs w:val="28"/>
        </w:rPr>
        <w:t xml:space="preserve"> и </w:t>
      </w:r>
      <w:hyperlink w:anchor="P854" w:history="1">
        <w:r w:rsidRPr="00E56D68">
          <w:rPr>
            <w:rFonts w:ascii="Times New Roman" w:hAnsi="Times New Roman" w:cs="Times New Roman"/>
            <w:sz w:val="28"/>
            <w:szCs w:val="28"/>
          </w:rPr>
          <w:t>5</w:t>
        </w:r>
      </w:hyperlink>
      <w:r w:rsidRPr="00E56D68">
        <w:rPr>
          <w:rFonts w:ascii="Times New Roman" w:hAnsi="Times New Roman" w:cs="Times New Roman"/>
          <w:sz w:val="28"/>
          <w:szCs w:val="28"/>
        </w:rPr>
        <w:t xml:space="preserve"> настоящей статьи, принимается нормотворческим органом (должностным лицом) в порядке, предусмотренном законодательством.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7. Официальное опубликование нормативных правовых актов на Национальном правовом </w:t>
      </w:r>
      <w:proofErr w:type="spellStart"/>
      <w:r w:rsidRPr="00E56D68">
        <w:rPr>
          <w:rFonts w:ascii="Times New Roman" w:hAnsi="Times New Roman" w:cs="Times New Roman"/>
          <w:sz w:val="28"/>
          <w:szCs w:val="28"/>
        </w:rPr>
        <w:t>Интернет-портале</w:t>
      </w:r>
      <w:proofErr w:type="spellEnd"/>
      <w:r w:rsidRPr="00E56D68">
        <w:rPr>
          <w:rFonts w:ascii="Times New Roman" w:hAnsi="Times New Roman" w:cs="Times New Roman"/>
          <w:sz w:val="28"/>
          <w:szCs w:val="28"/>
        </w:rPr>
        <w:t xml:space="preserve"> Республики Беларусь осуществляется Национальным центром правовой информации.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61. Условия официального опубликования и обнародования (опубликования)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Решения, принятые республиканским референдумом, законы после подписания Президентом Республики Беларусь, в том числе в случаях, когда в соответствии с </w:t>
      </w:r>
      <w:hyperlink r:id="rId74"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закон считается подписанным, декреты Президента Республики Беларусь подлежат немедленному включению в Национальный реестр правовых актов, а также немедленному официальному опубликованию.</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Иные нормативные правовые акты, включаемые в Национальный реестр </w:t>
      </w:r>
      <w:r w:rsidRPr="00E56D68">
        <w:rPr>
          <w:rFonts w:ascii="Times New Roman" w:hAnsi="Times New Roman" w:cs="Times New Roman"/>
          <w:sz w:val="28"/>
          <w:szCs w:val="28"/>
        </w:rPr>
        <w:lastRenderedPageBreak/>
        <w:t>правовых актов, подлежат обязательному официальному опубликованию после включения их в Национальный реестр правовых актов, если иное не предусмотрено настоящим Законом.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Поступившие от государственных органов (должностных лиц) нормативные правовые акты должны быть обнародованы (опубликованы) в официальных периодических печатных изданиях, определяемых Президентом Республики Беларусь (кроме сборника правовых актов "Национальный реестр правовых актов Республики Беларусь"), в срок не позднее пяти рабочих дней со дня их поступления, за исключением решений, принятых республиканским референдумом, законов и декретов Президента Республики Беларусь, подлежащих немедленному обнародованию (опубликованию) в очередном номере соответствующего издания.</w:t>
      </w:r>
    </w:p>
    <w:p w:rsidR="00BD42A2" w:rsidRPr="00E56D68" w:rsidRDefault="00BD42A2">
      <w:pPr>
        <w:pStyle w:val="ConsPlusNormal"/>
        <w:spacing w:before="220"/>
        <w:ind w:firstLine="540"/>
        <w:jc w:val="both"/>
        <w:rPr>
          <w:rFonts w:ascii="Times New Roman" w:hAnsi="Times New Roman" w:cs="Times New Roman"/>
          <w:sz w:val="28"/>
          <w:szCs w:val="28"/>
        </w:rPr>
      </w:pPr>
      <w:bookmarkStart w:id="54" w:name="P863"/>
      <w:bookmarkEnd w:id="54"/>
      <w:r w:rsidRPr="00E56D68">
        <w:rPr>
          <w:rFonts w:ascii="Times New Roman" w:hAnsi="Times New Roman" w:cs="Times New Roman"/>
          <w:sz w:val="28"/>
          <w:szCs w:val="28"/>
        </w:rPr>
        <w:t>Нормативные правовые акты, затрагивающие права, свободы и обязанности граждан и юридических лиц, направленные Президентом Республики Беларусь, Администрацией Президента Республики Беларусь, нормотворческими органами (должностными лицами), их принявшими (издавшими), с поручением об обнародовании (опубликовании) в официальных периодических печатных изданиях, определяемых Президентом Республики Беларусь, должны быть обнародованы (опубликованы) в этих изданиях в сроки в соответствии с поручением.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Нормативные правовые акты местных Советов депутатов, исполнительных и распорядительных органов первичного территориального уровня, решения, принятые городским (городов районного подчинения), поселковым, сельским референдумом, должны быть официально опубликованы в официальных периодических печатных изданиях в срок не позднее пяти рабочих дней со дня поступления этих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Местные Советы депутатов, исполнительные и распорядительные органы первичного территориального уровня обеспечивают размещение принятых ими нормативных правовых актов, а также решений, принятых городским (городов районного подчинения), поселковым, сельским референдумом, на интернет-сайтах в течение пяти дней со дня принятия этих актов, но не позднее дня, предшествующего дню их вступления в силу, в случае принятия ими решения об официальном опубликовании этих актов на интернет-сайтах. При этом в соответствующем номере официального периодического печатного издания, определяемого в соответствии с законодательством местным Советом депутатов, исполнительным и распорядительным органом, публикуется информация о размещении текста нормативного правового акта на интернет-сайте.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Идентичность текстов нормативных правовых актов подписанным подлинникам обеспечивается соответствующими местными Советами депутатов, исполнительными и распорядительными органами, принявшими и </w:t>
      </w:r>
      <w:r w:rsidRPr="00E56D68">
        <w:rPr>
          <w:rFonts w:ascii="Times New Roman" w:hAnsi="Times New Roman" w:cs="Times New Roman"/>
          <w:sz w:val="28"/>
          <w:szCs w:val="28"/>
        </w:rPr>
        <w:lastRenderedPageBreak/>
        <w:t>разместившими тексты нормативных правовых актов на интернет-сайтах. К текстам нормативных правовых актов, официально опубликованных на интернет-сайтах, должен быть обеспечен свободный и бесплатный доступ. При этом удаление текстов этих актов с интернет-сайтов не допускается.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62. Неофициальное опубликование нормативных правовых актов, обнародование (опубликование) нормативных правовых актов иными способами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Нормативные правовые акты, кроме официального опубликования и обнародования (опубликования), предусмотренных </w:t>
      </w:r>
      <w:hyperlink w:anchor="P836" w:history="1">
        <w:r w:rsidRPr="00E56D68">
          <w:rPr>
            <w:rFonts w:ascii="Times New Roman" w:hAnsi="Times New Roman" w:cs="Times New Roman"/>
            <w:sz w:val="28"/>
            <w:szCs w:val="28"/>
          </w:rPr>
          <w:t>статьей 60</w:t>
        </w:r>
      </w:hyperlink>
      <w:r w:rsidRPr="00E56D68">
        <w:rPr>
          <w:rFonts w:ascii="Times New Roman" w:hAnsi="Times New Roman" w:cs="Times New Roman"/>
          <w:sz w:val="28"/>
          <w:szCs w:val="28"/>
        </w:rPr>
        <w:t xml:space="preserve"> настоящего Закона, могут быть обнародованы (опубликованы) нормотворческими органами (должностными лицами), иными уполномоченными органами (организациями) в других изданиях, а также доведены до всеобщего сведения с использованием телевизионных и радиовещательных средств массовой информации, путем распространения (предоставления) в составе баз и банков данных, иных информационно-правовых ресурсов, размещения в глобальной компьютерной сети Интернет, в доступном для обозрения месте (на информационных стендах, табло и иным образом) либо иными способами в порядке, предусмотренном законодательными актами. Такое обнародование (опубликование) нормативных правовых актов осуществляется с соблюдением требований, предъявляемых к деятельности по распространению (предоставлению) правовой информации, только после официального опубликования соответствующих нормативных правовых актов и в соответствии с официально опубликованными текстами этих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Тексты нормативных правовых актов, содержащиеся в государственных информационно-правовых ресурсах, в том числе приведенные в контрольное состояние, являются официальными.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63. Доведение до всеобщего сведения отдельных видов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Технические нормативные правовые акты направляются для включения в Национальный фонд технических нормативных правовых актов, размещаются государственными органами, утверждающими технические нормативные правовые акты, на их интернет-сайтах в свободном доступе и доводятся до всеобщего сведения в порядке, предусмотренном </w:t>
      </w:r>
      <w:hyperlink w:anchor="P304" w:history="1">
        <w:r w:rsidRPr="00E56D68">
          <w:rPr>
            <w:rFonts w:ascii="Times New Roman" w:hAnsi="Times New Roman" w:cs="Times New Roman"/>
            <w:sz w:val="28"/>
            <w:szCs w:val="28"/>
          </w:rPr>
          <w:t>частью пятой пункта 5 статьи 25</w:t>
        </w:r>
      </w:hyperlink>
      <w:r w:rsidRPr="00E56D68">
        <w:rPr>
          <w:rFonts w:ascii="Times New Roman" w:hAnsi="Times New Roman" w:cs="Times New Roman"/>
          <w:sz w:val="28"/>
          <w:szCs w:val="28"/>
        </w:rPr>
        <w:t xml:space="preserve"> настоящего Закона, а также иными способами, в том числе путем распространения (предоставления), в соответствии с </w:t>
      </w:r>
      <w:hyperlink r:id="rId75" w:history="1">
        <w:r w:rsidRPr="00E56D68">
          <w:rPr>
            <w:rFonts w:ascii="Times New Roman" w:hAnsi="Times New Roman" w:cs="Times New Roman"/>
            <w:sz w:val="28"/>
            <w:szCs w:val="28"/>
          </w:rPr>
          <w:t>законодательством</w:t>
        </w:r>
      </w:hyperlink>
      <w:r w:rsidRPr="00E56D68">
        <w:rPr>
          <w:rFonts w:ascii="Times New Roman" w:hAnsi="Times New Roman" w:cs="Times New Roman"/>
          <w:sz w:val="28"/>
          <w:szCs w:val="28"/>
        </w:rPr>
        <w:t xml:space="preserve"> о техническом нормировании и стандартизации и иными актами законодательства.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64. Вступление в силу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55" w:name="P879"/>
      <w:bookmarkEnd w:id="55"/>
      <w:r w:rsidRPr="00E56D68">
        <w:rPr>
          <w:rFonts w:ascii="Times New Roman" w:hAnsi="Times New Roman" w:cs="Times New Roman"/>
          <w:sz w:val="28"/>
          <w:szCs w:val="28"/>
        </w:rPr>
        <w:lastRenderedPageBreak/>
        <w:t>1. Решения, принятые республиканским референдумом, законы и декреты Президента Республики Беларусь вступают в силу через десять дней после их официального опубликования, если в этих актах не установлен иной срок вступления их в силу.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Указы Президента Республики Беларусь, постановления Совета Министров Республики Беларусь, а также иные нормативные правовые акты, подлежащие включению в Национальный реестр правовых актов, за исключением указанных в </w:t>
      </w:r>
      <w:hyperlink w:anchor="P879" w:history="1">
        <w:r w:rsidRPr="00E56D68">
          <w:rPr>
            <w:rFonts w:ascii="Times New Roman" w:hAnsi="Times New Roman" w:cs="Times New Roman"/>
            <w:sz w:val="28"/>
            <w:szCs w:val="28"/>
          </w:rPr>
          <w:t>пунктах 1</w:t>
        </w:r>
      </w:hyperlink>
      <w:r w:rsidRPr="00E56D68">
        <w:rPr>
          <w:rFonts w:ascii="Times New Roman" w:hAnsi="Times New Roman" w:cs="Times New Roman"/>
          <w:sz w:val="28"/>
          <w:szCs w:val="28"/>
        </w:rPr>
        <w:t xml:space="preserve"> и </w:t>
      </w:r>
      <w:hyperlink w:anchor="P881" w:history="1">
        <w:r w:rsidRPr="00E56D68">
          <w:rPr>
            <w:rFonts w:ascii="Times New Roman" w:hAnsi="Times New Roman" w:cs="Times New Roman"/>
            <w:sz w:val="28"/>
            <w:szCs w:val="28"/>
          </w:rPr>
          <w:t>3</w:t>
        </w:r>
      </w:hyperlink>
      <w:r w:rsidRPr="00E56D68">
        <w:rPr>
          <w:rFonts w:ascii="Times New Roman" w:hAnsi="Times New Roman" w:cs="Times New Roman"/>
          <w:sz w:val="28"/>
          <w:szCs w:val="28"/>
        </w:rPr>
        <w:t xml:space="preserve"> настоящей статьи, вступают в силу со дня включения их в Национальный реестр правовых актов, если в этих актах не установлен иной срок вступления их в силу.</w:t>
      </w:r>
    </w:p>
    <w:p w:rsidR="00BD42A2" w:rsidRPr="00E56D68" w:rsidRDefault="00BD42A2">
      <w:pPr>
        <w:pStyle w:val="ConsPlusNormal"/>
        <w:spacing w:before="220"/>
        <w:ind w:firstLine="540"/>
        <w:jc w:val="both"/>
        <w:rPr>
          <w:rFonts w:ascii="Times New Roman" w:hAnsi="Times New Roman" w:cs="Times New Roman"/>
          <w:sz w:val="28"/>
          <w:szCs w:val="28"/>
        </w:rPr>
      </w:pPr>
      <w:bookmarkStart w:id="56" w:name="P881"/>
      <w:bookmarkEnd w:id="56"/>
      <w:r w:rsidRPr="00E56D68">
        <w:rPr>
          <w:rFonts w:ascii="Times New Roman" w:hAnsi="Times New Roman" w:cs="Times New Roman"/>
          <w:sz w:val="28"/>
          <w:szCs w:val="28"/>
        </w:rPr>
        <w:t>3. Нормативные правовые акты, затрагивающие права, свободы и обязанности граждан и юридических лиц, вступают в силу только после их официального опубликования. Такие нормативные правовые акты публикуются после включения их в Национальный реестр правовых актов, если иное не предусмотрено настоящим Законом.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В нормативных правовых актах, закрепляющих и (или) изменяющих условия осуществления предпринимательской деятельности, срок вступления их в силу должен быть установлен исходя из сроков, необходимых юридическим лицам и индивидуальным предпринимателям для подготовки к осуществлению деятельности в соответствии с требованиями, устанавливаемыми этими актами, но, как правило, не ранее чем через три месяца со дня их официального опубликования (за исключением случаев, если эти акты направлены на улучшение правового положения субъектов предпринимательской деятельности, обеспечение экономической безопасности Республики Беларусь и (или) реализацию международных договоров и иных международно-правовых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5. Не допускается указание в нормативном правовом акте срока вступления его в силу ранее даты его принятия (издания). При этом в нормативном правовом акте может определяться порядок его применения к отношениям, возникшим до вступления в силу этого нормативного правового акта, в соответствии со </w:t>
      </w:r>
      <w:hyperlink w:anchor="P897" w:history="1">
        <w:r w:rsidRPr="00E56D68">
          <w:rPr>
            <w:rFonts w:ascii="Times New Roman" w:hAnsi="Times New Roman" w:cs="Times New Roman"/>
            <w:sz w:val="28"/>
            <w:szCs w:val="28"/>
          </w:rPr>
          <w:t>статьей 66</w:t>
        </w:r>
      </w:hyperlink>
      <w:r w:rsidRPr="00E56D68">
        <w:rPr>
          <w:rFonts w:ascii="Times New Roman" w:hAnsi="Times New Roman" w:cs="Times New Roman"/>
          <w:sz w:val="28"/>
          <w:szCs w:val="28"/>
        </w:rPr>
        <w:t xml:space="preserve">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6. Не являются вступившими в силу нормативные правовые акты, принятые (изданные) с нарушением установленного настоящим Законом порядка проведения обязательной юридической экспертизы, включения их в Национальный реестр правовых актов и официального опубликования.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Title"/>
        <w:jc w:val="center"/>
        <w:outlineLvl w:val="1"/>
        <w:rPr>
          <w:rFonts w:ascii="Times New Roman" w:hAnsi="Times New Roman" w:cs="Times New Roman"/>
          <w:sz w:val="28"/>
          <w:szCs w:val="28"/>
        </w:rPr>
      </w:pPr>
      <w:r w:rsidRPr="00E56D68">
        <w:rPr>
          <w:rFonts w:ascii="Times New Roman" w:hAnsi="Times New Roman" w:cs="Times New Roman"/>
          <w:sz w:val="28"/>
          <w:szCs w:val="28"/>
        </w:rPr>
        <w:t>ГЛАВА 8</w:t>
      </w: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ДЕЙСТВИЕ НОРМАТИВНЫХ ПРАВОВЫХ АКТОВ ВО ВРЕМЕНИ, ПРОСТРАНСТВЕ И ПО КРУГУ ЛИЦ</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 xml:space="preserve">Статья 65. Действие нормативного правового акта (его </w:t>
      </w:r>
      <w:r w:rsidRPr="00E56D68">
        <w:rPr>
          <w:rFonts w:ascii="Times New Roman" w:hAnsi="Times New Roman" w:cs="Times New Roman"/>
          <w:b/>
          <w:sz w:val="28"/>
          <w:szCs w:val="28"/>
        </w:rPr>
        <w:lastRenderedPageBreak/>
        <w:t>структурного элемента) во времени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Нормативный правовой акт действует бессрочно до прекращения его действия, если в тексте нормативного правового акта не оговорено иное.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Временный срок действия может быть установлен для всего нормативного правового акта или его структурного элемента. В этом случае в нормативном правовом акте должны быть указаны срок действия нормативного правового акта (его структурного элемента) или событие, при наступлении которого нормативный правовой акт (его структурный элемент) утрачивает силу. По истечении указанного срока или при наступлении указанного в нормативном правовом акте события нормативный правовой акт (его структурный элемент) автоматически утрачивает силу.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До истечения установленного срока действия нормотворческий орган (должностное лицо), принявший (издавшее) нормативный правовой акт, может принять решение о продлении срока действия нормативного правового акта (его структурного элемента) на новый срок или о придании ему бессрочного характера.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 Действие нормативного правового акта (его структурного элемента) может быть приостановлено путем принятия (издания) нормативного правового акта соответствующего вида в случаях, установленных </w:t>
      </w:r>
      <w:hyperlink r:id="rId76"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и иными законодательными актами, либо по решению нормотворческого органа (должностного лица) на определенный срок или до наступления определенного события, либо до принятия решения по данному вопросу. По истечении указанного срока или при наступлении указанного в нормативном правовом акте события действие нормативного правового акта (его структурного элемента) автоматически восстанавливается.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Подготовка проекта нормативного правового акта о возобновлении действия нормативного правового акта (его структурного элемента) осуществляется, если действие нормативного правового акта (его структурного элемента) было приостановлено до принятия решения по данному вопросу.</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bookmarkStart w:id="57" w:name="P897"/>
      <w:bookmarkEnd w:id="57"/>
      <w:r w:rsidRPr="00E56D68">
        <w:rPr>
          <w:rFonts w:ascii="Times New Roman" w:hAnsi="Times New Roman" w:cs="Times New Roman"/>
          <w:b/>
          <w:sz w:val="28"/>
          <w:szCs w:val="28"/>
        </w:rPr>
        <w:t>Статья 66. Обратная сила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Нормативный правовой акт не имеет обратной силы, то есть не распространяет свое действие на отношения, возникшие до его вступления в силу, за исключением случаев, когда он смягчает или отменяет ответственность граждан и юридических лиц.</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Нормативный правовой акт, иным образом улучшающий положение граждан и юридических лиц, имеет обратную силу в случаях, </w:t>
      </w:r>
      <w:r w:rsidRPr="00E56D68">
        <w:rPr>
          <w:rFonts w:ascii="Times New Roman" w:hAnsi="Times New Roman" w:cs="Times New Roman"/>
          <w:sz w:val="28"/>
          <w:szCs w:val="28"/>
        </w:rPr>
        <w:lastRenderedPageBreak/>
        <w:t>предусмотренных законодательными актами, а также если в самом нормативном правовом акте или в акте о введении его в действие прямо предусматривается, что он распространяет свое действие на отношения, возникшие до вступления его в силу.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Придание обратной силы нормативному правовому акту не допускается, если он предусматривает введение или усиление ответственности граждан и юридических лиц за действия, которые на момент их совершения не влекли указанную ответственность или влекли более мягкую ответственность.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Нормативные правовые акты, иным образом ухудшающие положение граждан и юридических лиц (возлагающие дополнительные (увеличенные) по сравнению с ранее существовавшими обязанности или ограничивающие в правах либо лишающие имеющихся прав), не имеют обратной силы, если иное не предусмотрено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Прекративший свое действие нормативный правовой акт (его структурный элемент) применяется к отношениям, возникшим в период его действия, до утраты им юридической силы, если иное не предусмотрено прекратившим его действие нормативным правовым актом.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В нормативном правовом акте, ухудшающем правовое положение граждан и юридических лиц, определяются порядок применения такого акта к отношениям, которые возникли на его основе, возможность и порядок полной реализации субъективных прав, возникших на основании прекративших действие нормативных правовых предписаний, но полностью не реализованных, а также указывается обстоятельство, являющееся начальным моментом возникновения (прекращения) этих субъективных прав.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67. Действие нормативных правовых актов в пространстве и по кругу лиц</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Нормативные правовые акты имеют обязательную силу на всей территории Республики Беларусь, если действие нормативных правовых актов в пространстве не ограничено этими нормативными правовыми актами, нормативные правовые акты местных Советов депутатов, исполнительных и распорядительных органов - на соответствующей территории.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Действие нормативных правовых актов распространяется на граждан, юридические лица и иные организации Республики Беларусь, иностранные юридические лица и иные иностранные организации, на которые распространяется право Республики Беларусь, дипломатические представительства и консульские учреждения иностранных государств, расположенные на территории Республики Беларусь, а также на </w:t>
      </w:r>
      <w:r w:rsidRPr="00E56D68">
        <w:rPr>
          <w:rFonts w:ascii="Times New Roman" w:hAnsi="Times New Roman" w:cs="Times New Roman"/>
          <w:sz w:val="28"/>
          <w:szCs w:val="28"/>
        </w:rPr>
        <w:lastRenderedPageBreak/>
        <w:t>представительства и органы международных организаций и межгосударственных образований, аккредитованные в Республике Беларусь, если иное не предусмотрено этими актами, международными договорами и иными международно-правовыми актами.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bookmarkStart w:id="58" w:name="P911"/>
      <w:bookmarkEnd w:id="58"/>
      <w:r w:rsidRPr="00E56D68">
        <w:rPr>
          <w:rFonts w:ascii="Times New Roman" w:hAnsi="Times New Roman" w:cs="Times New Roman"/>
          <w:b/>
          <w:sz w:val="28"/>
          <w:szCs w:val="28"/>
        </w:rPr>
        <w:t>Статья 68. Прекращение действия нормативного правового акта (его структурного элемента)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Нормативный правовой акт (его структурный элемент) прекращает свое действие в случае: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истечения срока, на который был рассчитан временный нормативный правовой акт (его структурный элемент);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признания нормативного правового акта (его структурного элемента) утратившим силу;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отмены нормативного правового акта (его структурного элемента) в случаях, установленных </w:t>
      </w:r>
      <w:hyperlink r:id="rId77"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настоящим Законом и иными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признания Конституционным Судом Республики Беларусь нормативного правового акта (его структурного элемента) не соответствующим </w:t>
      </w:r>
      <w:hyperlink r:id="rId78" w:history="1">
        <w:r w:rsidRPr="00E56D68">
          <w:rPr>
            <w:rFonts w:ascii="Times New Roman" w:hAnsi="Times New Roman" w:cs="Times New Roman"/>
            <w:sz w:val="28"/>
            <w:szCs w:val="28"/>
          </w:rPr>
          <w:t>Конституции</w:t>
        </w:r>
      </w:hyperlink>
      <w:r w:rsidRPr="00E56D68">
        <w:rPr>
          <w:rFonts w:ascii="Times New Roman" w:hAnsi="Times New Roman" w:cs="Times New Roman"/>
          <w:sz w:val="28"/>
          <w:szCs w:val="28"/>
        </w:rPr>
        <w:t xml:space="preserve">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Title"/>
        <w:jc w:val="center"/>
        <w:outlineLvl w:val="1"/>
        <w:rPr>
          <w:rFonts w:ascii="Times New Roman" w:hAnsi="Times New Roman" w:cs="Times New Roman"/>
          <w:sz w:val="28"/>
          <w:szCs w:val="28"/>
        </w:rPr>
      </w:pPr>
      <w:r w:rsidRPr="00E56D68">
        <w:rPr>
          <w:rFonts w:ascii="Times New Roman" w:hAnsi="Times New Roman" w:cs="Times New Roman"/>
          <w:sz w:val="28"/>
          <w:szCs w:val="28"/>
        </w:rPr>
        <w:t>ГЛАВА 9</w:t>
      </w: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РЕАЛИЗАЦИЯ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69. Официальное толкование нормативных правовых актов. Письменные разъяснения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В случае обнаружения неясностей и различий в содержании и понимании нормативного правового акта, а также противоречий в практике его применения, если не требуется внесение в нормативный правовой акт (его структурные элементы) соответствующих изменений, нормотворческий орган (должностное лицо), принявший (издавшее) этот акт, или, если иное не установлено </w:t>
      </w:r>
      <w:hyperlink r:id="rId79"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уполномоченный им орган могут осуществить официальное толкование его нормативных правовых предписаний путем принятия (издания) соответствующего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При официальном толковании нормативного правового акта разъясняется или уточняется юридический смысл нормативного правового акта, раскрывается содержание его нормативных правовых предписаний, определяется его место в системе нормативных правовых актов, выявляются функциональные и иные связи этих предписаний с другими нормативными </w:t>
      </w:r>
      <w:r w:rsidRPr="00E56D68">
        <w:rPr>
          <w:rFonts w:ascii="Times New Roman" w:hAnsi="Times New Roman" w:cs="Times New Roman"/>
          <w:sz w:val="28"/>
          <w:szCs w:val="28"/>
        </w:rPr>
        <w:lastRenderedPageBreak/>
        <w:t>правовыми предписаниями, регулирующими различные стороны одного и того же вида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Нормотворческие органы (должностные лица), реализующие государственную политику, осуществляющие правовое регулирование и управление в определенной отрасли (сфере деятельности) или к компетенции которых отнесено решение соответствующих вопросов, либо другие уполномоченные государственные органы (организации) при необходимости подготавливают письменные разъяснения применения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Дача письменных разъяснений нормативных правовых актов указанными государственными органами (организациями) по обращениям граждан и юридических лиц осуществляется в порядке, предусмотренном законодательством об обращениях граждан и юридических лиц.</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При официальном толковании и письменном разъяснении нормативного правового акта не допускаются изменение содержания его нормативных правовых предписаний, введение или усиление ответственности граждан и юридических лиц, ограничение их прав и свобод либо лишение имеющихся прав и свобод, возложение дополнительных (увеличенных) обязанностей по сравнению с существующими, установление усложненного порядка реализации этих прав, свобод и обязанностей.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При принятии уполномоченными государственными органами и иными организациями (должностными лицами) решений, затрагивающих права, свободы и законные интересы граждан и юридических лиц, не допускается произвольное толкование нормативных правовых актов при их применении.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случае неясности или неточности предписаний нормативных правовых актов (до их устранения) суды, другие государственные органы, иные организации (должностные лица) принимают решения, исходя из максимального учета законных интересов граждан и юридических лиц.</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70. Порядок разрешения коллизий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Коллизия нормативных правовых актов - несогласованность положений нормативных правовых актов, регулирующих одни и те же общественные отношения.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случае коллизии нормативных правовых актов субъекты правоотношений обязаны руководствоваться предписаниями нормативного правового акта большей юридической силы.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В случае коллизии нормативных правовых актов одинаковой </w:t>
      </w:r>
      <w:r w:rsidRPr="00E56D68">
        <w:rPr>
          <w:rFonts w:ascii="Times New Roman" w:hAnsi="Times New Roman" w:cs="Times New Roman"/>
          <w:sz w:val="28"/>
          <w:szCs w:val="28"/>
        </w:rPr>
        <w:lastRenderedPageBreak/>
        <w:t>юридической силы и если ни один из них не противоречит нормативному правовому акту большей юридической силы, действуют положения нормативного правового акта, принятого (изданного) позднее.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71. Устранение и преодоление пробелов в законодательстве (правовом регулировании)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При выявлении пробелов в законодательстве (правовом регулировании) соответствующие нормотворческие органы (должностные лица) обязаны своевременно устранить эти пробелы в законодательстве (правовом регулировании) путем внесения в нормативные правовые акты изменений, устраняющих такие пробелы, либо принятия (издания) новых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До внесения изменений в нормативные правовые акты либо принятия (издания) новых нормативных правовых актов устранение пробелов в законодательстве (правовом регулировании) может осуществляться путем применения институтов аналогии закона и аналогии права.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Применение институтов аналогии закона и аналогии права запрещается в случаях привлечения к ответственности, ограничения прав и установления обязанностей.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72. Систематизация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Нормотворческие органы (должностные лица) в пределах их компетенции, другие уполномоченные государственные органы (организации) регулярно проводят анализ нормативных правовых актов и принимают меры по их систематизации.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Систематизация нормативных правовых актов - деятельность по упорядочению, актуализации нормативных правовых актов, приведению их в единую, внутренне согласованную систему.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Систематизация нормативных правовых актов осуществляется путем кодификации, консолидации, инкорпорации, в том числе электронной инкорпорации, проведения справочно-информационной работы и иными способами.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Кодификация - вид систематизации нормативных правовых актов, сопровождающейся переработкой установленного ими правового регулирования общественных отношений путем объединения нормативных правовых актов в единый нормативный правовой акт (кодекс, правила), содержащий систематизированное изложение нормативных правовых предписаний, направленных на правовое регулирование определенной области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Консолидация - вид систематизации нормативных правовых актов, осуществляемой без изменения установленного ими правового регулирования общественных отношений путем объединения нормативных правовых актов в комплексный акт в определенной логической последовательности.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Инкорпорация - вид систематизации нормативных правовых актов, осуществляемой без изменения установленного ими правового регулирования общественных отношений путем включения нормативных правовых актов в своды (сборники, собрания) в определенном порядке.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Электронная инкорпорация - вид систематизации нормативных правовых актов, осуществляемой в электронной форме (в виде отдельных документов, баз и банков данных, иных информационных ресурсов, в том числе размещаемых в глобальной компьютерной сети Интернет) на основе системы классификации нормативных правовых актов без изменения установленного ими правового регулирования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Полным систематизированным собранием актов законодательства в электронной форме является эталонный банк данных правовой информации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Формирование и ведение эталонного банка данных правовой информации Республики Беларусь осуществляется Национальным </w:t>
      </w:r>
      <w:hyperlink r:id="rId80" w:history="1">
        <w:r w:rsidRPr="00E56D68">
          <w:rPr>
            <w:rFonts w:ascii="Times New Roman" w:hAnsi="Times New Roman" w:cs="Times New Roman"/>
            <w:sz w:val="28"/>
            <w:szCs w:val="28"/>
          </w:rPr>
          <w:t>центром</w:t>
        </w:r>
      </w:hyperlink>
      <w:r w:rsidRPr="00E56D68">
        <w:rPr>
          <w:rFonts w:ascii="Times New Roman" w:hAnsi="Times New Roman" w:cs="Times New Roman"/>
          <w:sz w:val="28"/>
          <w:szCs w:val="28"/>
        </w:rPr>
        <w:t xml:space="preserve"> правовой информации.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73. Обеспечение реализации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После принятия (издания) нормативных правовых актов должны быть осуществлены надлежащая организация их реализации уполномоченными государственными органами и иными организациями (должностными лицами), в том числе своевременное опубликование в установленном законодательством порядке и доведение их до сведения исполнителей, их официальное толкование и разъяснение (при необходимости), организационное, финансовое, материально-техническое, правовое и иное обеспечение реализации нормативных правовых актов, издание комментариев, практических пособий.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При выявлении пробелов в законодательстве (правовом регулировании), несоответствия нормативных правовых актов актам большей юридической силы, а также внутренних противоречий в нормативном правовом акте либо иных недостатков, создающих правовую неопределенность, соответствующий нормотворческий орган (должностное лицо) обязан их устранить, а другие уполномоченные государственные органы (организации) - внести в установленном порядке предложения об изменении либо прекращении действия соответствующих нормативных </w:t>
      </w:r>
      <w:r w:rsidRPr="00E56D68">
        <w:rPr>
          <w:rFonts w:ascii="Times New Roman" w:hAnsi="Times New Roman" w:cs="Times New Roman"/>
          <w:sz w:val="28"/>
          <w:szCs w:val="28"/>
        </w:rPr>
        <w:lastRenderedPageBreak/>
        <w:t>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74. Контроль за конституционностью нормативных правовых актов. Контроль и надзор за исполнением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Контроль за реализацией нормативных правовых актов осуществляют нормотворческие органы (должностные лица), иные уполномоченные органы (организации) в пределах своей компетенции.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Контроль за конституционностью нормативных правовых актов осуществляет Конституционный Суд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Надзор за точным и единообразным исполнением нормативных правовых актов осуществляют Генеральный прокурор и подчиненные ему прокуроры в пределах их компетенции.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Контроль за исполнением нормативных правовых актов осуществляют также Комитет государственного контроля и иные уполномоченные органы (организации) в пределах их компетенции.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75. Правовой мониторинг</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 Нормотворческие органы (должностные лица), а также иные уполномоченные государственные органы (организации) в пределах своей компетенции осуществляют правовой мониторинг. Под правовым мониторингом понимается деятельность по систематическому анализу и оценке качества законодательства, практики </w:t>
      </w:r>
      <w:proofErr w:type="spellStart"/>
      <w:r w:rsidRPr="00E56D68">
        <w:rPr>
          <w:rFonts w:ascii="Times New Roman" w:hAnsi="Times New Roman" w:cs="Times New Roman"/>
          <w:sz w:val="28"/>
          <w:szCs w:val="28"/>
        </w:rPr>
        <w:t>правоприменения</w:t>
      </w:r>
      <w:proofErr w:type="spellEnd"/>
      <w:r w:rsidRPr="00E56D68">
        <w:rPr>
          <w:rFonts w:ascii="Times New Roman" w:hAnsi="Times New Roman" w:cs="Times New Roman"/>
          <w:sz w:val="28"/>
          <w:szCs w:val="28"/>
        </w:rPr>
        <w:t>, эффективности правового регулирования общественных отношений.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 этих целях проводятся публичные обсуждения, создаются рабочие группы, в том числе межведомственные, изучаются предложения государственных органов и иных организаций, в том числе научных организаций, общественных объединений, а также граждан по совершенствованию законодательства и практики </w:t>
      </w:r>
      <w:proofErr w:type="spellStart"/>
      <w:r w:rsidRPr="00E56D68">
        <w:rPr>
          <w:rFonts w:ascii="Times New Roman" w:hAnsi="Times New Roman" w:cs="Times New Roman"/>
          <w:sz w:val="28"/>
          <w:szCs w:val="28"/>
        </w:rPr>
        <w:t>правоприменения</w:t>
      </w:r>
      <w:proofErr w:type="spellEnd"/>
      <w:r w:rsidRPr="00E56D68">
        <w:rPr>
          <w:rFonts w:ascii="Times New Roman" w:hAnsi="Times New Roman" w:cs="Times New Roman"/>
          <w:sz w:val="28"/>
          <w:szCs w:val="28"/>
        </w:rPr>
        <w:t>, анализируется информация, содержащаяся в средствах массовой информации, обзорах практики применения законодательства, осуществляется обмен информацией между заинтересованными государственными органами и иными организациями, используются иные способы, не противоречащие законодательству.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 По результатам правового мониторинга подготавливаются предложения о совершенствовании законодательства и практики </w:t>
      </w:r>
      <w:proofErr w:type="spellStart"/>
      <w:r w:rsidRPr="00E56D68">
        <w:rPr>
          <w:rFonts w:ascii="Times New Roman" w:hAnsi="Times New Roman" w:cs="Times New Roman"/>
          <w:sz w:val="28"/>
          <w:szCs w:val="28"/>
        </w:rPr>
        <w:t>правоприменения</w:t>
      </w:r>
      <w:proofErr w:type="spellEnd"/>
      <w:r w:rsidRPr="00E56D68">
        <w:rPr>
          <w:rFonts w:ascii="Times New Roman" w:hAnsi="Times New Roman" w:cs="Times New Roman"/>
          <w:sz w:val="28"/>
          <w:szCs w:val="28"/>
        </w:rPr>
        <w:t>, разрабатываются проекты нормативных правовых актов, принимаются меры по надлежащей реализации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3. Методическое обеспечение проведения правового мониторинга осуществляется Советом Министров Республики Беларусь совместно с Национальным центром законодательства и правовых исследований.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76. Ответственность за неисполнение (ненадлежащее исполнение) нормативных правовых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Лица, виновные в неисполнении либо ненадлежащем исполнении нормативных правовых актов, несут ответственность в соответствии с законодательными актами.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Title"/>
        <w:jc w:val="center"/>
        <w:outlineLvl w:val="1"/>
        <w:rPr>
          <w:rFonts w:ascii="Times New Roman" w:hAnsi="Times New Roman" w:cs="Times New Roman"/>
          <w:sz w:val="28"/>
          <w:szCs w:val="28"/>
        </w:rPr>
      </w:pPr>
      <w:r w:rsidRPr="00E56D68">
        <w:rPr>
          <w:rFonts w:ascii="Times New Roman" w:hAnsi="Times New Roman" w:cs="Times New Roman"/>
          <w:sz w:val="28"/>
          <w:szCs w:val="28"/>
        </w:rPr>
        <w:t>ГЛАВА 10</w:t>
      </w: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ЗАКЛЮЧИТЕЛЬНЫЕ ПОЛОЖЕНИЯ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outlineLvl w:val="2"/>
        <w:rPr>
          <w:rFonts w:ascii="Times New Roman" w:hAnsi="Times New Roman" w:cs="Times New Roman"/>
          <w:sz w:val="28"/>
          <w:szCs w:val="28"/>
        </w:rPr>
      </w:pPr>
      <w:bookmarkStart w:id="59" w:name="P982"/>
      <w:bookmarkEnd w:id="59"/>
      <w:r w:rsidRPr="00E56D68">
        <w:rPr>
          <w:rFonts w:ascii="Times New Roman" w:hAnsi="Times New Roman" w:cs="Times New Roman"/>
          <w:b/>
          <w:sz w:val="28"/>
          <w:szCs w:val="28"/>
        </w:rPr>
        <w:t>Статья 77. Признание утратившими силу некоторых законов и отдельных положений законов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Признать утратившими силу:</w:t>
      </w:r>
    </w:p>
    <w:p w:rsidR="00BD42A2" w:rsidRPr="00E56D68" w:rsidRDefault="00BD42A2">
      <w:pPr>
        <w:pStyle w:val="ConsPlusNormal"/>
        <w:spacing w:before="220"/>
        <w:ind w:firstLine="540"/>
        <w:jc w:val="both"/>
        <w:rPr>
          <w:rFonts w:ascii="Times New Roman" w:hAnsi="Times New Roman" w:cs="Times New Roman"/>
          <w:sz w:val="28"/>
          <w:szCs w:val="28"/>
        </w:rPr>
      </w:pPr>
      <w:hyperlink r:id="rId81" w:history="1">
        <w:r w:rsidRPr="00E56D68">
          <w:rPr>
            <w:rFonts w:ascii="Times New Roman" w:hAnsi="Times New Roman" w:cs="Times New Roman"/>
            <w:sz w:val="28"/>
            <w:szCs w:val="28"/>
          </w:rPr>
          <w:t>Закон</w:t>
        </w:r>
      </w:hyperlink>
      <w:r w:rsidRPr="00E56D68">
        <w:rPr>
          <w:rFonts w:ascii="Times New Roman" w:hAnsi="Times New Roman" w:cs="Times New Roman"/>
          <w:sz w:val="28"/>
          <w:szCs w:val="28"/>
        </w:rPr>
        <w:t xml:space="preserve"> Республики Беларусь от 10 января 2000 г. N 361-З "О нормативных правовых актах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hyperlink r:id="rId82" w:history="1">
        <w:r w:rsidRPr="00E56D68">
          <w:rPr>
            <w:rFonts w:ascii="Times New Roman" w:hAnsi="Times New Roman" w:cs="Times New Roman"/>
            <w:sz w:val="28"/>
            <w:szCs w:val="28"/>
          </w:rPr>
          <w:t>Закон</w:t>
        </w:r>
      </w:hyperlink>
      <w:r w:rsidRPr="00E56D68">
        <w:rPr>
          <w:rFonts w:ascii="Times New Roman" w:hAnsi="Times New Roman" w:cs="Times New Roman"/>
          <w:sz w:val="28"/>
          <w:szCs w:val="28"/>
        </w:rPr>
        <w:t xml:space="preserve"> Республики Беларусь от 4 января 2002 г. N 81-З "О внесении изменений и дополнений в Закон Республики Беларусь "О нормативных правовых актах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hyperlink r:id="rId83" w:history="1">
        <w:r w:rsidRPr="00E56D68">
          <w:rPr>
            <w:rFonts w:ascii="Times New Roman" w:hAnsi="Times New Roman" w:cs="Times New Roman"/>
            <w:sz w:val="28"/>
            <w:szCs w:val="28"/>
          </w:rPr>
          <w:t>Закон</w:t>
        </w:r>
      </w:hyperlink>
      <w:r w:rsidRPr="00E56D68">
        <w:rPr>
          <w:rFonts w:ascii="Times New Roman" w:hAnsi="Times New Roman" w:cs="Times New Roman"/>
          <w:sz w:val="28"/>
          <w:szCs w:val="28"/>
        </w:rPr>
        <w:t xml:space="preserve"> Республики Беларусь от 1 ноября 2004 г. N 321-З "О внесении изменений и дополнений в Закон Республики Беларусь "О нормативных правовых актах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hyperlink r:id="rId84" w:history="1">
        <w:r w:rsidRPr="00E56D68">
          <w:rPr>
            <w:rFonts w:ascii="Times New Roman" w:hAnsi="Times New Roman" w:cs="Times New Roman"/>
            <w:sz w:val="28"/>
            <w:szCs w:val="28"/>
          </w:rPr>
          <w:t>Закон</w:t>
        </w:r>
      </w:hyperlink>
      <w:r w:rsidRPr="00E56D68">
        <w:rPr>
          <w:rFonts w:ascii="Times New Roman" w:hAnsi="Times New Roman" w:cs="Times New Roman"/>
          <w:sz w:val="28"/>
          <w:szCs w:val="28"/>
        </w:rPr>
        <w:t xml:space="preserve"> Республики Беларусь от 2 ноября 2005 г. N 48-З "О внесении изменения в Закон Республики Беларусь "О нормативных правовых актах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hyperlink r:id="rId85" w:history="1">
        <w:r w:rsidRPr="00E56D68">
          <w:rPr>
            <w:rFonts w:ascii="Times New Roman" w:hAnsi="Times New Roman" w:cs="Times New Roman"/>
            <w:sz w:val="28"/>
            <w:szCs w:val="28"/>
          </w:rPr>
          <w:t>Закон</w:t>
        </w:r>
      </w:hyperlink>
      <w:r w:rsidRPr="00E56D68">
        <w:rPr>
          <w:rFonts w:ascii="Times New Roman" w:hAnsi="Times New Roman" w:cs="Times New Roman"/>
          <w:sz w:val="28"/>
          <w:szCs w:val="28"/>
        </w:rPr>
        <w:t xml:space="preserve"> Республики Беларусь от 16 мая 2006 г. N 119-З "О внесении дополнения в Закон Республики Беларусь "О нормативных правовых актах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hyperlink r:id="rId86" w:history="1">
        <w:r w:rsidRPr="00E56D68">
          <w:rPr>
            <w:rFonts w:ascii="Times New Roman" w:hAnsi="Times New Roman" w:cs="Times New Roman"/>
            <w:sz w:val="28"/>
            <w:szCs w:val="28"/>
          </w:rPr>
          <w:t>статью 28</w:t>
        </w:r>
      </w:hyperlink>
      <w:r w:rsidRPr="00E56D68">
        <w:rPr>
          <w:rFonts w:ascii="Times New Roman" w:hAnsi="Times New Roman" w:cs="Times New Roman"/>
          <w:sz w:val="28"/>
          <w:szCs w:val="28"/>
        </w:rPr>
        <w:t xml:space="preserve"> Закона Республики Беларусь от 29 июня 2006 г. N 137-З "О внесении изменений и дополнений в некоторые законы Республики Беларусь по вопросам лицензирования отдельных видов деятельности и признании утратившими силу некоторых законодательных актов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hyperlink r:id="rId87" w:history="1">
        <w:r w:rsidRPr="00E56D68">
          <w:rPr>
            <w:rFonts w:ascii="Times New Roman" w:hAnsi="Times New Roman" w:cs="Times New Roman"/>
            <w:sz w:val="28"/>
            <w:szCs w:val="28"/>
          </w:rPr>
          <w:t>статью 14</w:t>
        </w:r>
      </w:hyperlink>
      <w:r w:rsidRPr="00E56D68">
        <w:rPr>
          <w:rFonts w:ascii="Times New Roman" w:hAnsi="Times New Roman" w:cs="Times New Roman"/>
          <w:sz w:val="28"/>
          <w:szCs w:val="28"/>
        </w:rPr>
        <w:t xml:space="preserve"> Закона Республики Беларусь от 7 мая 2007 г. N 212-З "О внесении изменений и дополнений в некоторые законы Республики Беларусь и признании утратившим силу Постановления Президиума Верховного Совета Республики Беларусь "О реорганизации дела охраны историко-</w:t>
      </w:r>
      <w:r w:rsidRPr="00E56D68">
        <w:rPr>
          <w:rFonts w:ascii="Times New Roman" w:hAnsi="Times New Roman" w:cs="Times New Roman"/>
          <w:sz w:val="28"/>
          <w:szCs w:val="28"/>
        </w:rPr>
        <w:lastRenderedPageBreak/>
        <w:t>культурного наследия в Республике Беларусь";</w:t>
      </w:r>
    </w:p>
    <w:p w:rsidR="00BD42A2" w:rsidRPr="00E56D68" w:rsidRDefault="00BD42A2">
      <w:pPr>
        <w:pStyle w:val="ConsPlusNormal"/>
        <w:spacing w:before="220"/>
        <w:ind w:firstLine="540"/>
        <w:jc w:val="both"/>
        <w:rPr>
          <w:rFonts w:ascii="Times New Roman" w:hAnsi="Times New Roman" w:cs="Times New Roman"/>
          <w:sz w:val="28"/>
          <w:szCs w:val="28"/>
        </w:rPr>
      </w:pPr>
      <w:hyperlink r:id="rId88" w:history="1">
        <w:r w:rsidRPr="00E56D68">
          <w:rPr>
            <w:rFonts w:ascii="Times New Roman" w:hAnsi="Times New Roman" w:cs="Times New Roman"/>
            <w:sz w:val="28"/>
            <w:szCs w:val="28"/>
          </w:rPr>
          <w:t>статью 1</w:t>
        </w:r>
      </w:hyperlink>
      <w:r w:rsidRPr="00E56D68">
        <w:rPr>
          <w:rFonts w:ascii="Times New Roman" w:hAnsi="Times New Roman" w:cs="Times New Roman"/>
          <w:sz w:val="28"/>
          <w:szCs w:val="28"/>
        </w:rPr>
        <w:t xml:space="preserve"> Закона Республики Беларусь от 15 июля 2008 г. N 410-З "О внесении изменений и дополнений в некоторые законы Республики Беларусь по вопросам нормотворческой деятельности";</w:t>
      </w:r>
    </w:p>
    <w:p w:rsidR="00BD42A2" w:rsidRPr="00E56D68" w:rsidRDefault="00BD42A2">
      <w:pPr>
        <w:pStyle w:val="ConsPlusNormal"/>
        <w:spacing w:before="220"/>
        <w:ind w:firstLine="540"/>
        <w:jc w:val="both"/>
        <w:rPr>
          <w:rFonts w:ascii="Times New Roman" w:hAnsi="Times New Roman" w:cs="Times New Roman"/>
          <w:sz w:val="28"/>
          <w:szCs w:val="28"/>
        </w:rPr>
      </w:pPr>
      <w:hyperlink r:id="rId89" w:history="1">
        <w:r w:rsidRPr="00E56D68">
          <w:rPr>
            <w:rFonts w:ascii="Times New Roman" w:hAnsi="Times New Roman" w:cs="Times New Roman"/>
            <w:sz w:val="28"/>
            <w:szCs w:val="28"/>
          </w:rPr>
          <w:t>статью 4</w:t>
        </w:r>
      </w:hyperlink>
      <w:r w:rsidRPr="00E56D68">
        <w:rPr>
          <w:rFonts w:ascii="Times New Roman" w:hAnsi="Times New Roman" w:cs="Times New Roman"/>
          <w:sz w:val="28"/>
          <w:szCs w:val="28"/>
        </w:rPr>
        <w:t xml:space="preserve"> Закона Республики Беларусь от 2 июля 2009 г. N 31-З "О внесении изменений и дополнений в некоторые законы Республики Беларусь по вопросам государственной статистики".</w:t>
      </w:r>
    </w:p>
    <w:p w:rsidR="00BD42A2" w:rsidRPr="00E56D68" w:rsidRDefault="00BD42A2">
      <w:pPr>
        <w:pStyle w:val="ConsPlusNormal"/>
        <w:jc w:val="both"/>
        <w:rPr>
          <w:rFonts w:ascii="Times New Roman" w:hAnsi="Times New Roman" w:cs="Times New Roman"/>
          <w:sz w:val="28"/>
          <w:szCs w:val="28"/>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BD42A2" w:rsidRPr="00E56D68">
        <w:trPr>
          <w:jc w:val="center"/>
        </w:trPr>
        <w:tc>
          <w:tcPr>
            <w:tcW w:w="9294" w:type="dxa"/>
            <w:tcBorders>
              <w:top w:val="nil"/>
              <w:left w:val="single" w:sz="24" w:space="0" w:color="CED3F1"/>
              <w:bottom w:val="nil"/>
              <w:right w:val="single" w:sz="24" w:space="0" w:color="F4F3F8"/>
            </w:tcBorders>
            <w:shd w:val="clear" w:color="auto" w:fill="F4F3F8"/>
          </w:tcPr>
          <w:p w:rsidR="00BD42A2" w:rsidRPr="00E56D68" w:rsidRDefault="00BD42A2">
            <w:pPr>
              <w:pStyle w:val="ConsPlusNormal"/>
              <w:rPr>
                <w:rFonts w:ascii="Times New Roman" w:hAnsi="Times New Roman" w:cs="Times New Roman"/>
                <w:sz w:val="28"/>
                <w:szCs w:val="28"/>
              </w:rPr>
            </w:pPr>
            <w:r w:rsidRPr="00E56D68">
              <w:rPr>
                <w:rFonts w:ascii="Times New Roman" w:hAnsi="Times New Roman" w:cs="Times New Roman"/>
                <w:sz w:val="28"/>
                <w:szCs w:val="28"/>
              </w:rPr>
              <w:t>Статья 78 вступила в силу после официального опубликования (</w:t>
            </w:r>
            <w:hyperlink w:anchor="P1023" w:history="1">
              <w:r w:rsidRPr="00E56D68">
                <w:rPr>
                  <w:rFonts w:ascii="Times New Roman" w:hAnsi="Times New Roman" w:cs="Times New Roman"/>
                  <w:sz w:val="28"/>
                  <w:szCs w:val="28"/>
                </w:rPr>
                <w:t>абзац третий статьи 79</w:t>
              </w:r>
            </w:hyperlink>
            <w:r w:rsidRPr="00E56D68">
              <w:rPr>
                <w:rFonts w:ascii="Times New Roman" w:hAnsi="Times New Roman" w:cs="Times New Roman"/>
                <w:sz w:val="28"/>
                <w:szCs w:val="28"/>
              </w:rPr>
              <w:t xml:space="preserve"> данного документа).</w:t>
            </w:r>
          </w:p>
        </w:tc>
      </w:tr>
    </w:tbl>
    <w:p w:rsidR="00BD42A2" w:rsidRPr="00E56D68" w:rsidRDefault="00BD42A2">
      <w:pPr>
        <w:pStyle w:val="ConsPlusNormal"/>
        <w:spacing w:before="280"/>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78. Меры по реализации положений настоящего Закона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Совету Министров Республики Беларусь в шестимесячный срок:</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1.1. совместно с Национальным центром законодательства и правовых исследований: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подготовить и внести в установленном порядке предложения о приведении законодательных актов в соответствие с настоящим Законом;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разработать Инструкцию по прогнозированию последствий принятия (издания)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1.2. утвердить: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Положение о порядке проведения публичного обсуждения проектов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Инструкцию по прогнозированию последствий принятия (издания) нормативных правовых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Инструкцию о порядке проведения правового мониторинга;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1.3. установить формы обоснования необходимости принятия (издания) нормативного правового акта и финансово-экономического обоснования к проекту нормативного правового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1.4. привести нормативные правовые акты Правительства Республики Беларусь в соответствие с настоящим Законом;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1.5. 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Законом;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1.6. принять иные меры по реализации положений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Местным Советам депутатов, исполнительным и распорядительным органам в шестимесячный срок принять меры по реализации положений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Внесение в акты законодательства, принятые (изданные) до вступления в силу настоящего Закона, изменений технического характера, направленных на приведение в соответствие с новыми требованиями нормотворческой техники, осуществлять в рамках комплексной корректировки этих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 Национальному центру законодательства и правовых исследований в шестимесячный срок:</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4.1. разработать Инструкцию о порядке проведения правового мониторинга;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4.2. совместно с Национальным </w:t>
      </w:r>
      <w:hyperlink r:id="rId90" w:history="1">
        <w:r w:rsidRPr="00E56D68">
          <w:rPr>
            <w:rFonts w:ascii="Times New Roman" w:hAnsi="Times New Roman" w:cs="Times New Roman"/>
            <w:sz w:val="28"/>
            <w:szCs w:val="28"/>
          </w:rPr>
          <w:t>центром</w:t>
        </w:r>
      </w:hyperlink>
      <w:r w:rsidRPr="00E56D68">
        <w:rPr>
          <w:rFonts w:ascii="Times New Roman" w:hAnsi="Times New Roman" w:cs="Times New Roman"/>
          <w:sz w:val="28"/>
          <w:szCs w:val="28"/>
        </w:rPr>
        <w:t xml:space="preserve"> правовой информации и Министерством юстиции: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создать банк данных шаблонов проектов нормативных правовых актов в соответствии с требованиями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обеспечить функционирование указанного банка данных в рамках государственных информационно-правовых ресурсов и его внедрение в государственных органах (организациях).</w:t>
      </w:r>
    </w:p>
    <w:p w:rsidR="00BD42A2" w:rsidRPr="00E56D68" w:rsidRDefault="00BD42A2">
      <w:pPr>
        <w:pStyle w:val="ConsPlusNormal"/>
        <w:jc w:val="both"/>
        <w:rPr>
          <w:rFonts w:ascii="Times New Roman" w:hAnsi="Times New Roman" w:cs="Times New Roman"/>
          <w:sz w:val="28"/>
          <w:szCs w:val="28"/>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BD42A2" w:rsidRPr="00E56D68">
        <w:trPr>
          <w:jc w:val="center"/>
        </w:trPr>
        <w:tc>
          <w:tcPr>
            <w:tcW w:w="9294" w:type="dxa"/>
            <w:tcBorders>
              <w:top w:val="nil"/>
              <w:left w:val="single" w:sz="24" w:space="0" w:color="CED3F1"/>
              <w:bottom w:val="nil"/>
              <w:right w:val="single" w:sz="24" w:space="0" w:color="F4F3F8"/>
            </w:tcBorders>
            <w:shd w:val="clear" w:color="auto" w:fill="F4F3F8"/>
          </w:tcPr>
          <w:p w:rsidR="00BD42A2" w:rsidRPr="00E56D68" w:rsidRDefault="00BD42A2">
            <w:pPr>
              <w:pStyle w:val="ConsPlusNormal"/>
              <w:rPr>
                <w:rFonts w:ascii="Times New Roman" w:hAnsi="Times New Roman" w:cs="Times New Roman"/>
                <w:sz w:val="28"/>
                <w:szCs w:val="28"/>
              </w:rPr>
            </w:pPr>
            <w:r w:rsidRPr="00E56D68">
              <w:rPr>
                <w:rFonts w:ascii="Times New Roman" w:hAnsi="Times New Roman" w:cs="Times New Roman"/>
                <w:sz w:val="28"/>
                <w:szCs w:val="28"/>
              </w:rPr>
              <w:t>Статья 79 вступила в силу после официального опубликования.</w:t>
            </w:r>
          </w:p>
        </w:tc>
      </w:tr>
    </w:tbl>
    <w:p w:rsidR="00BD42A2" w:rsidRPr="00E56D68" w:rsidRDefault="00BD42A2">
      <w:pPr>
        <w:pStyle w:val="ConsPlusNormal"/>
        <w:spacing w:before="280"/>
        <w:ind w:firstLine="540"/>
        <w:jc w:val="both"/>
        <w:outlineLvl w:val="2"/>
        <w:rPr>
          <w:rFonts w:ascii="Times New Roman" w:hAnsi="Times New Roman" w:cs="Times New Roman"/>
          <w:sz w:val="28"/>
          <w:szCs w:val="28"/>
        </w:rPr>
      </w:pPr>
      <w:r w:rsidRPr="00E56D68">
        <w:rPr>
          <w:rFonts w:ascii="Times New Roman" w:hAnsi="Times New Roman" w:cs="Times New Roman"/>
          <w:b/>
          <w:sz w:val="28"/>
          <w:szCs w:val="28"/>
        </w:rPr>
        <w:t>Статья 79. Вступление в силу настоящего Закона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Настоящий Закон вступает в силу в следующем порядке:</w:t>
      </w:r>
    </w:p>
    <w:p w:rsidR="00BD42A2" w:rsidRPr="00E56D68" w:rsidRDefault="00BD42A2">
      <w:pPr>
        <w:pStyle w:val="ConsPlusNormal"/>
        <w:spacing w:before="220"/>
        <w:ind w:firstLine="540"/>
        <w:jc w:val="both"/>
        <w:rPr>
          <w:rFonts w:ascii="Times New Roman" w:hAnsi="Times New Roman" w:cs="Times New Roman"/>
          <w:sz w:val="28"/>
          <w:szCs w:val="28"/>
        </w:rPr>
      </w:pPr>
      <w:hyperlink w:anchor="P18" w:history="1">
        <w:r w:rsidRPr="00E56D68">
          <w:rPr>
            <w:rFonts w:ascii="Times New Roman" w:hAnsi="Times New Roman" w:cs="Times New Roman"/>
            <w:sz w:val="28"/>
            <w:szCs w:val="28"/>
          </w:rPr>
          <w:t>статьи 1</w:t>
        </w:r>
      </w:hyperlink>
      <w:r w:rsidRPr="00E56D68">
        <w:rPr>
          <w:rFonts w:ascii="Times New Roman" w:hAnsi="Times New Roman" w:cs="Times New Roman"/>
          <w:sz w:val="28"/>
          <w:szCs w:val="28"/>
        </w:rPr>
        <w:t xml:space="preserve"> - </w:t>
      </w:r>
      <w:hyperlink w:anchor="P982" w:history="1">
        <w:r w:rsidRPr="00E56D68">
          <w:rPr>
            <w:rFonts w:ascii="Times New Roman" w:hAnsi="Times New Roman" w:cs="Times New Roman"/>
            <w:sz w:val="28"/>
            <w:szCs w:val="28"/>
          </w:rPr>
          <w:t>77</w:t>
        </w:r>
      </w:hyperlink>
      <w:r w:rsidRPr="00E56D68">
        <w:rPr>
          <w:rFonts w:ascii="Times New Roman" w:hAnsi="Times New Roman" w:cs="Times New Roman"/>
          <w:sz w:val="28"/>
          <w:szCs w:val="28"/>
        </w:rPr>
        <w:t xml:space="preserve"> - через шесть месяцев после официального опубликования настоящего Закона;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60" w:name="P1023"/>
      <w:bookmarkEnd w:id="60"/>
      <w:r w:rsidRPr="00E56D68">
        <w:rPr>
          <w:rFonts w:ascii="Times New Roman" w:hAnsi="Times New Roman" w:cs="Times New Roman"/>
          <w:sz w:val="28"/>
          <w:szCs w:val="28"/>
        </w:rPr>
        <w:t>иные положения - после официального опубликования настоящего Закона.</w:t>
      </w:r>
    </w:p>
    <w:p w:rsidR="00BD42A2" w:rsidRPr="00E56D68" w:rsidRDefault="00BD42A2">
      <w:pPr>
        <w:pStyle w:val="ConsPlusNormal"/>
        <w:jc w:val="both"/>
        <w:rPr>
          <w:rFonts w:ascii="Times New Roman" w:hAnsi="Times New Roman" w:cs="Times New Roman"/>
          <w:sz w:val="28"/>
          <w:szCs w:val="28"/>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tblPr>
      <w:tblGrid>
        <w:gridCol w:w="4677"/>
        <w:gridCol w:w="4677"/>
      </w:tblGrid>
      <w:tr w:rsidR="00BD42A2" w:rsidRPr="00E56D68">
        <w:tc>
          <w:tcPr>
            <w:tcW w:w="4677" w:type="dxa"/>
            <w:tcBorders>
              <w:top w:val="nil"/>
              <w:left w:val="nil"/>
              <w:bottom w:val="nil"/>
              <w:right w:val="nil"/>
            </w:tcBorders>
          </w:tcPr>
          <w:p w:rsidR="00BD42A2" w:rsidRPr="00E56D68" w:rsidRDefault="00BD42A2">
            <w:pPr>
              <w:pStyle w:val="ConsPlusNormal"/>
              <w:rPr>
                <w:rFonts w:ascii="Times New Roman" w:hAnsi="Times New Roman" w:cs="Times New Roman"/>
                <w:sz w:val="28"/>
                <w:szCs w:val="28"/>
              </w:rPr>
            </w:pPr>
            <w:r w:rsidRPr="00E56D68">
              <w:rPr>
                <w:rFonts w:ascii="Times New Roman" w:hAnsi="Times New Roman" w:cs="Times New Roman"/>
                <w:sz w:val="28"/>
                <w:szCs w:val="28"/>
              </w:rPr>
              <w:t>Президент Республики Беларусь</w:t>
            </w:r>
          </w:p>
        </w:tc>
        <w:tc>
          <w:tcPr>
            <w:tcW w:w="4677" w:type="dxa"/>
            <w:tcBorders>
              <w:top w:val="nil"/>
              <w:left w:val="nil"/>
              <w:bottom w:val="nil"/>
              <w:right w:val="nil"/>
            </w:tcBorders>
          </w:tcPr>
          <w:p w:rsidR="00BD42A2" w:rsidRPr="00E56D68" w:rsidRDefault="00BD42A2">
            <w:pPr>
              <w:pStyle w:val="ConsPlusNormal"/>
              <w:jc w:val="right"/>
              <w:rPr>
                <w:rFonts w:ascii="Times New Roman" w:hAnsi="Times New Roman" w:cs="Times New Roman"/>
                <w:sz w:val="28"/>
                <w:szCs w:val="28"/>
              </w:rPr>
            </w:pPr>
            <w:r w:rsidRPr="00E56D68">
              <w:rPr>
                <w:rFonts w:ascii="Times New Roman" w:hAnsi="Times New Roman" w:cs="Times New Roman"/>
                <w:sz w:val="28"/>
                <w:szCs w:val="28"/>
              </w:rPr>
              <w:t>А.Лукашенко</w:t>
            </w:r>
          </w:p>
        </w:tc>
      </w:tr>
    </w:tbl>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right"/>
        <w:outlineLvl w:val="0"/>
        <w:rPr>
          <w:rFonts w:ascii="Times New Roman" w:hAnsi="Times New Roman" w:cs="Times New Roman"/>
          <w:sz w:val="28"/>
          <w:szCs w:val="28"/>
        </w:rPr>
      </w:pPr>
      <w:r w:rsidRPr="00E56D68">
        <w:rPr>
          <w:rFonts w:ascii="Times New Roman" w:hAnsi="Times New Roman" w:cs="Times New Roman"/>
          <w:sz w:val="28"/>
          <w:szCs w:val="28"/>
        </w:rPr>
        <w:t>Приложение</w:t>
      </w:r>
    </w:p>
    <w:p w:rsidR="00BD42A2" w:rsidRPr="00E56D68" w:rsidRDefault="00BD42A2">
      <w:pPr>
        <w:pStyle w:val="ConsPlusNormal"/>
        <w:jc w:val="right"/>
        <w:rPr>
          <w:rFonts w:ascii="Times New Roman" w:hAnsi="Times New Roman" w:cs="Times New Roman"/>
          <w:sz w:val="28"/>
          <w:szCs w:val="28"/>
        </w:rPr>
      </w:pPr>
      <w:r w:rsidRPr="00E56D68">
        <w:rPr>
          <w:rFonts w:ascii="Times New Roman" w:hAnsi="Times New Roman" w:cs="Times New Roman"/>
          <w:sz w:val="28"/>
          <w:szCs w:val="28"/>
        </w:rPr>
        <w:lastRenderedPageBreak/>
        <w:t>к Закону Республики Беларусь</w:t>
      </w:r>
    </w:p>
    <w:p w:rsidR="00BD42A2" w:rsidRPr="00E56D68" w:rsidRDefault="00BD42A2">
      <w:pPr>
        <w:pStyle w:val="ConsPlusNormal"/>
        <w:jc w:val="right"/>
        <w:rPr>
          <w:rFonts w:ascii="Times New Roman" w:hAnsi="Times New Roman" w:cs="Times New Roman"/>
          <w:sz w:val="28"/>
          <w:szCs w:val="28"/>
        </w:rPr>
      </w:pPr>
      <w:r w:rsidRPr="00E56D68">
        <w:rPr>
          <w:rFonts w:ascii="Times New Roman" w:hAnsi="Times New Roman" w:cs="Times New Roman"/>
          <w:sz w:val="28"/>
          <w:szCs w:val="28"/>
        </w:rPr>
        <w:t>"О нормативных правовых актах"</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Title"/>
        <w:jc w:val="center"/>
        <w:rPr>
          <w:rFonts w:ascii="Times New Roman" w:hAnsi="Times New Roman" w:cs="Times New Roman"/>
          <w:sz w:val="28"/>
          <w:szCs w:val="28"/>
        </w:rPr>
      </w:pPr>
      <w:bookmarkStart w:id="61" w:name="P1035"/>
      <w:bookmarkEnd w:id="61"/>
      <w:r w:rsidRPr="00E56D68">
        <w:rPr>
          <w:rFonts w:ascii="Times New Roman" w:hAnsi="Times New Roman" w:cs="Times New Roman"/>
          <w:sz w:val="28"/>
          <w:szCs w:val="28"/>
        </w:rPr>
        <w:t>ТРЕБОВАНИЯ</w:t>
      </w:r>
    </w:p>
    <w:p w:rsidR="00BD42A2" w:rsidRPr="00E56D68" w:rsidRDefault="00BD42A2">
      <w:pPr>
        <w:pStyle w:val="ConsPlusTitle"/>
        <w:jc w:val="center"/>
        <w:rPr>
          <w:rFonts w:ascii="Times New Roman" w:hAnsi="Times New Roman" w:cs="Times New Roman"/>
          <w:sz w:val="28"/>
          <w:szCs w:val="28"/>
        </w:rPr>
      </w:pPr>
      <w:r w:rsidRPr="00E56D68">
        <w:rPr>
          <w:rFonts w:ascii="Times New Roman" w:hAnsi="Times New Roman" w:cs="Times New Roman"/>
          <w:sz w:val="28"/>
          <w:szCs w:val="28"/>
        </w:rPr>
        <w:t>НОРМОТВОРЧЕСКОЙ ТЕХНИКИ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outlineLvl w:val="1"/>
        <w:rPr>
          <w:rFonts w:ascii="Times New Roman" w:hAnsi="Times New Roman" w:cs="Times New Roman"/>
          <w:sz w:val="28"/>
          <w:szCs w:val="28"/>
        </w:rPr>
      </w:pPr>
      <w:r w:rsidRPr="00E56D68">
        <w:rPr>
          <w:rFonts w:ascii="Times New Roman" w:hAnsi="Times New Roman" w:cs="Times New Roman"/>
          <w:b/>
          <w:sz w:val="28"/>
          <w:szCs w:val="28"/>
        </w:rPr>
        <w:t>ГЛАВА 1</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ПОРЯДОК ОФОРМЛЕНИЯ РЕКВИЗИТОВ НОРМАТИВНОГО ПРАВОВОГО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Название проекта нормативного правового акта (далее, если не определено иное, - акт) должно быть четким, максимально лаконичным, отражать основное содержание акта. При этом название акта не должно превышать трех строк.</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Название акта печатается с прописной буквы, располагается от левого края строки (кроме названия кодекса, которое печатается прописными буквами и располагается по центру строки).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 &lt;*&gt;: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b/>
          <w:sz w:val="28"/>
          <w:szCs w:val="28"/>
        </w:rPr>
        <w:t>Об ипотеке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КОДЕКС РЕСПУБЛИКИ БЕЛАРУСЬ</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ОБ ОБРАЗОВАНИИ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&lt;*&gt; Приводимые в настоящем приложении примеры не могут рассматриваться как подстрочные примечания к пунктам, части или абзацы пунктов.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Название акта формулируется как "Об изменении...", если в нем предусматриваются изложение в новой редакции акта, утвержденного нормативного правового акта (далее - утвержденный акт), приложения, замена структурных элементов, предложений, слов, цифр и знаков акта, утвержденного акта, приложения либо их исключение, а также дополнение акта новыми утвержденными актами, приложениями, структурными элементами, предложениями, словами, цифрами и знаками.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название нового акта, предусматривающего также внесение изменений в акт (акты), не включаются слова "об изменении".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О холдинге по производству</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lastRenderedPageBreak/>
        <w:t>фармацевтической продукции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Ликвидировать до 1 сентября 2017 г. Департамент фармацевтической промышленности Министерства здравоохранения.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Внести изменения в указы Президента Республики Беларусь согласно приложению.</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название нового акта или акта об изменении акта (актов), предусматривающего также признание утратившими силу акта (актов) (их структурных элементов), не включаются слова "о признании утратившими силу".</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О пенсионном обеспечении отдельных</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категорий граждан</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целях повышения уровня социальной защиты отдельных категорий граждан:</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 Установить, что: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Признать утратившими силу: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Указ Президента Республики Беларусь от 8 декабря 2014 г. N 570 "О совершенствовании пенсионного обеспечения";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 1 и абзац третий пункта 3 Указа Президента Республики Беларусь от 31 декабря 2015 г. N 534 "О вопросах социального обеспечения".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Об изменении указов Президента</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целях совершенствования порядка исполнения судебных постановлений и иных исполнительных документов, а также материального обеспечения судов и органов юстиции постановляю:</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 Внести изменения в следующие указы Президента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1.1.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1.2. ...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Признать утратившими силу: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Указ Президента Республики Беларусь от 22 декабря 2000 г. N 699 "О привлечении к ответственности должностных лиц, не обеспечивших своевременную и полную выплату заработной платы";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подпункт 7.8 пункта 7 Указа Президента Республики Беларусь от 29 ноября 2013 г. N 529 "О некоторых вопросах деятельности судов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 формулировании названий актов следует избегать употребления слов "Республика Беларусь", если по смыслу они являются избыточными.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 неправильно:</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О государственном регулировании торговли</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и общественного питания в Республике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При внесении изменений в один либо два акта (кроме законодательных актов) в названии акта, как правило, указываются вид, дата принятия (издания), регистрационные номера изменяемых актов. При внесении изменений в три и более акта (два и более закона) название акта формулируется обобщенно путем указания круга основных вопросов, по которым вносятся изменения, если иное не предусмотрено </w:t>
      </w:r>
      <w:hyperlink w:anchor="P1109" w:history="1">
        <w:r w:rsidRPr="00E56D68">
          <w:rPr>
            <w:rFonts w:ascii="Times New Roman" w:hAnsi="Times New Roman" w:cs="Times New Roman"/>
            <w:sz w:val="28"/>
            <w:szCs w:val="28"/>
          </w:rPr>
          <w:t>частью восьмой</w:t>
        </w:r>
      </w:hyperlink>
      <w:r w:rsidRPr="00E56D68">
        <w:rPr>
          <w:rFonts w:ascii="Times New Roman" w:hAnsi="Times New Roman" w:cs="Times New Roman"/>
          <w:sz w:val="28"/>
          <w:szCs w:val="28"/>
        </w:rPr>
        <w:t xml:space="preserve"> настоящего пункта.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Об изменении постановления Совета Министров</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Республики Беларусь от 28 октября 2016 г. N 885</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Об изменении решений Могилевского областного</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Совета депутатов от 23 января 2015 г. N 3-18</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и от 19 января 2016 г. N 2-2</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62" w:name="P1109"/>
      <w:bookmarkEnd w:id="62"/>
      <w:r w:rsidRPr="00E56D68">
        <w:rPr>
          <w:rFonts w:ascii="Times New Roman" w:hAnsi="Times New Roman" w:cs="Times New Roman"/>
          <w:sz w:val="28"/>
          <w:szCs w:val="28"/>
        </w:rPr>
        <w:t>В названии акта об изменении акта (актов) Президента Республики Беларусь вне зависимости от их количества не указываются даты издания и регистрационные номера изменяемых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lastRenderedPageBreak/>
        <w:t>Об изменении Указа Президента</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Об изменении указов Президента</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названиях актов следует избегать употребления слов "о некоторых вопросах...", "об отдельных мерах...", "...некоторых указов (законов)...".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b/>
          <w:sz w:val="28"/>
          <w:szCs w:val="28"/>
        </w:rPr>
        <w:t>Об изменении законов по вопросам обеспечения</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b/>
          <w:sz w:val="28"/>
          <w:szCs w:val="28"/>
        </w:rPr>
        <w:t>безопасности дорожного движения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 внесении изменений только в кодексы название закона формулируется как "Об изменении кодексов".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случае одновременного внесения изменений в законы, кодексы, акты Верховного Совета Республики Беларусь (Президиума Верховного Совета Республики Беларусь) название закона формулируется как "Об изменении законодательных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Если изменения вносятся в утверждающий нормативный правовой акт (далее - утверждающий акт) либо утвержденный акт, название акта формулируется как об изменении утверждающего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Обязательный реквизит "Должность, подпись, инициалы (инициал собственного имени) и фамилия должностного лица (лиц), уполномоченного подписывать нормативный правовой акт" располагается после текста акта (утверждающего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Порядок подписания актов устанавливается </w:t>
      </w:r>
      <w:hyperlink r:id="rId91"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настоящим Законом и иными законодательными актами.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Полномочия на подписание акта лицом, исполняющим обязанности руководителя нормотворческого органа в случае его временной нетрудоспособности, отпуска или отсутствия на работе по другой причине, могут быть реализованы на основании акта законодательства, локального акта или иного распорядительного документа, подписанного руководителем соответствующего нормотворческого органа (должностным лицом).</w:t>
      </w:r>
    </w:p>
    <w:p w:rsidR="00BD42A2" w:rsidRPr="00E56D68" w:rsidRDefault="00BD42A2">
      <w:pPr>
        <w:pStyle w:val="ConsPlusNormal"/>
        <w:spacing w:before="220"/>
        <w:ind w:firstLine="540"/>
        <w:jc w:val="both"/>
        <w:rPr>
          <w:rFonts w:ascii="Times New Roman" w:hAnsi="Times New Roman" w:cs="Times New Roman"/>
          <w:sz w:val="28"/>
          <w:szCs w:val="28"/>
        </w:rPr>
      </w:pPr>
      <w:bookmarkStart w:id="63" w:name="P1132"/>
      <w:bookmarkEnd w:id="63"/>
      <w:r w:rsidRPr="00E56D68">
        <w:rPr>
          <w:rFonts w:ascii="Times New Roman" w:hAnsi="Times New Roman" w:cs="Times New Roman"/>
          <w:sz w:val="28"/>
          <w:szCs w:val="28"/>
        </w:rPr>
        <w:t>3. Утверждение акта оформляется грифом утверждения, который располагается в правом верхнем углу первого листа утверждаемого нормативного правового акта (далее - утверждаемый акт).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В грифе утверждения указываются: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слово "УТВЕРЖДЕНО" (прописными буквами);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вид утверждающего акта с прописной буквы в именительном падеже;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дата принятия (издания), регистрационный номер утверждающего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грифе утверждения указываются также сведения об изложении утвержденного акта в новой редакции (в последней новой редакции, если утвержденный акт неоднократно излагался в новой редакции), а также о дополнении акта утвержденным актом.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УТВЕРЖДЕНО</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Постановление</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Совета Министров</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02.06.2004 N 662</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(в редакции постановления</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Совета Министров</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15.02.2017 N 140)</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названии первое слово (слова), обозначающее вид утверждаемого акта, печатается прописными буквами и располагается, как правило, от левого края строки.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УТВЕРЖДЕНО</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Постановление</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Совета Министров</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и Национального банка</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26.08.2016 N 681/21</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ПОЛОЖЕНИЕ</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о порядке формирования...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Нормативное предписание об утверждении акта формулируется следующим образом: "Утвердить Положение о... (прилагается).";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"Утвердить: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Положение о... (прилагается);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Положение о... (прилагается).".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Утвердить Положение о регистрации в Республике Беларусь деклараций... (прилагается).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Утвердить: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Положение о порядке создания и ведения государственного градостроительного кадастра Республики Беларусь... (прилагается);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Положение о порядке проведения общественных обсуждений... (прилагается).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64" w:name="P1179"/>
      <w:bookmarkEnd w:id="64"/>
      <w:r w:rsidRPr="00E56D68">
        <w:rPr>
          <w:rFonts w:ascii="Times New Roman" w:hAnsi="Times New Roman" w:cs="Times New Roman"/>
          <w:sz w:val="28"/>
          <w:szCs w:val="28"/>
        </w:rPr>
        <w:t>4. Гриф приложения оформляется в отношении приложений. Приложения поясняют или дополняют содержание нормативных предписаний акта и являются его частью, вынесенной для удобства пользования за текст акта (утвержденного акта). В виде приложений, как правило, оформляются таблицы, перечни, формы документов, графики, карты, схемы и другие положения, поясняющие или дополняющие содержание нормативных правовых предписаний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Соответствующие структурные элементы акта должны иметь ссылки на приложения, которые при ссылке на приложение в целом, как правило, формулируются с использованием слов "согласно приложению" без указания на акт.</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Признать утратившими силу указы Президента Республики Беларусь согласно приложению.</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 итогам аттестации заполняется аттестационный лист по форме согласно приложению.</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Установить границы курортной зоны </w:t>
      </w:r>
      <w:proofErr w:type="spellStart"/>
      <w:r w:rsidRPr="00E56D68">
        <w:rPr>
          <w:rFonts w:ascii="Times New Roman" w:hAnsi="Times New Roman" w:cs="Times New Roman"/>
          <w:sz w:val="28"/>
          <w:szCs w:val="28"/>
        </w:rPr>
        <w:t>Нарочанского</w:t>
      </w:r>
      <w:proofErr w:type="spellEnd"/>
      <w:r w:rsidRPr="00E56D68">
        <w:rPr>
          <w:rFonts w:ascii="Times New Roman" w:hAnsi="Times New Roman" w:cs="Times New Roman"/>
          <w:sz w:val="28"/>
          <w:szCs w:val="28"/>
        </w:rPr>
        <w:t xml:space="preserve"> региона согласно приложению 1 и локальной территориальной зоны согласно приложению 2.</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 неправильно:</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К бытовым услугам, оказываемым индивидуальными предпринимателями, являющимися плательщиками единого налога, относятся бытовые услуги согласно приложению к настоящему Указу.</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Гриф приложения располагается в правом верхнем углу первого листа приложения.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грифе приложения указываются: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слово "Приложение" (с прописной буквы);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порядковый номер приложения, если акт содержит несколько приложений (арабскими цифрами без знака N);</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вид акта, к которому относится приложение, в дательном падеже;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дата принятия (издания), регистрационный номер акта, к которому относится приложение (за исключением законов).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Приложение должно иметь название, которое связывает его с текстом акта и отражает основное содержание приложения. В названии первое слово (слова) печатается прописными буквами и располагается от левого края строки, а в отношении форм документов (заявлений, актов, книг, журналов и другого) - по центру строки.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Установить: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перечень организаций, в которых граждане Республики Беларусь проходят альтернативную службу, согласно приложению 1;</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форму заявления... согласно приложению 2.</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Приложение 1</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к постановлению</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Министерства труда</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и социальной защиты</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31.05.2016 N 24</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ПЕРЕЧЕНЬ</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организаций, в которых граждане Республики</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Беларусь проходят альтернативную службу</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Приложение 2</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к постановлению</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Министерства труда</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и социальной защиты</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lastRenderedPageBreak/>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31.05.2016 N 24</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right"/>
        <w:rPr>
          <w:rFonts w:ascii="Times New Roman" w:hAnsi="Times New Roman" w:cs="Times New Roman"/>
          <w:sz w:val="28"/>
          <w:szCs w:val="28"/>
        </w:rPr>
      </w:pPr>
      <w:r w:rsidRPr="00E56D68">
        <w:rPr>
          <w:rFonts w:ascii="Times New Roman" w:hAnsi="Times New Roman" w:cs="Times New Roman"/>
          <w:sz w:val="28"/>
          <w:szCs w:val="28"/>
        </w:rPr>
        <w:t>Форма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sz w:val="28"/>
          <w:szCs w:val="28"/>
        </w:rPr>
        <w:t>ЗАЯВЛЕНИЕ</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sz w:val="28"/>
          <w:szCs w:val="28"/>
        </w:rPr>
        <w:t>для включения в перечень организаций...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грифе приложения к утверждаемому акту в дательном падеже указываются вид и название утверждаемого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грифе приложения (в том числе приложения к утверждаемому акту) указываются также сведения об изложении приложения в новой редакции (в последней новой редакции, если приложение неоднократно излагалось в новой редакции), а также о дополнении акта (в том числе утвержденного акта) приложением (за исключением законов).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Приложение 1</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к Положению</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о порядке взимания платы</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за проезд транспортных средств</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по платным автомобильным</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дорогам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(в редакции постановления</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Совета Министров</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26.10.2016 N 875)</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Дополнить постановление приложениями 28 - 31 (прилагаются).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Приложение 28</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к постановлению</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Министерства труда</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и социальной защиты</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28.11.2013 N 127</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(в редакции постановления</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Министерства труда</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и социальной защиты</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19.06.2014 N 47)</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Не допускается оформление утверждаемого акта в виде приложения к </w:t>
      </w:r>
      <w:r w:rsidRPr="00E56D68">
        <w:rPr>
          <w:rFonts w:ascii="Times New Roman" w:hAnsi="Times New Roman" w:cs="Times New Roman"/>
          <w:sz w:val="28"/>
          <w:szCs w:val="28"/>
        </w:rPr>
        <w:lastRenderedPageBreak/>
        <w:t>утверждающему акту, ссылка на которое формулируется с использованием слов "утвердить... согласно приложению".</w:t>
      </w:r>
    </w:p>
    <w:p w:rsidR="00BD42A2" w:rsidRPr="00E56D68" w:rsidRDefault="00BD42A2">
      <w:pPr>
        <w:pStyle w:val="ConsPlusNormal"/>
        <w:spacing w:before="220"/>
        <w:ind w:firstLine="540"/>
        <w:jc w:val="both"/>
        <w:rPr>
          <w:rFonts w:ascii="Times New Roman" w:hAnsi="Times New Roman" w:cs="Times New Roman"/>
          <w:sz w:val="28"/>
          <w:szCs w:val="28"/>
        </w:rPr>
      </w:pPr>
      <w:bookmarkStart w:id="65" w:name="P1262"/>
      <w:bookmarkEnd w:id="65"/>
      <w:r w:rsidRPr="00E56D68">
        <w:rPr>
          <w:rFonts w:ascii="Times New Roman" w:hAnsi="Times New Roman" w:cs="Times New Roman"/>
          <w:sz w:val="28"/>
          <w:szCs w:val="28"/>
        </w:rPr>
        <w:t>5. По итогам окончательного согласования проектов актов Национального банка, Комитета государственного контроля, Управления делами Президента Республики Беларусь, Следственного комитета, Государственного комитета судебных экспертиз, Национальной академии наук Беларуси, министерств, иных республиканских органов государственного управления, местных Советов депутатов, исполнительных и распорядительных органов оформляется отметка о согласовании, в которой указываются: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слово "СОГЛАСОВАНО" (прописными буквами);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наименования государственных органов (организаций), с которыми согласовывался проект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Отметка о согласовании располагается на лицевой стороне проекта акта ниже обязательного реквизита "Должность, подпись, инициалы (инициал собственного имени) и фамилия должностного лица (лиц), уполномоченного подписывать нормативный правовой акт" от левого края строки.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СОГЛАСОВАНО</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Министерство финансов</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Министерство по налогам и сборам</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66" w:name="P1276"/>
      <w:bookmarkEnd w:id="66"/>
      <w:r w:rsidRPr="00E56D68">
        <w:rPr>
          <w:rFonts w:ascii="Times New Roman" w:hAnsi="Times New Roman" w:cs="Times New Roman"/>
          <w:sz w:val="28"/>
          <w:szCs w:val="28"/>
        </w:rPr>
        <w:t>6. Ограничительный гриф "Для служебного пользования" (далее - ограничительный гриф) проставляется на актах, утверждаемых актах, приложениях к ним, содержащих служебную информацию ограниченного распространения.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Гриф секретности проставляется на актах, утверждаемых актах, приложениях к ним, содержащих государственные секреты.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Ограничительный гриф, если он присвоен всему акту, гриф секретности проставляются в правом верхнем углу ниже обязательного реквизита "Место принятия (издания) нормативного правового акта" в акте (утверждающем акте), а также в утверждаемом акте, приложении над грифом утверждения, грифом приложения соответственно.</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lastRenderedPageBreak/>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right"/>
        <w:rPr>
          <w:rFonts w:ascii="Times New Roman" w:hAnsi="Times New Roman" w:cs="Times New Roman"/>
          <w:sz w:val="28"/>
          <w:szCs w:val="28"/>
        </w:rPr>
      </w:pPr>
      <w:r w:rsidRPr="00E56D68">
        <w:rPr>
          <w:rFonts w:ascii="Times New Roman" w:hAnsi="Times New Roman" w:cs="Times New Roman"/>
          <w:sz w:val="28"/>
          <w:szCs w:val="28"/>
        </w:rPr>
        <w:t>г. Минск</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Для служебного пользования</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Экз. N</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О [название]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Утвердить Положение о... (прилагается).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Для служебного пользования</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Экз. N</w:t>
      </w:r>
    </w:p>
    <w:p w:rsidR="00BD42A2" w:rsidRPr="00E56D68" w:rsidRDefault="00BD42A2">
      <w:pPr>
        <w:pStyle w:val="ConsPlusNonformat"/>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УТВЕРЖДЕНО</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Указ Президента</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N  -</w:t>
      </w:r>
      <w:proofErr w:type="spellStart"/>
      <w:r w:rsidRPr="00E56D68">
        <w:rPr>
          <w:rFonts w:ascii="Times New Roman" w:hAnsi="Times New Roman" w:cs="Times New Roman"/>
          <w:sz w:val="28"/>
          <w:szCs w:val="28"/>
        </w:rPr>
        <w:t>дсп</w:t>
      </w:r>
      <w:proofErr w:type="spellEnd"/>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ПОЛОЖЕНИЕ</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о [название]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Если служебная информация ограниченного распространения содержится в утверждаемом акте, приложении, к структурному элементу акта (утверждающего акта), содержащему указание на утверждаемый акт, приложение, оформляется подстрочное примечание с использованием слов "для служебного пользования". При этом в правом верхнем углу ниже обязательного реквизита "Место принятия (издания) нормативного правового акта" проставляется номер экземпляра документа, а в утверждаемом акте, приложении над грифом утверждения, грифом приложения соответственно - ограничительный гриф и номер экземпляра документа.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г. Минск</w:t>
      </w:r>
    </w:p>
    <w:p w:rsidR="00BD42A2" w:rsidRPr="00E56D68" w:rsidRDefault="00BD42A2">
      <w:pPr>
        <w:pStyle w:val="ConsPlusNonformat"/>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Экз. N</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О [название]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Утвердить Положение о... (прилагается). &lt;*&gt;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&lt;*&gt; Пункт 2 - для служебного пользования.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Для служебного пользования</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Экз. N</w:t>
      </w:r>
    </w:p>
    <w:p w:rsidR="00BD42A2" w:rsidRPr="00E56D68" w:rsidRDefault="00BD42A2">
      <w:pPr>
        <w:pStyle w:val="ConsPlusNonformat"/>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УТВЕРЖДЕНО</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Указ Президента</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N  -</w:t>
      </w:r>
      <w:proofErr w:type="spellStart"/>
      <w:r w:rsidRPr="00E56D68">
        <w:rPr>
          <w:rFonts w:ascii="Times New Roman" w:hAnsi="Times New Roman" w:cs="Times New Roman"/>
          <w:sz w:val="28"/>
          <w:szCs w:val="28"/>
        </w:rPr>
        <w:t>дсп</w:t>
      </w:r>
      <w:proofErr w:type="spellEnd"/>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ПОЛОЖЕНИЕ</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о [название]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г. Минск</w:t>
      </w:r>
    </w:p>
    <w:p w:rsidR="00BD42A2" w:rsidRPr="00E56D68" w:rsidRDefault="00BD42A2">
      <w:pPr>
        <w:pStyle w:val="ConsPlusNonformat"/>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Экз. N</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О [название]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Положение о..., утвержденное Указом Президента Республики Беларусь..., изложить в новой редакции (прилагается). &lt;*&gt;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&lt;*&gt; Пункт 2 - для служебного пользования.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Для служебного пользования</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Экз. N</w:t>
      </w:r>
    </w:p>
    <w:p w:rsidR="00BD42A2" w:rsidRPr="00E56D68" w:rsidRDefault="00BD42A2">
      <w:pPr>
        <w:pStyle w:val="ConsPlusNonformat"/>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УТВЕРЖДЕНО</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Указ Президента</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N</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(в редакции Указа Президента</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N )</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ПОЛОЖЕНИЕ</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о [название]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г. Минск</w:t>
      </w:r>
    </w:p>
    <w:p w:rsidR="00BD42A2" w:rsidRPr="00E56D68" w:rsidRDefault="00BD42A2">
      <w:pPr>
        <w:pStyle w:val="ConsPlusNonformat"/>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Экз. N</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О [название]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...в пределах численности согласно приложению &lt;*&gt;.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&lt;*&gt; Приложение - для служебного пользования.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Для служебного пользования</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Экз. N</w:t>
      </w:r>
    </w:p>
    <w:p w:rsidR="00BD42A2" w:rsidRPr="00E56D68" w:rsidRDefault="00BD42A2">
      <w:pPr>
        <w:pStyle w:val="ConsPlusNonformat"/>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Приложение</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к Указу Президента</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N</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Если служебная информация ограниченного распространения содержится в отдельных структурных элементах акта (утверждающего акта, утверждаемого акта, приложения), то на первом листе акта (утверждающего акта, утверждаемого акта, приложения) проставляется номер экземпляра документа и к этим структурным элементам оформляется подстрочное примечание с использованием слов "для служебного пользования".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г. Минск</w:t>
      </w:r>
    </w:p>
    <w:p w:rsidR="00BD42A2" w:rsidRPr="00E56D68" w:rsidRDefault="00BD42A2">
      <w:pPr>
        <w:pStyle w:val="ConsPlusNonformat"/>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Экз. N</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1.1.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1.2.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&lt;*&gt;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1.3. ...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&lt;*&gt; Подпункт 1.2 пункта 1 - для служебного пользования.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right"/>
        <w:rPr>
          <w:rFonts w:ascii="Times New Roman" w:hAnsi="Times New Roman" w:cs="Times New Roman"/>
          <w:sz w:val="28"/>
          <w:szCs w:val="28"/>
        </w:rPr>
      </w:pPr>
      <w:r w:rsidRPr="00E56D68">
        <w:rPr>
          <w:rFonts w:ascii="Times New Roman" w:hAnsi="Times New Roman" w:cs="Times New Roman"/>
          <w:sz w:val="28"/>
          <w:szCs w:val="28"/>
        </w:rPr>
        <w:t>Экз. N</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УТВЕРЖДЕНО</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Указ Президента</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N</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ПОЛОЖЕНИЕ</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о [название]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 &lt;*&gt;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&lt;*&gt; Пункт 2 - для служебного пользования.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Акт (его структурные элементы) об изменении акта (актов), имеющего ограничительный гриф, гриф секретности, должен содержать ограничительный гриф, гриф секретности, кроме акта (его структурных элементов), предусматривающего отмену ограничительного грифа, грифа секретности.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Признание утратившим силу акта (его структурного элемента), имеющего ограничительный гриф, может осуществляться актом, не имеющим ограничительного грифа.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Признание утратившим силу акта, имеющего гриф секретности, не может осуществляться актом, не имеющим грифа секретности.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Не допускаются изменение, признание утратившим силу акта (его </w:t>
      </w:r>
      <w:r w:rsidRPr="00E56D68">
        <w:rPr>
          <w:rFonts w:ascii="Times New Roman" w:hAnsi="Times New Roman" w:cs="Times New Roman"/>
          <w:sz w:val="28"/>
          <w:szCs w:val="28"/>
        </w:rPr>
        <w:lastRenderedPageBreak/>
        <w:t>структурных элементов), не имеющего ограничительного грифа, грифа секретности, актом (его структурными элементами), содержащим ограничительный гриф, гриф секретности.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7. Датой принятия закона является дата его подписания Президентом Республики Беларусь, если иное не установлено </w:t>
      </w:r>
      <w:hyperlink r:id="rId92" w:history="1">
        <w:r w:rsidRPr="00E56D68">
          <w:rPr>
            <w:rFonts w:ascii="Times New Roman" w:hAnsi="Times New Roman" w:cs="Times New Roman"/>
            <w:sz w:val="28"/>
            <w:szCs w:val="28"/>
          </w:rPr>
          <w:t>Конституцией</w:t>
        </w:r>
      </w:hyperlink>
      <w:r w:rsidRPr="00E56D68">
        <w:rPr>
          <w:rFonts w:ascii="Times New Roman" w:hAnsi="Times New Roman" w:cs="Times New Roman"/>
          <w:sz w:val="28"/>
          <w:szCs w:val="28"/>
        </w:rPr>
        <w:t xml:space="preserve"> Республики Беларусь. Датой принятия (издания) иного акта является дата его подписания уполномоченным должностным лицом, а акта, принимаемого коллегиальным органом, - дата его принятия этим органом.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Датой принятия совместного акта является дата его подписания последним уполномоченным должностным лицом.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Даты в акте оформляются словесно-цифровым способом. При этом в датах принятия (подписания, заключения иным способом) международных договоров слово "год" употребляется без сокращения. В датах принятия (издания), вступления в силу иных актов, а также в датах в тексте актов употребляется сокращение слова "год" - "г.".</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Настоящий Закон вступает в силу с 1 января 2018 г.</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Даты в грифах утверждения и приложения оформляются цифровым способом.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Даты в тексте приложений к актам могут оформляться словесно-цифровым или цифровым способом, если иное не предусмотрено </w:t>
      </w:r>
      <w:hyperlink w:anchor="P1850" w:history="1">
        <w:r w:rsidRPr="00E56D68">
          <w:rPr>
            <w:rFonts w:ascii="Times New Roman" w:hAnsi="Times New Roman" w:cs="Times New Roman"/>
            <w:sz w:val="28"/>
            <w:szCs w:val="28"/>
          </w:rPr>
          <w:t>главой 5</w:t>
        </w:r>
      </w:hyperlink>
      <w:r w:rsidRPr="00E56D68">
        <w:rPr>
          <w:rFonts w:ascii="Times New Roman" w:hAnsi="Times New Roman" w:cs="Times New Roman"/>
          <w:sz w:val="28"/>
          <w:szCs w:val="28"/>
        </w:rPr>
        <w:t xml:space="preserve"> настоящего приложения.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Даты принятия кодексов, принятия (подписания, заключения иным способом) международных договоров и иных международно-правовых актов при применении ссылок на них указываются после их названий (если иное не предусмотрено этими международными договорами и иными международно-правовыми актами), иных актов - перед их названиями.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Внести в Трудовой кодекс Республики Беларусь от 26 июля 1999 г. следующие изменения: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Ратифицировать Договор между Правительством Республики Беларусь и Правительством Республики Польша о правилах приграничного движения, подписанный в г. Варшаве 12 февраля 2010 года.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Внести в Закон Республики Беларусь от 22 мая 2000 г. N 31-З "О социальном обслуживании" следующие изменения: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Внести в Указ Президента Республики Беларусь от 9 февраля 2012 г. N 59 "О некоторых вопросах развития особо охраняемых природных территорий" следующие изменения: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8. Регистрационный номер акта представляет собой порядковый номер, который используется для нумерации и учета актов, принятых (изданных) нормотворческим органом (должностным лицом).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К регистрационному номеру акта, имеющего ограничительный гриф, через дефис добавляются строчные литеры "</w:t>
      </w:r>
      <w:proofErr w:type="spellStart"/>
      <w:r w:rsidRPr="00E56D68">
        <w:rPr>
          <w:rFonts w:ascii="Times New Roman" w:hAnsi="Times New Roman" w:cs="Times New Roman"/>
          <w:sz w:val="28"/>
          <w:szCs w:val="28"/>
        </w:rPr>
        <w:t>дсп</w:t>
      </w:r>
      <w:proofErr w:type="spellEnd"/>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Государственная программа модернизации..., утвержденная постановлением Совета Министров Республики Беларусь от 4 декабря 2014 г. N 1132-дсп...</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Внести в Указ Президента Республики Беларусь от N -</w:t>
      </w:r>
      <w:proofErr w:type="spellStart"/>
      <w:r w:rsidRPr="00E56D68">
        <w:rPr>
          <w:rFonts w:ascii="Times New Roman" w:hAnsi="Times New Roman" w:cs="Times New Roman"/>
          <w:sz w:val="28"/>
          <w:szCs w:val="28"/>
        </w:rPr>
        <w:t>дсп</w:t>
      </w:r>
      <w:proofErr w:type="spellEnd"/>
      <w:r w:rsidRPr="00E56D68">
        <w:rPr>
          <w:rFonts w:ascii="Times New Roman" w:hAnsi="Times New Roman" w:cs="Times New Roman"/>
          <w:sz w:val="28"/>
          <w:szCs w:val="28"/>
        </w:rPr>
        <w:t xml:space="preserve"> "О..." следующие изменения: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9. Совместный акт имеет одну дату принятия и один регистрационный номер, состоящий из регистрационных номеров каждого из нормотворческих органов (должностных лиц), которые принимают этот акт, указываемых через косую черту. В таком акте полные официальные наименования нормотворческих органов (должностных лиц) располагаются в верхней части первого листа акта по центру вертикально, если иное не установлено Президентом Республики Беларусь или Советом Министров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МИНИСТЕРСТВО АНТИМОНОПОЛЬНОГО РЕГУЛИРОВАНИЯ</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И ТОРГОВЛИ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МИНИСТЕРСТВО ЭНЕРГЕТИКИ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ПОСТАНОВЛЕНИЕ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26 января 2017 г. N 9/2</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Об утверждении Инструкции по определению</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групп потребителей...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Внести в Инструкцию о порядке взаимодействия нотариусов и организаций по государственной регистрации недвижимого имущества, прав на него и сделок с ним, утвержденную постановлением Министерства юстиции Республики Беларусь и Государственного комитета по имуществу Республики Беларусь от 10 декабря 2012 г. N 290/53, следующие изменения: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Подписи руководителей нормотворческих органов (должностных лиц), принявших совместный акт, располагаются на одном уровне в одну или несколько строк.</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tbl>
      <w:tblPr>
        <w:tblW w:w="0" w:type="auto"/>
        <w:tblLayout w:type="fixed"/>
        <w:tblCellMar>
          <w:top w:w="102" w:type="dxa"/>
          <w:left w:w="62" w:type="dxa"/>
          <w:bottom w:w="102" w:type="dxa"/>
          <w:right w:w="62" w:type="dxa"/>
        </w:tblCellMar>
        <w:tblLook w:val="0000"/>
      </w:tblPr>
      <w:tblGrid>
        <w:gridCol w:w="5669"/>
        <w:gridCol w:w="3401"/>
      </w:tblGrid>
      <w:tr w:rsidR="00BD42A2" w:rsidRPr="00E56D68">
        <w:tc>
          <w:tcPr>
            <w:tcW w:w="5669" w:type="dxa"/>
            <w:tcBorders>
              <w:top w:val="nil"/>
              <w:left w:val="nil"/>
              <w:bottom w:val="nil"/>
              <w:right w:val="nil"/>
            </w:tcBorders>
          </w:tcPr>
          <w:p w:rsidR="00BD42A2" w:rsidRPr="00E56D68" w:rsidRDefault="00BD42A2">
            <w:pPr>
              <w:pStyle w:val="ConsPlusNormal"/>
              <w:rPr>
                <w:rFonts w:ascii="Times New Roman" w:hAnsi="Times New Roman" w:cs="Times New Roman"/>
                <w:sz w:val="28"/>
                <w:szCs w:val="28"/>
              </w:rPr>
            </w:pPr>
            <w:r w:rsidRPr="00E56D68">
              <w:rPr>
                <w:rFonts w:ascii="Times New Roman" w:hAnsi="Times New Roman" w:cs="Times New Roman"/>
                <w:sz w:val="28"/>
                <w:szCs w:val="28"/>
              </w:rPr>
              <w:t>Министр образования</w:t>
            </w:r>
          </w:p>
          <w:p w:rsidR="00BD42A2" w:rsidRPr="00E56D68" w:rsidRDefault="00BD42A2">
            <w:pPr>
              <w:pStyle w:val="ConsPlusNormal"/>
              <w:rPr>
                <w:rFonts w:ascii="Times New Roman" w:hAnsi="Times New Roman" w:cs="Times New Roman"/>
                <w:sz w:val="28"/>
                <w:szCs w:val="28"/>
              </w:rPr>
            </w:pPr>
            <w:r w:rsidRPr="00E56D68">
              <w:rPr>
                <w:rFonts w:ascii="Times New Roman" w:hAnsi="Times New Roman" w:cs="Times New Roman"/>
                <w:sz w:val="28"/>
                <w:szCs w:val="28"/>
              </w:rPr>
              <w:t>Республики Беларусь</w:t>
            </w:r>
          </w:p>
          <w:p w:rsidR="00BD42A2" w:rsidRPr="00E56D68" w:rsidRDefault="00BD42A2">
            <w:pPr>
              <w:pStyle w:val="ConsPlusNormal"/>
              <w:ind w:left="1132"/>
              <w:rPr>
                <w:rFonts w:ascii="Times New Roman" w:hAnsi="Times New Roman" w:cs="Times New Roman"/>
                <w:sz w:val="28"/>
                <w:szCs w:val="28"/>
              </w:rPr>
            </w:pPr>
            <w:r w:rsidRPr="00E56D68">
              <w:rPr>
                <w:rFonts w:ascii="Times New Roman" w:hAnsi="Times New Roman" w:cs="Times New Roman"/>
                <w:sz w:val="28"/>
                <w:szCs w:val="28"/>
              </w:rPr>
              <w:t>А.И.Иванов</w:t>
            </w:r>
          </w:p>
        </w:tc>
        <w:tc>
          <w:tcPr>
            <w:tcW w:w="3401" w:type="dxa"/>
            <w:tcBorders>
              <w:top w:val="nil"/>
              <w:left w:val="nil"/>
              <w:bottom w:val="nil"/>
              <w:right w:val="nil"/>
            </w:tcBorders>
          </w:tcPr>
          <w:p w:rsidR="00BD42A2" w:rsidRPr="00E56D68" w:rsidRDefault="00BD42A2">
            <w:pPr>
              <w:pStyle w:val="ConsPlusNormal"/>
              <w:rPr>
                <w:rFonts w:ascii="Times New Roman" w:hAnsi="Times New Roman" w:cs="Times New Roman"/>
                <w:sz w:val="28"/>
                <w:szCs w:val="28"/>
              </w:rPr>
            </w:pPr>
            <w:r w:rsidRPr="00E56D68">
              <w:rPr>
                <w:rFonts w:ascii="Times New Roman" w:hAnsi="Times New Roman" w:cs="Times New Roman"/>
                <w:sz w:val="28"/>
                <w:szCs w:val="28"/>
              </w:rPr>
              <w:t>Министр юстиции</w:t>
            </w:r>
          </w:p>
          <w:p w:rsidR="00BD42A2" w:rsidRPr="00E56D68" w:rsidRDefault="00BD42A2">
            <w:pPr>
              <w:pStyle w:val="ConsPlusNormal"/>
              <w:rPr>
                <w:rFonts w:ascii="Times New Roman" w:hAnsi="Times New Roman" w:cs="Times New Roman"/>
                <w:sz w:val="28"/>
                <w:szCs w:val="28"/>
              </w:rPr>
            </w:pPr>
            <w:r w:rsidRPr="00E56D68">
              <w:rPr>
                <w:rFonts w:ascii="Times New Roman" w:hAnsi="Times New Roman" w:cs="Times New Roman"/>
                <w:sz w:val="28"/>
                <w:szCs w:val="28"/>
              </w:rPr>
              <w:t>Республики Беларусь</w:t>
            </w:r>
          </w:p>
          <w:p w:rsidR="00BD42A2" w:rsidRPr="00E56D68" w:rsidRDefault="00BD42A2">
            <w:pPr>
              <w:pStyle w:val="ConsPlusNormal"/>
              <w:ind w:left="1132"/>
              <w:rPr>
                <w:rFonts w:ascii="Times New Roman" w:hAnsi="Times New Roman" w:cs="Times New Roman"/>
                <w:sz w:val="28"/>
                <w:szCs w:val="28"/>
              </w:rPr>
            </w:pPr>
            <w:r w:rsidRPr="00E56D68">
              <w:rPr>
                <w:rFonts w:ascii="Times New Roman" w:hAnsi="Times New Roman" w:cs="Times New Roman"/>
                <w:sz w:val="28"/>
                <w:szCs w:val="28"/>
              </w:rPr>
              <w:t>А.И.Петров</w:t>
            </w:r>
          </w:p>
        </w:tc>
      </w:tr>
    </w:tbl>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10. Текст акта должен быть напечатан одинаковым шрифтом без текстовых выделений (подчеркивание, печатание вразрядку, прописными буквами и иное), за исключением вида и названия акта, реквизитов "Принят Палатой представителей", "Одобрен Советом Республики", названий структурных элементов акта, подстрочных примечаний и приложений, слов "постановляю" - в декретах и указах Президента Республики Беларусь, "ПОСТАНОВЛЯЕТ", "ПОСТАНОВЛЯЮТ" - в постановлениях, "РЕШИЛ", "РЕШИЛИ" - в решениях, "ПРИКАЗЫВАЮ" - в приказах, "УТВЕРЖДЕНО" - в грифе утверждения, ограничительного грифа и грифа секретности.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актах Президента Республики Беларусь допускается использование полужирного шрифта для акцентирования внимания на наиболее значимых положениях акта и эффективного структурирования текста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Нумерация страниц является раздельной для акта, утверждаемого акта, приложения.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outlineLvl w:val="1"/>
        <w:rPr>
          <w:rFonts w:ascii="Times New Roman" w:hAnsi="Times New Roman" w:cs="Times New Roman"/>
          <w:sz w:val="28"/>
          <w:szCs w:val="28"/>
        </w:rPr>
      </w:pPr>
      <w:r w:rsidRPr="00E56D68">
        <w:rPr>
          <w:rFonts w:ascii="Times New Roman" w:hAnsi="Times New Roman" w:cs="Times New Roman"/>
          <w:b/>
          <w:sz w:val="28"/>
          <w:szCs w:val="28"/>
        </w:rPr>
        <w:t>ГЛАВА 2</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ИСЧИСЛЕНИЕ СРОКОВ ВСТУПЛЕНИЯ В СИЛУ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11. В акте, как правило, указывается срок вступления его в силу.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Срок вступления в силу акта может определяться календарной датой, или периодом времени, исчисляемым годами, месяцами, днями, или указанием на событие, с которым связано вступление в силу акта. Кодексы могут вводиться в действие специальным законом.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Настоящий Указ вступает в силу в следующем порядке: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 2 - с 1 июля 2018 г.;</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 3 - с 1 декабря 2018 г.;</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иные положения настоящего Указа - после его официального опубликования.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67" w:name="P1501"/>
      <w:bookmarkEnd w:id="67"/>
      <w:r w:rsidRPr="00E56D68">
        <w:rPr>
          <w:rFonts w:ascii="Times New Roman" w:hAnsi="Times New Roman" w:cs="Times New Roman"/>
          <w:sz w:val="28"/>
          <w:szCs w:val="28"/>
        </w:rPr>
        <w:t>12. Если акт вступает в силу со дня его официального опубликования либо через определенный период времени со дня его официального опубликования, исчисляемый днями или месяцами, течение срока вступления в силу такого акта начинается с ноля часов дня, являющегося датой официального опубликования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Акт вступает в силу со дня его официального опубликования. Дата официального опубликования этого акта - 20 января. Акт вступает в силу с ноля часов 20 января.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Акт вступает в силу через десять дней со дня его официального опубликования. Дата официального опубликования этого акта - 20 января. Течение срока вступления в силу акта начинается 20 января и заканчивается 29 января. Акт вступает в силу с ноля часов 30 января.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Если акт вступает в силу со дня его подписания, принятия (издания), течение срока вступления в силу такого акта начинается с ноля часов дня его подписания, принятия (издания).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Если акт вступает в силу после его официального опубликования либо через определенный период времени после его официального опубликования, исчисляемый днями или месяцами, течение срока вступления в силу такого акта начинается с ноля часов дня, следующего за днем, являющимся датой официального опубликования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Акт вступает в силу после его официального опубликования. Дата официального опубликования этого акта - 20 января. Акт вступает в силу с ноля часов 21 января.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Акт вступает в силу через десять дней после его официального опубликования. Дата официального опубликования этого акта - 20 января. Течение срока вступления в силу акта начинается 21 января и заканчивается 30 января. Акт вступает в силу с ноля часов 31 января.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68" w:name="P1518"/>
      <w:bookmarkEnd w:id="68"/>
      <w:r w:rsidRPr="00E56D68">
        <w:rPr>
          <w:rFonts w:ascii="Times New Roman" w:hAnsi="Times New Roman" w:cs="Times New Roman"/>
          <w:sz w:val="28"/>
          <w:szCs w:val="28"/>
        </w:rPr>
        <w:t>13. Срок вступления в силу акта, исчисляемый днями, истекает в 24 часа последнего дня срока. Срок вступления в силу акта, исчисляемый месяцами, истекает в 24 часа соответствующего числа последнего месяца срока.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Акт вступает в силу через три месяца после его официального опубликования. Дата официального опубликования этого акта - 20 января. Течение срока вступления в силу акта начинается 21 января и заканчивается 20 апреля. Акт вступает в силу с ноля часов 21 апреля.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Акт вступает в силу через один месяц после его официального опубликования. Дата официального опубликования этого акта - 28 февраля. Течение срока вступления в силу акта начинается 1 марта (29 февраля) и заканчивается 28 марта. Акт вступает в силу с ноля часов 29 марта.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Если окончание срока вступления в силу акта, исчисляемого месяцами, приходится на месяц, в котором нет соответствующего числа, срок истекает в 24 часа последнего дня этого месяца.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Акт вступает в силу через два месяца после его официального опубликования. Дата официального опубликования этого акта - 30 декабря. Течение срока вступления в силу акта начинается 31 декабря и заканчивается 28 (29) февраля. Акт вступает в силу с ноля часов 1 марта.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Срок вступления в силу акта, исчисляемый годами, истекает в соответствующие месяц и число последнего года срока.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Акт вступает в силу через год после его официального опубликования. Дата официального опубликования этого акта - 20 апреля 2016 г. Течение срока вступления в силу акта начинается 21 апреля 2016 г. и заканчивается 20 </w:t>
      </w:r>
      <w:r w:rsidRPr="00E56D68">
        <w:rPr>
          <w:rFonts w:ascii="Times New Roman" w:hAnsi="Times New Roman" w:cs="Times New Roman"/>
          <w:sz w:val="28"/>
          <w:szCs w:val="28"/>
        </w:rPr>
        <w:lastRenderedPageBreak/>
        <w:t>апреля 2017 г. Акт вступает в силу с ноля часов 21 апреля 2017 г.</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69" w:name="P1538"/>
      <w:bookmarkEnd w:id="69"/>
      <w:r w:rsidRPr="00E56D68">
        <w:rPr>
          <w:rFonts w:ascii="Times New Roman" w:hAnsi="Times New Roman" w:cs="Times New Roman"/>
          <w:sz w:val="28"/>
          <w:szCs w:val="28"/>
        </w:rPr>
        <w:t>14. Акт, вступление в силу которого обусловлено днем включения его в Национальный реестр правовых актов, вступает в силу с ноля часов дня включения его в этот реестр.</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Если в акте, подлежащем включению в Национальный реестр правовых актов и официально опубликованном до 1 июля 2012 г. в нескольких номерах официального издания, либо в акте местного Совета депутатов, исполнительного и распорядительного органа первичного территориального уровня, официально опубликованном в нескольких номерах официального периодического печатного издания, указано, что он вступает в силу через определенный период времени после (либо со дня) его официального опубликования, течение срока вступления в силу такого акта начинается с ноля часов дня, следующего за днем первоначального официального опубликования его последней части (с ноля часов дня первоначального официального опубликования его последней части).</w:t>
      </w:r>
    </w:p>
    <w:p w:rsidR="00BD42A2" w:rsidRPr="00E56D68" w:rsidRDefault="00BD42A2">
      <w:pPr>
        <w:pStyle w:val="ConsPlusNormal"/>
        <w:spacing w:before="220"/>
        <w:ind w:firstLine="540"/>
        <w:jc w:val="both"/>
        <w:rPr>
          <w:rFonts w:ascii="Times New Roman" w:hAnsi="Times New Roman" w:cs="Times New Roman"/>
          <w:sz w:val="28"/>
          <w:szCs w:val="28"/>
        </w:rPr>
      </w:pPr>
      <w:bookmarkStart w:id="70" w:name="P1540"/>
      <w:bookmarkEnd w:id="70"/>
      <w:r w:rsidRPr="00E56D68">
        <w:rPr>
          <w:rFonts w:ascii="Times New Roman" w:hAnsi="Times New Roman" w:cs="Times New Roman"/>
          <w:sz w:val="28"/>
          <w:szCs w:val="28"/>
        </w:rPr>
        <w:t>15. Если срок вступления в силу технического нормативного правового акта указан в рабочих днях, в этот период времени не включаются субботы, воскресенья, а также государственные праздники и праздничные дни, объявленные нерабочими днями, с учетом переноса рабочих дней.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Технический нормативный правовой акт вступает в силу через 15 рабочих дней после его подписания. Дата подписания этого акта - 3 февраля 2017 г. Течение срока вступления в силу акта начинается 6 февраля 2017 г. и заканчивается 24 февраля 2017 г. Акт вступает в силу с ноля часов 27 февраля 2017 г.</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Технический нормативный правовой акт вступает в силу через 15 рабочих дней после его подписания. Дата подписания этого акта - 31 марта 2017 г. Течение срока вступления в силу акта начинается 3 апреля 2017 г. и заканчивается 21 апреля 2017 г. Акт вступает в силу с ноля часов 26 апреля 2017 г. (с учетом переноса рабочих дней).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outlineLvl w:val="1"/>
        <w:rPr>
          <w:rFonts w:ascii="Times New Roman" w:hAnsi="Times New Roman" w:cs="Times New Roman"/>
          <w:sz w:val="28"/>
          <w:szCs w:val="28"/>
        </w:rPr>
      </w:pPr>
      <w:r w:rsidRPr="00E56D68">
        <w:rPr>
          <w:rFonts w:ascii="Times New Roman" w:hAnsi="Times New Roman" w:cs="Times New Roman"/>
          <w:b/>
          <w:sz w:val="28"/>
          <w:szCs w:val="28"/>
        </w:rPr>
        <w:t>ГЛАВА 3</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СТРУКТУРА АКТА, ЕГО СТРУКТУРНЫЕ ЭЛЕМЕНТЫ И ИХ ОФОРМЛЕНИЕ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16. Структура акта должна обеспечивать расположение нормативных правовых предписаний акта в логической последовательности, облегчать их восприятие, способствовать правильному их пониманию и применению.</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 отдельные структурные элементы акта объединяются нормативные </w:t>
      </w:r>
      <w:r w:rsidRPr="00E56D68">
        <w:rPr>
          <w:rFonts w:ascii="Times New Roman" w:hAnsi="Times New Roman" w:cs="Times New Roman"/>
          <w:sz w:val="28"/>
          <w:szCs w:val="28"/>
        </w:rPr>
        <w:lastRenderedPageBreak/>
        <w:t>правовые предписания, относящиеся к одному правовому институту или вопросу. Каждое новое положение следует оформлять как отдельный структурный элемент.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Нормативные правовые предписания общего порядка, как правило, объединяются в главу, раздел или статью, названия которых формулируются как "Общие положения", "Общие вопросы", "Основные положения".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заключительных положениях акта излагаются нормативные правовые предписания об изменении, признании утратившими силу актов (их структурных элементов), переходные положения, поручения государственным органам (организациям), их структурным подразделениям, должностным лицам, а также порядок вступления в силу акта. В заключительных положениях акта также могут содержаться определения терминов, используемых в акте и являющихся общими для всех его нормативных правовых предписаний.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17. Основными структурными элементами акта являются преамбула, разделы, подразделы, главы, параграфы, статьи, пункты, подпункты, части, абзацы, а в случаях, предусмотренных </w:t>
      </w:r>
      <w:hyperlink w:anchor="P1752" w:history="1">
        <w:r w:rsidRPr="00E56D68">
          <w:rPr>
            <w:rFonts w:ascii="Times New Roman" w:hAnsi="Times New Roman" w:cs="Times New Roman"/>
            <w:sz w:val="28"/>
            <w:szCs w:val="28"/>
          </w:rPr>
          <w:t>пунктами 31</w:t>
        </w:r>
      </w:hyperlink>
      <w:r w:rsidRPr="00E56D68">
        <w:rPr>
          <w:rFonts w:ascii="Times New Roman" w:hAnsi="Times New Roman" w:cs="Times New Roman"/>
          <w:sz w:val="28"/>
          <w:szCs w:val="28"/>
        </w:rPr>
        <w:t xml:space="preserve"> и </w:t>
      </w:r>
      <w:hyperlink w:anchor="P1783" w:history="1">
        <w:r w:rsidRPr="00E56D68">
          <w:rPr>
            <w:rFonts w:ascii="Times New Roman" w:hAnsi="Times New Roman" w:cs="Times New Roman"/>
            <w:sz w:val="28"/>
            <w:szCs w:val="28"/>
          </w:rPr>
          <w:t>33</w:t>
        </w:r>
      </w:hyperlink>
      <w:r w:rsidRPr="00E56D68">
        <w:rPr>
          <w:rFonts w:ascii="Times New Roman" w:hAnsi="Times New Roman" w:cs="Times New Roman"/>
          <w:sz w:val="28"/>
          <w:szCs w:val="28"/>
        </w:rPr>
        <w:t xml:space="preserve"> настоящего приложения, - позиции и подстрочные примечания.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18. Преамбула акта является вступительной частью акта, содержащей информацию о причинах, условиях и (или) целях принятия (издания) акта. Преамбула, как правило, не содержит нормативных правовых предписаний, определений терминов, не нумеруется и не может рассматриваться как часть или абзац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Настоящий Закон направлен на создание благоприятных условий для осуществления научной деятельности, усиление государственной поддержки науки как необходимого условия экономического и социального развития Республики Беларусь, повышения интеллектуального и культурного уровня ее граждан, укрепления авторитета и независимости государства.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целях сохранения и развития исторических традиций Государственного комитета по имуществу и входящих в его систему организаций постановляю:</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 целях реализации Соглашения между Правительством Республики Беларусь и Правительством Латвийской Республики об упрощенном порядке взаимных поездок жителей приграничных территорий Республики Беларусь и Латвийской Республики от 23 августа 2010 года Совет Министров </w:t>
      </w:r>
      <w:r w:rsidRPr="00E56D68">
        <w:rPr>
          <w:rFonts w:ascii="Times New Roman" w:hAnsi="Times New Roman" w:cs="Times New Roman"/>
          <w:sz w:val="28"/>
          <w:szCs w:val="28"/>
        </w:rPr>
        <w:lastRenderedPageBreak/>
        <w:t>Республики Беларусь ПОСТАНОВЛЯЕТ: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 основании подпункта 7.1 пункта 7 Положения о Министерстве труда и социальной защиты Республики Беларусь, утвержденного постановлением Совета Министров Республики Беларусь от 31 октября 2001 г. N 1589, Министерство труда и социальной защиты Республики Беларусь ПОСТАНОВЛЯЕТ: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На основании статьи 12 Закона Республики Беларусь от 16 ноября 2010 г. N 190-З "О наименованиях географических объектов" </w:t>
      </w:r>
      <w:proofErr w:type="spellStart"/>
      <w:r w:rsidRPr="00E56D68">
        <w:rPr>
          <w:rFonts w:ascii="Times New Roman" w:hAnsi="Times New Roman" w:cs="Times New Roman"/>
          <w:sz w:val="28"/>
          <w:szCs w:val="28"/>
        </w:rPr>
        <w:t>Речицкий</w:t>
      </w:r>
      <w:proofErr w:type="spellEnd"/>
      <w:r w:rsidRPr="00E56D68">
        <w:rPr>
          <w:rFonts w:ascii="Times New Roman" w:hAnsi="Times New Roman" w:cs="Times New Roman"/>
          <w:sz w:val="28"/>
          <w:szCs w:val="28"/>
        </w:rPr>
        <w:t xml:space="preserve"> районный Совет депутатов РЕШИЛ:</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19. Законы, как правило, подразделяются на статьи, иные акты - на пункты.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Кодексы должны содержать оглавление. Оглавление может содержаться также в иных значительных по объему актах.</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20. Статьи и пункты являются структурными элементами акта, содержащими законченные нормативные правовые предписания однородного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21. Пункты не имеют названия, обозначаются арабскими цифрами с точкой, если иное не предусмотрено </w:t>
      </w:r>
      <w:hyperlink w:anchor="P1593" w:history="1">
        <w:r w:rsidRPr="00E56D68">
          <w:rPr>
            <w:rFonts w:ascii="Times New Roman" w:hAnsi="Times New Roman" w:cs="Times New Roman"/>
            <w:sz w:val="28"/>
            <w:szCs w:val="28"/>
          </w:rPr>
          <w:t>частью четвертой пункта 23</w:t>
        </w:r>
      </w:hyperlink>
      <w:r w:rsidRPr="00E56D68">
        <w:rPr>
          <w:rFonts w:ascii="Times New Roman" w:hAnsi="Times New Roman" w:cs="Times New Roman"/>
          <w:sz w:val="28"/>
          <w:szCs w:val="28"/>
        </w:rPr>
        <w:t xml:space="preserve"> и </w:t>
      </w:r>
      <w:hyperlink w:anchor="P2189" w:history="1">
        <w:r w:rsidRPr="00E56D68">
          <w:rPr>
            <w:rFonts w:ascii="Times New Roman" w:hAnsi="Times New Roman" w:cs="Times New Roman"/>
            <w:sz w:val="28"/>
            <w:szCs w:val="28"/>
          </w:rPr>
          <w:t>пунктом 57</w:t>
        </w:r>
      </w:hyperlink>
      <w:r w:rsidRPr="00E56D68">
        <w:rPr>
          <w:rFonts w:ascii="Times New Roman" w:hAnsi="Times New Roman" w:cs="Times New Roman"/>
          <w:sz w:val="28"/>
          <w:szCs w:val="28"/>
        </w:rPr>
        <w:t xml:space="preserve"> настоящего приложения.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Пункты могут подразделяться на подпункты, части либо абзацы, подпункты - на части либо абзацы, части - на абзацы.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Установить, что: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1.1. государственные органы...;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1.2. Государственный комитет по стандартизации осуществляет...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Информация... предоставляется...;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1.3. ...</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22. Подпункт является составной частью пункта и обозначается </w:t>
      </w:r>
      <w:r w:rsidRPr="00E56D68">
        <w:rPr>
          <w:rFonts w:ascii="Times New Roman" w:hAnsi="Times New Roman" w:cs="Times New Roman"/>
          <w:sz w:val="28"/>
          <w:szCs w:val="28"/>
        </w:rPr>
        <w:lastRenderedPageBreak/>
        <w:t xml:space="preserve">несколькими арабскими цифрами с точкой после каждой из них, первая из которых обозначает номер пункта, если иное не предусмотрено </w:t>
      </w:r>
      <w:hyperlink w:anchor="P1593" w:history="1">
        <w:r w:rsidRPr="00E56D68">
          <w:rPr>
            <w:rFonts w:ascii="Times New Roman" w:hAnsi="Times New Roman" w:cs="Times New Roman"/>
            <w:sz w:val="28"/>
            <w:szCs w:val="28"/>
          </w:rPr>
          <w:t>частью четвертой пункта 23</w:t>
        </w:r>
      </w:hyperlink>
      <w:r w:rsidRPr="00E56D68">
        <w:rPr>
          <w:rFonts w:ascii="Times New Roman" w:hAnsi="Times New Roman" w:cs="Times New Roman"/>
          <w:sz w:val="28"/>
          <w:szCs w:val="28"/>
        </w:rPr>
        <w:t xml:space="preserve"> и </w:t>
      </w:r>
      <w:hyperlink w:anchor="P2189" w:history="1">
        <w:r w:rsidRPr="00E56D68">
          <w:rPr>
            <w:rFonts w:ascii="Times New Roman" w:hAnsi="Times New Roman" w:cs="Times New Roman"/>
            <w:sz w:val="28"/>
            <w:szCs w:val="28"/>
          </w:rPr>
          <w:t>пунктом 57</w:t>
        </w:r>
      </w:hyperlink>
      <w:r w:rsidRPr="00E56D68">
        <w:rPr>
          <w:rFonts w:ascii="Times New Roman" w:hAnsi="Times New Roman" w:cs="Times New Roman"/>
          <w:sz w:val="28"/>
          <w:szCs w:val="28"/>
        </w:rPr>
        <w:t xml:space="preserve"> настоящего приложения.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Следует избегать введения многосоставной (тройной и более) нумерации подпунктов.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23. Часть является структурным элементом акта, состоящим из абзаца (нескольких абзацев) и представляющим собой смысловое единство. Часть начинается с прописной буквы и заканчивается точкой, за исключением последней части подпункта, которая может заканчиваться точкой с запятой.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Если часть состоит из нескольких абзацев, абзацы начинаются со строчной буквы, за исключением первого абзаца части, который начинается с прописной буквы. При этом первым считается тот абзац, с которого начинается часть (пункт, подпункт), в составе которой он находится. Первый абзац части заканчивается двоеточием, все последующие - точкой с запятой, за исключением последнего абзаца, который заканчивается точкой.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Если часть является структурным элементом пункта, подпункта, то первая часть пункта, подпункта, как правило, начинается с арабской цифры с точкой, после которой следует прописная буква, или с нескольких арабских цифр с точкой после каждой из них, после которых следует строчная буква.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71" w:name="P1593"/>
      <w:bookmarkEnd w:id="71"/>
      <w:r w:rsidRPr="00E56D68">
        <w:rPr>
          <w:rFonts w:ascii="Times New Roman" w:hAnsi="Times New Roman" w:cs="Times New Roman"/>
          <w:sz w:val="28"/>
          <w:szCs w:val="28"/>
        </w:rPr>
        <w:t>Допускается деление части статьи, части пункта на пункты, обозначаемые арабскими цифрами со скобкой, пунктов части - на подпункты, обозначаемые строчными буквами со скобкой, либо абзацы, подпунктов - на абзацы.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К категории опасных производственных объектов относятся объекты, на которых:</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 получаются, используются... следующие опасные вещества: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а) воспламеняющиеся вещества...;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б) окисляющие вещества...;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горючие вещества...;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 взрывчатые вещества...;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используется оборудование...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Меры... могут вводиться в случае, если эти меры: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 относятся...;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2) применяются...;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необходимы для: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а) соблюдения...;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б) охраны...;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предотвращения...;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 защиты...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24. Абзац выделяется абзацным отступом в первой строке и начинается со строчной буквы, за исключением первого абзаца части (пункта), который начинается с прописной буквы. Абзацы заканчиваются точкой с запятой, за исключением первого абзаца части (пункта, подпункта), который заканчивается двоеточием, и последнего абзаца части (пункта), который заканчивается точкой.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25. Статьи имеют порядковые номера, обозначаемые арабскими цифрами с точкой, если иное не предусмотрено </w:t>
      </w:r>
      <w:hyperlink w:anchor="P2189" w:history="1">
        <w:r w:rsidRPr="00E56D68">
          <w:rPr>
            <w:rFonts w:ascii="Times New Roman" w:hAnsi="Times New Roman" w:cs="Times New Roman"/>
            <w:sz w:val="28"/>
            <w:szCs w:val="28"/>
          </w:rPr>
          <w:t>пунктом 57</w:t>
        </w:r>
      </w:hyperlink>
      <w:r w:rsidRPr="00E56D68">
        <w:rPr>
          <w:rFonts w:ascii="Times New Roman" w:hAnsi="Times New Roman" w:cs="Times New Roman"/>
          <w:sz w:val="28"/>
          <w:szCs w:val="28"/>
        </w:rPr>
        <w:t xml:space="preserve"> настоящего приложения.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Статьи имеют названия, которые пишутся с прописной буквы полужирным шрифтом в той же строке, что и порядковые номера, за исключением случаев, предусмотренных </w:t>
      </w:r>
      <w:hyperlink w:anchor="P1622" w:history="1">
        <w:r w:rsidRPr="00E56D68">
          <w:rPr>
            <w:rFonts w:ascii="Times New Roman" w:hAnsi="Times New Roman" w:cs="Times New Roman"/>
            <w:sz w:val="28"/>
            <w:szCs w:val="28"/>
          </w:rPr>
          <w:t>частью третьей</w:t>
        </w:r>
      </w:hyperlink>
      <w:r w:rsidRPr="00E56D68">
        <w:rPr>
          <w:rFonts w:ascii="Times New Roman" w:hAnsi="Times New Roman" w:cs="Times New Roman"/>
          <w:sz w:val="28"/>
          <w:szCs w:val="28"/>
        </w:rPr>
        <w:t xml:space="preserve"> настоящего пункта.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Статья 2. Законодательство о недрах</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72" w:name="P1622"/>
      <w:bookmarkEnd w:id="72"/>
      <w:r w:rsidRPr="00E56D68">
        <w:rPr>
          <w:rFonts w:ascii="Times New Roman" w:hAnsi="Times New Roman" w:cs="Times New Roman"/>
          <w:sz w:val="28"/>
          <w:szCs w:val="28"/>
        </w:rPr>
        <w:t>В законах о внесении изменений, признании утратившими силу актов (их структурных элементов), об утверждении основных направлений внутренней и внешней политики Республики Беларусь, военной доктрины Республики Беларусь, бюджета, а также в законах, оформляющих решения в отношении международных договоров, иных законах с количеством статей не более пяти статьи названий не имеют.</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Статья 1.</w:t>
      </w:r>
      <w:r w:rsidRPr="00E56D68">
        <w:rPr>
          <w:rFonts w:ascii="Times New Roman" w:hAnsi="Times New Roman" w:cs="Times New Roman"/>
          <w:sz w:val="28"/>
          <w:szCs w:val="28"/>
        </w:rPr>
        <w:t xml:space="preserve"> Утвердить республиканский бюджет на 2017 год...</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Статья 1.</w:t>
      </w:r>
      <w:r w:rsidRPr="00E56D68">
        <w:rPr>
          <w:rFonts w:ascii="Times New Roman" w:hAnsi="Times New Roman" w:cs="Times New Roman"/>
          <w:sz w:val="28"/>
          <w:szCs w:val="28"/>
        </w:rPr>
        <w:t xml:space="preserve"> Ратифицировать Договор государств - участников Содружества Независимых Государств о межгосударственном розыске лиц, подписанный в г. Москве 10 декабря 2010 года (далее - Договор).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Статьи могут подразделяться на пункты, части либо абзацы.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В законах, статьи которых подразделяются на пункты, пункты могут подразделяться на подпункты, части либо абзацы. Подпункты могут подразделяться на части либо абзацы.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Статья 18. Меры по защите и реабилитации жертв торговли людьми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К мерам по защите и реабилитации жертв торговли людьми относятся: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обеспечение безопасности;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социальная защита и реабилитация;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приостановление высылки и депортации;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оказание помощи дипломатическими представительствами и консульскими учреждениями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Меры по защите и реабилитации жертв торговли людьми...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Пациентам медицинская помощь оказывается в следующих формах:</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скорая медицинская помощь;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плановая медицинская помощь.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Скорая медицинская помощь оказывается...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Статьи законов о признании утратившими силу актов (их структурных элементов) могут подразделяться на пункты.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Пункты актов, предусматривающих внесение изменений в другие акты, могут подразделяться на подпункты и абзацы. В этом случае абзац выделяется отступом и начинается с прописной либо строчной буквы.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26. Структурное деление акта на статьи (пункты) допустимо, если в нем выделены две и более статьи (пункта).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Структурное деление статьи на пункты допустимо, если в статье выделены два и более пункта.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Структурное деление пункта на подпункты допустимо, если в пункте выделены два и более подпункта.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27. Значительный по объему и сложный по построению акт подразделяется на разделы и главы.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Раздел является структурным элементом акта, объединяющим главы </w:t>
      </w:r>
      <w:r w:rsidRPr="00E56D68">
        <w:rPr>
          <w:rFonts w:ascii="Times New Roman" w:hAnsi="Times New Roman" w:cs="Times New Roman"/>
          <w:sz w:val="28"/>
          <w:szCs w:val="28"/>
        </w:rPr>
        <w:lastRenderedPageBreak/>
        <w:t>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Раздел должен включать не менее двух глав, за исключением разделов "Общие положения", "Общие вопросы", "Основные положения", "Заключительные положения".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Разделы имеют порядковые номера, обозначаемые римскими цифрами, и названия, которые печатаются прописными буквами полужирным шрифтом и располагаются по центру строки.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Глава является структурным элементом акта, объединяющим статьи (пункты)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Глава должна включать не менее двух статей (пунктов), за исключением глав "Общие положения", "Общие вопросы", "Основные положения", "Заключительные положения".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Главы имеют порядковые номера, обозначаемые арабскими цифрами, и названия, которые печатаются прописными буквами полужирным шрифтом и располагаются по центру строки.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РАЗДЕЛ I</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ОБЩИЕ ВОПРОСЫ ЛИЦЕНЗИРОВАНИЯ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ГЛАВА 1</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ОБЩИЕ ПОЛОЖЕНИЯ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Главы могут не иметь нумерации и оформляться в виде подзаголовков, если это будет способствовать облегчению восприятия текста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Разделы могут подразделяться на подразделы, главы - на параграфы.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Подразделы и параграфы имеют порядковые номера, обозначаемые арабскими цифрами, и названия, которые печатаются полужирным шрифтом и располагаются по центру строки. Названия подразделов печатаются прописными буквами, параграфов - строчными буквами.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РАЗДЕЛ III</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ОБЩАЯ ЧАСТЬ ОБЯЗАТЕЛЬСТВЕННОГО ПРАВА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ПОДРАЗДЕЛ 1</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ОБЩИЕ ПОЛОЖЕНИЯ ОБ ОБЯЗАТЕЛЬСТВАХ</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lastRenderedPageBreak/>
        <w:t>ГЛАВА 23</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ОБЕСПЕЧЕНИЕ ИСПОЛНЕНИЯ ОБЯЗАТЕЛЬСТВ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 1. Общие положения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28. Разделы кодифицированного акта могут объединяться в Общую и Особенную части, названия которых печатаются прописными буквами полужирным шрифтом и располагаются по центру строки.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ОБЩАЯ ЧАСТЬ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РАЗДЕЛ I</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ОСНОВЫ ПРАВОВОГО РЕГУЛИРОВАНИЯ В СФЕРЕ ОБРАЗОВАНИЯ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ГЛАВА 1</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ОСНОВНЫЕ ПОЛОЖЕНИЯ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Статья 1. Основные термины, применяемые в настоящем Кодексе,</w:t>
      </w:r>
    </w:p>
    <w:p w:rsidR="00BD42A2" w:rsidRPr="00E56D68" w:rsidRDefault="00BD42A2">
      <w:pPr>
        <w:pStyle w:val="ConsPlusNormal"/>
        <w:spacing w:before="220"/>
        <w:ind w:left="540" w:firstLine="540"/>
        <w:jc w:val="both"/>
        <w:rPr>
          <w:rFonts w:ascii="Times New Roman" w:hAnsi="Times New Roman" w:cs="Times New Roman"/>
          <w:sz w:val="28"/>
          <w:szCs w:val="28"/>
        </w:rPr>
      </w:pPr>
      <w:r w:rsidRPr="00E56D68">
        <w:rPr>
          <w:rFonts w:ascii="Times New Roman" w:hAnsi="Times New Roman" w:cs="Times New Roman"/>
          <w:b/>
          <w:sz w:val="28"/>
          <w:szCs w:val="28"/>
        </w:rPr>
        <w:t>и их определения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Общая часть кодифицированного акта должна содержать: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фундаментальные положения (принципы, определения терминов, основные институты);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специализированные нормативные положения (презумпции, </w:t>
      </w:r>
      <w:proofErr w:type="spellStart"/>
      <w:r w:rsidRPr="00E56D68">
        <w:rPr>
          <w:rFonts w:ascii="Times New Roman" w:hAnsi="Times New Roman" w:cs="Times New Roman"/>
          <w:sz w:val="28"/>
          <w:szCs w:val="28"/>
        </w:rPr>
        <w:t>преюдиции</w:t>
      </w:r>
      <w:proofErr w:type="spellEnd"/>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иные исходные нормативные положения, которые характеризуются высокой степенью обобщенности, стабильности и закладывают правовую основу использования (применения) норм Особенной части.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Особенная часть кодифицированного акта может содержать нормы, которые предусматривают: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вид и меру (правила) возможного и должного поведения (юридические права и обязанности);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вид и меру негативных последствий возможных нарушений норм права (юридическую ответственность).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объемных кодифицированных актах допускается деление разделов на подразделы, глав - на параграфы.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29. Названия структурных элементов акта должны быть лаконичными, четко сформулированными и отражать их основное содержание.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30. В утверждаемых актах, приложениях следует вводить нумерацию структурных элементов. Утверждаемые акты, приложения в зависимости от их содержания могут подразделяться на пункты, подпункты, части и абзацы, которые могут объединяться в главы и разделы.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Для обозначения глав и разделов утверждаемого акта, приложения допускается указание только их порядковых номеров и (или) названий без использования слов "глава" и "раздел".</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конце текста структурных элементов, оформляемого в виде таблицы, утверждаемого акта, приложения допускается отсутствие соответствующих знаков препинания (точка, двоеточие, точка с запятой).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Ставки экологического налога...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right"/>
        <w:rPr>
          <w:rFonts w:ascii="Times New Roman" w:hAnsi="Times New Roman" w:cs="Times New Roman"/>
          <w:sz w:val="28"/>
          <w:szCs w:val="28"/>
        </w:rPr>
      </w:pPr>
      <w:r w:rsidRPr="00E56D68">
        <w:rPr>
          <w:rFonts w:ascii="Times New Roman" w:hAnsi="Times New Roman" w:cs="Times New Roman"/>
          <w:sz w:val="28"/>
          <w:szCs w:val="28"/>
        </w:rPr>
        <w:t>(рублей)</w:t>
      </w:r>
    </w:p>
    <w:p w:rsidR="00BD42A2" w:rsidRPr="00E56D68" w:rsidRDefault="00BD42A2">
      <w:pPr>
        <w:spacing w:after="1"/>
        <w:rPr>
          <w:rFonts w:ascii="Times New Roman" w:hAnsi="Times New Roman" w:cs="Times New Roman"/>
          <w:sz w:val="28"/>
          <w:szCs w:val="28"/>
        </w:rPr>
      </w:pPr>
    </w:p>
    <w:tbl>
      <w:tblPr>
        <w:tblW w:w="0" w:type="auto"/>
        <w:tblBorders>
          <w:top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6292"/>
        <w:gridCol w:w="2777"/>
      </w:tblGrid>
      <w:tr w:rsidR="00BD42A2" w:rsidRPr="00E56D68">
        <w:tc>
          <w:tcPr>
            <w:tcW w:w="6292" w:type="dxa"/>
            <w:tcBorders>
              <w:top w:val="single" w:sz="4" w:space="0" w:color="auto"/>
              <w:left w:val="nil"/>
              <w:bottom w:val="single" w:sz="4" w:space="0" w:color="auto"/>
            </w:tcBorders>
          </w:tcPr>
          <w:p w:rsidR="00BD42A2" w:rsidRPr="00E56D68" w:rsidRDefault="00BD42A2">
            <w:pPr>
              <w:pStyle w:val="ConsPlusNormal"/>
              <w:rPr>
                <w:rFonts w:ascii="Times New Roman" w:hAnsi="Times New Roman" w:cs="Times New Roman"/>
                <w:sz w:val="28"/>
                <w:szCs w:val="28"/>
              </w:rPr>
            </w:pPr>
          </w:p>
        </w:tc>
        <w:tc>
          <w:tcPr>
            <w:tcW w:w="2777" w:type="dxa"/>
            <w:tcBorders>
              <w:top w:val="single" w:sz="4" w:space="0" w:color="auto"/>
              <w:bottom w:val="single" w:sz="4" w:space="0" w:color="auto"/>
              <w:right w:val="nil"/>
            </w:tcBorders>
          </w:tcPr>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sz w:val="28"/>
                <w:szCs w:val="28"/>
              </w:rPr>
              <w:t>Ставка налога</w:t>
            </w:r>
          </w:p>
        </w:tc>
      </w:tr>
      <w:tr w:rsidR="00BD42A2" w:rsidRPr="00E56D68">
        <w:tblPrEx>
          <w:tblBorders>
            <w:insideH w:val="none" w:sz="0" w:space="0" w:color="auto"/>
            <w:insideV w:val="none" w:sz="0" w:space="0" w:color="auto"/>
          </w:tblBorders>
        </w:tblPrEx>
        <w:tc>
          <w:tcPr>
            <w:tcW w:w="6292" w:type="dxa"/>
            <w:tcBorders>
              <w:top w:val="single" w:sz="4" w:space="0" w:color="auto"/>
              <w:left w:val="nil"/>
              <w:bottom w:val="nil"/>
              <w:right w:val="nil"/>
            </w:tcBorders>
          </w:tcPr>
          <w:p w:rsidR="00BD42A2" w:rsidRPr="00E56D68" w:rsidRDefault="00BD42A2">
            <w:pPr>
              <w:pStyle w:val="ConsPlusNormal"/>
              <w:rPr>
                <w:rFonts w:ascii="Times New Roman" w:hAnsi="Times New Roman" w:cs="Times New Roman"/>
                <w:sz w:val="28"/>
                <w:szCs w:val="28"/>
              </w:rPr>
            </w:pPr>
            <w:r w:rsidRPr="00E56D68">
              <w:rPr>
                <w:rFonts w:ascii="Times New Roman" w:hAnsi="Times New Roman" w:cs="Times New Roman"/>
                <w:sz w:val="28"/>
                <w:szCs w:val="28"/>
              </w:rPr>
              <w:t>1. За...:</w:t>
            </w:r>
          </w:p>
        </w:tc>
        <w:tc>
          <w:tcPr>
            <w:tcW w:w="2777" w:type="dxa"/>
            <w:tcBorders>
              <w:top w:val="single" w:sz="4" w:space="0" w:color="auto"/>
              <w:left w:val="nil"/>
              <w:bottom w:val="nil"/>
              <w:right w:val="nil"/>
            </w:tcBorders>
          </w:tcPr>
          <w:p w:rsidR="00BD42A2" w:rsidRPr="00E56D68" w:rsidRDefault="00BD42A2">
            <w:pPr>
              <w:pStyle w:val="ConsPlusNormal"/>
              <w:rPr>
                <w:rFonts w:ascii="Times New Roman" w:hAnsi="Times New Roman" w:cs="Times New Roman"/>
                <w:sz w:val="28"/>
                <w:szCs w:val="28"/>
              </w:rPr>
            </w:pPr>
          </w:p>
        </w:tc>
      </w:tr>
      <w:tr w:rsidR="00BD42A2" w:rsidRPr="00E56D68">
        <w:tblPrEx>
          <w:tblBorders>
            <w:insideH w:val="none" w:sz="0" w:space="0" w:color="auto"/>
            <w:insideV w:val="none" w:sz="0" w:space="0" w:color="auto"/>
          </w:tblBorders>
        </w:tblPrEx>
        <w:tc>
          <w:tcPr>
            <w:tcW w:w="6292" w:type="dxa"/>
            <w:tcBorders>
              <w:top w:val="nil"/>
              <w:left w:val="nil"/>
              <w:bottom w:val="nil"/>
              <w:right w:val="nil"/>
            </w:tcBorders>
          </w:tcPr>
          <w:p w:rsidR="00BD42A2" w:rsidRPr="00E56D68" w:rsidRDefault="00BD42A2">
            <w:pPr>
              <w:pStyle w:val="ConsPlusNormal"/>
              <w:ind w:left="283"/>
              <w:rPr>
                <w:rFonts w:ascii="Times New Roman" w:hAnsi="Times New Roman" w:cs="Times New Roman"/>
                <w:sz w:val="28"/>
                <w:szCs w:val="28"/>
              </w:rPr>
            </w:pPr>
            <w:r w:rsidRPr="00E56D68">
              <w:rPr>
                <w:rFonts w:ascii="Times New Roman" w:hAnsi="Times New Roman" w:cs="Times New Roman"/>
                <w:sz w:val="28"/>
                <w:szCs w:val="28"/>
              </w:rPr>
              <w:t>1.1. неопасных отходов производства</w:t>
            </w:r>
          </w:p>
        </w:tc>
        <w:tc>
          <w:tcPr>
            <w:tcW w:w="2777" w:type="dxa"/>
            <w:tcBorders>
              <w:top w:val="nil"/>
              <w:left w:val="nil"/>
              <w:bottom w:val="nil"/>
              <w:right w:val="nil"/>
            </w:tcBorders>
          </w:tcPr>
          <w:p w:rsidR="00BD42A2" w:rsidRPr="00E56D68" w:rsidRDefault="00BD42A2">
            <w:pPr>
              <w:pStyle w:val="ConsPlusNormal"/>
              <w:jc w:val="right"/>
              <w:rPr>
                <w:rFonts w:ascii="Times New Roman" w:hAnsi="Times New Roman" w:cs="Times New Roman"/>
                <w:sz w:val="28"/>
                <w:szCs w:val="28"/>
              </w:rPr>
            </w:pPr>
            <w:r w:rsidRPr="00E56D68">
              <w:rPr>
                <w:rFonts w:ascii="Times New Roman" w:hAnsi="Times New Roman" w:cs="Times New Roman"/>
                <w:sz w:val="28"/>
                <w:szCs w:val="28"/>
              </w:rPr>
              <w:t>4,53</w:t>
            </w:r>
          </w:p>
        </w:tc>
      </w:tr>
      <w:tr w:rsidR="00BD42A2" w:rsidRPr="00E56D68">
        <w:tblPrEx>
          <w:tblBorders>
            <w:insideH w:val="none" w:sz="0" w:space="0" w:color="auto"/>
            <w:insideV w:val="none" w:sz="0" w:space="0" w:color="auto"/>
          </w:tblBorders>
        </w:tblPrEx>
        <w:tc>
          <w:tcPr>
            <w:tcW w:w="6292" w:type="dxa"/>
            <w:tcBorders>
              <w:top w:val="nil"/>
              <w:left w:val="nil"/>
              <w:bottom w:val="nil"/>
              <w:right w:val="nil"/>
            </w:tcBorders>
          </w:tcPr>
          <w:p w:rsidR="00BD42A2" w:rsidRPr="00E56D68" w:rsidRDefault="00BD42A2">
            <w:pPr>
              <w:pStyle w:val="ConsPlusNormal"/>
              <w:ind w:left="283"/>
              <w:rPr>
                <w:rFonts w:ascii="Times New Roman" w:hAnsi="Times New Roman" w:cs="Times New Roman"/>
                <w:sz w:val="28"/>
                <w:szCs w:val="28"/>
              </w:rPr>
            </w:pPr>
            <w:r w:rsidRPr="00E56D68">
              <w:rPr>
                <w:rFonts w:ascii="Times New Roman" w:hAnsi="Times New Roman" w:cs="Times New Roman"/>
                <w:sz w:val="28"/>
                <w:szCs w:val="28"/>
              </w:rPr>
              <w:t>1.2. опасных отходов производства:</w:t>
            </w:r>
          </w:p>
        </w:tc>
        <w:tc>
          <w:tcPr>
            <w:tcW w:w="2777" w:type="dxa"/>
            <w:tcBorders>
              <w:top w:val="nil"/>
              <w:left w:val="nil"/>
              <w:bottom w:val="nil"/>
              <w:right w:val="nil"/>
            </w:tcBorders>
          </w:tcPr>
          <w:p w:rsidR="00BD42A2" w:rsidRPr="00E56D68" w:rsidRDefault="00BD42A2">
            <w:pPr>
              <w:pStyle w:val="ConsPlusNormal"/>
              <w:rPr>
                <w:rFonts w:ascii="Times New Roman" w:hAnsi="Times New Roman" w:cs="Times New Roman"/>
                <w:sz w:val="28"/>
                <w:szCs w:val="28"/>
              </w:rPr>
            </w:pPr>
          </w:p>
        </w:tc>
      </w:tr>
      <w:tr w:rsidR="00BD42A2" w:rsidRPr="00E56D68">
        <w:tblPrEx>
          <w:tblBorders>
            <w:insideH w:val="none" w:sz="0" w:space="0" w:color="auto"/>
            <w:insideV w:val="none" w:sz="0" w:space="0" w:color="auto"/>
          </w:tblBorders>
        </w:tblPrEx>
        <w:tc>
          <w:tcPr>
            <w:tcW w:w="6292" w:type="dxa"/>
            <w:tcBorders>
              <w:top w:val="nil"/>
              <w:left w:val="nil"/>
              <w:bottom w:val="nil"/>
              <w:right w:val="nil"/>
            </w:tcBorders>
          </w:tcPr>
          <w:p w:rsidR="00BD42A2" w:rsidRPr="00E56D68" w:rsidRDefault="00BD42A2">
            <w:pPr>
              <w:pStyle w:val="ConsPlusNormal"/>
              <w:ind w:left="567"/>
              <w:rPr>
                <w:rFonts w:ascii="Times New Roman" w:hAnsi="Times New Roman" w:cs="Times New Roman"/>
                <w:sz w:val="28"/>
                <w:szCs w:val="28"/>
              </w:rPr>
            </w:pPr>
            <w:r w:rsidRPr="00E56D68">
              <w:rPr>
                <w:rFonts w:ascii="Times New Roman" w:hAnsi="Times New Roman" w:cs="Times New Roman"/>
                <w:sz w:val="28"/>
                <w:szCs w:val="28"/>
              </w:rPr>
              <w:t>третьего класса опасности</w:t>
            </w:r>
          </w:p>
        </w:tc>
        <w:tc>
          <w:tcPr>
            <w:tcW w:w="2777" w:type="dxa"/>
            <w:tcBorders>
              <w:top w:val="nil"/>
              <w:left w:val="nil"/>
              <w:bottom w:val="nil"/>
              <w:right w:val="nil"/>
            </w:tcBorders>
          </w:tcPr>
          <w:p w:rsidR="00BD42A2" w:rsidRPr="00E56D68" w:rsidRDefault="00BD42A2">
            <w:pPr>
              <w:pStyle w:val="ConsPlusNormal"/>
              <w:jc w:val="right"/>
              <w:rPr>
                <w:rFonts w:ascii="Times New Roman" w:hAnsi="Times New Roman" w:cs="Times New Roman"/>
                <w:sz w:val="28"/>
                <w:szCs w:val="28"/>
              </w:rPr>
            </w:pPr>
            <w:r w:rsidRPr="00E56D68">
              <w:rPr>
                <w:rFonts w:ascii="Times New Roman" w:hAnsi="Times New Roman" w:cs="Times New Roman"/>
                <w:sz w:val="28"/>
                <w:szCs w:val="28"/>
              </w:rPr>
              <w:t>115,11</w:t>
            </w:r>
          </w:p>
        </w:tc>
      </w:tr>
      <w:tr w:rsidR="00BD42A2" w:rsidRPr="00E56D68">
        <w:tblPrEx>
          <w:tblBorders>
            <w:insideH w:val="none" w:sz="0" w:space="0" w:color="auto"/>
            <w:insideV w:val="none" w:sz="0" w:space="0" w:color="auto"/>
          </w:tblBorders>
        </w:tblPrEx>
        <w:tc>
          <w:tcPr>
            <w:tcW w:w="6292" w:type="dxa"/>
            <w:tcBorders>
              <w:top w:val="nil"/>
              <w:left w:val="nil"/>
              <w:bottom w:val="nil"/>
              <w:right w:val="nil"/>
            </w:tcBorders>
          </w:tcPr>
          <w:p w:rsidR="00BD42A2" w:rsidRPr="00E56D68" w:rsidRDefault="00BD42A2">
            <w:pPr>
              <w:pStyle w:val="ConsPlusNormal"/>
              <w:ind w:left="567"/>
              <w:rPr>
                <w:rFonts w:ascii="Times New Roman" w:hAnsi="Times New Roman" w:cs="Times New Roman"/>
                <w:sz w:val="28"/>
                <w:szCs w:val="28"/>
              </w:rPr>
            </w:pPr>
            <w:r w:rsidRPr="00E56D68">
              <w:rPr>
                <w:rFonts w:ascii="Times New Roman" w:hAnsi="Times New Roman" w:cs="Times New Roman"/>
                <w:sz w:val="28"/>
                <w:szCs w:val="28"/>
              </w:rPr>
              <w:t>четвертого класса опасности</w:t>
            </w:r>
          </w:p>
        </w:tc>
        <w:tc>
          <w:tcPr>
            <w:tcW w:w="2777" w:type="dxa"/>
            <w:tcBorders>
              <w:top w:val="nil"/>
              <w:left w:val="nil"/>
              <w:bottom w:val="nil"/>
              <w:right w:val="nil"/>
            </w:tcBorders>
          </w:tcPr>
          <w:p w:rsidR="00BD42A2" w:rsidRPr="00E56D68" w:rsidRDefault="00BD42A2">
            <w:pPr>
              <w:pStyle w:val="ConsPlusNormal"/>
              <w:jc w:val="right"/>
              <w:rPr>
                <w:rFonts w:ascii="Times New Roman" w:hAnsi="Times New Roman" w:cs="Times New Roman"/>
                <w:sz w:val="28"/>
                <w:szCs w:val="28"/>
              </w:rPr>
            </w:pPr>
            <w:r w:rsidRPr="00E56D68">
              <w:rPr>
                <w:rFonts w:ascii="Times New Roman" w:hAnsi="Times New Roman" w:cs="Times New Roman"/>
                <w:sz w:val="28"/>
                <w:szCs w:val="28"/>
              </w:rPr>
              <w:t>57,39</w:t>
            </w:r>
          </w:p>
        </w:tc>
      </w:tr>
    </w:tbl>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Таблицы утверждаемых актов, приложений могут подразделяться на графы.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Ставки земельного налога на сельскохозяйственные земли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сельскохозяйственного назначения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right"/>
        <w:rPr>
          <w:rFonts w:ascii="Times New Roman" w:hAnsi="Times New Roman" w:cs="Times New Roman"/>
          <w:sz w:val="28"/>
          <w:szCs w:val="28"/>
        </w:rPr>
      </w:pPr>
      <w:r w:rsidRPr="00E56D68">
        <w:rPr>
          <w:rFonts w:ascii="Times New Roman" w:hAnsi="Times New Roman" w:cs="Times New Roman"/>
          <w:sz w:val="28"/>
          <w:szCs w:val="28"/>
        </w:rPr>
        <w:t>(рублей за гектар)</w:t>
      </w:r>
    </w:p>
    <w:p w:rsidR="00BD42A2" w:rsidRPr="00E56D68" w:rsidRDefault="00BD42A2">
      <w:pPr>
        <w:spacing w:after="1"/>
        <w:rPr>
          <w:rFonts w:ascii="Times New Roman" w:hAnsi="Times New Roman" w:cs="Times New Roman"/>
          <w:sz w:val="28"/>
          <w:szCs w:val="28"/>
        </w:rPr>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2267"/>
        <w:gridCol w:w="2267"/>
        <w:gridCol w:w="2097"/>
        <w:gridCol w:w="2437"/>
      </w:tblGrid>
      <w:tr w:rsidR="00BD42A2" w:rsidRPr="00E56D68">
        <w:tc>
          <w:tcPr>
            <w:tcW w:w="2267" w:type="dxa"/>
            <w:vMerge w:val="restart"/>
            <w:tcBorders>
              <w:left w:val="nil"/>
            </w:tcBorders>
            <w:vAlign w:val="center"/>
          </w:tcPr>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sz w:val="28"/>
                <w:szCs w:val="28"/>
              </w:rPr>
              <w:t xml:space="preserve">Кадастровая </w:t>
            </w:r>
            <w:r w:rsidRPr="00E56D68">
              <w:rPr>
                <w:rFonts w:ascii="Times New Roman" w:hAnsi="Times New Roman" w:cs="Times New Roman"/>
                <w:sz w:val="28"/>
                <w:szCs w:val="28"/>
              </w:rPr>
              <w:lastRenderedPageBreak/>
              <w:t>оценка земель (общий балл)</w:t>
            </w:r>
          </w:p>
        </w:tc>
        <w:tc>
          <w:tcPr>
            <w:tcW w:w="6801" w:type="dxa"/>
            <w:gridSpan w:val="3"/>
            <w:tcBorders>
              <w:right w:val="nil"/>
            </w:tcBorders>
            <w:vAlign w:val="center"/>
          </w:tcPr>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sz w:val="28"/>
                <w:szCs w:val="28"/>
              </w:rPr>
              <w:lastRenderedPageBreak/>
              <w:t>Ставки земельного налога на</w:t>
            </w:r>
          </w:p>
        </w:tc>
      </w:tr>
      <w:tr w:rsidR="00BD42A2" w:rsidRPr="00E56D68">
        <w:tc>
          <w:tcPr>
            <w:tcW w:w="2267" w:type="dxa"/>
            <w:vMerge/>
            <w:tcBorders>
              <w:left w:val="nil"/>
            </w:tcBorders>
          </w:tcPr>
          <w:p w:rsidR="00BD42A2" w:rsidRPr="00E56D68" w:rsidRDefault="00BD42A2">
            <w:pPr>
              <w:rPr>
                <w:rFonts w:ascii="Times New Roman" w:hAnsi="Times New Roman" w:cs="Times New Roman"/>
                <w:sz w:val="28"/>
                <w:szCs w:val="28"/>
              </w:rPr>
            </w:pPr>
          </w:p>
        </w:tc>
        <w:tc>
          <w:tcPr>
            <w:tcW w:w="2267" w:type="dxa"/>
            <w:vMerge w:val="restart"/>
            <w:vAlign w:val="center"/>
          </w:tcPr>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sz w:val="28"/>
                <w:szCs w:val="28"/>
              </w:rPr>
              <w:t>пахотные земли, залежные земли, земли под постоянными культурами</w:t>
            </w:r>
          </w:p>
        </w:tc>
        <w:tc>
          <w:tcPr>
            <w:tcW w:w="4534" w:type="dxa"/>
            <w:gridSpan w:val="2"/>
            <w:tcBorders>
              <w:right w:val="nil"/>
            </w:tcBorders>
            <w:vAlign w:val="center"/>
          </w:tcPr>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sz w:val="28"/>
                <w:szCs w:val="28"/>
              </w:rPr>
              <w:t>луговые земли</w:t>
            </w:r>
          </w:p>
        </w:tc>
      </w:tr>
      <w:tr w:rsidR="00BD42A2" w:rsidRPr="00E56D68">
        <w:tc>
          <w:tcPr>
            <w:tcW w:w="2267" w:type="dxa"/>
            <w:vMerge/>
            <w:tcBorders>
              <w:left w:val="nil"/>
            </w:tcBorders>
          </w:tcPr>
          <w:p w:rsidR="00BD42A2" w:rsidRPr="00E56D68" w:rsidRDefault="00BD42A2">
            <w:pPr>
              <w:rPr>
                <w:rFonts w:ascii="Times New Roman" w:hAnsi="Times New Roman" w:cs="Times New Roman"/>
                <w:sz w:val="28"/>
                <w:szCs w:val="28"/>
              </w:rPr>
            </w:pPr>
          </w:p>
        </w:tc>
        <w:tc>
          <w:tcPr>
            <w:tcW w:w="2267" w:type="dxa"/>
            <w:vMerge/>
          </w:tcPr>
          <w:p w:rsidR="00BD42A2" w:rsidRPr="00E56D68" w:rsidRDefault="00BD42A2">
            <w:pPr>
              <w:rPr>
                <w:rFonts w:ascii="Times New Roman" w:hAnsi="Times New Roman" w:cs="Times New Roman"/>
                <w:sz w:val="28"/>
                <w:szCs w:val="28"/>
              </w:rPr>
            </w:pPr>
          </w:p>
        </w:tc>
        <w:tc>
          <w:tcPr>
            <w:tcW w:w="2097" w:type="dxa"/>
            <w:vAlign w:val="center"/>
          </w:tcPr>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sz w:val="28"/>
                <w:szCs w:val="28"/>
              </w:rPr>
              <w:t>улучшенные</w:t>
            </w:r>
          </w:p>
        </w:tc>
        <w:tc>
          <w:tcPr>
            <w:tcW w:w="2437" w:type="dxa"/>
            <w:tcBorders>
              <w:right w:val="nil"/>
            </w:tcBorders>
            <w:vAlign w:val="center"/>
          </w:tcPr>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sz w:val="28"/>
                <w:szCs w:val="28"/>
              </w:rPr>
              <w:t>естественные</w:t>
            </w:r>
          </w:p>
        </w:tc>
      </w:tr>
      <w:tr w:rsidR="00BD42A2" w:rsidRPr="00E56D68">
        <w:tc>
          <w:tcPr>
            <w:tcW w:w="2267" w:type="dxa"/>
            <w:tcBorders>
              <w:left w:val="nil"/>
            </w:tcBorders>
          </w:tcPr>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sz w:val="28"/>
                <w:szCs w:val="28"/>
              </w:rPr>
              <w:t>До 6</w:t>
            </w:r>
          </w:p>
        </w:tc>
        <w:tc>
          <w:tcPr>
            <w:tcW w:w="2267" w:type="dxa"/>
          </w:tcPr>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sz w:val="28"/>
                <w:szCs w:val="28"/>
              </w:rPr>
              <w:t>0,84</w:t>
            </w:r>
          </w:p>
        </w:tc>
        <w:tc>
          <w:tcPr>
            <w:tcW w:w="2097" w:type="dxa"/>
          </w:tcPr>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sz w:val="28"/>
                <w:szCs w:val="28"/>
              </w:rPr>
              <w:t>0,53</w:t>
            </w:r>
          </w:p>
        </w:tc>
        <w:tc>
          <w:tcPr>
            <w:tcW w:w="2437" w:type="dxa"/>
            <w:tcBorders>
              <w:right w:val="nil"/>
            </w:tcBorders>
          </w:tcPr>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sz w:val="28"/>
                <w:szCs w:val="28"/>
              </w:rPr>
              <w:t>0,05</w:t>
            </w:r>
          </w:p>
        </w:tc>
      </w:tr>
    </w:tbl>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73" w:name="P1752"/>
      <w:bookmarkEnd w:id="73"/>
      <w:r w:rsidRPr="00E56D68">
        <w:rPr>
          <w:rFonts w:ascii="Times New Roman" w:hAnsi="Times New Roman" w:cs="Times New Roman"/>
          <w:sz w:val="28"/>
          <w:szCs w:val="28"/>
        </w:rPr>
        <w:t>31. Нумерация структурных элементов акта должна быть единообразной для всего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Нумерация глав, разделов, статей, пунктов, за исключением пунктов в статьях, должна быть сквозной для всего акта. Нумерация пунктов в статьях должна быть сквозной для каждой статьи (в случаях, предусмотренных </w:t>
      </w:r>
      <w:hyperlink w:anchor="P1593" w:history="1">
        <w:r w:rsidRPr="00E56D68">
          <w:rPr>
            <w:rFonts w:ascii="Times New Roman" w:hAnsi="Times New Roman" w:cs="Times New Roman"/>
            <w:sz w:val="28"/>
            <w:szCs w:val="28"/>
          </w:rPr>
          <w:t>частью четвертой пункта 23</w:t>
        </w:r>
      </w:hyperlink>
      <w:r w:rsidRPr="00E56D68">
        <w:rPr>
          <w:rFonts w:ascii="Times New Roman" w:hAnsi="Times New Roman" w:cs="Times New Roman"/>
          <w:sz w:val="28"/>
          <w:szCs w:val="28"/>
        </w:rPr>
        <w:t xml:space="preserve"> настоящего приложения, - для части статьи (пункта)), подпунктов - сквозной для каждого пункта.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Использование в акте структурных элементов с несвойственными им цифровыми или иными обозначениями допускается в исключительных случаях и при наличии в акте специальной оговорки, оформленной подстрочным примечанием к акту (его структурному элементу).</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Статья 1.1. Кодекс Республики Беларусь об административных</w:t>
      </w:r>
    </w:p>
    <w:p w:rsidR="00BD42A2" w:rsidRPr="00E56D68" w:rsidRDefault="00BD42A2">
      <w:pPr>
        <w:pStyle w:val="ConsPlusNormal"/>
        <w:spacing w:before="220"/>
        <w:ind w:left="540"/>
        <w:jc w:val="both"/>
        <w:rPr>
          <w:rFonts w:ascii="Times New Roman" w:hAnsi="Times New Roman" w:cs="Times New Roman"/>
          <w:sz w:val="28"/>
          <w:szCs w:val="28"/>
        </w:rPr>
      </w:pPr>
      <w:r w:rsidRPr="00E56D68">
        <w:rPr>
          <w:rFonts w:ascii="Times New Roman" w:hAnsi="Times New Roman" w:cs="Times New Roman"/>
          <w:b/>
          <w:sz w:val="28"/>
          <w:szCs w:val="28"/>
        </w:rPr>
        <w:t>правонарушениях &lt;*&gt;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&lt;*&gt; Статьи в настоящем Кодексе обозначаются несколькими арабскими цифрами, разделенными точкой. Цифры до точки обозначают номер главы, а после точки - порядковый номер в пределах главы; части статей и примечаний (за исключением имеющих одну часть) нумеруются арабскими цифрами с точкой, пункты частей статей - арабскими цифрами со скобкой.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Если структурные элементы не могут быть отнесены к пунктам, подпунктам, частям или абзацам, допускается деление акта, утверждаемого акта, приложения на позиции - части текста, имеющие цифровое и (или) текстовое обозначение.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1.1. в Едином правовом классификаторе Республики Беларусь, </w:t>
      </w:r>
      <w:r w:rsidRPr="00E56D68">
        <w:rPr>
          <w:rFonts w:ascii="Times New Roman" w:hAnsi="Times New Roman" w:cs="Times New Roman"/>
          <w:sz w:val="28"/>
          <w:szCs w:val="28"/>
        </w:rPr>
        <w:lastRenderedPageBreak/>
        <w:t>утвержденном Указом Президента Республики Беларусь от 4 января 1999 г. N 1:</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позицию 10.04.06.00 изложить в следующей редакции:</w:t>
      </w:r>
    </w:p>
    <w:p w:rsidR="00BD42A2" w:rsidRPr="00E56D68" w:rsidRDefault="00BD42A2">
      <w:pPr>
        <w:pStyle w:val="ConsPlusNormal"/>
        <w:jc w:val="both"/>
        <w:rPr>
          <w:rFonts w:ascii="Times New Roman" w:hAnsi="Times New Roman" w:cs="Times New Roman"/>
          <w:sz w:val="28"/>
          <w:szCs w:val="28"/>
        </w:rPr>
      </w:pPr>
    </w:p>
    <w:tbl>
      <w:tblPr>
        <w:tblW w:w="0" w:type="auto"/>
        <w:tblLayout w:type="fixed"/>
        <w:tblCellMar>
          <w:top w:w="102" w:type="dxa"/>
          <w:left w:w="62" w:type="dxa"/>
          <w:bottom w:w="102" w:type="dxa"/>
          <w:right w:w="62" w:type="dxa"/>
        </w:tblCellMar>
        <w:tblLook w:val="0000"/>
      </w:tblPr>
      <w:tblGrid>
        <w:gridCol w:w="4195"/>
        <w:gridCol w:w="4875"/>
      </w:tblGrid>
      <w:tr w:rsidR="00BD42A2" w:rsidRPr="00E56D68">
        <w:tc>
          <w:tcPr>
            <w:tcW w:w="4195" w:type="dxa"/>
            <w:tcBorders>
              <w:top w:val="nil"/>
              <w:left w:val="nil"/>
              <w:bottom w:val="nil"/>
              <w:right w:val="nil"/>
            </w:tcBorders>
          </w:tcPr>
          <w:p w:rsidR="00BD42A2" w:rsidRPr="00E56D68" w:rsidRDefault="00BD42A2">
            <w:pPr>
              <w:pStyle w:val="ConsPlusNormal"/>
              <w:rPr>
                <w:rFonts w:ascii="Times New Roman" w:hAnsi="Times New Roman" w:cs="Times New Roman"/>
                <w:sz w:val="28"/>
                <w:szCs w:val="28"/>
              </w:rPr>
            </w:pPr>
            <w:r w:rsidRPr="00E56D68">
              <w:rPr>
                <w:rFonts w:ascii="Times New Roman" w:hAnsi="Times New Roman" w:cs="Times New Roman"/>
                <w:sz w:val="28"/>
                <w:szCs w:val="28"/>
              </w:rPr>
              <w:t>"10.04.06.00</w:t>
            </w:r>
          </w:p>
        </w:tc>
        <w:tc>
          <w:tcPr>
            <w:tcW w:w="4875" w:type="dxa"/>
            <w:tcBorders>
              <w:top w:val="nil"/>
              <w:left w:val="nil"/>
              <w:bottom w:val="nil"/>
              <w:right w:val="nil"/>
            </w:tcBorders>
          </w:tcPr>
          <w:p w:rsidR="00BD42A2" w:rsidRPr="00E56D68" w:rsidRDefault="00BD42A2">
            <w:pPr>
              <w:pStyle w:val="ConsPlusNormal"/>
              <w:rPr>
                <w:rFonts w:ascii="Times New Roman" w:hAnsi="Times New Roman" w:cs="Times New Roman"/>
                <w:sz w:val="28"/>
                <w:szCs w:val="28"/>
              </w:rPr>
            </w:pPr>
            <w:r w:rsidRPr="00E56D68">
              <w:rPr>
                <w:rFonts w:ascii="Times New Roman" w:hAnsi="Times New Roman" w:cs="Times New Roman"/>
                <w:sz w:val="28"/>
                <w:szCs w:val="28"/>
              </w:rPr>
              <w:t>Народные художественные ремесла";</w:t>
            </w:r>
          </w:p>
        </w:tc>
      </w:tr>
    </w:tbl>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32. В тексте акта порядковые номера разделов, глав, статей, пунктов и подпунктов при ссылках на них указываются цифрами, порядковые номера частей, за исключением имеющих цифровое обозначение, и абзацев - словами.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Порядковый номер части, имеющей цифровое обозначение, при ссылке на нее указывается цифрами.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Из абзаца второго части второй пункта 15 Положения о документах, удостоверяющих личность, утвержденного Указом Президента Республики Беларусь от 3 июня 2008 г. N 294, слова "лечебно-трудового профилактория,"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абзаце первом части 1 статьи 226-2 Уголовного кодекса Республики Беларусь от 9 июля 1999 г. слова "денежную оценку" заменить словом "стоимость".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74" w:name="P1783"/>
      <w:bookmarkEnd w:id="74"/>
      <w:r w:rsidRPr="00E56D68">
        <w:rPr>
          <w:rFonts w:ascii="Times New Roman" w:hAnsi="Times New Roman" w:cs="Times New Roman"/>
          <w:sz w:val="28"/>
          <w:szCs w:val="28"/>
        </w:rPr>
        <w:t>33. Подстрочные примечания используются в случае, если пояснения или сокращенные наименования не могут быть помещены в текст акта (его структурных элементов). Использование подстрочных примечаний не должно приводить к затруднению восприятия нормативных правовых предписаний.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Нормативные правовые предписания в подстрочные примечания, как правило, не включаются.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34. Подстрочные примечания могут обозначаться цифрой, звездочкой либо словами "Примечание." или "Примечания:".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одном акте подстрочные примечания не должны одновременно обозначаться цифрой и звездочкой.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Подстрочные примечания, обозначаемые цифрой или звездочкой, выносятся вниз страницы, на которой размещается поясняемый в примечании текст, если иное не предусмотрено </w:t>
      </w:r>
      <w:hyperlink w:anchor="P1789" w:history="1">
        <w:r w:rsidRPr="00E56D68">
          <w:rPr>
            <w:rFonts w:ascii="Times New Roman" w:hAnsi="Times New Roman" w:cs="Times New Roman"/>
            <w:sz w:val="28"/>
            <w:szCs w:val="28"/>
          </w:rPr>
          <w:t>частью пятой</w:t>
        </w:r>
      </w:hyperlink>
      <w:r w:rsidRPr="00E56D68">
        <w:rPr>
          <w:rFonts w:ascii="Times New Roman" w:hAnsi="Times New Roman" w:cs="Times New Roman"/>
          <w:sz w:val="28"/>
          <w:szCs w:val="28"/>
        </w:rPr>
        <w:t xml:space="preserve"> настоящего пункта, и обозначаются знаком, идентичным знаку, стоящему у поясняемого текста.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 xml:space="preserve">Обозначение подстрочных примечаний звездочкой должно быть сквозным для каждой страницы акта, если иное не предусмотрено </w:t>
      </w:r>
      <w:hyperlink w:anchor="P1789" w:history="1">
        <w:r w:rsidRPr="00E56D68">
          <w:rPr>
            <w:rFonts w:ascii="Times New Roman" w:hAnsi="Times New Roman" w:cs="Times New Roman"/>
            <w:sz w:val="28"/>
            <w:szCs w:val="28"/>
          </w:rPr>
          <w:t>частью пятой</w:t>
        </w:r>
      </w:hyperlink>
      <w:r w:rsidRPr="00E56D68">
        <w:rPr>
          <w:rFonts w:ascii="Times New Roman" w:hAnsi="Times New Roman" w:cs="Times New Roman"/>
          <w:sz w:val="28"/>
          <w:szCs w:val="28"/>
        </w:rPr>
        <w:t xml:space="preserve"> настоящего пункта.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75" w:name="P1789"/>
      <w:bookmarkEnd w:id="75"/>
      <w:r w:rsidRPr="00E56D68">
        <w:rPr>
          <w:rFonts w:ascii="Times New Roman" w:hAnsi="Times New Roman" w:cs="Times New Roman"/>
          <w:sz w:val="28"/>
          <w:szCs w:val="28"/>
        </w:rPr>
        <w:t>При наличии в акте, утверждаемом акте, приложении значительного количества одинаковых по содержанию подстрочных примечаний, обозначаемых звездочкой, такие примечания могут выноситься за текст акта, утверждаемого акта, приложения. Подстрочные примечания, обозначаемые звездочкой, могут выноситься после таблиц, перечней, форм документов, графиков, карт, схем и других положений, поясняющих или дополняющих содержание нормативных предписаний акта, утверждаемого акта, приложения.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Нумерация подстрочных примечаний, обозначаемых цифрой, должна быть сквозной для всего текста акта, утверждаемого акта, приложения. Подстрочное примечание, обозначаемое цифрой, может относиться к нескольким структурным элементам, расположенным на одной странице (если это не повлияет на сквозную нумерацию подстрочных примечаний).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Огневые работы на временных местах разрешается проводить... Перечень должностей работников, имеющих право выдачи наряда-допуска, определяется руководителем организации, индивидуальным предпринимателем &lt;4&gt;.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Форма и порядок оформления наряда-допуска определяются Министерством по чрезвычайным ситуациям.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Работы по ликвидации аварий могут проводиться... Дальнейшие работы по ликвидации аварий и локализации их последствий должны проводиться после оформления наряда-допуска &lt;4&gt;.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&lt;4&gt; За исключением аварийно-спасательных и других неотложных работ, проводимых органами и подразделениями по чрезвычайным ситуациям.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Текст подстрочного примечания, кроме обозначаемого словами "Примечание." или "Примечания:", отделяется от основного текста акта прямой линией без абзацного отступа, начинается с абзацного отступа, печатается с прописной буквы более мелким шрифтом и заканчивается точкой.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2. Определить, что: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2.1. ежемесячное социальное пособие &lt;*&gt; предоставляется семьям...;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2.2. единовременное социальное пособие предоставляется семьям (гражданам), оказавшимся по объективным причинам в трудной жизненной ситуации, нарушающей нормальную жизнедеятельность &lt;**&gt;, при условии...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&lt;*&gt; Для целей настоящего Указа...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&lt;**&gt; Для целей настоящего Указа...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Головной убор (фуражка) повседневный &lt;1&gt; изготавливается из...</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Куртка демисезонная повседневная прямого силуэта из смесовой ткани камуфлированного цвета &lt;2&gt;...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&lt;1&gt; Для начальника...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&lt;2&gt; Для начальника...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Подстрочные примечания, обозначаемые словами "Примечание." или "Примечания:", как правило, выносятся за текст акта, утверждаемого акта, приложения.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Примечание. Стоимость имущества, приведенная в графе "Оценочная стоимость, рублей" настоящего приложения, при его передаче определяется с учетом переоценки на 1 января 2017 г.</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Примечания: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 Документ заполняется собственноручно.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Все графы (строки) должны быть заполненными...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 При отсутствии имущества в пустых графах (строках) необходимо указать...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outlineLvl w:val="1"/>
        <w:rPr>
          <w:rFonts w:ascii="Times New Roman" w:hAnsi="Times New Roman" w:cs="Times New Roman"/>
          <w:sz w:val="28"/>
          <w:szCs w:val="28"/>
        </w:rPr>
      </w:pPr>
      <w:r w:rsidRPr="00E56D68">
        <w:rPr>
          <w:rFonts w:ascii="Times New Roman" w:hAnsi="Times New Roman" w:cs="Times New Roman"/>
          <w:b/>
          <w:sz w:val="28"/>
          <w:szCs w:val="28"/>
        </w:rPr>
        <w:t>ГЛАВА 4</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СОКРАЩЕНИЯ, ПРИМЕНЯЕМЫЕ В АКТЕ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35. Если в тексте акта, утверждаемого акта, приложения требуется неоднократно употребить наименование государственного органа </w:t>
      </w:r>
      <w:r w:rsidRPr="00E56D68">
        <w:rPr>
          <w:rFonts w:ascii="Times New Roman" w:hAnsi="Times New Roman" w:cs="Times New Roman"/>
          <w:sz w:val="28"/>
          <w:szCs w:val="28"/>
        </w:rPr>
        <w:lastRenderedPageBreak/>
        <w:t>(организации) либо иное словосочетание, то может быть введено сокращение. В этих случаях, как правило, при первом употреблении в тексте акта, утверждаемого акта, приложения наименования государственного органа (организации) либо иного словосочетания вводится в скобках в именительном падеже сокращение для использования его в последующих положениях акта. Это же правило применяется и к названию акта, ссылку на который необходимо применить неоднократно.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Сокращение для применения какого-либо словосочетания в последующих положениях акта может быть введено в преамбуле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Настоящий Закон направлен на защиту прав и интересов граждан, выехавших... с территорий, подвергшихся радиоактивному загрязнению в результате катастрофы на Чернобыльской АЭС (далее - территории радиоактивного загрязнения)...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целях обеспечения финансово-экономической устойчивости открытого акционерного общества "Белорусский металлургический завод - управляющая компания холдинга "Белорусская металлургическая компания" (далее - ОАО "БМЗ"):</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Присоединиться к Международной конвенции о борьбе с допингом в спорте, принятой на 33-й сессии Генеральной конференции Организации Объединенных Наций по вопросам образования, науки и культуры в г. Париже 19 октября 2005 года (далее - Конвенция).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Вид на жительство в Республике Беларусь (далее - вид на жительство) - документ, удостоверяющий личность иностранного гражданина, лица без гражданства (далее, если не определено иное, - иностранец)...</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...Министерство экономики (далее - Минэкономики)...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36. Сокращение, введенное в преамбуле акта либо в тексте утверждающего акта, применяется во всем тексте акта, тексте утверждающего акта, утверждаемого акта и приложений к ним (включая названия структурных элементов).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Сокращение, введенное в утверждаемом акте, применяется в тексте данного акта и приложений к нему (включая названия структурных элементов).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outlineLvl w:val="1"/>
        <w:rPr>
          <w:rFonts w:ascii="Times New Roman" w:hAnsi="Times New Roman" w:cs="Times New Roman"/>
          <w:sz w:val="28"/>
          <w:szCs w:val="28"/>
        </w:rPr>
      </w:pPr>
      <w:bookmarkStart w:id="76" w:name="P1850"/>
      <w:bookmarkEnd w:id="76"/>
      <w:r w:rsidRPr="00E56D68">
        <w:rPr>
          <w:rFonts w:ascii="Times New Roman" w:hAnsi="Times New Roman" w:cs="Times New Roman"/>
          <w:b/>
          <w:sz w:val="28"/>
          <w:szCs w:val="28"/>
        </w:rPr>
        <w:t>ГЛАВА 5</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lastRenderedPageBreak/>
        <w:t>ПРИМЕНЕНИЕ ССЫЛОК НА АКТЫ (ИХ СТРУКТУРНЫЕ ЭЛЕМЕНТЫ)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37. Ссылки в акте на его структурные элементы, а также на иные акты (их структурные элементы) применяются в случае, если необходимо показать взаимосвязь нормативных правовых предписаний либо исключить их дублирование.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Не допускается применение ссылки на норму права, которая отсылает к другой норме (нормам) права, а также если при применении ссылки возникают затруднения в понимании нормативного правового предписания.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Ссылка должна быть максимально точной. Следует избегать применения ссылок, которые не несут регулирующей нагрузки, а также обобщенных ссылок, которые формулируются с использованием слов "в соответствии с законодательством (законодательными актами, актами законодательства)", "в установленном законодательством (законодательными актами, актами законодательства) порядке".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акте могут применяться ссылки на акты большей или равной юридической силы.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Применение ссылок на акты меньшей юридической силы допускается, если необходимо обеспечить функциональную взаимосвязь нормативных правовых предписаний и определить основания для принятия (издания) нового акта или дать поручение принять (издать) акт меньшей юридической силы.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Не допускается применение в акте ссылок на конкретные акты меньшей юридической силы.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Если актом предусматривается, что указанные в нем отдельные общественные отношения регулируются или должны регулироваться иным актом, то в акте должны быть указаны наименование нормотворческого органа (должностного лица), уполномоченного на регулирование не урегулированных в акте общественных отношений, или вид акта, регулирующего эти отношения.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Ссылки применяются только на основной акт. Ссылки на акт о внесении изменений применяются в случае, если предусматривающий изменения акт также содержит иные нормы права либо поручение на принятие (издание) акта в части этих норм, поручения.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При применении ссылки на акт, за исключением ссылки на утвержденный акт (его структурные элементы), название этого акта указывается на том государственном языке, на котором он был принят (издан), с учетом внесенных в его название изменений. Название </w:t>
      </w:r>
      <w:r w:rsidRPr="00E56D68">
        <w:rPr>
          <w:rFonts w:ascii="Times New Roman" w:hAnsi="Times New Roman" w:cs="Times New Roman"/>
          <w:sz w:val="28"/>
          <w:szCs w:val="28"/>
        </w:rPr>
        <w:lastRenderedPageBreak/>
        <w:t>утвержденного акта указывается на том государственном языке, на котором излагается проект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Во исполнение Закона Республики Беларусь от 16 июня 2014 г. N 162-З "Аб </w:t>
      </w:r>
      <w:proofErr w:type="spellStart"/>
      <w:r w:rsidRPr="00E56D68">
        <w:rPr>
          <w:rFonts w:ascii="Times New Roman" w:hAnsi="Times New Roman" w:cs="Times New Roman"/>
          <w:sz w:val="28"/>
          <w:szCs w:val="28"/>
        </w:rPr>
        <w:t>беларусах</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замежжа</w:t>
      </w:r>
      <w:proofErr w:type="spellEnd"/>
      <w:r w:rsidRPr="00E56D68">
        <w:rPr>
          <w:rFonts w:ascii="Times New Roman" w:hAnsi="Times New Roman" w:cs="Times New Roman"/>
          <w:sz w:val="28"/>
          <w:szCs w:val="28"/>
        </w:rPr>
        <w:t>" Совет Министров Республики Беларусь ПОСТАНОВЛЯЕТ: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На </w:t>
      </w:r>
      <w:proofErr w:type="spellStart"/>
      <w:r w:rsidRPr="00E56D68">
        <w:rPr>
          <w:rFonts w:ascii="Times New Roman" w:hAnsi="Times New Roman" w:cs="Times New Roman"/>
          <w:sz w:val="28"/>
          <w:szCs w:val="28"/>
        </w:rPr>
        <w:t>падставе</w:t>
      </w:r>
      <w:proofErr w:type="spellEnd"/>
      <w:r w:rsidRPr="00E56D68">
        <w:rPr>
          <w:rFonts w:ascii="Times New Roman" w:hAnsi="Times New Roman" w:cs="Times New Roman"/>
          <w:sz w:val="28"/>
          <w:szCs w:val="28"/>
        </w:rPr>
        <w:t xml:space="preserve"> пункта 4 </w:t>
      </w:r>
      <w:proofErr w:type="spellStart"/>
      <w:r w:rsidRPr="00E56D68">
        <w:rPr>
          <w:rFonts w:ascii="Times New Roman" w:hAnsi="Times New Roman" w:cs="Times New Roman"/>
          <w:sz w:val="28"/>
          <w:szCs w:val="28"/>
        </w:rPr>
        <w:t>артыкула</w:t>
      </w:r>
      <w:proofErr w:type="spellEnd"/>
      <w:r w:rsidRPr="00E56D68">
        <w:rPr>
          <w:rFonts w:ascii="Times New Roman" w:hAnsi="Times New Roman" w:cs="Times New Roman"/>
          <w:sz w:val="28"/>
          <w:szCs w:val="28"/>
        </w:rPr>
        <w:t xml:space="preserve"> 115 </w:t>
      </w:r>
      <w:proofErr w:type="spellStart"/>
      <w:r w:rsidRPr="00E56D68">
        <w:rPr>
          <w:rFonts w:ascii="Times New Roman" w:hAnsi="Times New Roman" w:cs="Times New Roman"/>
          <w:sz w:val="28"/>
          <w:szCs w:val="28"/>
        </w:rPr>
        <w:t>Кодэкса</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Рэспублiкi</w:t>
      </w:r>
      <w:proofErr w:type="spellEnd"/>
      <w:r w:rsidRPr="00E56D68">
        <w:rPr>
          <w:rFonts w:ascii="Times New Roman" w:hAnsi="Times New Roman" w:cs="Times New Roman"/>
          <w:sz w:val="28"/>
          <w:szCs w:val="28"/>
        </w:rPr>
        <w:t xml:space="preserve"> Беларусь </w:t>
      </w:r>
      <w:proofErr w:type="spellStart"/>
      <w:r w:rsidRPr="00E56D68">
        <w:rPr>
          <w:rFonts w:ascii="Times New Roman" w:hAnsi="Times New Roman" w:cs="Times New Roman"/>
          <w:sz w:val="28"/>
          <w:szCs w:val="28"/>
        </w:rPr>
        <w:t>аб</w:t>
      </w:r>
      <w:proofErr w:type="spellEnd"/>
      <w:r w:rsidRPr="00E56D68">
        <w:rPr>
          <w:rFonts w:ascii="Times New Roman" w:hAnsi="Times New Roman" w:cs="Times New Roman"/>
          <w:sz w:val="28"/>
          <w:szCs w:val="28"/>
        </w:rPr>
        <w:t xml:space="preserve"> культуры </w:t>
      </w:r>
      <w:proofErr w:type="spellStart"/>
      <w:r w:rsidRPr="00E56D68">
        <w:rPr>
          <w:rFonts w:ascii="Times New Roman" w:hAnsi="Times New Roman" w:cs="Times New Roman"/>
          <w:sz w:val="28"/>
          <w:szCs w:val="28"/>
        </w:rPr>
        <w:t>i</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падпункта</w:t>
      </w:r>
      <w:proofErr w:type="spellEnd"/>
      <w:r w:rsidRPr="00E56D68">
        <w:rPr>
          <w:rFonts w:ascii="Times New Roman" w:hAnsi="Times New Roman" w:cs="Times New Roman"/>
          <w:sz w:val="28"/>
          <w:szCs w:val="28"/>
        </w:rPr>
        <w:t xml:space="preserve"> 5.5 пункта 5 </w:t>
      </w:r>
      <w:proofErr w:type="spellStart"/>
      <w:r w:rsidRPr="00E56D68">
        <w:rPr>
          <w:rFonts w:ascii="Times New Roman" w:hAnsi="Times New Roman" w:cs="Times New Roman"/>
          <w:sz w:val="28"/>
          <w:szCs w:val="28"/>
        </w:rPr>
        <w:t>Палажэння</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аб</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Мiнiстэрстве</w:t>
      </w:r>
      <w:proofErr w:type="spellEnd"/>
      <w:r w:rsidRPr="00E56D68">
        <w:rPr>
          <w:rFonts w:ascii="Times New Roman" w:hAnsi="Times New Roman" w:cs="Times New Roman"/>
          <w:sz w:val="28"/>
          <w:szCs w:val="28"/>
        </w:rPr>
        <w:t xml:space="preserve"> культуры </w:t>
      </w:r>
      <w:proofErr w:type="spellStart"/>
      <w:r w:rsidRPr="00E56D68">
        <w:rPr>
          <w:rFonts w:ascii="Times New Roman" w:hAnsi="Times New Roman" w:cs="Times New Roman"/>
          <w:sz w:val="28"/>
          <w:szCs w:val="28"/>
        </w:rPr>
        <w:t>Рэспублiкi</w:t>
      </w:r>
      <w:proofErr w:type="spellEnd"/>
      <w:r w:rsidRPr="00E56D68">
        <w:rPr>
          <w:rFonts w:ascii="Times New Roman" w:hAnsi="Times New Roman" w:cs="Times New Roman"/>
          <w:sz w:val="28"/>
          <w:szCs w:val="28"/>
        </w:rPr>
        <w:t xml:space="preserve"> Беларусь, </w:t>
      </w:r>
      <w:proofErr w:type="spellStart"/>
      <w:r w:rsidRPr="00E56D68">
        <w:rPr>
          <w:rFonts w:ascii="Times New Roman" w:hAnsi="Times New Roman" w:cs="Times New Roman"/>
          <w:sz w:val="28"/>
          <w:szCs w:val="28"/>
        </w:rPr>
        <w:t>зацверджанага</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пастановай</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Савета</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Мiнiстраў</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Рэспублiкi</w:t>
      </w:r>
      <w:proofErr w:type="spellEnd"/>
      <w:r w:rsidRPr="00E56D68">
        <w:rPr>
          <w:rFonts w:ascii="Times New Roman" w:hAnsi="Times New Roman" w:cs="Times New Roman"/>
          <w:sz w:val="28"/>
          <w:szCs w:val="28"/>
        </w:rPr>
        <w:t xml:space="preserve"> Беларусь ад 17 </w:t>
      </w:r>
      <w:proofErr w:type="spellStart"/>
      <w:r w:rsidRPr="00E56D68">
        <w:rPr>
          <w:rFonts w:ascii="Times New Roman" w:hAnsi="Times New Roman" w:cs="Times New Roman"/>
          <w:sz w:val="28"/>
          <w:szCs w:val="28"/>
        </w:rPr>
        <w:t>студзеня</w:t>
      </w:r>
      <w:proofErr w:type="spellEnd"/>
      <w:r w:rsidRPr="00E56D68">
        <w:rPr>
          <w:rFonts w:ascii="Times New Roman" w:hAnsi="Times New Roman" w:cs="Times New Roman"/>
          <w:sz w:val="28"/>
          <w:szCs w:val="28"/>
        </w:rPr>
        <w:t xml:space="preserve"> 2017 г. N 40 "Вопросы Министерства культуры Республики Беларусь", </w:t>
      </w:r>
      <w:proofErr w:type="spellStart"/>
      <w:r w:rsidRPr="00E56D68">
        <w:rPr>
          <w:rFonts w:ascii="Times New Roman" w:hAnsi="Times New Roman" w:cs="Times New Roman"/>
          <w:sz w:val="28"/>
          <w:szCs w:val="28"/>
        </w:rPr>
        <w:t>Мiнiстэрства</w:t>
      </w:r>
      <w:proofErr w:type="spellEnd"/>
      <w:r w:rsidRPr="00E56D68">
        <w:rPr>
          <w:rFonts w:ascii="Times New Roman" w:hAnsi="Times New Roman" w:cs="Times New Roman"/>
          <w:sz w:val="28"/>
          <w:szCs w:val="28"/>
        </w:rPr>
        <w:t xml:space="preserve"> культуры ПАСТАНАЎЛЯЕ: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38. Ссылки на акт (его структурный элемент) в этом же акте применяются с использованием слова "настоящий".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Настоящий Закон определяет...</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Настоящим Положением определяется порядок...</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...предусмотренные пунктом 2 Указа, утверждающего настоящее Положение...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порядке, установленном настоящей статьей и статьями 13 и 14 настоящего Закона...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...указанные в абзаце втором настоящей части...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...предусмотренные частью третьей настоящего пункта...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77" w:name="P1887"/>
      <w:bookmarkEnd w:id="77"/>
      <w:r w:rsidRPr="00E56D68">
        <w:rPr>
          <w:rFonts w:ascii="Times New Roman" w:hAnsi="Times New Roman" w:cs="Times New Roman"/>
          <w:sz w:val="28"/>
          <w:szCs w:val="28"/>
        </w:rPr>
        <w:t xml:space="preserve">39. При применении ссылки на </w:t>
      </w:r>
      <w:hyperlink r:id="rId93" w:history="1">
        <w:r w:rsidRPr="00E56D68">
          <w:rPr>
            <w:rFonts w:ascii="Times New Roman" w:hAnsi="Times New Roman" w:cs="Times New Roman"/>
            <w:sz w:val="28"/>
            <w:szCs w:val="28"/>
          </w:rPr>
          <w:t>Конституцию</w:t>
        </w:r>
      </w:hyperlink>
      <w:r w:rsidRPr="00E56D68">
        <w:rPr>
          <w:rFonts w:ascii="Times New Roman" w:hAnsi="Times New Roman" w:cs="Times New Roman"/>
          <w:sz w:val="28"/>
          <w:szCs w:val="28"/>
        </w:rPr>
        <w:t xml:space="preserve"> Республики Беларусь или кодекс (их структурные элементы), за исключением случаев внесения в них изменений, официального толкования, приостановления, возобновления, продления действия, отмены либо признания утратившими силу, указываются только их названия. Если до вступления в силу нового кодекса продолжает действовать ранее принятый кодекс с аналогичным названием, при применении ссылки на кодекс указывается также дата его принятия.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...предусмотренных Конституцией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порядке, установленном пунктом 3 статьи 186 Гражданского кодекса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связи с введением в действие Кодекса Республики Беларусь об административных правонарушениях от 21 апреля 2003 г. ... постановляю:</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78" w:name="P1898"/>
      <w:bookmarkEnd w:id="78"/>
      <w:r w:rsidRPr="00E56D68">
        <w:rPr>
          <w:rFonts w:ascii="Times New Roman" w:hAnsi="Times New Roman" w:cs="Times New Roman"/>
          <w:sz w:val="28"/>
          <w:szCs w:val="28"/>
        </w:rPr>
        <w:t xml:space="preserve">40. При первичном применении ссылки на акт (его структурный элемент) (за исключением </w:t>
      </w:r>
      <w:hyperlink r:id="rId94" w:history="1">
        <w:r w:rsidRPr="00E56D68">
          <w:rPr>
            <w:rFonts w:ascii="Times New Roman" w:hAnsi="Times New Roman" w:cs="Times New Roman"/>
            <w:sz w:val="28"/>
            <w:szCs w:val="28"/>
          </w:rPr>
          <w:t>Конституции</w:t>
        </w:r>
      </w:hyperlink>
      <w:r w:rsidRPr="00E56D68">
        <w:rPr>
          <w:rFonts w:ascii="Times New Roman" w:hAnsi="Times New Roman" w:cs="Times New Roman"/>
          <w:sz w:val="28"/>
          <w:szCs w:val="28"/>
        </w:rPr>
        <w:t xml:space="preserve"> Республики Беларусь и кодексов), а также при внесении в акт изменений, официальном толковании, приостановлении, возобновлении, продлении действия, отмене либо признании акта (его структурного элемента) утратившим силу указываются: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точная (до абзаца) норма, на которую делается ссылка (при применении ссылки на структурный элемент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вид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дата принятия (издания)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регистрационный номер акта (за исключением </w:t>
      </w:r>
      <w:hyperlink r:id="rId95" w:history="1">
        <w:r w:rsidRPr="00E56D68">
          <w:rPr>
            <w:rFonts w:ascii="Times New Roman" w:hAnsi="Times New Roman" w:cs="Times New Roman"/>
            <w:sz w:val="28"/>
            <w:szCs w:val="28"/>
          </w:rPr>
          <w:t>Конституции</w:t>
        </w:r>
      </w:hyperlink>
      <w:r w:rsidRPr="00E56D68">
        <w:rPr>
          <w:rFonts w:ascii="Times New Roman" w:hAnsi="Times New Roman" w:cs="Times New Roman"/>
          <w:sz w:val="28"/>
          <w:szCs w:val="28"/>
        </w:rPr>
        <w:t xml:space="preserve"> Республики Беларусь и кодексов);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название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Применение ссылки на акт, изложенный в новой редакции, осуществляется без использования слов "в редакции" и указания на акт, которым данный акт изложен в новой редакции.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Законом Республики Беларусь от 23 июля 2008 г. N 424-З "О Совете Министров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Внести в Закон Республики Беларусь от 19 ноября 1993 г. N 2570-XII "О правах ребенка" следующие изменения: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соответствии с Указом Президента Республики Беларусь от 11 августа 2011 г. N 366 "О некоторых вопросах нотариальной деятельности"...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Признать утратившим силу Указ Президиума Верховного Совета Республики Беларусь от 21 мая 1980 г. N 192-X "Об утверждении Положения об общественных пунктах охраны порядка".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Внести в постановление Совета Министров Республики Беларусь от 11 июля 2012 г. N 635 "О некоторых вопросах санитарно-эпидемиологического благополучия населения" следующие изменения: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79" w:name="P1920"/>
      <w:bookmarkEnd w:id="79"/>
      <w:r w:rsidRPr="00E56D68">
        <w:rPr>
          <w:rFonts w:ascii="Times New Roman" w:hAnsi="Times New Roman" w:cs="Times New Roman"/>
          <w:sz w:val="28"/>
          <w:szCs w:val="28"/>
        </w:rPr>
        <w:t>41. При повторном и последующих применениях ссылки на закон (его структурный элемент) указываются вид акта (Закон Республики Беларусь) и его название.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повторном и последующих применениях ссылки на иной акт (его структурный элемент) (за исключением Конституции Республики Беларусь и кодексов) указываются вид, дата принятия (издания) и регистрационный номер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Законом Республики Беларусь "О Совете Министров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соответствии с Указом Президента Республики Беларусь от 11 августа 2011 г. N 366...</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80" w:name="P1929"/>
      <w:bookmarkEnd w:id="80"/>
      <w:r w:rsidRPr="00E56D68">
        <w:rPr>
          <w:rFonts w:ascii="Times New Roman" w:hAnsi="Times New Roman" w:cs="Times New Roman"/>
          <w:sz w:val="28"/>
          <w:szCs w:val="28"/>
        </w:rPr>
        <w:t>42. При первичном применении ссылки на утвержденный акт (его структурный элемент), а также при внесении в него изменений, официальном толковании, приостановлении, возобновлении, продлении действия, отмене либо признании утратившим силу указываются: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вид и название утвержденного акта;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вид, дата принятия (издания) и регистрационный номер утверждающего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соответствии с Положением о деятельности по распространению (предоставлению) правовой информации, утвержденным Указом Президента Республики Беларусь от 30 декабря 2010 г. N 712...</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81" w:name="P1937"/>
      <w:bookmarkEnd w:id="81"/>
      <w:r w:rsidRPr="00E56D68">
        <w:rPr>
          <w:rFonts w:ascii="Times New Roman" w:hAnsi="Times New Roman" w:cs="Times New Roman"/>
          <w:sz w:val="28"/>
          <w:szCs w:val="28"/>
        </w:rPr>
        <w:t xml:space="preserve">При повторном и последующих применениях ссылки на утвержденный акт (его структурный элемент) указываются вид и название утвержденного </w:t>
      </w:r>
      <w:r w:rsidRPr="00E56D68">
        <w:rPr>
          <w:rFonts w:ascii="Times New Roman" w:hAnsi="Times New Roman" w:cs="Times New Roman"/>
          <w:sz w:val="28"/>
          <w:szCs w:val="28"/>
        </w:rPr>
        <w:lastRenderedPageBreak/>
        <w:t>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Положением о деятельности по распространению (предоставлению) правовой информации...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43. При применении ссылки на приложение (его структурный элемент) к акту, утвержденному акту перед сведениями, предусмотренными </w:t>
      </w:r>
      <w:hyperlink w:anchor="P1887" w:history="1">
        <w:r w:rsidRPr="00E56D68">
          <w:rPr>
            <w:rFonts w:ascii="Times New Roman" w:hAnsi="Times New Roman" w:cs="Times New Roman"/>
            <w:sz w:val="28"/>
            <w:szCs w:val="28"/>
          </w:rPr>
          <w:t>пунктами 39</w:t>
        </w:r>
      </w:hyperlink>
      <w:r w:rsidRPr="00E56D68">
        <w:rPr>
          <w:rFonts w:ascii="Times New Roman" w:hAnsi="Times New Roman" w:cs="Times New Roman"/>
          <w:sz w:val="28"/>
          <w:szCs w:val="28"/>
        </w:rPr>
        <w:t xml:space="preserve"> - </w:t>
      </w:r>
      <w:hyperlink w:anchor="P1929" w:history="1">
        <w:r w:rsidRPr="00E56D68">
          <w:rPr>
            <w:rFonts w:ascii="Times New Roman" w:hAnsi="Times New Roman" w:cs="Times New Roman"/>
            <w:sz w:val="28"/>
            <w:szCs w:val="28"/>
          </w:rPr>
          <w:t>42</w:t>
        </w:r>
      </w:hyperlink>
      <w:r w:rsidRPr="00E56D68">
        <w:rPr>
          <w:rFonts w:ascii="Times New Roman" w:hAnsi="Times New Roman" w:cs="Times New Roman"/>
          <w:sz w:val="28"/>
          <w:szCs w:val="28"/>
        </w:rPr>
        <w:t xml:space="preserve"> настоящего приложения, указываются слово "приложение" в соответствующем падеже и порядковый номер приложения (при его наличии). При этом название приложения не указывается.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 (при первичном применении ссылки):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соответствии с приложением 11 к Указу Президента Республики Беларусь от 24 июня 2008 г. N 348 "О таксах для определения размера возмещения вреда, причиненного окружающей среде"...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 (при повторном и последующих применениях ссылки):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соответствии с приложением 11 к Указу Президента Республики Беларусь от 24 июня 2008 г. N 348...</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44. Если ссылку на акт необходимо применить в основном акте, утверждающем акте и одновременно в утверждаемом акте либо в приложении, то ссылка на акт в утверждаемом акте и приложении применяется в порядке, предусмотренном </w:t>
      </w:r>
      <w:hyperlink w:anchor="P1920" w:history="1">
        <w:r w:rsidRPr="00E56D68">
          <w:rPr>
            <w:rFonts w:ascii="Times New Roman" w:hAnsi="Times New Roman" w:cs="Times New Roman"/>
            <w:sz w:val="28"/>
            <w:szCs w:val="28"/>
          </w:rPr>
          <w:t>пунктом 41</w:t>
        </w:r>
      </w:hyperlink>
      <w:r w:rsidRPr="00E56D68">
        <w:rPr>
          <w:rFonts w:ascii="Times New Roman" w:hAnsi="Times New Roman" w:cs="Times New Roman"/>
          <w:sz w:val="28"/>
          <w:szCs w:val="28"/>
        </w:rPr>
        <w:t xml:space="preserve"> и </w:t>
      </w:r>
      <w:hyperlink w:anchor="P1937" w:history="1">
        <w:r w:rsidRPr="00E56D68">
          <w:rPr>
            <w:rFonts w:ascii="Times New Roman" w:hAnsi="Times New Roman" w:cs="Times New Roman"/>
            <w:sz w:val="28"/>
            <w:szCs w:val="28"/>
          </w:rPr>
          <w:t>частью второй пункта 42</w:t>
        </w:r>
      </w:hyperlink>
      <w:r w:rsidRPr="00E56D68">
        <w:rPr>
          <w:rFonts w:ascii="Times New Roman" w:hAnsi="Times New Roman" w:cs="Times New Roman"/>
          <w:sz w:val="28"/>
          <w:szCs w:val="28"/>
        </w:rPr>
        <w:t xml:space="preserve"> настоящего приложения.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Если ссылку на акт необходимо применить одновременно в нескольких утверждаемых актах, приложениях без применения ссылки на этот же акт в основном акте либо утверждающем акте, то ссылка на акт при его первом упоминании в утверждаемых актах и приложениях применяется в порядке, предусмотренном </w:t>
      </w:r>
      <w:hyperlink w:anchor="P1898" w:history="1">
        <w:r w:rsidRPr="00E56D68">
          <w:rPr>
            <w:rFonts w:ascii="Times New Roman" w:hAnsi="Times New Roman" w:cs="Times New Roman"/>
            <w:sz w:val="28"/>
            <w:szCs w:val="28"/>
          </w:rPr>
          <w:t>пунктом 40</w:t>
        </w:r>
      </w:hyperlink>
      <w:r w:rsidRPr="00E56D68">
        <w:rPr>
          <w:rFonts w:ascii="Times New Roman" w:hAnsi="Times New Roman" w:cs="Times New Roman"/>
          <w:sz w:val="28"/>
          <w:szCs w:val="28"/>
        </w:rPr>
        <w:t xml:space="preserve"> и </w:t>
      </w:r>
      <w:hyperlink w:anchor="P1937" w:history="1">
        <w:r w:rsidRPr="00E56D68">
          <w:rPr>
            <w:rFonts w:ascii="Times New Roman" w:hAnsi="Times New Roman" w:cs="Times New Roman"/>
            <w:sz w:val="28"/>
            <w:szCs w:val="28"/>
          </w:rPr>
          <w:t>частью первой пункта 42</w:t>
        </w:r>
      </w:hyperlink>
      <w:r w:rsidRPr="00E56D68">
        <w:rPr>
          <w:rFonts w:ascii="Times New Roman" w:hAnsi="Times New Roman" w:cs="Times New Roman"/>
          <w:sz w:val="28"/>
          <w:szCs w:val="28"/>
        </w:rPr>
        <w:t xml:space="preserve"> настоящего приложения.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45. При применении ссылки на международный договор, иной международно-правовой акт указываются полное официальное название международного договора, иного международно-правового акта и дата его принятия (подписания, заключения иным способом), если иное не предусмотрено </w:t>
      </w:r>
      <w:hyperlink w:anchor="P2497" w:history="1">
        <w:r w:rsidRPr="00E56D68">
          <w:rPr>
            <w:rFonts w:ascii="Times New Roman" w:hAnsi="Times New Roman" w:cs="Times New Roman"/>
            <w:sz w:val="28"/>
            <w:szCs w:val="28"/>
          </w:rPr>
          <w:t>главой 11</w:t>
        </w:r>
      </w:hyperlink>
      <w:r w:rsidRPr="00E56D68">
        <w:rPr>
          <w:rFonts w:ascii="Times New Roman" w:hAnsi="Times New Roman" w:cs="Times New Roman"/>
          <w:sz w:val="28"/>
          <w:szCs w:val="28"/>
        </w:rPr>
        <w:t xml:space="preserve"> настоящего приложения.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...руководствуясь Соглашением о торговых отношениях между Республикой Беларусь и Республикой Узбекистан от 21 января 1993 года, Декларацией Республики Беларусь и Республики Узбекистан о дальнейшем укреплении дружбы и сотрудничества от 22 декабря 1994 года...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...Положением об условиях и порядке применения единой системы тарифных преференций Евразийского экономического союза, утвержденным Решением Совета Евразийской экономической комиссии от 6 апреля 2016 г. N 47...</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 применении ссылки на структурный элемент международного договора, иного международно-правового акта используется порядок обозначения структурных элементов, предусмотренный этим международным договором, международно-правовым актом, а в случае, если из текста международного договора, иного международно-правового акта невозможно установить порядок обозначения его структурных элементов, ссылка оформляется в соответствии с настоящим приложением.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46. При применении ссылки на конкретный акт форма акта указывается следующим образом: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 прописной буквы - решения, принятые республиканским референдумом, международные договоры, иные международно-правовые акты, законы, декреты и указы Президента Республики Беларусь, акты Верховного Совета Республики Беларусь (его Президиума), постановления палат Национального собрания Республики Беларусь, заключения Конституционного Суда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соответствии с Решением, принятым республиканским референдумом 17 октября 2004 г., ...</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...Заключением Конституционного Суда Республики Беларусь от 12 сентября 2007 г. N З-202/2007 "О соответствии Конституции Республики Беларусь пункта "г" части первой статьи 68 Закона Республики Беларусь "О пенсионном обеспечении"...;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со строчной буквы - распоряжения Президента Республики Беларусь, постановления Совета Министров Республики Беларусь, Пленума Верховного Суда Республики Беларусь, акты Генеральной прокуратуры, Национального банка, Комитета государственного контроля, Управления делами Президента Республики Беларусь, Следственного комитета, Государственного комитета судебных экспертиз, Национальной академии наук Беларуси, министерств, иных республиканских органов </w:t>
      </w:r>
      <w:r w:rsidRPr="00E56D68">
        <w:rPr>
          <w:rFonts w:ascii="Times New Roman" w:hAnsi="Times New Roman" w:cs="Times New Roman"/>
          <w:sz w:val="28"/>
          <w:szCs w:val="28"/>
        </w:rPr>
        <w:lastRenderedPageBreak/>
        <w:t>государственного управления, решения, принятые местным референдумом, решения местных Советов депутатов, исполнительных и распорядительных органов, акты иных нормотворческих органов.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...постановлением Совета Министров Республики Беларусь от 18 августа 2016 г. N 651 "Об утверждении Положения о порядке аттестации специалистов рынка ценных бумаг"...</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...постановлением Пленума Верховного Суда Республики Беларусь от 29 июня 2016 г. N 3 "О примирении сторон при рассмотрении судами гражданских и экономических споров"...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...приложением к Инструкции о порядке установления и применения стоимости проездных документов на городские и пригородные автомобильные перевозки пассажиров в регулярном сообщении, утвержденной решением Минского областного исполнительного комитета от 17 февраля 2017 г. N 117...</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outlineLvl w:val="1"/>
        <w:rPr>
          <w:rFonts w:ascii="Times New Roman" w:hAnsi="Times New Roman" w:cs="Times New Roman"/>
          <w:sz w:val="28"/>
          <w:szCs w:val="28"/>
        </w:rPr>
      </w:pPr>
      <w:r w:rsidRPr="00E56D68">
        <w:rPr>
          <w:rFonts w:ascii="Times New Roman" w:hAnsi="Times New Roman" w:cs="Times New Roman"/>
          <w:b/>
          <w:sz w:val="28"/>
          <w:szCs w:val="28"/>
        </w:rPr>
        <w:t>ГЛАВА 6</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ТЕХНИКА ВНЕСЕНИЯ ИЗМЕНЕНИЙ В АКТЫ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47. Изменения вносятся в акт путем изложения в новой редакции акта, утвержденного акта, приложения, замены структурных элементов акта, названий структурных элементов акта, предложений, слов, цифр и знаков либо их исключения, а также путем дополнения акта новыми утвержденными актами, приложениями, структурными элементами, предложениями, словами, цифрами и знаками.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Текст вносимого в акт изменения заключается в кавычки.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части второй статьи 150 слова "Имущество, передаваемое" заменить словами "Стоимость имущества, передаваемого".</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абзаце первом статьи 9.14 слова "нанимателем" и "нанимателя" заменить соответственно словами "работодателем" и "работодателя".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абзаце третьем пункта 48 и абзаце третьем пункта 65 слово "медицинской" заменить словом "врачебно-консультационной".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пункте 3 цифры "15.35, 15.37" заменить цифрами "15.34".</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Главу 3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 3 статьи 250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Из абзаца первого части 2 статьи 9.18 слова ", Республиканского трудового арбитража"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статье 31:</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слово "Пенсионное" заменить словами "1. Пенсионное";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дополнить статью пунктом 2 следующего содержания: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"2. Право на пенсию по возрасту...".</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пункте 2:</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части первую - третью исключить;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части четвертой слово "Размер" заменить словами "2. Определить, что размер".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пункте 14 знаки "&lt;**&gt;" и "&lt;***&gt;" заменить соответственно знаками "&lt;***&gt;" и "&lt;****&gt;".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текст вносимого изменения включаются знаки препинания, постановку которых влечет вносимое изменение.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 1 статьи 165 и пункт 1 статьи 580 дополнить словами ", если иное не установлено законодательными актами".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Подстрочные примечания "&lt;*&gt;" и "&lt;**&gt;" к части первой пункта 5 дополнить словами ", за исключением...".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48. Изложение в новой редакции структурного элемента, в том числе состоящего из нескольких других структурных элементов, является внесением одного изменения.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Изложение в новой редакции акта, утвержденного акта, приложения, нескольких структурных элементов (в том числе последовательно располагаемых) или дополнение структурными элементами (в том числе последовательно располагаемыми), замена (исключение) неоднократно употребляемого слова (слов), цифры (цифр) либо дополнение ими одного либо нескольких структурных элементов акта, статьи, пункта являются </w:t>
      </w:r>
      <w:r w:rsidRPr="00E56D68">
        <w:rPr>
          <w:rFonts w:ascii="Times New Roman" w:hAnsi="Times New Roman" w:cs="Times New Roman"/>
          <w:sz w:val="28"/>
          <w:szCs w:val="28"/>
        </w:rPr>
        <w:lastRenderedPageBreak/>
        <w:t>внесением нескольких изменений.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49. При формулировании нормативных правовых предписаний о внесении изменений слова "изложить в следующей редакции" употребляются в случаях замены названия акта, утвержденного акта, приложения, замены структурных элементов акта, названий структурных элементов акта, предложений, а слово "заменить" - в случаях замены слов, цифр и знаков.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Название Закона изложить в следующей редакции: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"Об обязательных страховых взносах в бюджет</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b/>
          <w:sz w:val="28"/>
          <w:szCs w:val="28"/>
        </w:rPr>
        <w:t>государственного внебюджетного фонда социальной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b/>
          <w:sz w:val="28"/>
          <w:szCs w:val="28"/>
        </w:rPr>
        <w:t>защиты населения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Название раздела V изложить в следующей редакции: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"РАЗДЕЛ V</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ИНТЕЛЛЕКТУАЛЬНАЯ СОБСТВЕННОСТЬ".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Название главы 3 изложить в следующей редакции: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"ГЛАВА 3</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РЕГУЛИРОВАНИЕ ЦЕН (ТАРИФОВ)"</w:t>
      </w: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Название статьи 216 изложить в следующей редакции: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"Статья 216. Отпуска в связи с получением образования работникам,</w:t>
      </w:r>
    </w:p>
    <w:p w:rsidR="00BD42A2" w:rsidRPr="00E56D68" w:rsidRDefault="00BD42A2">
      <w:pPr>
        <w:pStyle w:val="ConsPlusNormal"/>
        <w:spacing w:before="220"/>
        <w:ind w:left="540" w:firstLine="540"/>
        <w:jc w:val="both"/>
        <w:rPr>
          <w:rFonts w:ascii="Times New Roman" w:hAnsi="Times New Roman" w:cs="Times New Roman"/>
          <w:sz w:val="28"/>
          <w:szCs w:val="28"/>
        </w:rPr>
      </w:pPr>
      <w:r w:rsidRPr="00E56D68">
        <w:rPr>
          <w:rFonts w:ascii="Times New Roman" w:hAnsi="Times New Roman" w:cs="Times New Roman"/>
          <w:b/>
          <w:sz w:val="28"/>
          <w:szCs w:val="28"/>
        </w:rPr>
        <w:t>получающим среднее специальное, высшее и послевузовское</w:t>
      </w:r>
    </w:p>
    <w:p w:rsidR="00BD42A2" w:rsidRPr="00E56D68" w:rsidRDefault="00BD42A2">
      <w:pPr>
        <w:pStyle w:val="ConsPlusNormal"/>
        <w:spacing w:before="220"/>
        <w:ind w:left="540" w:firstLine="540"/>
        <w:jc w:val="both"/>
        <w:rPr>
          <w:rFonts w:ascii="Times New Roman" w:hAnsi="Times New Roman" w:cs="Times New Roman"/>
          <w:sz w:val="28"/>
          <w:szCs w:val="28"/>
        </w:rPr>
      </w:pPr>
      <w:r w:rsidRPr="00E56D68">
        <w:rPr>
          <w:rFonts w:ascii="Times New Roman" w:hAnsi="Times New Roman" w:cs="Times New Roman"/>
          <w:b/>
          <w:sz w:val="28"/>
          <w:szCs w:val="28"/>
        </w:rPr>
        <w:t>образование в вечерней или заочной форме получения</w:t>
      </w:r>
    </w:p>
    <w:p w:rsidR="00BD42A2" w:rsidRPr="00E56D68" w:rsidRDefault="00BD42A2">
      <w:pPr>
        <w:pStyle w:val="ConsPlusNormal"/>
        <w:spacing w:before="220"/>
        <w:ind w:left="540" w:firstLine="540"/>
        <w:jc w:val="both"/>
        <w:rPr>
          <w:rFonts w:ascii="Times New Roman" w:hAnsi="Times New Roman" w:cs="Times New Roman"/>
          <w:sz w:val="28"/>
          <w:szCs w:val="28"/>
        </w:rPr>
      </w:pPr>
      <w:r w:rsidRPr="00E56D68">
        <w:rPr>
          <w:rFonts w:ascii="Times New Roman" w:hAnsi="Times New Roman" w:cs="Times New Roman"/>
          <w:b/>
          <w:sz w:val="28"/>
          <w:szCs w:val="28"/>
        </w:rPr>
        <w:t>образования".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 5 приложения к решению... изложить в следующей редакции: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Часть первую пункта 11 изложить в следующей редакции: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"11. Экспертный совет на своем заседании проводит...".</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Графу "Наименование должностей" пункта 16 изложить в следующей редакции: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"16. Руководители государственных организаций, подчиненных Совету Министров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абзацах втором и третьем статьи 3 слова "денежная оценка" заменить словами "денежное выражение".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50. Решение о раздельном указании изменений либо об изложении структурных элементов акта (предложений) в новой редакции принимается в зависимости от того, при каком из указанных подходов с учетом объема вносимых изменений упрощается восприятие вносимых изменений.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Главу 15 изложить в следующей редакции: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"ГЛАВА 15</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ПРОВЕДЕНИЕ ОХОТЫ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185. ...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202-1.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202-2. ...".</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Статьи 23 и 24 изложить в следующей редакции: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"Статья 23. Право на образование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Каждый ребенок имеет право на получение образования.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Статья 24. Право на труд</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Каждый ребенок имеет право на выбор профессии...".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Абзацы </w:t>
      </w:r>
      <w:proofErr w:type="spellStart"/>
      <w:r w:rsidRPr="00E56D68">
        <w:rPr>
          <w:rFonts w:ascii="Times New Roman" w:hAnsi="Times New Roman" w:cs="Times New Roman"/>
          <w:sz w:val="28"/>
          <w:szCs w:val="28"/>
        </w:rPr>
        <w:t>трэцi</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i</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чацвёрты</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артыкула</w:t>
      </w:r>
      <w:proofErr w:type="spellEnd"/>
      <w:r w:rsidRPr="00E56D68">
        <w:rPr>
          <w:rFonts w:ascii="Times New Roman" w:hAnsi="Times New Roman" w:cs="Times New Roman"/>
          <w:sz w:val="28"/>
          <w:szCs w:val="28"/>
        </w:rPr>
        <w:t xml:space="preserve"> 7 </w:t>
      </w:r>
      <w:proofErr w:type="spellStart"/>
      <w:r w:rsidRPr="00E56D68">
        <w:rPr>
          <w:rFonts w:ascii="Times New Roman" w:hAnsi="Times New Roman" w:cs="Times New Roman"/>
          <w:sz w:val="28"/>
          <w:szCs w:val="28"/>
        </w:rPr>
        <w:t>выкласцi</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ў</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наступнай</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рэдакцыi</w:t>
      </w:r>
      <w:proofErr w:type="spellEnd"/>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roofErr w:type="spellStart"/>
      <w:r w:rsidRPr="00E56D68">
        <w:rPr>
          <w:rFonts w:ascii="Times New Roman" w:hAnsi="Times New Roman" w:cs="Times New Roman"/>
          <w:sz w:val="28"/>
          <w:szCs w:val="28"/>
        </w:rPr>
        <w:t>вызначае</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гiсторыка-культурныя</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каштоўнасцi</w:t>
      </w:r>
      <w:proofErr w:type="spellEnd"/>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proofErr w:type="spellStart"/>
      <w:r w:rsidRPr="00E56D68">
        <w:rPr>
          <w:rFonts w:ascii="Times New Roman" w:hAnsi="Times New Roman" w:cs="Times New Roman"/>
          <w:sz w:val="28"/>
          <w:szCs w:val="28"/>
        </w:rPr>
        <w:t>ажыццяўляе</w:t>
      </w:r>
      <w:proofErr w:type="spellEnd"/>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Изложение в новой редакции структурного элемента акта, утвержденного акта, приложения не является основанием для признания утратившими силу актов (их структурных элементов), которыми в текст этого структурного элемента были внесены изменения (дано его официальное толкование, приостановлено, возобновлено, продлено его действие).</w:t>
      </w:r>
    </w:p>
    <w:p w:rsidR="00BD42A2" w:rsidRPr="00E56D68" w:rsidRDefault="00BD42A2">
      <w:pPr>
        <w:pStyle w:val="ConsPlusNormal"/>
        <w:spacing w:before="220"/>
        <w:ind w:firstLine="540"/>
        <w:jc w:val="both"/>
        <w:rPr>
          <w:rFonts w:ascii="Times New Roman" w:hAnsi="Times New Roman" w:cs="Times New Roman"/>
          <w:sz w:val="28"/>
          <w:szCs w:val="28"/>
        </w:rPr>
      </w:pPr>
      <w:bookmarkStart w:id="82" w:name="P2095"/>
      <w:bookmarkEnd w:id="82"/>
      <w:r w:rsidRPr="00E56D68">
        <w:rPr>
          <w:rFonts w:ascii="Times New Roman" w:hAnsi="Times New Roman" w:cs="Times New Roman"/>
          <w:sz w:val="28"/>
          <w:szCs w:val="28"/>
        </w:rPr>
        <w:t>51. При исключении из акта структурных элементов, приложений, имеющих цифровое обозначение, в последующем возможно дополнение акта взамен их новыми структурными элементами, приложениями с присвоением им нумерации ранее исключенных структурных элементов, приложений.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52. При внесении в акт изменений путем дополнения акта (его структурных элементов), названий структурных элементов, предложений новыми словами или цифрами указываются слово (слова), цифра (цифры), после которых производится дополнение (кроме случаев, если эти слово (слова), цифра (цифры) являются последними в тексте акта (его структурного элемента), названии структурного элемента, предложении) либо перед которыми производится дополнение.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 дополнении акта (его структурных элементов) новыми структурными элементами, предложениями они располагаются там, где находятся близкие по содержанию нормативные правовые предписания.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Подпункт 1.2 пункта 1 после слов "обязательных страховых взносов" дополнить словами ", взносов на профессиональное пенсионное страхование".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Части первую и третью пункта 4 статьи 186 после слов "осуществляющей эксплуатацию жилищного фонда" и "осуществляющая эксплуатацию жилищного фонда" дополнить соответственно словами "и (или) предоставляющей жилищно-коммунальные услуги" и "и (или) предоставляющая жилищно-коммунальные услуги".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Абзац третий статьи 2 дополнить словами ", но не менее суммы размеров минимальной заработной платы".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Абзац третий пункта 41 перед словом "расходов" дополнить словом "части".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Название статьи 35 после слова "Расходы" дополнить словом "(затраты)".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В случае дополнения последнего предложения структурного элемента </w:t>
      </w:r>
      <w:r w:rsidRPr="00E56D68">
        <w:rPr>
          <w:rFonts w:ascii="Times New Roman" w:hAnsi="Times New Roman" w:cs="Times New Roman"/>
          <w:sz w:val="28"/>
          <w:szCs w:val="28"/>
        </w:rPr>
        <w:lastRenderedPageBreak/>
        <w:t>словом (словами) в конце этого предложения формулируется предписание о дополнении структурного элемента словом (словами).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53. При изложении первого предложения в новой редакции либо дополнении структурного элемента первым предложением редакция такого предложения излагается с новой строки с абзацного отступа, редакция иных предложений не выделяется абзацным отступом.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Первое предложение пункта 5 изложить в следующей редакции: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 Подлежащая уплате сумма земельного налога...".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Второе предложение статьи 256 изложить в следующей редакции: "Заявление об обеспечении иска рассматривается...".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Название главы 6 дополнить предложением следующего содержания: ". Медицинская экспертиза".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 одновременной замене в акте слов, цифр и знаков употребляется слово "слова".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абзаце втором слова "50 до 100" заменить словами "10 до 30".</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подпункте 4.5 пункта 4 слова "33 процента" заменить словами "25 процентов".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 исключении предложений, слов, цифр и знаков употребляется слово "из", кроме случаев их одновременного исключения во всем тексте акта (утвержденного акта, приложения) либо внесения в этот же структурный элемент других изменений.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Из части первой статьи 22 второе предложение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Из абзаца шестого части второй статьи 24 слова "нужд охотничьего хозяйства,"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преамбуле: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слова "деятельности субъектов" исключить;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слова "товарных рынках" заменить словами "рынках услуг".</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Внесение одних и тех же изменений в название и структурные элементы статьи оформляется одним нормативным правовым предписанием как о внесении изменений в статью, за исключением случаев, когда такие изменения в название и структурные элементы статьи необходимо внести раздельно в целях облегчения восприятия нормативных правовых предписаний.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статье 8 слова "медицинские учреждения" заменить словами "организации здравоохранения".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 внесении изменений в статьи, пункты акта, дополнении акта статьями, пунктами главы (разделы, подразделы, параграфы), к которым они относятся, не указываются, кроме случаев дополнения акта статьей, пунктом, с которых начинается глава (раздел, подраздел, параграф).</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Дополнить главу 2 пунктом 15-1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"15-1. ...".</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 дополнении акта главой раздел (подраздел), к которому она относится, не указывается, кроме случаев дополнения раздела (подраздела) главой, с которой начинается раздел (подраздел).</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Дополнить раздел II главой 13-1 следующего содержания: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"ГЛАВА 13-1</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ОСОБЕННОСТИ ВЕДЕНИЯ</w:t>
      </w: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144-1.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144-2.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144-3. ...".</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54. Изменение содержания акта (его структурных элементов) не производится посредством внесения изменений в изменяющий его акт, за исключением случаев, предусмотренных </w:t>
      </w:r>
      <w:hyperlink r:id="rId96" w:history="1">
        <w:r w:rsidRPr="00E56D68">
          <w:rPr>
            <w:rFonts w:ascii="Times New Roman" w:hAnsi="Times New Roman" w:cs="Times New Roman"/>
            <w:sz w:val="28"/>
            <w:szCs w:val="28"/>
          </w:rPr>
          <w:t>частью восьмой статьи 100</w:t>
        </w:r>
      </w:hyperlink>
      <w:r w:rsidRPr="00E56D68">
        <w:rPr>
          <w:rFonts w:ascii="Times New Roman" w:hAnsi="Times New Roman" w:cs="Times New Roman"/>
          <w:sz w:val="28"/>
          <w:szCs w:val="28"/>
        </w:rPr>
        <w:t xml:space="preserve"> Конституции Республики Беларусь и </w:t>
      </w:r>
      <w:hyperlink w:anchor="P2170" w:history="1">
        <w:r w:rsidRPr="00E56D68">
          <w:rPr>
            <w:rFonts w:ascii="Times New Roman" w:hAnsi="Times New Roman" w:cs="Times New Roman"/>
            <w:sz w:val="28"/>
            <w:szCs w:val="28"/>
          </w:rPr>
          <w:t>частью второй</w:t>
        </w:r>
      </w:hyperlink>
      <w:r w:rsidRPr="00E56D68">
        <w:rPr>
          <w:rFonts w:ascii="Times New Roman" w:hAnsi="Times New Roman" w:cs="Times New Roman"/>
          <w:sz w:val="28"/>
          <w:szCs w:val="28"/>
        </w:rPr>
        <w:t xml:space="preserve"> настоящего пункта.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83" w:name="P2170"/>
      <w:bookmarkEnd w:id="83"/>
      <w:r w:rsidRPr="00E56D68">
        <w:rPr>
          <w:rFonts w:ascii="Times New Roman" w:hAnsi="Times New Roman" w:cs="Times New Roman"/>
          <w:sz w:val="28"/>
          <w:szCs w:val="28"/>
        </w:rPr>
        <w:lastRenderedPageBreak/>
        <w:t>Отдельные положения закона, возвращенные для повторного голосования в связи с наличием по ним возражений Президента Республики Беларусь, после преодоления возражений Президента Республики Беларусь либо после их доработки с учетом возражений Президента Республики Беларусь включаются в текст ранее принятого закона путем внесения в него изменений.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55. При внесении изменений в название акта, названия его структурных элементов, дополнении акта структурными элементами или их исключении внесение изменений в оглавление акта в тексте проекта акта не оговаривается.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Внесение изменений в заключительные положения акта, которыми установлены поручения государственным органам (организациям), их структурным подразделениям, должностным лицам, не осуществляется, если эти поручения выполнены либо срок их выполнения истек.</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56. Внесение изменений в акты, принятые (изданные) до вступления в силу </w:t>
      </w:r>
      <w:hyperlink r:id="rId97" w:history="1">
        <w:r w:rsidRPr="00E56D68">
          <w:rPr>
            <w:rFonts w:ascii="Times New Roman" w:hAnsi="Times New Roman" w:cs="Times New Roman"/>
            <w:sz w:val="28"/>
            <w:szCs w:val="28"/>
          </w:rPr>
          <w:t>Закона</w:t>
        </w:r>
      </w:hyperlink>
      <w:r w:rsidRPr="00E56D68">
        <w:rPr>
          <w:rFonts w:ascii="Times New Roman" w:hAnsi="Times New Roman" w:cs="Times New Roman"/>
          <w:sz w:val="28"/>
          <w:szCs w:val="28"/>
        </w:rPr>
        <w:t xml:space="preserve"> Республики Беларусь "О нормативных правовых актах Республики Беларусь", а также настоящего Закона, осуществляется с учетом структурного деления этих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 9 части первой статьи 120 Гражданского процессуального кодекса Республики Беларусь от 11 января 1999 г. изложить в следующей редакции: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"9) в исках о праве собственности на капитальные строения...".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Часть третью статьи 6 дополнить пунктом 8-1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"8-1) торговля людьми (статья 18-1);".</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 "г" части первой статьи 68 изложить в следующей редакции: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 гражданам, необоснованно репрессированным...".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outlineLvl w:val="1"/>
        <w:rPr>
          <w:rFonts w:ascii="Times New Roman" w:hAnsi="Times New Roman" w:cs="Times New Roman"/>
          <w:sz w:val="28"/>
          <w:szCs w:val="28"/>
        </w:rPr>
      </w:pPr>
      <w:r w:rsidRPr="00E56D68">
        <w:rPr>
          <w:rFonts w:ascii="Times New Roman" w:hAnsi="Times New Roman" w:cs="Times New Roman"/>
          <w:b/>
          <w:sz w:val="28"/>
          <w:szCs w:val="28"/>
        </w:rPr>
        <w:t>ГЛАВА 7</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ПОРЯДОК НУМЕРАЦИИ СТРУКТУРНЫХ ЭЛЕМЕНТОВ, ПРЕДЛОЖЕНИЙ И ПРИЛОЖЕНИЙ АКТА ПРИ ВНЕСЕНИИ ИЗМЕНЕНИЙ В АКТ</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84" w:name="P2189"/>
      <w:bookmarkEnd w:id="84"/>
      <w:r w:rsidRPr="00E56D68">
        <w:rPr>
          <w:rFonts w:ascii="Times New Roman" w:hAnsi="Times New Roman" w:cs="Times New Roman"/>
          <w:sz w:val="28"/>
          <w:szCs w:val="28"/>
        </w:rPr>
        <w:t xml:space="preserve">57. В случае дополнения акта структурными элементами, приложениями, имеющими цифровое обозначение (кроме последних в тексте акта, его структурных элементов), следует сохранять прежнюю нумерацию структурных элементов, приложений, имеющих цифровое обозначение, с добавлением надстрочного цифрового индекса для новых структурных </w:t>
      </w:r>
      <w:r w:rsidRPr="00E56D68">
        <w:rPr>
          <w:rFonts w:ascii="Times New Roman" w:hAnsi="Times New Roman" w:cs="Times New Roman"/>
          <w:sz w:val="28"/>
          <w:szCs w:val="28"/>
        </w:rPr>
        <w:lastRenderedPageBreak/>
        <w:t xml:space="preserve">элементов акта, приложений, имеющих цифровое обозначение, за исключением случаев, предусмотренных </w:t>
      </w:r>
      <w:hyperlink w:anchor="P2095" w:history="1">
        <w:r w:rsidRPr="00E56D68">
          <w:rPr>
            <w:rFonts w:ascii="Times New Roman" w:hAnsi="Times New Roman" w:cs="Times New Roman"/>
            <w:sz w:val="28"/>
            <w:szCs w:val="28"/>
          </w:rPr>
          <w:t>пунктом 51</w:t>
        </w:r>
      </w:hyperlink>
      <w:r w:rsidRPr="00E56D68">
        <w:rPr>
          <w:rFonts w:ascii="Times New Roman" w:hAnsi="Times New Roman" w:cs="Times New Roman"/>
          <w:sz w:val="28"/>
          <w:szCs w:val="28"/>
        </w:rPr>
        <w:t xml:space="preserve"> настоящего приложения.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Дополнить Закон статьей 3-2 следующего содержания: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"Статья 3-2. Пенсионное обеспечение за работу с особыми условиями труда</w:t>
      </w:r>
    </w:p>
    <w:p w:rsidR="00BD42A2" w:rsidRPr="00E56D68" w:rsidRDefault="00BD42A2">
      <w:pPr>
        <w:pStyle w:val="ConsPlusNormal"/>
        <w:spacing w:before="220"/>
        <w:ind w:left="540" w:firstLine="540"/>
        <w:jc w:val="both"/>
        <w:rPr>
          <w:rFonts w:ascii="Times New Roman" w:hAnsi="Times New Roman" w:cs="Times New Roman"/>
          <w:sz w:val="28"/>
          <w:szCs w:val="28"/>
        </w:rPr>
      </w:pPr>
      <w:r w:rsidRPr="00E56D68">
        <w:rPr>
          <w:rFonts w:ascii="Times New Roman" w:hAnsi="Times New Roman" w:cs="Times New Roman"/>
          <w:b/>
          <w:sz w:val="28"/>
          <w:szCs w:val="28"/>
        </w:rPr>
        <w:t>и в связи с занятостью отдельными видами профессиональной</w:t>
      </w:r>
    </w:p>
    <w:p w:rsidR="00BD42A2" w:rsidRPr="00E56D68" w:rsidRDefault="00BD42A2">
      <w:pPr>
        <w:pStyle w:val="ConsPlusNormal"/>
        <w:spacing w:before="220"/>
        <w:ind w:left="540" w:firstLine="540"/>
        <w:jc w:val="both"/>
        <w:rPr>
          <w:rFonts w:ascii="Times New Roman" w:hAnsi="Times New Roman" w:cs="Times New Roman"/>
          <w:sz w:val="28"/>
          <w:szCs w:val="28"/>
        </w:rPr>
      </w:pPr>
      <w:r w:rsidRPr="00E56D68">
        <w:rPr>
          <w:rFonts w:ascii="Times New Roman" w:hAnsi="Times New Roman" w:cs="Times New Roman"/>
          <w:b/>
          <w:sz w:val="28"/>
          <w:szCs w:val="28"/>
        </w:rPr>
        <w:t>деятельности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Дополнить Указ пунктом 12-1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"12-1. Размещение...".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 21 дополнить подпунктом 21.14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"21.14. хранение...".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58. В случае исключения из акта структурных элементов, приложений, имеющих цифровое обозначение, следует сохранять прежнюю нумерацию оставшихся в тексте акта структурных элементов, приложений, имеющих цифровое обозначение.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Главу 15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Статью 133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4.1. в пункте 2:</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подпункты 2.1 и 2.2 исключить;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подпункт 2.3 изложить в следующей редакции: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"2.3. условия оплаты труда работников...".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59. Дополнение акта (его структурных элементов) частями (за исключением имеющих цифровое обозначение), абзацами либо их исключение производятся согласно последовательности и нумерации этих </w:t>
      </w:r>
      <w:r w:rsidRPr="00E56D68">
        <w:rPr>
          <w:rFonts w:ascii="Times New Roman" w:hAnsi="Times New Roman" w:cs="Times New Roman"/>
          <w:sz w:val="28"/>
          <w:szCs w:val="28"/>
        </w:rPr>
        <w:lastRenderedPageBreak/>
        <w:t>частей, абзацев в действующей редакции акта без формулирования оговорок об изменении нумерации с учетом дополненных (исключенных) частей, абзацев. В этом случае указывается порядковый номер части (за исключением имеющей цифровое обозначение), абзаца, после которых акт (его структурный элемент) дополняется частью, абзацем.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После части первой дополнить пункт частью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"Если использование льгот...".</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части первой статьи 22:</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после абзаца пятого дополнить часть абзацем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"принимать...";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абзац шестой изложить в следующей редакции: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"предъявлять претензии...";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после абзаца шестого дополнить часть абзацем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"предъявлять иски...".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Абзацы шестой и восьмой статьи 1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60. Дополнение статьи (пункта) перед частью первой новой частью может быть произведено с учетом объема вносимых изменений путем изложения статьи (пункта) в новой редакции либо дополнения статьи (пункта) перед частью первой частью соответствующего содержания.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Статью 353 перед частью первой дополнить частью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"Постановление судебного исполнителя...".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пункте 6:</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перед частью первой дополнить пункт частью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"6. На втором этапе отбора...";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части первой слова "ко второму" заменить словами "к третьему".</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61. При дополнении акта частью, абзацем или предложением, являющимися последними в тексте акта (его структурного элемента), их порядковый номер не указывается.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Статью 15 дополнить частью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"Земельный налог...".</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 8 дополнить абзацами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Часть шестую статьи 20 дополнить предложениями следующего содержания: "Арендная плата исчисляется... При этом...".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outlineLvl w:val="1"/>
        <w:rPr>
          <w:rFonts w:ascii="Times New Roman" w:hAnsi="Times New Roman" w:cs="Times New Roman"/>
          <w:sz w:val="28"/>
          <w:szCs w:val="28"/>
        </w:rPr>
      </w:pPr>
      <w:r w:rsidRPr="00E56D68">
        <w:rPr>
          <w:rFonts w:ascii="Times New Roman" w:hAnsi="Times New Roman" w:cs="Times New Roman"/>
          <w:b/>
          <w:sz w:val="28"/>
          <w:szCs w:val="28"/>
        </w:rPr>
        <w:t>ГЛАВА 8</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ПОРЯДОК ЗАМЕНЫ (ИСКЛЮЧЕНИЯ, ДОПОЛНЕНИЯ) НЕОДНОКРАТНО УПОТРЕБЛЯЕМОГО СЛОВА (СЛОВ)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62. Замена (исключение) слова (слов), неоднократно употребляемого в разных падеже и (или) числе, либо дополнение словом (словами), которое необходимо неоднократно употребить в разных падеже и (или) числе, могут быть произведены одновременно во всем тексте акта (утвержденного акта, приложения, статьи, пункта).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этих случаях замена слова (слов), указанного в именительном падеже, другим словом (словами) в соответствующих падеже и (или) числе производится с указанием структурных элементов акта, утвержденного акта, приложения. Исключение слова (слов), указанного в именительном падеже, производится в соответствующих падеже и (или) числе с указанием структурных элементов акта, утвержденного акта, приложения. Дополнение указанных структурных элементов акта, утвержденного акта, приложения словом (словами) в соответствующих падеже и (или) числе производится после слова (слов) либо перед словом (словами).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пункте 1 статьи 220, части первой пункта 1 статьи 240, подпункте 1 статьи 297, пункте 1 статьи 520, пункте 1 статьи 557, пункте 1 статьи 627 и пункте 2 статьи 696 слова "здание, сооружение" заменить словами "капитальное строение (здание, сооружение)" в соответствующих падеже и числе.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Из части пятой статьи 5, части первой статьи 8, части второй статьи 10, части четвертой статьи 12, части второй статьи 20, частей первой и второй статьи 21 и части первой статьи 22 слово "подчиненное" в соответствующих падеже и числе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Абзац второй части первой статьи 11, статью 12, части первую и вторую статьи 23, часть третью статьи 29 после слова "прокуратуры" дополнить словами "Государственная инспекция" в соответствующем падеже.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пунктах 1, 2 и 5 слова "платежное поручение" заменить словами "платежная инструкция" в соответствующих падеже и числе.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Из частей второй, шестой, седьмой и девятой пункта 9 слово "потребитель" в соответствующих падеже и числе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перечень структурных элементов, в которых одновременно производится замена (исключение, дополнение) неоднократно употребляемого слова (слов), не включаются структурные элементы, в отношении которых проектом акта предусматривается внесение других изменений.</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Название главы 3, абзац четвертый части второй статьи 12 и абзац шестой части первой статьи 15 дополнить словами ", экологических докладов по стратегической экологической оценке";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статье 15-2:</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название статьи и часть седьмую после слов "на окружающую среду" дополнить словами ", экологических докладов по стратегической экологической оценке";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часть вторую изложить в следующей редакции: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случае, если в соответствии с законодательством...".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63. Замена (исключение) слова (слов), неоднократно (не менее двадцати раз) употребляемого в разных падеже и (или) числе, либо дополнение словом (словами), которое необходимо неоднократно (не менее двадцати раз) употребить в разных падеже и (или) числе, могут быть произведены одновременно во всем тексте акта, утвержденного акта, приложения без указания структурных элементов акта, в которых это слово (слова) употребляется или должно быть употреблено.</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lastRenderedPageBreak/>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 тексту Кодекса, за исключением части 3 статьи 365, раздела X, пунктов 2 и 3 части 2 статьи 404, частей 1 - 3 статьи 407, частей 3 и 4 статьи 414, части 2 статьи 422, слова "кассационная", "кассационный" и "кассационное" заменить соответственно словами "апелляционная", "апелляционный" и "апелляционное" в соответствующих падеже и числе.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названии, по тексту Инструкции и в приложениях 1 - 12 к этой Инструкции слова "организация почтовой связи" заменить словами "объект почтовой связи" в соответствующих падеже и числе.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 тексту Положения слова ", осуществляющих профессиональное обучение по профессиям рабочих по индивидуальной форме обучения," и ", осуществляющих профессиональное обучение по профессиям рабочих по индивидуальной форме обучения" в соответствующих падеже и числе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 тексту Закона после слова "гражданства" дополнить словами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outlineLvl w:val="1"/>
        <w:rPr>
          <w:rFonts w:ascii="Times New Roman" w:hAnsi="Times New Roman" w:cs="Times New Roman"/>
          <w:sz w:val="28"/>
          <w:szCs w:val="28"/>
        </w:rPr>
      </w:pPr>
      <w:r w:rsidRPr="00E56D68">
        <w:rPr>
          <w:rFonts w:ascii="Times New Roman" w:hAnsi="Times New Roman" w:cs="Times New Roman"/>
          <w:b/>
          <w:sz w:val="28"/>
          <w:szCs w:val="28"/>
        </w:rPr>
        <w:t>ГЛАВА 9</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ПОРЯДОК ИЗЛОЖЕНИЯ АКТОВ В НОВОЙ РЕДАКЦИИ, ВНЕСЕНИЯ ИЗМЕНЕНИЙ В УТВЕРЖДЕННЫЕ АКТЫ, ПРИЛОЖЕНИЯ И ПОДСТРОЧНЫЕ ПРИМЕЧАНИЯ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64. При формулировании нормативного правового предписания об изложении акта в новой редакции употребляются слова "изложить в новой редакции".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Закон Республики Беларусь от 5 января 2004 г. N 262-З "О техническом нормировании и стандартизации" изложить в новой редакции: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"ЗАКОН</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b/>
          <w:sz w:val="28"/>
          <w:szCs w:val="28"/>
        </w:rPr>
        <w:t>О техническом нормировании</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b/>
          <w:sz w:val="28"/>
          <w:szCs w:val="28"/>
        </w:rPr>
        <w:t>и стандартизации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ГЛАВА 1</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ОБЩИЕ ПОЛОЖЕНИЯ</w:t>
      </w: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65. При формулировании нормативного правового предписания об изложении в новой редакции утвержденного акта, приложения употребляются слова "изложить в новой редакции (прилагается)". При этом новая редакция утвержденного акта размещается за текстом утверждающего акта, приложения - за текстом акта, утвержденного акта, частью которого оно является.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2. Внести изменения в следующие указы Президента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2.1. в Указе Президента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Положение о порядке..., утвержденное этим Указом, изложить в новой редакции (прилагается).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Приложение к решению... изложить в новой редакции (прилагается).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66. Если изменения вносятся одновременно в утверждающий акт, утвержденный им акт и приложение к утверждающему акту, утвержденный акт и приложение к утверждающему акту рассматриваются как составные части основного акта.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Внести в Указ Президента Республики Беларусь от 26 ноября 2010 г. N 613 "О проезде тяжеловесных и (или) крупногабаритных транспортных средств по автомобильным дорогам общего пользования Республики Беларусь" следующие изменения: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1.1. ...;</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1.2. приложение 4 к этому Указу изложить в новой редакции (прилагается);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1.3. в Положении о плате за проезд..., утвержденном этим Указом...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Внести в постановление Министерства спорта и туризма Республики Беларусь от 25 марта 2013 г. N 7 "Об утверждении Инструкции о порядке создания и деятельности коллектива физической культуры" следующие изменения: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1.1. в названии и пункте 1 слова "коллектива физической культуры" </w:t>
      </w:r>
      <w:r w:rsidRPr="00E56D68">
        <w:rPr>
          <w:rFonts w:ascii="Times New Roman" w:hAnsi="Times New Roman" w:cs="Times New Roman"/>
          <w:sz w:val="28"/>
          <w:szCs w:val="28"/>
        </w:rPr>
        <w:lastRenderedPageBreak/>
        <w:t>заменить словами "клуба по физической культуре и спорту";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1.2. в Инструкции о порядке..., утвержденной этим постановлением: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названии слова "коллектива физической культуры" заменить словами "клуба по физической культуре и спорту";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пункте 1...</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67. Включение в акт нового утвержденного акта либо приложения осуществляется посредством формулирования предписания, содержащего указание на утвержденный акт либо приложение, и предписания о дополнении акта утвержденным актом либо приложением.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1.2. пункт 2 после абзаца второго дополнить абзацем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"Положение о Знамени Следственного комитета, его описание и изображение;";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1.3. дополнить Указ Положением о Знамени Следственного комитета, его описанием и изображением (прилагаются).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1.1. пункт 2 дополнить частями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"Не относить к предпринимательской деятельности деятельность физических лиц согласно приложению...;</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1.2. дополнить Указ приложением (прилагается).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85" w:name="P2359"/>
      <w:bookmarkEnd w:id="85"/>
      <w:r w:rsidRPr="00E56D68">
        <w:rPr>
          <w:rFonts w:ascii="Times New Roman" w:hAnsi="Times New Roman" w:cs="Times New Roman"/>
          <w:sz w:val="28"/>
          <w:szCs w:val="28"/>
        </w:rPr>
        <w:t>68. Исключение утвержденного акта, приложения осуществляется посредством формулирования предписания, предусматривающего исключение структурного элемента или слов, содержащих указание на утвержденный акт, приложение, либо изложение структурного элемента в новой редакции, в результате которого исключается указание на утвержденный акт, приложение.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Дополнительно предписание об исключении утвержденного акта, приложения не формулируется.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О порядке распоряжения государственным</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lastRenderedPageBreak/>
        <w:t>жилищным фондом</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3. Утвердить прилагаемое Положение о порядке и условиях продажи жилых помещений республиканского жилищного фонда.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1.8. в Указе Президента Республики Беларусь от 26 июля 2010 г. N 388 "О порядке распоряжения государственным жилищным фондом":</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 3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Из пункта 28 слова "установленного образца согласно приложению 2"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69. Включение в акт подстрочного примечания осуществляется посредством формулирования предписаний, содержащих указание на подстрочное примечание и дополнение акта (его структурного элемента) подстрочным примечанием, за исключением случаев изложения структурного элемента в новой редакции, дополнения структурным элементом, содержащим указание на подстрочное примечание.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пункте 8:</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слово "хозяйство" заменить словом "хозяйство &lt;*&gt;";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дополнить пункт подстрочным примечанием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&lt;*&gt; Под юридическими лицами, ведущими лесное хозяйство, в настоящих Правилах понимаются организации, определенные частью первой статьи 21 Лесного кодекса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Пункт 3 дополнить подпунктом 3.10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"3.10. являются трудоспособными лицами, которые в течение 12 месяцев, предшествующих месяцу обращения, менее 6 месяцев являлись занятыми &lt;*&gt;...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&lt;*&gt; Для целей настоящего Указа под занятыми понимаются граждане, указанные в статье 2 Закона Республики Беларусь от 15 июня 2006 г. N 125-З "О занятости населения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Пункт 1 изложить в следующей редакции: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 Создать... согласно приложению &lt;*&gt; со специальным правовым режимом особой экономической зоны &lt;**&gt;, срок действия которого...</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&lt;*&gt; Не рассылается.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&lt;**&gt; Для целей настоящего Указа...".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Исключение из акта подстрочного примечания осуществляется посредством формулирования предписаний, предусматривающих исключение указания на подстрочное примечание.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абзаце втором подпункта 1.1 пункта 1 Указа Президента Республики Беларусь от 25 апреля 2012 г. N 202 "О мерах по развитию перевозок пассажиров железнодорожным транспортом общего пользования" слово "городах-спутниках &lt;*&gt;" заменить словом "городах-спутниках".</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70. При внесении изменений в подстрочные примечания учитывается их деление на пункты (если подстрочное примечание обозначается словом "Примечания:"), части и (или) абзацы.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...подстрочное примечание "&lt;**&gt;" к перечню дополнить частью следующего содержания: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Из пункта 2 подстрочного примечания к приложению 3 слова "паспорт или иной" исключить.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outlineLvl w:val="1"/>
        <w:rPr>
          <w:rFonts w:ascii="Times New Roman" w:hAnsi="Times New Roman" w:cs="Times New Roman"/>
          <w:sz w:val="28"/>
          <w:szCs w:val="28"/>
        </w:rPr>
      </w:pPr>
      <w:r w:rsidRPr="00E56D68">
        <w:rPr>
          <w:rFonts w:ascii="Times New Roman" w:hAnsi="Times New Roman" w:cs="Times New Roman"/>
          <w:b/>
          <w:sz w:val="28"/>
          <w:szCs w:val="28"/>
        </w:rPr>
        <w:t>ГЛАВА 10</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ПОРЯДОК ПОДГОТОВКИ ПЕРЕЧНЕЙ АКТОВ (ИХ СТРУКТУРНЫХ ЭЛЕМЕНТОВ), ПОДЛЕЖАЩИХ ИЗМЕНЕНИЮ ИЛИ ПРИЗНАНИЮ УТРАТИВШИМИ СИЛУ В СВЯЗИ С ПРИНЯТИЕМ (ИЗДАНИЕМ) НОВОГО АКТА, ОТМЕНЫ АКТОВ (ИХ СТРУКТУРНЫХ ЭЛЕМЕНТОВ)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86" w:name="P2414"/>
      <w:bookmarkEnd w:id="86"/>
      <w:r w:rsidRPr="00E56D68">
        <w:rPr>
          <w:rFonts w:ascii="Times New Roman" w:hAnsi="Times New Roman" w:cs="Times New Roman"/>
          <w:sz w:val="28"/>
          <w:szCs w:val="28"/>
        </w:rPr>
        <w:t xml:space="preserve">71. В перечнях актов (их структурных элементов), подлежащих изменению или признанию утратившими силу в связи с принятием (изданием) нового акта, акты (их структурные элементы) располагаются по </w:t>
      </w:r>
      <w:r w:rsidRPr="00E56D68">
        <w:rPr>
          <w:rFonts w:ascii="Times New Roman" w:hAnsi="Times New Roman" w:cs="Times New Roman"/>
          <w:sz w:val="28"/>
          <w:szCs w:val="28"/>
        </w:rPr>
        <w:lastRenderedPageBreak/>
        <w:t>их видам и, как правило, в хронологическом порядке.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целях облегчения восприятия вносимых изменений в перечнях допускается расположение актов (их структурных элементов) не в хронологическом порядке.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Статья 31. Признание утратившими силу законодательных актов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Признать утратившими силу:</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 Закон Республики Беларусь от 18 октября 1994 г. N 3321-XII "О бухгалтерском учете и отчетности".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10. Постановление Верховного Совета Республики Беларусь от 18 октября 1994 г. N 3322-XII "О порядке введения в действие Закона Республики Беларусь "О бухгалтерском учете и отчетности".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О признании утратившими силу декретов и указов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Президента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Признать утратившими силу декреты и указы Президента Республики Беларусь согласно приложению.</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Приложение</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к Указу Президента</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N</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ПЕРЕЧЕНЬ</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утративших силу декретов и указов Президента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Декрет Президента Республики Беларусь от 18 апреля 2003 г. N 14 "Об установлении тарифных преференций".</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Декрет Президента Республики Беларусь от 3 ноября 2004 г. N 12 "О внесении изменений в Декрет Президента Республики Беларусь от 18 апреля 2003 г. N 14".</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6. Указ Президента Республики Беларусь от 4 мая 2004 г. N 211 "Об особенностях правового регулирования таможенного режима временного </w:t>
      </w:r>
      <w:r w:rsidRPr="00E56D68">
        <w:rPr>
          <w:rFonts w:ascii="Times New Roman" w:hAnsi="Times New Roman" w:cs="Times New Roman"/>
          <w:sz w:val="28"/>
          <w:szCs w:val="28"/>
        </w:rPr>
        <w:lastRenderedPageBreak/>
        <w:t>ввоза товаров".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20. Подпункт 1.24 пункта 1 Указа Президента Республики Беларусь от 13 сентября 2010 г. N 477 "О внесении изменений в указы Президента Республики Беларусь по вопросам взимания косвенных налогов в таможенном союзе".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2. Внести изменения в указы Президента Республики Беларусь согласно приложению.</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Приложение</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к Указу Президента</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Республики Беларусь</w:t>
      </w:r>
    </w:p>
    <w:p w:rsidR="00BD42A2" w:rsidRPr="00E56D68" w:rsidRDefault="00BD42A2">
      <w:pPr>
        <w:pStyle w:val="ConsPlusNonformat"/>
        <w:jc w:val="both"/>
        <w:rPr>
          <w:rFonts w:ascii="Times New Roman" w:hAnsi="Times New Roman" w:cs="Times New Roman"/>
          <w:sz w:val="28"/>
          <w:szCs w:val="28"/>
        </w:rPr>
      </w:pPr>
      <w:r w:rsidRPr="00E56D68">
        <w:rPr>
          <w:rFonts w:ascii="Times New Roman" w:hAnsi="Times New Roman" w:cs="Times New Roman"/>
          <w:sz w:val="28"/>
          <w:szCs w:val="28"/>
        </w:rPr>
        <w:t xml:space="preserve">                                                        15.06.2017 N 211</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sz w:val="28"/>
          <w:szCs w:val="28"/>
        </w:rPr>
        <w:t>ПЕРЕЧЕНЬ</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изменений, вносимых в указы</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sz w:val="28"/>
          <w:szCs w:val="28"/>
        </w:rPr>
        <w:t>Президента Республики Беларусь</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1. В пункте 2.33 перечня административных процедур, осуществляемых государственными органами и иными организациями по заявлениям граждан, утвержденного Указом Президента Республики Беларусь от 26 апреля 2010 г. N 200:</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2. В Указе Президента Республики Беларусь от 19 января 2012 г. N 41 "О государственной адресной социальной помощи":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перечне актов (их структурных элементов), подлежащих изменению либо признанию утратившими силу в связи с принятием (изданием) нового акта, предписания о внесении изменений в акт либо о признании акта (его структурных элементов) утратившим силу излагаются на том государственном языке, на котором данный акт был принят (издан). При этом в законопроектах в таких случаях слово "Статья" указывается на том языке, на котором подготавливается законопроект.</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Об изменении законов по вопросам рекламы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lastRenderedPageBreak/>
        <w:t>Статья 1.</w:t>
      </w:r>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Унесцi</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ў</w:t>
      </w:r>
      <w:proofErr w:type="spellEnd"/>
      <w:r w:rsidRPr="00E56D68">
        <w:rPr>
          <w:rFonts w:ascii="Times New Roman" w:hAnsi="Times New Roman" w:cs="Times New Roman"/>
          <w:sz w:val="28"/>
          <w:szCs w:val="28"/>
        </w:rPr>
        <w:t xml:space="preserve"> Закон </w:t>
      </w:r>
      <w:proofErr w:type="spellStart"/>
      <w:r w:rsidRPr="00E56D68">
        <w:rPr>
          <w:rFonts w:ascii="Times New Roman" w:hAnsi="Times New Roman" w:cs="Times New Roman"/>
          <w:sz w:val="28"/>
          <w:szCs w:val="28"/>
        </w:rPr>
        <w:t>Рэспублiкi</w:t>
      </w:r>
      <w:proofErr w:type="spellEnd"/>
      <w:r w:rsidRPr="00E56D68">
        <w:rPr>
          <w:rFonts w:ascii="Times New Roman" w:hAnsi="Times New Roman" w:cs="Times New Roman"/>
          <w:sz w:val="28"/>
          <w:szCs w:val="28"/>
        </w:rPr>
        <w:t xml:space="preserve"> Беларусь ад 26 </w:t>
      </w:r>
      <w:proofErr w:type="spellStart"/>
      <w:r w:rsidRPr="00E56D68">
        <w:rPr>
          <w:rFonts w:ascii="Times New Roman" w:hAnsi="Times New Roman" w:cs="Times New Roman"/>
          <w:sz w:val="28"/>
          <w:szCs w:val="28"/>
        </w:rPr>
        <w:t>студзеня</w:t>
      </w:r>
      <w:proofErr w:type="spellEnd"/>
      <w:r w:rsidRPr="00E56D68">
        <w:rPr>
          <w:rFonts w:ascii="Times New Roman" w:hAnsi="Times New Roman" w:cs="Times New Roman"/>
          <w:sz w:val="28"/>
          <w:szCs w:val="28"/>
        </w:rPr>
        <w:t xml:space="preserve"> 1990 г. N 3094-XI "Аб </w:t>
      </w:r>
      <w:proofErr w:type="spellStart"/>
      <w:r w:rsidRPr="00E56D68">
        <w:rPr>
          <w:rFonts w:ascii="Times New Roman" w:hAnsi="Times New Roman" w:cs="Times New Roman"/>
          <w:sz w:val="28"/>
          <w:szCs w:val="28"/>
        </w:rPr>
        <w:t>мовах</w:t>
      </w:r>
      <w:proofErr w:type="spellEnd"/>
      <w:r w:rsidRPr="00E56D68">
        <w:rPr>
          <w:rFonts w:ascii="Times New Roman" w:hAnsi="Times New Roman" w:cs="Times New Roman"/>
          <w:sz w:val="28"/>
          <w:szCs w:val="28"/>
        </w:rPr>
        <w:t xml:space="preserve"> у </w:t>
      </w:r>
      <w:proofErr w:type="spellStart"/>
      <w:r w:rsidRPr="00E56D68">
        <w:rPr>
          <w:rFonts w:ascii="Times New Roman" w:hAnsi="Times New Roman" w:cs="Times New Roman"/>
          <w:sz w:val="28"/>
          <w:szCs w:val="28"/>
        </w:rPr>
        <w:t>Рэспублiцы</w:t>
      </w:r>
      <w:proofErr w:type="spellEnd"/>
      <w:r w:rsidRPr="00E56D68">
        <w:rPr>
          <w:rFonts w:ascii="Times New Roman" w:hAnsi="Times New Roman" w:cs="Times New Roman"/>
          <w:sz w:val="28"/>
          <w:szCs w:val="28"/>
        </w:rPr>
        <w:t xml:space="preserve"> Беларусь" </w:t>
      </w:r>
      <w:proofErr w:type="spellStart"/>
      <w:r w:rsidRPr="00E56D68">
        <w:rPr>
          <w:rFonts w:ascii="Times New Roman" w:hAnsi="Times New Roman" w:cs="Times New Roman"/>
          <w:sz w:val="28"/>
          <w:szCs w:val="28"/>
        </w:rPr>
        <w:t>наступныя</w:t>
      </w:r>
      <w:proofErr w:type="spellEnd"/>
      <w:r w:rsidRPr="00E56D68">
        <w:rPr>
          <w:rFonts w:ascii="Times New Roman" w:hAnsi="Times New Roman" w:cs="Times New Roman"/>
          <w:sz w:val="28"/>
          <w:szCs w:val="28"/>
        </w:rPr>
        <w:t xml:space="preserve"> </w:t>
      </w:r>
      <w:proofErr w:type="spellStart"/>
      <w:r w:rsidRPr="00E56D68">
        <w:rPr>
          <w:rFonts w:ascii="Times New Roman" w:hAnsi="Times New Roman" w:cs="Times New Roman"/>
          <w:sz w:val="28"/>
          <w:szCs w:val="28"/>
        </w:rPr>
        <w:t>змяненнi</w:t>
      </w:r>
      <w:proofErr w:type="spellEnd"/>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b/>
          <w:sz w:val="28"/>
          <w:szCs w:val="28"/>
        </w:rPr>
        <w:t>Статья 2.</w:t>
      </w:r>
      <w:r w:rsidRPr="00E56D68">
        <w:rPr>
          <w:rFonts w:ascii="Times New Roman" w:hAnsi="Times New Roman" w:cs="Times New Roman"/>
          <w:sz w:val="28"/>
          <w:szCs w:val="28"/>
        </w:rPr>
        <w:t xml:space="preserve"> Внести в Закон Республики Беларусь от 10 мая 2007 г. N 225-З "О рекламе" следующие изменения: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bookmarkStart w:id="87" w:name="P2473"/>
      <w:bookmarkEnd w:id="87"/>
      <w:r w:rsidRPr="00E56D68">
        <w:rPr>
          <w:rFonts w:ascii="Times New Roman" w:hAnsi="Times New Roman" w:cs="Times New Roman"/>
          <w:sz w:val="28"/>
          <w:szCs w:val="28"/>
        </w:rPr>
        <w:t>72. Акты (их структурные элементы) подлежат признанию утратившими силу, если они противоречат нормативным правовым предписаниям, включенным в новый акт одинаковой или большей по отношению к ним юридической силы, либо поглощены ими, либо утратили свое значение.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Акт (его структурный элемент) считается утратившим свое значение, если:</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полностью достигнута цель, для реализации которой был принят (издан) акт, не являющийся временным, акт исполнен в полном объеме;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акт (его структурный элемент) не применяется на практике в связи с изменившимися политическими, экономическими, социальными и иными условиями, исчезла сфера общественных отношений, для регулирования которой акт был принят (издан);</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упразднен государственный орган или ликвидирована организация, для регулирования деятельности которых был принят (издан) акт, если этот государственный орган или эта организация не имеют правопреемников;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международный договор прекратил действие в соответствии со </w:t>
      </w:r>
      <w:hyperlink r:id="rId98" w:history="1">
        <w:r w:rsidRPr="00E56D68">
          <w:rPr>
            <w:rFonts w:ascii="Times New Roman" w:hAnsi="Times New Roman" w:cs="Times New Roman"/>
            <w:sz w:val="28"/>
            <w:szCs w:val="28"/>
          </w:rPr>
          <w:t>статьей 44</w:t>
        </w:r>
      </w:hyperlink>
      <w:r w:rsidRPr="00E56D68">
        <w:rPr>
          <w:rFonts w:ascii="Times New Roman" w:hAnsi="Times New Roman" w:cs="Times New Roman"/>
          <w:sz w:val="28"/>
          <w:szCs w:val="28"/>
        </w:rPr>
        <w:t xml:space="preserve"> Закона Республики Беларусь "О международных договорах Республики Беларусь".</w:t>
      </w:r>
    </w:p>
    <w:p w:rsidR="00BD42A2" w:rsidRPr="00E56D68" w:rsidRDefault="00BD42A2">
      <w:pPr>
        <w:pStyle w:val="ConsPlusNormal"/>
        <w:spacing w:before="220"/>
        <w:ind w:firstLine="540"/>
        <w:jc w:val="both"/>
        <w:rPr>
          <w:rFonts w:ascii="Times New Roman" w:hAnsi="Times New Roman" w:cs="Times New Roman"/>
          <w:sz w:val="28"/>
          <w:szCs w:val="28"/>
        </w:rPr>
      </w:pPr>
      <w:bookmarkStart w:id="88" w:name="P2479"/>
      <w:bookmarkEnd w:id="88"/>
      <w:r w:rsidRPr="00E56D68">
        <w:rPr>
          <w:rFonts w:ascii="Times New Roman" w:hAnsi="Times New Roman" w:cs="Times New Roman"/>
          <w:sz w:val="28"/>
          <w:szCs w:val="28"/>
        </w:rPr>
        <w:t>73. В перечень актов (их структурных элементов), подлежащих признанию утратившими силу, в виде отдельных позиций включаются: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основной акт и акты (их структурные элементы), которыми в его текст (текст структурных элементов) были внесены изменения, дано официальное толкование или приостановлено, возобновлено, продлено действие акта (его структурных элементов), акт введен в действие;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акты (их структурные элементы) о последующем распространении основного акта, признаваемого утратившим силу, на иные организации или граждан.</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Если акт содержит нормативные и ненормативные правовые предписания и при этом все нормативные правовые предписания подлежат признанию утратившими силу, такой акт включается в перечень актов (их </w:t>
      </w:r>
      <w:r w:rsidRPr="00E56D68">
        <w:rPr>
          <w:rFonts w:ascii="Times New Roman" w:hAnsi="Times New Roman" w:cs="Times New Roman"/>
          <w:sz w:val="28"/>
          <w:szCs w:val="28"/>
        </w:rPr>
        <w:lastRenderedPageBreak/>
        <w:t>структурных элементов), подлежащих признанию утратившими силу, полностью.</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Признанные утратившими силу части и абзацы не учитываются при последующем подсчете частей и абзацев.</w:t>
      </w:r>
    </w:p>
    <w:p w:rsidR="00BD42A2" w:rsidRPr="00E56D68" w:rsidRDefault="00BD42A2">
      <w:pPr>
        <w:pStyle w:val="ConsPlusNormal"/>
        <w:spacing w:before="220"/>
        <w:ind w:firstLine="540"/>
        <w:jc w:val="both"/>
        <w:rPr>
          <w:rFonts w:ascii="Times New Roman" w:hAnsi="Times New Roman" w:cs="Times New Roman"/>
          <w:sz w:val="28"/>
          <w:szCs w:val="28"/>
        </w:rPr>
      </w:pPr>
      <w:bookmarkStart w:id="89" w:name="P2484"/>
      <w:bookmarkEnd w:id="89"/>
      <w:r w:rsidRPr="00E56D68">
        <w:rPr>
          <w:rFonts w:ascii="Times New Roman" w:hAnsi="Times New Roman" w:cs="Times New Roman"/>
          <w:sz w:val="28"/>
          <w:szCs w:val="28"/>
        </w:rPr>
        <w:t>74. Если предполагается признание утратившими силу отдельных структурных элементов акта, а остальные его структурные элементы признаны утратившими силу ранее либо предусматривают признание утратившими силу ранее принятых (изданных) актов или структурных элементов актов, признанных утратившими силу, такой акт включается в перечень актов (их структурных элементов), подлежащих признанию утратившими силу, полностью.</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Признание утратившим силу акта (его структурных элементов), который признает утратившим силу другой акт (его структурные элементы), не влечет признания действующим ранее признанного утратившим силу акта (его структурных элементов).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Признание утратившим силу акта (его структурных элементов), на основании или во исполнение которого приняты (изданы) другие акты, не влечет автоматического прекращения действия этих актов.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75. Не подлежат признанию утратившими силу ненормативные правовые акты и временные акты (их структурные элементы), кроме случаев, когда непринятие специального решения о прекращении действия этих актов (их структурных элементов) может повлечь неоднозначное понимание и применение их предписаний на практике.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перечень актов (их структурных элементов), подлежащих признанию утратившими силу, не включаются акты, имеющие особое историческое значение, отражающие важнейшие события (этапы) в истории белорусского государства и общества.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76. Для отнесения акта (его структурного элемента) к временному при необходимости проводится анализ практики применения акта (его структурного элемента), а также связанных с ним иных актов. Срок действия акта (его структурных элементов) может быть определен посредством использования прямого либо косвенного указания на срок действия в обязательных реквизитах акта, в тексте акта, в том числе в преамбуле и заключительных положениях акта.</w:t>
      </w:r>
    </w:p>
    <w:p w:rsidR="00BD42A2" w:rsidRPr="00E56D68" w:rsidRDefault="00BD42A2">
      <w:pPr>
        <w:pStyle w:val="ConsPlusNormal"/>
        <w:spacing w:before="220"/>
        <w:ind w:firstLine="540"/>
        <w:jc w:val="both"/>
        <w:rPr>
          <w:rFonts w:ascii="Times New Roman" w:hAnsi="Times New Roman" w:cs="Times New Roman"/>
          <w:sz w:val="28"/>
          <w:szCs w:val="28"/>
        </w:rPr>
      </w:pPr>
      <w:bookmarkStart w:id="90" w:name="P2490"/>
      <w:bookmarkEnd w:id="90"/>
      <w:r w:rsidRPr="00E56D68">
        <w:rPr>
          <w:rFonts w:ascii="Times New Roman" w:hAnsi="Times New Roman" w:cs="Times New Roman"/>
          <w:sz w:val="28"/>
          <w:szCs w:val="28"/>
        </w:rPr>
        <w:t>Если акт содержит постоянно действующие нормативные правовые предписания, подлежащие признанию утратившими силу, и предписания, срок действия которых истек, такой акт включается в перечень актов (их структурных элементов), подлежащих признанию утратившими силу, полностью.</w:t>
      </w:r>
    </w:p>
    <w:p w:rsidR="00BD42A2" w:rsidRPr="00E56D68" w:rsidRDefault="00BD42A2">
      <w:pPr>
        <w:pStyle w:val="ConsPlusNormal"/>
        <w:spacing w:before="220"/>
        <w:ind w:firstLine="540"/>
        <w:jc w:val="both"/>
        <w:rPr>
          <w:rFonts w:ascii="Times New Roman" w:hAnsi="Times New Roman" w:cs="Times New Roman"/>
          <w:sz w:val="28"/>
          <w:szCs w:val="28"/>
        </w:rPr>
      </w:pPr>
      <w:bookmarkStart w:id="91" w:name="P2491"/>
      <w:bookmarkEnd w:id="91"/>
      <w:r w:rsidRPr="00E56D68">
        <w:rPr>
          <w:rFonts w:ascii="Times New Roman" w:hAnsi="Times New Roman" w:cs="Times New Roman"/>
          <w:sz w:val="28"/>
          <w:szCs w:val="28"/>
        </w:rPr>
        <w:lastRenderedPageBreak/>
        <w:t>77. Если в акте (его структурном элементе), подлежащем признанию утратившим силу, содержится указание на утвержденный акт, приложение, которые также подлежат признанию утратившими силу, в перечень актов (их структурных элементов), подлежащих признанию утратившими силу, включается только этот акт (его структурный элемент), а утвержденный акт, приложение не указываются.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Если в акте (его структурном элементе) наряду с указанием на утвержденный акт, приложение содержатся нормы по иным вопросам, сохраняющим свое значение, действие утвержденного акта, приложения прекращается путем внесения изменений в акт (его структурный элемент) в порядке, предусмотренном </w:t>
      </w:r>
      <w:hyperlink w:anchor="P2359" w:history="1">
        <w:r w:rsidRPr="00E56D68">
          <w:rPr>
            <w:rFonts w:ascii="Times New Roman" w:hAnsi="Times New Roman" w:cs="Times New Roman"/>
            <w:sz w:val="28"/>
            <w:szCs w:val="28"/>
          </w:rPr>
          <w:t>пунктом 68</w:t>
        </w:r>
      </w:hyperlink>
      <w:r w:rsidRPr="00E56D68">
        <w:rPr>
          <w:rFonts w:ascii="Times New Roman" w:hAnsi="Times New Roman" w:cs="Times New Roman"/>
          <w:sz w:val="28"/>
          <w:szCs w:val="28"/>
        </w:rPr>
        <w:t xml:space="preserve"> настоящего приложения.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78. Проект акта об отмене акта (его структурных элементов) подготавливается в соответствии с </w:t>
      </w:r>
      <w:hyperlink w:anchor="P2414" w:history="1">
        <w:r w:rsidRPr="00E56D68">
          <w:rPr>
            <w:rFonts w:ascii="Times New Roman" w:hAnsi="Times New Roman" w:cs="Times New Roman"/>
            <w:sz w:val="28"/>
            <w:szCs w:val="28"/>
          </w:rPr>
          <w:t>пунктами 71</w:t>
        </w:r>
      </w:hyperlink>
      <w:r w:rsidRPr="00E56D68">
        <w:rPr>
          <w:rFonts w:ascii="Times New Roman" w:hAnsi="Times New Roman" w:cs="Times New Roman"/>
          <w:sz w:val="28"/>
          <w:szCs w:val="28"/>
        </w:rPr>
        <w:t xml:space="preserve">, </w:t>
      </w:r>
      <w:hyperlink w:anchor="P2479" w:history="1">
        <w:r w:rsidRPr="00E56D68">
          <w:rPr>
            <w:rFonts w:ascii="Times New Roman" w:hAnsi="Times New Roman" w:cs="Times New Roman"/>
            <w:sz w:val="28"/>
            <w:szCs w:val="28"/>
          </w:rPr>
          <w:t>73</w:t>
        </w:r>
      </w:hyperlink>
      <w:r w:rsidRPr="00E56D68">
        <w:rPr>
          <w:rFonts w:ascii="Times New Roman" w:hAnsi="Times New Roman" w:cs="Times New Roman"/>
          <w:sz w:val="28"/>
          <w:szCs w:val="28"/>
        </w:rPr>
        <w:t xml:space="preserve">, </w:t>
      </w:r>
      <w:hyperlink w:anchor="P2484" w:history="1">
        <w:r w:rsidRPr="00E56D68">
          <w:rPr>
            <w:rFonts w:ascii="Times New Roman" w:hAnsi="Times New Roman" w:cs="Times New Roman"/>
            <w:sz w:val="28"/>
            <w:szCs w:val="28"/>
          </w:rPr>
          <w:t>74</w:t>
        </w:r>
      </w:hyperlink>
      <w:r w:rsidRPr="00E56D68">
        <w:rPr>
          <w:rFonts w:ascii="Times New Roman" w:hAnsi="Times New Roman" w:cs="Times New Roman"/>
          <w:sz w:val="28"/>
          <w:szCs w:val="28"/>
        </w:rPr>
        <w:t xml:space="preserve">, </w:t>
      </w:r>
      <w:hyperlink w:anchor="P2490" w:history="1">
        <w:r w:rsidRPr="00E56D68">
          <w:rPr>
            <w:rFonts w:ascii="Times New Roman" w:hAnsi="Times New Roman" w:cs="Times New Roman"/>
            <w:sz w:val="28"/>
            <w:szCs w:val="28"/>
          </w:rPr>
          <w:t>частью второй пункта 76</w:t>
        </w:r>
      </w:hyperlink>
      <w:r w:rsidRPr="00E56D68">
        <w:rPr>
          <w:rFonts w:ascii="Times New Roman" w:hAnsi="Times New Roman" w:cs="Times New Roman"/>
          <w:sz w:val="28"/>
          <w:szCs w:val="28"/>
        </w:rPr>
        <w:t xml:space="preserve">, </w:t>
      </w:r>
      <w:hyperlink w:anchor="P2491" w:history="1">
        <w:r w:rsidRPr="00E56D68">
          <w:rPr>
            <w:rFonts w:ascii="Times New Roman" w:hAnsi="Times New Roman" w:cs="Times New Roman"/>
            <w:sz w:val="28"/>
            <w:szCs w:val="28"/>
          </w:rPr>
          <w:t>частью первой пункта 77</w:t>
        </w:r>
      </w:hyperlink>
      <w:r w:rsidRPr="00E56D68">
        <w:rPr>
          <w:rFonts w:ascii="Times New Roman" w:hAnsi="Times New Roman" w:cs="Times New Roman"/>
          <w:sz w:val="28"/>
          <w:szCs w:val="28"/>
        </w:rPr>
        <w:t xml:space="preserve"> настоящего приложения.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Если в акте (его структурном элементе) наряду с указанием на утвержденный акт, приложение содержатся нормы по иным вопросам, сохраняющим свое значение, а утвержденный акт, приложение подлежат отмене, в перечень актов (их структурных элементов), подлежащих отмене, включается структурный элемент акта в части, относящейся к утвержденному акту, приложению, а утвержденный акт, приложение отдельно не указываются.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79. В случаях, когда в акте одновременно необходимо внести изменения и прекратить действие отдельных структурных элементов в связи с подготовкой перечня актов (их структурных элементов), подлежащих признанию утратившими силу, вместо признания утратившими силу такие структурные элементы исключаются.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center"/>
        <w:outlineLvl w:val="1"/>
        <w:rPr>
          <w:rFonts w:ascii="Times New Roman" w:hAnsi="Times New Roman" w:cs="Times New Roman"/>
          <w:sz w:val="28"/>
          <w:szCs w:val="28"/>
        </w:rPr>
      </w:pPr>
      <w:bookmarkStart w:id="92" w:name="P2497"/>
      <w:bookmarkEnd w:id="92"/>
      <w:r w:rsidRPr="00E56D68">
        <w:rPr>
          <w:rFonts w:ascii="Times New Roman" w:hAnsi="Times New Roman" w:cs="Times New Roman"/>
          <w:b/>
          <w:sz w:val="28"/>
          <w:szCs w:val="28"/>
        </w:rPr>
        <w:t>ГЛАВА 11</w:t>
      </w:r>
    </w:p>
    <w:p w:rsidR="00BD42A2" w:rsidRPr="00E56D68" w:rsidRDefault="00BD42A2">
      <w:pPr>
        <w:pStyle w:val="ConsPlusNormal"/>
        <w:jc w:val="center"/>
        <w:rPr>
          <w:rFonts w:ascii="Times New Roman" w:hAnsi="Times New Roman" w:cs="Times New Roman"/>
          <w:sz w:val="28"/>
          <w:szCs w:val="28"/>
        </w:rPr>
      </w:pPr>
      <w:r w:rsidRPr="00E56D68">
        <w:rPr>
          <w:rFonts w:ascii="Times New Roman" w:hAnsi="Times New Roman" w:cs="Times New Roman"/>
          <w:b/>
          <w:sz w:val="28"/>
          <w:szCs w:val="28"/>
        </w:rPr>
        <w:t>ОСОБЕННОСТИ ПОДГОТОВКИ АКТОВ, ОФОРМЛЯЮЩИХ РЕШЕНИЯ В ОТНОШЕНИИ МЕЖДУНАРОДНЫХ ДОГОВОРОВ</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80. Акты, оформляющие решения в отношении международных договоров, формулируются с учетом терминологии и требований, содержащихся в международных договорах, а также в настоящем Законе и иных актах законодательства.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Одним актом могут оформляться несколько решений в отношении одного или нескольких международных договоров.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81. Название акта, оформляющего решение в отношении международного договора, за исключением указов Президента Республики Беларусь, должно содержать полное официальное название международного договора и указание на вид решения, принимаемого в отношении </w:t>
      </w:r>
      <w:r w:rsidRPr="00E56D68">
        <w:rPr>
          <w:rFonts w:ascii="Times New Roman" w:hAnsi="Times New Roman" w:cs="Times New Roman"/>
          <w:sz w:val="28"/>
          <w:szCs w:val="28"/>
        </w:rPr>
        <w:lastRenderedPageBreak/>
        <w:t>международного договора.</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b/>
          <w:sz w:val="28"/>
          <w:szCs w:val="28"/>
        </w:rPr>
        <w:t>О ратификации Договора о Евразийском</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b/>
          <w:sz w:val="28"/>
          <w:szCs w:val="28"/>
        </w:rPr>
        <w:t>экономическом союзе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случае, если одним актом оформляются решения в отношении нескольких международных договоров, в названии этого акта вместо полных официальных названий международных договоров могут указываться их обобщенные названия.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r w:rsidRPr="00E56D68">
        <w:rPr>
          <w:rFonts w:ascii="Times New Roman" w:hAnsi="Times New Roman" w:cs="Times New Roman"/>
          <w:b/>
          <w:sz w:val="28"/>
          <w:szCs w:val="28"/>
        </w:rPr>
        <w:t>О снятии оговорок Республики Беларусь</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b/>
          <w:sz w:val="28"/>
          <w:szCs w:val="28"/>
        </w:rPr>
        <w:t>к Женевским конвенциям от 12 августа</w:t>
      </w:r>
    </w:p>
    <w:p w:rsidR="00BD42A2" w:rsidRPr="00E56D68" w:rsidRDefault="00BD42A2">
      <w:pPr>
        <w:pStyle w:val="ConsPlusNormal"/>
        <w:spacing w:before="220"/>
        <w:jc w:val="both"/>
        <w:rPr>
          <w:rFonts w:ascii="Times New Roman" w:hAnsi="Times New Roman" w:cs="Times New Roman"/>
          <w:sz w:val="28"/>
          <w:szCs w:val="28"/>
        </w:rPr>
      </w:pPr>
      <w:r w:rsidRPr="00E56D68">
        <w:rPr>
          <w:rFonts w:ascii="Times New Roman" w:hAnsi="Times New Roman" w:cs="Times New Roman"/>
          <w:b/>
          <w:sz w:val="28"/>
          <w:szCs w:val="28"/>
        </w:rPr>
        <w:t>1949 года о защите жертв войны</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82. В тексте акта, оформляющего решение в отношении международного договора, указывается полное официальное название международного договора.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Полное официальное название международного договора определяется в соответствии с подписанными подлинниками международных договоров или их копиями, полученными от депозитария.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полном официальном названии международного договора, кроме названия международного договора, могут содержаться: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номер международного договора;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указание на дату принятия (подписания, заключения иным способом) другого международного договора;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указание на место принятия (подписания, заключения иным способом) международного договора;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указание на организацию или конференцию, в рамках которой принят международный договор.</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В тексте акта, оформляющего решение в отношении международного договора, кроме полного официального названия международного договора, указываются следующие его реквизиты: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 xml:space="preserve">дата принятия (подписания, заключения иным способом) </w:t>
      </w:r>
      <w:r w:rsidRPr="00E56D68">
        <w:rPr>
          <w:rFonts w:ascii="Times New Roman" w:hAnsi="Times New Roman" w:cs="Times New Roman"/>
          <w:sz w:val="28"/>
          <w:szCs w:val="28"/>
        </w:rPr>
        <w:lastRenderedPageBreak/>
        <w:t>международного договора (в случае принятия решений в отношении принятых (подписанных, заключенных иным способом) международных договоров);</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место принятия (подписания, заключения иным способом) международного договора (в случае наличия соответствующего указания в международном договоре);</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организация или конференция, в рамках которой принят международный договор (при наличии соответствующего указания в международном договоре).</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Присоединиться к Дополнительному протоколу к Женевским конвенциям от 12 августа 1949 года, касающемуся принятия дополнительной отличительной эмблемы (Протокол III), принятому в г. Женеве 8 декабря 2005 года (далее - Протокол).</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83. Содержание нормативных правовых предписаний, включаемых в акт, оформляющий решение в отношении международного договора, определяется в зависимости от вида и количества решений, принимаемых в отношении международного договора, а также от необходимости формулирования оговорок и (или) заявлений, признания утратившим силу акта (его структурного элемента), оформляющего решение о выражении согласия Республики Беларусь на обязательность для нее международного договора.</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84. В акте, оформляющем решение в отношении международного договора, в целях выполнения этого решения могут быть определены:</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государственный орган (организация) или должностное лицо либо несколько государственных органов (организаций) или должностных лиц, на которых возлагается выполнение определенных обязанностей, вытекающих из международного договора или принятого в отношении международного договора решения;</w:t>
      </w:r>
    </w:p>
    <w:p w:rsidR="00BD42A2" w:rsidRPr="00E56D68" w:rsidRDefault="00BD42A2">
      <w:pPr>
        <w:pStyle w:val="ConsPlusNormal"/>
        <w:spacing w:before="220"/>
        <w:ind w:firstLine="540"/>
        <w:jc w:val="both"/>
        <w:rPr>
          <w:rFonts w:ascii="Times New Roman" w:hAnsi="Times New Roman" w:cs="Times New Roman"/>
          <w:sz w:val="28"/>
          <w:szCs w:val="28"/>
        </w:rPr>
      </w:pPr>
      <w:r w:rsidRPr="00E56D68">
        <w:rPr>
          <w:rFonts w:ascii="Times New Roman" w:hAnsi="Times New Roman" w:cs="Times New Roman"/>
          <w:sz w:val="28"/>
          <w:szCs w:val="28"/>
        </w:rPr>
        <w:t>поручения компетентным государственным органам (организациям) принять меры, необходимые для реализации международного договора или принятого в отношении международного договора решения.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b/>
          <w:sz w:val="28"/>
          <w:szCs w:val="28"/>
        </w:rPr>
        <w:t>Например:</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Совету Министров Республики Беларусь принять меры, необходимые для реализации положений Соглашения.</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lastRenderedPageBreak/>
        <w:t>Совету Министров Республики Беларусь в шестимесячный срок после вступления в силу настоящего Закона принять меры, необходимые для приведения законодательства в соответствие с положениями Конвенции.</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ind w:firstLine="540"/>
        <w:jc w:val="both"/>
        <w:rPr>
          <w:rFonts w:ascii="Times New Roman" w:hAnsi="Times New Roman" w:cs="Times New Roman"/>
          <w:sz w:val="28"/>
          <w:szCs w:val="28"/>
        </w:rPr>
      </w:pPr>
      <w:r w:rsidRPr="00E56D68">
        <w:rPr>
          <w:rFonts w:ascii="Times New Roman" w:hAnsi="Times New Roman" w:cs="Times New Roman"/>
          <w:sz w:val="28"/>
          <w:szCs w:val="28"/>
        </w:rPr>
        <w:t>В соответствии со статьей 4 Протокола определить уполномоченным органом Республики Беларусь Государственный военно-промышленный комитет.</w:t>
      </w: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jc w:val="both"/>
        <w:rPr>
          <w:rFonts w:ascii="Times New Roman" w:hAnsi="Times New Roman" w:cs="Times New Roman"/>
          <w:sz w:val="28"/>
          <w:szCs w:val="28"/>
        </w:rPr>
      </w:pPr>
    </w:p>
    <w:p w:rsidR="00BD42A2" w:rsidRPr="00E56D68" w:rsidRDefault="00BD42A2">
      <w:pPr>
        <w:pStyle w:val="ConsPlusNormal"/>
        <w:pBdr>
          <w:top w:val="single" w:sz="6" w:space="0" w:color="auto"/>
        </w:pBdr>
        <w:spacing w:before="100" w:after="100"/>
        <w:jc w:val="both"/>
        <w:rPr>
          <w:rFonts w:ascii="Times New Roman" w:hAnsi="Times New Roman" w:cs="Times New Roman"/>
          <w:sz w:val="28"/>
          <w:szCs w:val="28"/>
        </w:rPr>
      </w:pPr>
    </w:p>
    <w:p w:rsidR="00510E6A" w:rsidRPr="00E56D68" w:rsidRDefault="00510E6A">
      <w:pPr>
        <w:rPr>
          <w:rFonts w:ascii="Times New Roman" w:hAnsi="Times New Roman" w:cs="Times New Roman"/>
          <w:sz w:val="28"/>
          <w:szCs w:val="28"/>
        </w:rPr>
      </w:pPr>
    </w:p>
    <w:sectPr w:rsidR="00510E6A" w:rsidRPr="00E56D68" w:rsidSect="00BD42A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characterSpacingControl w:val="doNotCompress"/>
  <w:compat/>
  <w:rsids>
    <w:rsidRoot w:val="00BD42A2"/>
    <w:rsid w:val="00510E6A"/>
    <w:rsid w:val="006E4493"/>
    <w:rsid w:val="00BD42A2"/>
    <w:rsid w:val="00D326B6"/>
    <w:rsid w:val="00E56D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E6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Page">
    <w:name w:val="ConsPlusTitlePage"/>
    <w:rsid w:val="00BD42A2"/>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Normal">
    <w:name w:val="ConsPlusNormal"/>
    <w:rsid w:val="00BD42A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BD42A2"/>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Nonformat">
    <w:name w:val="ConsPlusNonformat"/>
    <w:rsid w:val="00BD42A2"/>
    <w:pPr>
      <w:widowControl w:val="0"/>
      <w:autoSpaceDE w:val="0"/>
      <w:autoSpaceDN w:val="0"/>
      <w:spacing w:after="0" w:line="240" w:lineRule="auto"/>
    </w:pPr>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1D2CEEA7437B205463449379F2F4FECFCB5D4E6E7686B8C1F07D5E3677128C99580DZA76F" TargetMode="External"/><Relationship Id="rId21" Type="http://schemas.openxmlformats.org/officeDocument/2006/relationships/hyperlink" Target="consultantplus://offline/ref=1D2CEEA7437B205463449379F2F4FECFCB5D4E6E7685B7C7F17F566B7D1AD5955AZ07AF" TargetMode="External"/><Relationship Id="rId34" Type="http://schemas.openxmlformats.org/officeDocument/2006/relationships/hyperlink" Target="consultantplus://offline/ref=1D2CEEA7437B205463449379F2F4FECFCB5D4E6E7685B7C7F17F566B7D1AD5955AZ07AF" TargetMode="External"/><Relationship Id="rId42" Type="http://schemas.openxmlformats.org/officeDocument/2006/relationships/hyperlink" Target="consultantplus://offline/ref=1D2CEEA7437B205463449379F2F4FECFCB5D4E6E7686B8C7F37C543677128C99580DA63275FD0203EF375284C6Z571F" TargetMode="External"/><Relationship Id="rId47" Type="http://schemas.openxmlformats.org/officeDocument/2006/relationships/hyperlink" Target="consultantplus://offline/ref=1D2CEEA7437B205463449379F2F4FECFCB5D4E6E768EBCC5F579566B7D1AD5955AZ07AF" TargetMode="External"/><Relationship Id="rId50" Type="http://schemas.openxmlformats.org/officeDocument/2006/relationships/hyperlink" Target="consultantplus://offline/ref=1D2CEEA7437B205463449379F2F4FECFCB5D4E6E7686BAC4FF7D543677128C99580DZA76F" TargetMode="External"/><Relationship Id="rId55" Type="http://schemas.openxmlformats.org/officeDocument/2006/relationships/hyperlink" Target="consultantplus://offline/ref=1D2CEEA7437B205463449379F2F4FECFCB5D4E6E7685B7C7F17F566B7D1AD5955AZ07AF" TargetMode="External"/><Relationship Id="rId63" Type="http://schemas.openxmlformats.org/officeDocument/2006/relationships/hyperlink" Target="consultantplus://offline/ref=1D2CEEA7437B205463449379F2F4FECFCB5D4E6E7686B8C6F17C5C3677128C99580DZA76F" TargetMode="External"/><Relationship Id="rId68" Type="http://schemas.openxmlformats.org/officeDocument/2006/relationships/hyperlink" Target="consultantplus://offline/ref=1D2CEEA7437B205463449379F2F4FECFCB5D4E6E7685B7C7F17F566B7D1AD5955AZ07AF" TargetMode="External"/><Relationship Id="rId76" Type="http://schemas.openxmlformats.org/officeDocument/2006/relationships/hyperlink" Target="consultantplus://offline/ref=1D2CEEA7437B205463449379F2F4FECFCB5D4E6E7685B7C7F17F566B7D1AD5955AZ07AF" TargetMode="External"/><Relationship Id="rId84" Type="http://schemas.openxmlformats.org/officeDocument/2006/relationships/hyperlink" Target="consultantplus://offline/ref=1D2CEEA7437B205463449379F2F4FECFCB5D4E6E7682B6CDF27B566B7D1AD5955AZ07AF" TargetMode="External"/><Relationship Id="rId89" Type="http://schemas.openxmlformats.org/officeDocument/2006/relationships/hyperlink" Target="consultantplus://offline/ref=1D2CEEA7437B205463449379F2F4FECFCB5D4E6E7686BDCCF1745E3677128C99580DZA76F" TargetMode="External"/><Relationship Id="rId97" Type="http://schemas.openxmlformats.org/officeDocument/2006/relationships/hyperlink" Target="consultantplus://offline/ref=1D2CEEA7437B205463449379F2F4FECFCB5D4E6E768EBCC5F579566B7D1AD5955AZ07AF" TargetMode="External"/><Relationship Id="rId7" Type="http://schemas.openxmlformats.org/officeDocument/2006/relationships/hyperlink" Target="consultantplus://offline/ref=1D2CEEA7437B205463449379F2F4FECFCB5D4E6E7685B7C7F17F566B7D1AD5955AZ07AF" TargetMode="External"/><Relationship Id="rId71" Type="http://schemas.openxmlformats.org/officeDocument/2006/relationships/hyperlink" Target="consultantplus://offline/ref=1D2CEEA7437B205463449379F2F4FECFCB5D4E6E7686BAC1F37B5D3677128C99580DA63275FD0203EF375284C5Z577F" TargetMode="External"/><Relationship Id="rId92" Type="http://schemas.openxmlformats.org/officeDocument/2006/relationships/hyperlink" Target="consultantplus://offline/ref=1D2CEEA7437B205463449379F2F4FECFCB5D4E6E7685B7C7F17F566B7D1AD5955AZ07AF" TargetMode="External"/><Relationship Id="rId2" Type="http://schemas.openxmlformats.org/officeDocument/2006/relationships/settings" Target="settings.xml"/><Relationship Id="rId16" Type="http://schemas.openxmlformats.org/officeDocument/2006/relationships/hyperlink" Target="consultantplus://offline/ref=1D2CEEA7437B205463449379F2F4FECFCB5D4E6E7686BAC4FF7C5E3677128C99580DZA76F" TargetMode="External"/><Relationship Id="rId29" Type="http://schemas.openxmlformats.org/officeDocument/2006/relationships/hyperlink" Target="consultantplus://offline/ref=1D2CEEA7437B205463449379F2F4FECFCB5D4E6E7685B7C7F17F566B7D1AD5955AZ07AF" TargetMode="External"/><Relationship Id="rId11" Type="http://schemas.openxmlformats.org/officeDocument/2006/relationships/hyperlink" Target="consultantplus://offline/ref=1D2CEEA7437B205463449379F2F4FECFCB5D4E6E7685B7C7F17F566B7D1AD5955AZ07AF" TargetMode="External"/><Relationship Id="rId24" Type="http://schemas.openxmlformats.org/officeDocument/2006/relationships/hyperlink" Target="consultantplus://offline/ref=1D2CEEA7437B205463449379F2F4FECFCB5D4E6E7685B7C7F17F566B7D1AD5955AZ07AF" TargetMode="External"/><Relationship Id="rId32" Type="http://schemas.openxmlformats.org/officeDocument/2006/relationships/hyperlink" Target="consultantplus://offline/ref=1D2CEEA7437B205463449379F2F4FECFCB5D4E6E7685B7C7F17F566B7D1AD5955AZ07AF" TargetMode="External"/><Relationship Id="rId37" Type="http://schemas.openxmlformats.org/officeDocument/2006/relationships/hyperlink" Target="consultantplus://offline/ref=1D2CEEA7437B205463449379F2F4FECFCB5D4E6E7685B7C7F17F566B7D1AD5955AZ07AF" TargetMode="External"/><Relationship Id="rId40" Type="http://schemas.openxmlformats.org/officeDocument/2006/relationships/hyperlink" Target="consultantplus://offline/ref=1D2CEEA7437B205463449379F2F4FECFCB5D4E6E7686BBC7F474543677128C99580DZA76F" TargetMode="External"/><Relationship Id="rId45" Type="http://schemas.openxmlformats.org/officeDocument/2006/relationships/hyperlink" Target="consultantplus://offline/ref=1D2CEEA7437B205463449379F2F4FECFCB5D4E6E7686B8C7F37C543677128C99580DA63275FD0203EF375284C6Z571F" TargetMode="External"/><Relationship Id="rId53" Type="http://schemas.openxmlformats.org/officeDocument/2006/relationships/hyperlink" Target="consultantplus://offline/ref=1D2CEEA7437B205463449379F2F4FECFCB5D4E6E7686B8C5F5755C3677128C99580DA63275FD0203EF375284C3Z572F" TargetMode="External"/><Relationship Id="rId58" Type="http://schemas.openxmlformats.org/officeDocument/2006/relationships/hyperlink" Target="consultantplus://offline/ref=1D2CEEA7437B205463449379F2F4FECFCB5D4E6E7686B8C5F5755C3677128C99580DA63275FD0203EF375284C3Z572F" TargetMode="External"/><Relationship Id="rId66" Type="http://schemas.openxmlformats.org/officeDocument/2006/relationships/hyperlink" Target="consultantplus://offline/ref=1D2CEEA7437B205463449379F2F4FECFCB5D4E6E7686B8C1F17E593677128C99580DZA76F" TargetMode="External"/><Relationship Id="rId74" Type="http://schemas.openxmlformats.org/officeDocument/2006/relationships/hyperlink" Target="consultantplus://offline/ref=1D2CEEA7437B205463449379F2F4FECFCB5D4E6E7685B7C7F17F566B7D1AD5955AZ07AF" TargetMode="External"/><Relationship Id="rId79" Type="http://schemas.openxmlformats.org/officeDocument/2006/relationships/hyperlink" Target="consultantplus://offline/ref=1D2CEEA7437B205463449379F2F4FECFCB5D4E6E7685B7C7F17F566B7D1AD5955AZ07AF" TargetMode="External"/><Relationship Id="rId87" Type="http://schemas.openxmlformats.org/officeDocument/2006/relationships/hyperlink" Target="consultantplus://offline/ref=1D2CEEA7437B205463449379F2F4FECFCB5D4E6E7686BACCF67B553677128C99580DA63275FD0203EF375284C3Z571F" TargetMode="External"/><Relationship Id="rId5" Type="http://schemas.openxmlformats.org/officeDocument/2006/relationships/hyperlink" Target="consultantplus://offline/ref=1D2CEEA7437B205463449379F2F4FECFCB5D4E6E7685B7C7F17F566B7D1AD5955AZ07AF" TargetMode="External"/><Relationship Id="rId61" Type="http://schemas.openxmlformats.org/officeDocument/2006/relationships/hyperlink" Target="consultantplus://offline/ref=1D2CEEA7437B205463449379F2F4FECFCB5D4E6E7686B8C4F2745C3677128C99580DA63275FD0203EF375286C1Z573F" TargetMode="External"/><Relationship Id="rId82" Type="http://schemas.openxmlformats.org/officeDocument/2006/relationships/hyperlink" Target="consultantplus://offline/ref=1D2CEEA7437B205463449379F2F4FECFCB5D4E6E7683BFC7F07B566B7D1AD5955AZ07AF" TargetMode="External"/><Relationship Id="rId90" Type="http://schemas.openxmlformats.org/officeDocument/2006/relationships/hyperlink" Target="consultantplus://offline/ref=1D2CEEA7437B205463449379F2F4FECFCB5D4E6E7686B8C7F37C543677128C99580DA63275FD0203EF375284C6Z571F" TargetMode="External"/><Relationship Id="rId95" Type="http://schemas.openxmlformats.org/officeDocument/2006/relationships/hyperlink" Target="consultantplus://offline/ref=1D2CEEA7437B205463449379F2F4FECFCB5D4E6E7685B7C7F17F566B7D1AD5955AZ07AF" TargetMode="External"/><Relationship Id="rId19" Type="http://schemas.openxmlformats.org/officeDocument/2006/relationships/hyperlink" Target="consultantplus://offline/ref=1D2CEEA7437B205463449379F2F4FECFCB5D4E6E7685B7C7F17F566B7D1AD5955AZ07AF" TargetMode="External"/><Relationship Id="rId14" Type="http://schemas.openxmlformats.org/officeDocument/2006/relationships/hyperlink" Target="consultantplus://offline/ref=1D2CEEA7437B205463449379F2F4FECFCB5D4E6E7685B7C7F17F566B7D1AD5955AZ07AF" TargetMode="External"/><Relationship Id="rId22" Type="http://schemas.openxmlformats.org/officeDocument/2006/relationships/hyperlink" Target="consultantplus://offline/ref=1D2CEEA7437B205463449379F2F4FECFCB5D4E6E7685B7C7F17F566B7D1AD5955AZ07AF" TargetMode="External"/><Relationship Id="rId27" Type="http://schemas.openxmlformats.org/officeDocument/2006/relationships/hyperlink" Target="consultantplus://offline/ref=1D2CEEA7437B205463449379F2F4FECFCB5D4E6E7685B7C7F17F566B7D1AD5955AZ07AF" TargetMode="External"/><Relationship Id="rId30" Type="http://schemas.openxmlformats.org/officeDocument/2006/relationships/hyperlink" Target="consultantplus://offline/ref=1D2CEEA7437B205463449379F2F4FECFCB5D4E6E7685B7C7F17F566B7D1AD5955AZ07AF" TargetMode="External"/><Relationship Id="rId35" Type="http://schemas.openxmlformats.org/officeDocument/2006/relationships/hyperlink" Target="consultantplus://offline/ref=1D2CEEA7437B205463449379F2F4FECFCB5D4E6E7685B7C7F17F566B7D1AD5955AZ07AF" TargetMode="External"/><Relationship Id="rId43" Type="http://schemas.openxmlformats.org/officeDocument/2006/relationships/hyperlink" Target="consultantplus://offline/ref=1D2CEEA7437B205463449379F2F4FECFCB5D4E6E7686B8C1F175543677128C99580DZA76F" TargetMode="External"/><Relationship Id="rId48" Type="http://schemas.openxmlformats.org/officeDocument/2006/relationships/hyperlink" Target="consultantplus://offline/ref=1D2CEEA7437B205463449379F2F4FECFCB5D4E6E7685B7C7F17F566B7D1AD5955AZ07AF" TargetMode="External"/><Relationship Id="rId56" Type="http://schemas.openxmlformats.org/officeDocument/2006/relationships/hyperlink" Target="consultantplus://offline/ref=1D2CEEA7437B205463449379F2F4FECFCB5D4E6E7686B8C6F17C5C3677128C99580DZA76F" TargetMode="External"/><Relationship Id="rId64" Type="http://schemas.openxmlformats.org/officeDocument/2006/relationships/hyperlink" Target="consultantplus://offline/ref=1D2CEEA7437B205463449379F2F4FECFCB5D4E6E7686B8C1F1745E3677128C99580DZA76F" TargetMode="External"/><Relationship Id="rId69" Type="http://schemas.openxmlformats.org/officeDocument/2006/relationships/hyperlink" Target="consultantplus://offline/ref=1D2CEEA7437B205463449379F2F4FECFCB5D4E6E7685B7C7F17F566B7D1AD5955AZ07AF" TargetMode="External"/><Relationship Id="rId77" Type="http://schemas.openxmlformats.org/officeDocument/2006/relationships/hyperlink" Target="consultantplus://offline/ref=1D2CEEA7437B205463449379F2F4FECFCB5D4E6E7685B7C7F17F566B7D1AD5955AZ07AF" TargetMode="External"/><Relationship Id="rId100" Type="http://schemas.openxmlformats.org/officeDocument/2006/relationships/theme" Target="theme/theme1.xml"/><Relationship Id="rId8" Type="http://schemas.openxmlformats.org/officeDocument/2006/relationships/hyperlink" Target="consultantplus://offline/ref=1D2CEEA7437B205463449379F2F4FECFCB5D4E6E7685B7C7F17F566B7D1AD5955AZ07AF" TargetMode="External"/><Relationship Id="rId51" Type="http://schemas.openxmlformats.org/officeDocument/2006/relationships/hyperlink" Target="consultantplus://offline/ref=1D2CEEA7437B205463449379F2F4FECFCB5D4E6E7686B8C7F37C543677128C99580DA63275FD0203EF375284C6Z571F" TargetMode="External"/><Relationship Id="rId72" Type="http://schemas.openxmlformats.org/officeDocument/2006/relationships/hyperlink" Target="consultantplus://offline/ref=1D2CEEA7437B205463449379F2F4FECFCB5D4E6E7686BBC3FE7D5C3677128C99580DA63275FD0203EF37508DCCZ571F" TargetMode="External"/><Relationship Id="rId80" Type="http://schemas.openxmlformats.org/officeDocument/2006/relationships/hyperlink" Target="consultantplus://offline/ref=1D2CEEA7437B205463449379F2F4FECFCB5D4E6E7686B8C7F37C543677128C99580DA63275FD0203EF375284C6Z571F" TargetMode="External"/><Relationship Id="rId85" Type="http://schemas.openxmlformats.org/officeDocument/2006/relationships/hyperlink" Target="consultantplus://offline/ref=1D2CEEA7437B205463449379F2F4FECFCB5D4E6E7681BCCCF67C566B7D1AD5955AZ07AF" TargetMode="External"/><Relationship Id="rId93" Type="http://schemas.openxmlformats.org/officeDocument/2006/relationships/hyperlink" Target="consultantplus://offline/ref=1D2CEEA7437B205463449379F2F4FECFCB5D4E6E7685B7C7F17F566B7D1AD5955AZ07AF" TargetMode="External"/><Relationship Id="rId98" Type="http://schemas.openxmlformats.org/officeDocument/2006/relationships/hyperlink" Target="consultantplus://offline/ref=1D2CEEA7437B205463449379F2F4FECFCB5D4E6E7686B8C6F17C5C3677128C99580DA63275FD0203EF37528CC1Z573F" TargetMode="External"/><Relationship Id="rId3" Type="http://schemas.openxmlformats.org/officeDocument/2006/relationships/webSettings" Target="webSettings.xml"/><Relationship Id="rId12" Type="http://schemas.openxmlformats.org/officeDocument/2006/relationships/hyperlink" Target="consultantplus://offline/ref=1D2CEEA7437B205463449379F2F4FECFCB5D4E6E7685B7C7F17F566B7D1AD5955AZ07AF" TargetMode="External"/><Relationship Id="rId17" Type="http://schemas.openxmlformats.org/officeDocument/2006/relationships/hyperlink" Target="consultantplus://offline/ref=1D2CEEA7437B205463449379F2F4FECFCB5D4E6E7685B7C7F17F566B7D1AD5955AZ07AF" TargetMode="External"/><Relationship Id="rId25" Type="http://schemas.openxmlformats.org/officeDocument/2006/relationships/hyperlink" Target="consultantplus://offline/ref=1D2CEEA7437B205463449379F2F4FECFCB5D4E6E7685B7C7F17F566B7D1AD5955AZ07AF" TargetMode="External"/><Relationship Id="rId33" Type="http://schemas.openxmlformats.org/officeDocument/2006/relationships/hyperlink" Target="consultantplus://offline/ref=1D2CEEA7437B205463449379F2F4FECFCB5D4E6E7685B7C7F17F566B7D1AD5955AZ07AF" TargetMode="External"/><Relationship Id="rId38" Type="http://schemas.openxmlformats.org/officeDocument/2006/relationships/hyperlink" Target="consultantplus://offline/ref=1D2CEEA7437B205463449379F2F4FECFCB5D4E6E7685B7C7F17F566B7D1AD5955AZ07AF" TargetMode="External"/><Relationship Id="rId46" Type="http://schemas.openxmlformats.org/officeDocument/2006/relationships/hyperlink" Target="consultantplus://offline/ref=1D2CEEA7437B205463449379F2F4FECFCB5D4E6E7685B7C7F17F566B7D1AD5955AZ07AF" TargetMode="External"/><Relationship Id="rId59" Type="http://schemas.openxmlformats.org/officeDocument/2006/relationships/hyperlink" Target="consultantplus://offline/ref=1D2CEEA7437B205463449379F2F4FECFCB5D4E6E7685B7C7F17F566B7D1AD5955AZ07AF" TargetMode="External"/><Relationship Id="rId67" Type="http://schemas.openxmlformats.org/officeDocument/2006/relationships/hyperlink" Target="consultantplus://offline/ref=1D2CEEA7437B205463449379F2F4FECFCB5D4E6E7686B8C7F37C543677128C99580DA63275FD0203EF375284C6Z571F" TargetMode="External"/><Relationship Id="rId20" Type="http://schemas.openxmlformats.org/officeDocument/2006/relationships/hyperlink" Target="consultantplus://offline/ref=1D2CEEA7437B205463449379F2F4FECFCB5D4E6E7685B7C7F17F566B7D1AD5955AZ07AF" TargetMode="External"/><Relationship Id="rId41" Type="http://schemas.openxmlformats.org/officeDocument/2006/relationships/hyperlink" Target="consultantplus://offline/ref=1D2CEEA7437B205463449379F2F4FECFCB5D4E6E7686B8C7F575583677128C99580DZA76F" TargetMode="External"/><Relationship Id="rId54" Type="http://schemas.openxmlformats.org/officeDocument/2006/relationships/hyperlink" Target="consultantplus://offline/ref=1D2CEEA7437B205463449379F2F4FECFCB5D4E6E7685B7C7F17F566B7D1AD5955AZ07AF" TargetMode="External"/><Relationship Id="rId62" Type="http://schemas.openxmlformats.org/officeDocument/2006/relationships/hyperlink" Target="consultantplus://offline/ref=1D2CEEA7437B205463449379F2F4FECFCB5D4E6E7686BDC6F3745A3677128C99580DA63275FD0203EF375284C3Z571F" TargetMode="External"/><Relationship Id="rId70" Type="http://schemas.openxmlformats.org/officeDocument/2006/relationships/hyperlink" Target="consultantplus://offline/ref=1D2CEEA7437B205463449379F2F4FECFCB5D4E6E7686B8C7F37C543677128C99580DA63275FD0203EF375284C6Z571F" TargetMode="External"/><Relationship Id="rId75" Type="http://schemas.openxmlformats.org/officeDocument/2006/relationships/hyperlink" Target="consultantplus://offline/ref=1D2CEEA7437B205463449379F2F4FECFCB5D4E6E7686BBC7F474543677128C99580DZA76F" TargetMode="External"/><Relationship Id="rId83" Type="http://schemas.openxmlformats.org/officeDocument/2006/relationships/hyperlink" Target="consultantplus://offline/ref=1D2CEEA7437B205463449379F2F4FECFCB5D4E6E7682BDC6F379566B7D1AD5955AZ07AF" TargetMode="External"/><Relationship Id="rId88" Type="http://schemas.openxmlformats.org/officeDocument/2006/relationships/hyperlink" Target="consultantplus://offline/ref=1D2CEEA7437B205463449379F2F4FECFCB5D4E6E768FBCC2FE7B566B7D1AD5955A0AA96D62FA4B0FEE375284ZC71F" TargetMode="External"/><Relationship Id="rId91" Type="http://schemas.openxmlformats.org/officeDocument/2006/relationships/hyperlink" Target="consultantplus://offline/ref=1D2CEEA7437B205463449379F2F4FECFCB5D4E6E7685B7C7F17F566B7D1AD5955AZ07AF" TargetMode="External"/><Relationship Id="rId96" Type="http://schemas.openxmlformats.org/officeDocument/2006/relationships/hyperlink" Target="consultantplus://offline/ref=1D2CEEA7437B205463449379F2F4FECFCB5D4E6E7685B7C7F17F566B7D1AD5955A0AA96D62FA4B0FEE375481ZC73F" TargetMode="External"/><Relationship Id="rId1" Type="http://schemas.openxmlformats.org/officeDocument/2006/relationships/styles" Target="styles.xml"/><Relationship Id="rId6" Type="http://schemas.openxmlformats.org/officeDocument/2006/relationships/hyperlink" Target="consultantplus://offline/ref=1D2CEEA7437B205463449379F2F4FECFCB5D4E6E7685B7C7F17F566B7D1AD5955AZ07AF" TargetMode="External"/><Relationship Id="rId15" Type="http://schemas.openxmlformats.org/officeDocument/2006/relationships/hyperlink" Target="consultantplus://offline/ref=1D2CEEA7437B205463449379F2F4FECFCB5D4E6E7685B7C7F17F566B7D1AD5955AZ07AF" TargetMode="External"/><Relationship Id="rId23" Type="http://schemas.openxmlformats.org/officeDocument/2006/relationships/hyperlink" Target="consultantplus://offline/ref=1D2CEEA7437B205463449379F2F4FECFCB5D4E6E7685B7C7F17F566B7D1AD5955AZ07AF" TargetMode="External"/><Relationship Id="rId28" Type="http://schemas.openxmlformats.org/officeDocument/2006/relationships/hyperlink" Target="consultantplus://offline/ref=1D2CEEA7437B205463449379F2F4FECFCB5D4E6E7685B7C7F17F566B7D1AD5955AZ07AF" TargetMode="External"/><Relationship Id="rId36" Type="http://schemas.openxmlformats.org/officeDocument/2006/relationships/hyperlink" Target="consultantplus://offline/ref=1D2CEEA7437B205463449379F2F4FECFCB5D4E6E7685B7C7F17F566B7D1AD5955AZ07AF" TargetMode="External"/><Relationship Id="rId49" Type="http://schemas.openxmlformats.org/officeDocument/2006/relationships/hyperlink" Target="consultantplus://offline/ref=1D2CEEA7437B205463449379F2F4FECFCB5D4E6E7685B7C7F17F566B7D1AD5955AZ07AF" TargetMode="External"/><Relationship Id="rId57" Type="http://schemas.openxmlformats.org/officeDocument/2006/relationships/hyperlink" Target="consultantplus://offline/ref=1D2CEEA7437B205463449379F2F4FECFCB5D4E6E7686B8C6F17C5C3677128C99580DZA76F" TargetMode="External"/><Relationship Id="rId10" Type="http://schemas.openxmlformats.org/officeDocument/2006/relationships/hyperlink" Target="consultantplus://offline/ref=1D2CEEA7437B205463449379F2F4FECFCB5D4E6E7686B8C7F37C543677128C99580DA63275FD0203EF375284C6Z571F" TargetMode="External"/><Relationship Id="rId31" Type="http://schemas.openxmlformats.org/officeDocument/2006/relationships/hyperlink" Target="consultantplus://offline/ref=1D2CEEA7437B205463449379F2F4FECFCB5D4E6E7685B7C7F17F566B7D1AD5955AZ07AF" TargetMode="External"/><Relationship Id="rId44" Type="http://schemas.openxmlformats.org/officeDocument/2006/relationships/hyperlink" Target="consultantplus://offline/ref=1D2CEEA7437B205463449379F2F4FECFCB5D4E6E7685B7C7F17F566B7D1AD5955AZ07AF" TargetMode="External"/><Relationship Id="rId52" Type="http://schemas.openxmlformats.org/officeDocument/2006/relationships/hyperlink" Target="consultantplus://offline/ref=1D2CEEA7437B205463449379F2F4FECFCB5D4E6E7686B8C5F5755C3677128C99580DA63275FD0203EF375284C3Z572F" TargetMode="External"/><Relationship Id="rId60" Type="http://schemas.openxmlformats.org/officeDocument/2006/relationships/hyperlink" Target="consultantplus://offline/ref=1D2CEEA7437B205463449379F2F4FECFCB5D4E6E7686B8C7F37C543677128C99580DA63275FD0203EF375284C6Z571F" TargetMode="External"/><Relationship Id="rId65" Type="http://schemas.openxmlformats.org/officeDocument/2006/relationships/hyperlink" Target="consultantplus://offline/ref=1D2CEEA7437B205463449379F2F4FECFCB5D4E6E7686B8C5F5755C3677128C99580DA63275FD0203EF375284C3Z572F" TargetMode="External"/><Relationship Id="rId73" Type="http://schemas.openxmlformats.org/officeDocument/2006/relationships/hyperlink" Target="consultantplus://offline/ref=1D2CEEA7437B205463449379F2F4FECFCB5D4E6E7686BDC6F47C5D3677128C99580DZA76F" TargetMode="External"/><Relationship Id="rId78" Type="http://schemas.openxmlformats.org/officeDocument/2006/relationships/hyperlink" Target="consultantplus://offline/ref=1D2CEEA7437B205463449379F2F4FECFCB5D4E6E7685B7C7F17F566B7D1AD5955AZ07AF" TargetMode="External"/><Relationship Id="rId81" Type="http://schemas.openxmlformats.org/officeDocument/2006/relationships/hyperlink" Target="consultantplus://offline/ref=1D2CEEA7437B205463449379F2F4FECFCB5D4E6E768EBCC5F579566B7D1AD5955AZ07AF" TargetMode="External"/><Relationship Id="rId86" Type="http://schemas.openxmlformats.org/officeDocument/2006/relationships/hyperlink" Target="consultantplus://offline/ref=1D2CEEA7437B205463449379F2F4FECFCB5D4E6E7686BACDF07B5B3677128C99580DA63275FD0203EF375286C0Z577F" TargetMode="External"/><Relationship Id="rId94" Type="http://schemas.openxmlformats.org/officeDocument/2006/relationships/hyperlink" Target="consultantplus://offline/ref=1D2CEEA7437B205463449379F2F4FECFCB5D4E6E7685B7C7F17F566B7D1AD5955AZ07AF" TargetMode="External"/><Relationship Id="rId99" Type="http://schemas.openxmlformats.org/officeDocument/2006/relationships/fontTable" Target="fontTable.xml"/><Relationship Id="rId4" Type="http://schemas.openxmlformats.org/officeDocument/2006/relationships/hyperlink" Target="http://www.consultant.ru" TargetMode="External"/><Relationship Id="rId9" Type="http://schemas.openxmlformats.org/officeDocument/2006/relationships/hyperlink" Target="consultantplus://offline/ref=1D2CEEA7437B205463449379F2F4FECFCB5D4E6E7686BAC4FF7C5E3677128C99580DZA76F" TargetMode="External"/><Relationship Id="rId13" Type="http://schemas.openxmlformats.org/officeDocument/2006/relationships/hyperlink" Target="consultantplus://offline/ref=1D2CEEA7437B205463449379F2F4FECFCB5D4E6E7685B7C7F17F566B7D1AD5955AZ07AF" TargetMode="External"/><Relationship Id="rId18" Type="http://schemas.openxmlformats.org/officeDocument/2006/relationships/hyperlink" Target="consultantplus://offline/ref=1D2CEEA7437B205463449379F2F4FECFCB5D4E6E7685B7C7F17F566B7D1AD5955AZ07AF" TargetMode="External"/><Relationship Id="rId39" Type="http://schemas.openxmlformats.org/officeDocument/2006/relationships/hyperlink" Target="consultantplus://offline/ref=1D2CEEA7437B205463449379F2F4FECFCB5D4E6E7685B7C7F17F566B7D1AD5955AZ07A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153</Pages>
  <Words>46626</Words>
  <Characters>265772</Characters>
  <Application>Microsoft Office Word</Application>
  <DocSecurity>0</DocSecurity>
  <Lines>2214</Lines>
  <Paragraphs>623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kuchinskaya</dc:creator>
  <cp:lastModifiedBy>kuchinskaya</cp:lastModifiedBy>
  <cp:revision>1</cp:revision>
  <dcterms:created xsi:type="dcterms:W3CDTF">2019-02-04T05:59:00Z</dcterms:created>
  <dcterms:modified xsi:type="dcterms:W3CDTF">2019-02-04T06:37:00Z</dcterms:modified>
</cp:coreProperties>
</file>