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8DB" w:rsidRPr="00ED773A" w:rsidRDefault="000B18DB" w:rsidP="00D12D10">
      <w:pPr>
        <w:pStyle w:val="5"/>
        <w:ind w:left="5041"/>
      </w:pPr>
      <w:r w:rsidRPr="00ED773A">
        <w:t>УТВЕРЖДЕНО</w:t>
      </w:r>
    </w:p>
    <w:p w:rsidR="000B18DB" w:rsidRPr="00ED773A" w:rsidRDefault="000B18DB" w:rsidP="00D12D10">
      <w:pPr>
        <w:autoSpaceDE w:val="0"/>
        <w:autoSpaceDN w:val="0"/>
        <w:adjustRightInd w:val="0"/>
        <w:spacing w:line="280" w:lineRule="exact"/>
        <w:ind w:left="5041"/>
        <w:rPr>
          <w:sz w:val="30"/>
          <w:szCs w:val="30"/>
        </w:rPr>
      </w:pPr>
    </w:p>
    <w:p w:rsidR="000B18DB" w:rsidRPr="00ED773A" w:rsidRDefault="000B18DB" w:rsidP="00D12D10">
      <w:pPr>
        <w:spacing w:line="280" w:lineRule="exact"/>
        <w:ind w:left="5041"/>
        <w:jc w:val="both"/>
        <w:rPr>
          <w:sz w:val="30"/>
          <w:szCs w:val="30"/>
        </w:rPr>
      </w:pPr>
      <w:r w:rsidRPr="00ED773A">
        <w:rPr>
          <w:sz w:val="30"/>
          <w:szCs w:val="30"/>
        </w:rPr>
        <w:t xml:space="preserve">Протокол </w:t>
      </w:r>
      <w:proofErr w:type="gramStart"/>
      <w:r w:rsidRPr="00ED773A">
        <w:rPr>
          <w:sz w:val="30"/>
          <w:szCs w:val="30"/>
        </w:rPr>
        <w:t>заседания профсоюзного комитета первичной профсоюзной организации Объединенной профсоюзной организации Национального банка Республики</w:t>
      </w:r>
      <w:proofErr w:type="gramEnd"/>
      <w:r w:rsidRPr="00ED773A">
        <w:rPr>
          <w:sz w:val="30"/>
          <w:szCs w:val="30"/>
        </w:rPr>
        <w:t xml:space="preserve"> Беларусь Центрального аппарата и Учебного центра </w:t>
      </w:r>
    </w:p>
    <w:p w:rsidR="000B18DB" w:rsidRPr="00ED773A" w:rsidRDefault="000B18DB" w:rsidP="00D12D10">
      <w:pPr>
        <w:ind w:left="5041"/>
        <w:rPr>
          <w:sz w:val="30"/>
          <w:szCs w:val="30"/>
        </w:rPr>
      </w:pPr>
    </w:p>
    <w:p w:rsidR="000B18DB" w:rsidRPr="00ED773A" w:rsidRDefault="0099371A" w:rsidP="00D12D10">
      <w:pPr>
        <w:ind w:left="5041"/>
        <w:rPr>
          <w:sz w:val="30"/>
          <w:szCs w:val="30"/>
        </w:rPr>
      </w:pPr>
      <w:r>
        <w:rPr>
          <w:sz w:val="30"/>
          <w:szCs w:val="30"/>
        </w:rPr>
        <w:t>25</w:t>
      </w:r>
      <w:r w:rsidR="000B18DB" w:rsidRPr="00ED773A">
        <w:rPr>
          <w:sz w:val="30"/>
          <w:szCs w:val="30"/>
        </w:rPr>
        <w:t>.</w:t>
      </w:r>
      <w:r>
        <w:rPr>
          <w:sz w:val="30"/>
          <w:szCs w:val="30"/>
        </w:rPr>
        <w:t>01</w:t>
      </w:r>
      <w:r w:rsidR="000B18DB" w:rsidRPr="00ED773A">
        <w:rPr>
          <w:sz w:val="30"/>
          <w:szCs w:val="30"/>
        </w:rPr>
        <w:t>.201</w:t>
      </w:r>
      <w:r w:rsidR="008C1AD1" w:rsidRPr="00ED773A">
        <w:rPr>
          <w:sz w:val="30"/>
          <w:szCs w:val="30"/>
        </w:rPr>
        <w:t>7</w:t>
      </w:r>
      <w:r w:rsidR="00207F3C" w:rsidRPr="00ED773A">
        <w:rPr>
          <w:sz w:val="30"/>
          <w:szCs w:val="30"/>
        </w:rPr>
        <w:t xml:space="preserve"> </w:t>
      </w:r>
      <w:r w:rsidR="00BE528D" w:rsidRPr="00ED773A">
        <w:rPr>
          <w:sz w:val="30"/>
          <w:szCs w:val="30"/>
        </w:rPr>
        <w:t xml:space="preserve"> </w:t>
      </w:r>
      <w:r w:rsidR="000B18DB" w:rsidRPr="00ED773A">
        <w:rPr>
          <w:sz w:val="30"/>
          <w:szCs w:val="30"/>
        </w:rPr>
        <w:t xml:space="preserve">№ </w:t>
      </w:r>
      <w:r>
        <w:rPr>
          <w:sz w:val="30"/>
          <w:szCs w:val="30"/>
        </w:rPr>
        <w:t>3</w:t>
      </w:r>
    </w:p>
    <w:p w:rsidR="000B18DB" w:rsidRPr="00ED773A" w:rsidRDefault="000B18DB" w:rsidP="00933216">
      <w:pPr>
        <w:spacing w:line="360" w:lineRule="auto"/>
        <w:ind w:left="5041"/>
        <w:rPr>
          <w:sz w:val="30"/>
          <w:szCs w:val="30"/>
        </w:rPr>
      </w:pPr>
      <w:r w:rsidRPr="00ED773A">
        <w:rPr>
          <w:sz w:val="30"/>
          <w:szCs w:val="30"/>
        </w:rPr>
        <w:t xml:space="preserve">   </w:t>
      </w:r>
    </w:p>
    <w:p w:rsidR="000B18DB" w:rsidRPr="00ED773A" w:rsidRDefault="000B18DB" w:rsidP="00D12D10">
      <w:pPr>
        <w:pStyle w:val="1"/>
        <w:spacing w:before="0" w:after="0" w:line="240" w:lineRule="auto"/>
        <w:rPr>
          <w:rFonts w:ascii="Times New Roman" w:hAnsi="Times New Roman" w:cs="Times New Roman"/>
          <w:i/>
          <w:iCs/>
          <w:sz w:val="30"/>
          <w:szCs w:val="30"/>
        </w:rPr>
      </w:pPr>
      <w:r w:rsidRPr="00ED773A">
        <w:rPr>
          <w:rFonts w:ascii="Times New Roman" w:hAnsi="Times New Roman" w:cs="Times New Roman"/>
          <w:sz w:val="30"/>
          <w:szCs w:val="30"/>
        </w:rPr>
        <w:t xml:space="preserve">ПЛАН  </w:t>
      </w:r>
    </w:p>
    <w:p w:rsidR="000B18DB" w:rsidRPr="00ED773A" w:rsidRDefault="000B18DB" w:rsidP="00D12D10">
      <w:pPr>
        <w:pStyle w:val="3"/>
        <w:keepNext w:val="0"/>
        <w:rPr>
          <w:b/>
          <w:bCs/>
          <w:sz w:val="30"/>
          <w:szCs w:val="30"/>
        </w:rPr>
      </w:pPr>
      <w:r w:rsidRPr="00ED773A">
        <w:rPr>
          <w:b/>
          <w:bCs/>
          <w:sz w:val="30"/>
          <w:szCs w:val="30"/>
        </w:rPr>
        <w:t xml:space="preserve">работы профсоюзного </w:t>
      </w:r>
      <w:proofErr w:type="gramStart"/>
      <w:r w:rsidRPr="00ED773A">
        <w:rPr>
          <w:b/>
          <w:bCs/>
          <w:sz w:val="30"/>
          <w:szCs w:val="30"/>
        </w:rPr>
        <w:t>комитета первичной профсоюзной организации Объединенной профсоюзной организации Национального банка Республики</w:t>
      </w:r>
      <w:proofErr w:type="gramEnd"/>
      <w:r w:rsidRPr="00ED773A">
        <w:rPr>
          <w:b/>
          <w:bCs/>
          <w:sz w:val="30"/>
          <w:szCs w:val="30"/>
        </w:rPr>
        <w:t xml:space="preserve"> Беларусь Центрального аппарата и Учебного центра</w:t>
      </w:r>
    </w:p>
    <w:p w:rsidR="000B18DB" w:rsidRPr="00ED773A" w:rsidRDefault="000B18DB" w:rsidP="00D12D10">
      <w:pPr>
        <w:pStyle w:val="3"/>
        <w:keepNext w:val="0"/>
        <w:rPr>
          <w:b/>
          <w:bCs/>
          <w:sz w:val="30"/>
          <w:szCs w:val="30"/>
        </w:rPr>
      </w:pPr>
      <w:r w:rsidRPr="00ED773A">
        <w:rPr>
          <w:b/>
          <w:bCs/>
          <w:sz w:val="30"/>
          <w:szCs w:val="30"/>
        </w:rPr>
        <w:t>на 201</w:t>
      </w:r>
      <w:r w:rsidR="00207F3C" w:rsidRPr="00ED773A">
        <w:rPr>
          <w:b/>
          <w:bCs/>
          <w:sz w:val="30"/>
          <w:szCs w:val="30"/>
        </w:rPr>
        <w:t>7</w:t>
      </w:r>
      <w:r w:rsidRPr="00ED773A">
        <w:rPr>
          <w:b/>
          <w:bCs/>
          <w:sz w:val="30"/>
          <w:szCs w:val="30"/>
        </w:rPr>
        <w:t xml:space="preserve"> год </w:t>
      </w:r>
    </w:p>
    <w:p w:rsidR="000B18DB" w:rsidRPr="00ED773A" w:rsidRDefault="000B18DB" w:rsidP="00D12D10">
      <w:pPr>
        <w:jc w:val="center"/>
        <w:rPr>
          <w:b/>
          <w:bCs/>
          <w:sz w:val="30"/>
          <w:szCs w:val="30"/>
        </w:rPr>
      </w:pPr>
    </w:p>
    <w:tbl>
      <w:tblPr>
        <w:tblW w:w="1074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4806"/>
        <w:gridCol w:w="9"/>
        <w:gridCol w:w="1914"/>
        <w:gridCol w:w="26"/>
        <w:gridCol w:w="20"/>
        <w:gridCol w:w="12"/>
        <w:gridCol w:w="18"/>
        <w:gridCol w:w="8"/>
        <w:gridCol w:w="2861"/>
        <w:gridCol w:w="18"/>
        <w:gridCol w:w="8"/>
        <w:gridCol w:w="26"/>
        <w:gridCol w:w="30"/>
      </w:tblGrid>
      <w:tr w:rsidR="000B18DB" w:rsidRPr="00CA1378" w:rsidTr="00C01EA6">
        <w:trPr>
          <w:gridAfter w:val="2"/>
          <w:wAfter w:w="56" w:type="dxa"/>
          <w:tblHeader/>
        </w:trPr>
        <w:tc>
          <w:tcPr>
            <w:tcW w:w="992" w:type="dxa"/>
            <w:shd w:val="pct15" w:color="auto" w:fill="auto"/>
            <w:vAlign w:val="center"/>
          </w:tcPr>
          <w:p w:rsidR="000B18DB" w:rsidRPr="00CA1378" w:rsidRDefault="000B18DB" w:rsidP="00C01EA6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  <w:r w:rsidRPr="00CA1378">
              <w:rPr>
                <w:sz w:val="30"/>
                <w:szCs w:val="30"/>
              </w:rPr>
              <w:t xml:space="preserve">№ </w:t>
            </w:r>
            <w:proofErr w:type="spellStart"/>
            <w:proofErr w:type="gramStart"/>
            <w:r w:rsidRPr="00CA1378">
              <w:rPr>
                <w:sz w:val="30"/>
                <w:szCs w:val="30"/>
              </w:rPr>
              <w:t>п</w:t>
            </w:r>
            <w:proofErr w:type="spellEnd"/>
            <w:proofErr w:type="gramEnd"/>
            <w:r w:rsidRPr="00CA1378">
              <w:rPr>
                <w:sz w:val="30"/>
                <w:szCs w:val="30"/>
              </w:rPr>
              <w:t>/</w:t>
            </w:r>
            <w:proofErr w:type="spellStart"/>
            <w:r w:rsidRPr="00CA1378">
              <w:rPr>
                <w:sz w:val="30"/>
                <w:szCs w:val="30"/>
              </w:rPr>
              <w:t>п</w:t>
            </w:r>
            <w:proofErr w:type="spellEnd"/>
          </w:p>
        </w:tc>
        <w:tc>
          <w:tcPr>
            <w:tcW w:w="4815" w:type="dxa"/>
            <w:gridSpan w:val="2"/>
            <w:shd w:val="pct15" w:color="auto" w:fill="auto"/>
            <w:vAlign w:val="center"/>
          </w:tcPr>
          <w:p w:rsidR="000B18DB" w:rsidRPr="00CA1378" w:rsidRDefault="000B18DB" w:rsidP="00C01EA6">
            <w:pPr>
              <w:pStyle w:val="2"/>
              <w:spacing w:before="0" w:line="260" w:lineRule="exact"/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30"/>
                <w:szCs w:val="30"/>
              </w:rPr>
            </w:pPr>
            <w:r w:rsidRPr="00CA1378">
              <w:rPr>
                <w:rFonts w:ascii="Times New Roman" w:hAnsi="Times New Roman" w:cs="Times New Roman"/>
                <w:b w:val="0"/>
                <w:bCs w:val="0"/>
                <w:sz w:val="30"/>
                <w:szCs w:val="30"/>
              </w:rPr>
              <w:t>Содержание мероприятий</w:t>
            </w:r>
          </w:p>
        </w:tc>
        <w:tc>
          <w:tcPr>
            <w:tcW w:w="1990" w:type="dxa"/>
            <w:gridSpan w:val="5"/>
            <w:shd w:val="pct15" w:color="auto" w:fill="auto"/>
            <w:vAlign w:val="center"/>
          </w:tcPr>
          <w:p w:rsidR="000B18DB" w:rsidRPr="00CA1378" w:rsidRDefault="000B18DB" w:rsidP="00C01EA6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  <w:r w:rsidRPr="00CA1378">
              <w:rPr>
                <w:sz w:val="30"/>
                <w:szCs w:val="30"/>
              </w:rPr>
              <w:t>Сроки проведения</w:t>
            </w:r>
          </w:p>
        </w:tc>
        <w:tc>
          <w:tcPr>
            <w:tcW w:w="2895" w:type="dxa"/>
            <w:gridSpan w:val="4"/>
            <w:shd w:val="pct15" w:color="auto" w:fill="auto"/>
            <w:vAlign w:val="center"/>
          </w:tcPr>
          <w:p w:rsidR="000B18DB" w:rsidRPr="00CA1378" w:rsidRDefault="000B18DB" w:rsidP="00C01EA6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  <w:r w:rsidRPr="00CA1378">
              <w:rPr>
                <w:sz w:val="30"/>
                <w:szCs w:val="30"/>
              </w:rPr>
              <w:t>Ответственный</w:t>
            </w:r>
          </w:p>
        </w:tc>
      </w:tr>
      <w:tr w:rsidR="008E5B7F" w:rsidRPr="00ED773A" w:rsidTr="008A6236">
        <w:trPr>
          <w:gridAfter w:val="3"/>
          <w:wAfter w:w="64" w:type="dxa"/>
          <w:cantSplit/>
        </w:trPr>
        <w:tc>
          <w:tcPr>
            <w:tcW w:w="10684" w:type="dxa"/>
            <w:gridSpan w:val="11"/>
          </w:tcPr>
          <w:p w:rsidR="008E5B7F" w:rsidRPr="00ED773A" w:rsidRDefault="008E5B7F" w:rsidP="008E5B7F">
            <w:pPr>
              <w:spacing w:line="260" w:lineRule="exact"/>
              <w:contextualSpacing/>
              <w:rPr>
                <w:b/>
                <w:bCs/>
                <w:sz w:val="30"/>
                <w:szCs w:val="30"/>
              </w:rPr>
            </w:pPr>
          </w:p>
        </w:tc>
      </w:tr>
      <w:tr w:rsidR="000B18DB" w:rsidRPr="00ED773A" w:rsidTr="008A6236">
        <w:trPr>
          <w:gridAfter w:val="3"/>
          <w:wAfter w:w="64" w:type="dxa"/>
          <w:cantSplit/>
        </w:trPr>
        <w:tc>
          <w:tcPr>
            <w:tcW w:w="10684" w:type="dxa"/>
            <w:gridSpan w:val="11"/>
          </w:tcPr>
          <w:p w:rsidR="00092D86" w:rsidRPr="00ED773A" w:rsidRDefault="000B18DB" w:rsidP="0041369E">
            <w:pPr>
              <w:pStyle w:val="af3"/>
              <w:numPr>
                <w:ilvl w:val="0"/>
                <w:numId w:val="4"/>
              </w:numPr>
              <w:spacing w:line="260" w:lineRule="exact"/>
              <w:jc w:val="center"/>
              <w:rPr>
                <w:b/>
                <w:bCs/>
                <w:sz w:val="30"/>
                <w:szCs w:val="30"/>
              </w:rPr>
            </w:pPr>
            <w:r w:rsidRPr="00ED773A">
              <w:rPr>
                <w:b/>
                <w:bCs/>
                <w:sz w:val="30"/>
                <w:szCs w:val="30"/>
              </w:rPr>
              <w:t>Подготов</w:t>
            </w:r>
            <w:r w:rsidR="0025584C" w:rsidRPr="00ED773A">
              <w:rPr>
                <w:b/>
                <w:bCs/>
                <w:sz w:val="30"/>
                <w:szCs w:val="30"/>
              </w:rPr>
              <w:t>ка</w:t>
            </w:r>
            <w:r w:rsidRPr="00ED773A">
              <w:rPr>
                <w:b/>
                <w:bCs/>
                <w:sz w:val="30"/>
                <w:szCs w:val="30"/>
              </w:rPr>
              <w:t xml:space="preserve"> и прове</w:t>
            </w:r>
            <w:r w:rsidR="0025584C" w:rsidRPr="00ED773A">
              <w:rPr>
                <w:b/>
                <w:bCs/>
                <w:sz w:val="30"/>
                <w:szCs w:val="30"/>
              </w:rPr>
              <w:t>дение</w:t>
            </w:r>
            <w:r w:rsidRPr="00ED773A">
              <w:rPr>
                <w:b/>
                <w:bCs/>
                <w:sz w:val="30"/>
                <w:szCs w:val="30"/>
              </w:rPr>
              <w:t xml:space="preserve"> </w:t>
            </w:r>
            <w:r w:rsidR="00092D86" w:rsidRPr="00ED773A">
              <w:rPr>
                <w:b/>
                <w:bCs/>
                <w:sz w:val="30"/>
                <w:szCs w:val="30"/>
              </w:rPr>
              <w:t>профсоюзны</w:t>
            </w:r>
            <w:r w:rsidR="0025584C" w:rsidRPr="00ED773A">
              <w:rPr>
                <w:b/>
                <w:bCs/>
                <w:sz w:val="30"/>
                <w:szCs w:val="30"/>
              </w:rPr>
              <w:t>х</w:t>
            </w:r>
            <w:r w:rsidR="00092D86" w:rsidRPr="00ED773A">
              <w:rPr>
                <w:b/>
                <w:bCs/>
                <w:sz w:val="30"/>
                <w:szCs w:val="30"/>
              </w:rPr>
              <w:t xml:space="preserve"> конференци</w:t>
            </w:r>
            <w:r w:rsidR="0025584C" w:rsidRPr="00ED773A">
              <w:rPr>
                <w:b/>
                <w:bCs/>
                <w:sz w:val="30"/>
                <w:szCs w:val="30"/>
              </w:rPr>
              <w:t>й</w:t>
            </w:r>
            <w:r w:rsidR="00092D86" w:rsidRPr="00ED773A">
              <w:rPr>
                <w:b/>
                <w:bCs/>
                <w:sz w:val="30"/>
                <w:szCs w:val="30"/>
              </w:rPr>
              <w:t>,</w:t>
            </w:r>
          </w:p>
          <w:p w:rsidR="000B18DB" w:rsidRPr="00ED773A" w:rsidRDefault="000B18DB" w:rsidP="0041369E">
            <w:pPr>
              <w:spacing w:line="260" w:lineRule="exact"/>
              <w:contextualSpacing/>
              <w:jc w:val="center"/>
              <w:rPr>
                <w:b/>
                <w:bCs/>
                <w:sz w:val="30"/>
                <w:szCs w:val="30"/>
              </w:rPr>
            </w:pPr>
            <w:r w:rsidRPr="00ED773A">
              <w:rPr>
                <w:b/>
                <w:bCs/>
                <w:sz w:val="30"/>
                <w:szCs w:val="30"/>
              </w:rPr>
              <w:t>заседани</w:t>
            </w:r>
            <w:r w:rsidR="0025584C" w:rsidRPr="00ED773A">
              <w:rPr>
                <w:b/>
                <w:bCs/>
                <w:sz w:val="30"/>
                <w:szCs w:val="30"/>
              </w:rPr>
              <w:t>й</w:t>
            </w:r>
            <w:r w:rsidRPr="00ED773A">
              <w:rPr>
                <w:b/>
                <w:bCs/>
                <w:sz w:val="30"/>
                <w:szCs w:val="30"/>
              </w:rPr>
              <w:t xml:space="preserve"> профсоюзного комитета с повесткой дня:</w:t>
            </w:r>
          </w:p>
        </w:tc>
      </w:tr>
      <w:tr w:rsidR="00BC3922" w:rsidRPr="00ED773A" w:rsidTr="008A6236">
        <w:trPr>
          <w:gridAfter w:val="3"/>
          <w:wAfter w:w="64" w:type="dxa"/>
          <w:cantSplit/>
        </w:trPr>
        <w:tc>
          <w:tcPr>
            <w:tcW w:w="10684" w:type="dxa"/>
            <w:gridSpan w:val="11"/>
          </w:tcPr>
          <w:p w:rsidR="00BC3922" w:rsidRPr="00ED773A" w:rsidRDefault="00BC3922" w:rsidP="00E80312">
            <w:pPr>
              <w:spacing w:line="260" w:lineRule="exact"/>
              <w:contextualSpacing/>
              <w:rPr>
                <w:b/>
                <w:bCs/>
                <w:sz w:val="30"/>
                <w:szCs w:val="30"/>
              </w:rPr>
            </w:pPr>
          </w:p>
        </w:tc>
      </w:tr>
      <w:tr w:rsidR="000B18DB" w:rsidRPr="00ED773A" w:rsidTr="008A6236">
        <w:trPr>
          <w:gridAfter w:val="3"/>
          <w:wAfter w:w="64" w:type="dxa"/>
          <w:cantSplit/>
        </w:trPr>
        <w:tc>
          <w:tcPr>
            <w:tcW w:w="992" w:type="dxa"/>
          </w:tcPr>
          <w:p w:rsidR="000B18DB" w:rsidRPr="00ED773A" w:rsidRDefault="00D2779E" w:rsidP="0041369E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1</w:t>
            </w:r>
            <w:r w:rsidR="0041369E" w:rsidRPr="00ED773A">
              <w:rPr>
                <w:sz w:val="30"/>
                <w:szCs w:val="30"/>
              </w:rPr>
              <w:t>.1</w:t>
            </w:r>
            <w:r w:rsidR="000B18DB" w:rsidRPr="00ED773A">
              <w:rPr>
                <w:sz w:val="30"/>
                <w:szCs w:val="30"/>
              </w:rPr>
              <w:t>.</w:t>
            </w:r>
          </w:p>
        </w:tc>
        <w:tc>
          <w:tcPr>
            <w:tcW w:w="4815" w:type="dxa"/>
            <w:gridSpan w:val="2"/>
          </w:tcPr>
          <w:p w:rsidR="000B18DB" w:rsidRPr="00ED773A" w:rsidRDefault="000B18DB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Об отчете профсоюзного комитета о работе за 201</w:t>
            </w:r>
            <w:r w:rsidR="00207F3C" w:rsidRPr="00ED773A">
              <w:rPr>
                <w:color w:val="000000"/>
                <w:sz w:val="30"/>
                <w:szCs w:val="30"/>
              </w:rPr>
              <w:t>6</w:t>
            </w:r>
            <w:r w:rsidRPr="00ED773A">
              <w:rPr>
                <w:color w:val="000000"/>
                <w:sz w:val="30"/>
                <w:szCs w:val="30"/>
              </w:rPr>
              <w:t xml:space="preserve"> год</w:t>
            </w:r>
          </w:p>
        </w:tc>
        <w:tc>
          <w:tcPr>
            <w:tcW w:w="1990" w:type="dxa"/>
            <w:gridSpan w:val="5"/>
          </w:tcPr>
          <w:p w:rsidR="000B18DB" w:rsidRPr="00ED773A" w:rsidRDefault="000B18DB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январь</w:t>
            </w:r>
          </w:p>
        </w:tc>
        <w:tc>
          <w:tcPr>
            <w:tcW w:w="2887" w:type="dxa"/>
            <w:gridSpan w:val="3"/>
          </w:tcPr>
          <w:p w:rsidR="000B18DB" w:rsidRPr="00ED773A" w:rsidRDefault="00207F3C" w:rsidP="008E5B7F">
            <w:pPr>
              <w:pStyle w:val="a3"/>
              <w:tabs>
                <w:tab w:val="clear" w:pos="4677"/>
                <w:tab w:val="clear" w:pos="9355"/>
              </w:tabs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Жданович О.Е.</w:t>
            </w:r>
          </w:p>
          <w:p w:rsidR="000B18DB" w:rsidRPr="00ED773A" w:rsidRDefault="000B18DB" w:rsidP="008E5B7F">
            <w:pPr>
              <w:pStyle w:val="a3"/>
              <w:tabs>
                <w:tab w:val="clear" w:pos="4677"/>
                <w:tab w:val="clear" w:pos="9355"/>
              </w:tabs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Руководители секторов</w:t>
            </w:r>
          </w:p>
        </w:tc>
      </w:tr>
      <w:tr w:rsidR="00DA4951" w:rsidRPr="00ED773A" w:rsidTr="008A6236">
        <w:trPr>
          <w:gridAfter w:val="3"/>
          <w:wAfter w:w="64" w:type="dxa"/>
          <w:cantSplit/>
        </w:trPr>
        <w:tc>
          <w:tcPr>
            <w:tcW w:w="992" w:type="dxa"/>
          </w:tcPr>
          <w:p w:rsidR="00DA4951" w:rsidRPr="00ED773A" w:rsidRDefault="0041369E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1.</w:t>
            </w:r>
            <w:r w:rsidR="00DA4951" w:rsidRPr="00ED773A">
              <w:rPr>
                <w:sz w:val="30"/>
                <w:szCs w:val="30"/>
              </w:rPr>
              <w:t>2.</w:t>
            </w:r>
          </w:p>
        </w:tc>
        <w:tc>
          <w:tcPr>
            <w:tcW w:w="4815" w:type="dxa"/>
            <w:gridSpan w:val="2"/>
          </w:tcPr>
          <w:p w:rsidR="00DA4951" w:rsidRPr="00ED773A" w:rsidRDefault="00DA4951" w:rsidP="000E2921">
            <w:pPr>
              <w:spacing w:line="260" w:lineRule="exact"/>
              <w:contextualSpacing/>
              <w:jc w:val="both"/>
              <w:rPr>
                <w:sz w:val="30"/>
                <w:szCs w:val="30"/>
                <w:lang w:val="be-BY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Об итогах выполнения сметы доходов и расходов Первичной профсоюзной организации Объединенной профсоюзной организации Национального банка Республики Беларусь Центрального аппарата и Учебного центра за 2016 год и </w:t>
            </w:r>
            <w:r w:rsidRPr="00ED773A">
              <w:rPr>
                <w:sz w:val="30"/>
                <w:szCs w:val="30"/>
              </w:rPr>
              <w:t>утверждение сметы доходов и расходов на 2017 год</w:t>
            </w:r>
          </w:p>
        </w:tc>
        <w:tc>
          <w:tcPr>
            <w:tcW w:w="1990" w:type="dxa"/>
            <w:gridSpan w:val="5"/>
          </w:tcPr>
          <w:p w:rsidR="00DA4951" w:rsidRPr="00ED773A" w:rsidRDefault="00DA4951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январь</w:t>
            </w:r>
          </w:p>
        </w:tc>
        <w:tc>
          <w:tcPr>
            <w:tcW w:w="2887" w:type="dxa"/>
            <w:gridSpan w:val="3"/>
          </w:tcPr>
          <w:p w:rsidR="00DA4951" w:rsidRPr="00ED773A" w:rsidRDefault="00DA4951" w:rsidP="008E5B7F">
            <w:pPr>
              <w:pStyle w:val="a3"/>
              <w:tabs>
                <w:tab w:val="clear" w:pos="4677"/>
                <w:tab w:val="clear" w:pos="9355"/>
              </w:tabs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Муранова Н.В. </w:t>
            </w:r>
          </w:p>
          <w:p w:rsidR="00DA4951" w:rsidRPr="00ED773A" w:rsidRDefault="00DA4951" w:rsidP="008E5B7F">
            <w:pPr>
              <w:pStyle w:val="a3"/>
              <w:tabs>
                <w:tab w:val="clear" w:pos="4677"/>
                <w:tab w:val="clear" w:pos="9355"/>
              </w:tabs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Вислоус Г.В.</w:t>
            </w:r>
          </w:p>
        </w:tc>
      </w:tr>
      <w:tr w:rsidR="000B18DB" w:rsidRPr="00ED773A" w:rsidTr="008A6236">
        <w:trPr>
          <w:gridAfter w:val="3"/>
          <w:wAfter w:w="64" w:type="dxa"/>
          <w:cantSplit/>
        </w:trPr>
        <w:tc>
          <w:tcPr>
            <w:tcW w:w="992" w:type="dxa"/>
          </w:tcPr>
          <w:p w:rsidR="000B18DB" w:rsidRPr="00ED773A" w:rsidRDefault="0041369E" w:rsidP="00D2779E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1.</w:t>
            </w:r>
            <w:r w:rsidR="00D2779E" w:rsidRPr="00ED773A">
              <w:rPr>
                <w:sz w:val="30"/>
                <w:szCs w:val="30"/>
              </w:rPr>
              <w:t>3</w:t>
            </w:r>
            <w:r w:rsidR="000B18DB" w:rsidRPr="00ED773A">
              <w:rPr>
                <w:sz w:val="30"/>
                <w:szCs w:val="30"/>
              </w:rPr>
              <w:t>.</w:t>
            </w:r>
          </w:p>
        </w:tc>
        <w:tc>
          <w:tcPr>
            <w:tcW w:w="4815" w:type="dxa"/>
            <w:gridSpan w:val="2"/>
          </w:tcPr>
          <w:p w:rsidR="000B18DB" w:rsidRPr="00ED773A" w:rsidRDefault="000B18DB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Об участии в организации и проведении мероприятий, посвященных 7</w:t>
            </w:r>
            <w:r w:rsidR="00207F3C" w:rsidRPr="00ED773A">
              <w:rPr>
                <w:color w:val="000000"/>
                <w:sz w:val="30"/>
                <w:szCs w:val="30"/>
              </w:rPr>
              <w:t>2</w:t>
            </w:r>
            <w:r w:rsidRPr="00ED773A">
              <w:rPr>
                <w:color w:val="000000"/>
                <w:sz w:val="30"/>
                <w:szCs w:val="30"/>
              </w:rPr>
              <w:t>-летию со Дня Победы и Дня Независимости</w:t>
            </w:r>
          </w:p>
        </w:tc>
        <w:tc>
          <w:tcPr>
            <w:tcW w:w="1990" w:type="dxa"/>
            <w:gridSpan w:val="5"/>
          </w:tcPr>
          <w:p w:rsidR="000B18DB" w:rsidRPr="00ED773A" w:rsidRDefault="00494745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апрель, </w:t>
            </w:r>
          </w:p>
          <w:p w:rsidR="00494745" w:rsidRPr="00ED773A" w:rsidRDefault="00494745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июнь</w:t>
            </w:r>
          </w:p>
        </w:tc>
        <w:tc>
          <w:tcPr>
            <w:tcW w:w="2887" w:type="dxa"/>
            <w:gridSpan w:val="3"/>
          </w:tcPr>
          <w:p w:rsidR="000B18DB" w:rsidRPr="00ED773A" w:rsidRDefault="00207F3C" w:rsidP="008E5B7F">
            <w:pPr>
              <w:pStyle w:val="a3"/>
              <w:tabs>
                <w:tab w:val="clear" w:pos="4677"/>
                <w:tab w:val="clear" w:pos="9355"/>
              </w:tabs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Сколыш</w:t>
            </w:r>
            <w:r w:rsidR="000B18DB" w:rsidRPr="00ED773A">
              <w:rPr>
                <w:color w:val="000000"/>
                <w:sz w:val="30"/>
                <w:szCs w:val="30"/>
              </w:rPr>
              <w:t xml:space="preserve"> И.М.</w:t>
            </w:r>
          </w:p>
          <w:p w:rsidR="000B18DB" w:rsidRPr="00ED773A" w:rsidRDefault="000B18DB" w:rsidP="008E5B7F">
            <w:pPr>
              <w:pStyle w:val="a3"/>
              <w:tabs>
                <w:tab w:val="clear" w:pos="4677"/>
                <w:tab w:val="clear" w:pos="9355"/>
              </w:tabs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Лейко Г.А.</w:t>
            </w:r>
          </w:p>
          <w:p w:rsidR="000B18DB" w:rsidRPr="00ED773A" w:rsidRDefault="000B18DB" w:rsidP="008E5B7F">
            <w:pPr>
              <w:pStyle w:val="a3"/>
              <w:tabs>
                <w:tab w:val="clear" w:pos="4677"/>
                <w:tab w:val="clear" w:pos="9355"/>
              </w:tabs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Члены профкома</w:t>
            </w:r>
          </w:p>
          <w:p w:rsidR="000B18DB" w:rsidRPr="00ED773A" w:rsidRDefault="000B18DB" w:rsidP="008E5B7F">
            <w:pPr>
              <w:pStyle w:val="a3"/>
              <w:tabs>
                <w:tab w:val="clear" w:pos="4677"/>
                <w:tab w:val="clear" w:pos="9355"/>
              </w:tabs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</w:p>
        </w:tc>
      </w:tr>
      <w:tr w:rsidR="000B18DB" w:rsidRPr="00ED773A" w:rsidTr="008A6236">
        <w:trPr>
          <w:gridAfter w:val="3"/>
          <w:wAfter w:w="64" w:type="dxa"/>
          <w:cantSplit/>
          <w:trHeight w:val="363"/>
        </w:trPr>
        <w:tc>
          <w:tcPr>
            <w:tcW w:w="992" w:type="dxa"/>
          </w:tcPr>
          <w:p w:rsidR="000B18DB" w:rsidRPr="00ED773A" w:rsidRDefault="0041369E" w:rsidP="00D2779E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1.</w:t>
            </w:r>
            <w:r w:rsidR="00D2779E" w:rsidRPr="00ED773A">
              <w:rPr>
                <w:sz w:val="30"/>
                <w:szCs w:val="30"/>
              </w:rPr>
              <w:t>4</w:t>
            </w:r>
            <w:r w:rsidR="000B18DB" w:rsidRPr="00ED773A">
              <w:rPr>
                <w:sz w:val="30"/>
                <w:szCs w:val="30"/>
              </w:rPr>
              <w:t>.</w:t>
            </w:r>
          </w:p>
        </w:tc>
        <w:tc>
          <w:tcPr>
            <w:tcW w:w="4815" w:type="dxa"/>
            <w:gridSpan w:val="2"/>
          </w:tcPr>
          <w:p w:rsidR="000B18DB" w:rsidRPr="00ED773A" w:rsidRDefault="000B18DB" w:rsidP="00787DDB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О проведении мероприятий, посвященных</w:t>
            </w:r>
            <w:r w:rsidR="00B45084" w:rsidRPr="00ED773A">
              <w:rPr>
                <w:color w:val="000000"/>
                <w:sz w:val="30"/>
                <w:szCs w:val="30"/>
              </w:rPr>
              <w:t>:</w:t>
            </w:r>
          </w:p>
        </w:tc>
        <w:tc>
          <w:tcPr>
            <w:tcW w:w="1990" w:type="dxa"/>
            <w:gridSpan w:val="5"/>
          </w:tcPr>
          <w:p w:rsidR="000B18DB" w:rsidRPr="00ED773A" w:rsidRDefault="000B18DB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2887" w:type="dxa"/>
            <w:gridSpan w:val="3"/>
          </w:tcPr>
          <w:p w:rsidR="000B18DB" w:rsidRPr="00ED773A" w:rsidRDefault="00787DDB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Сивец В.Л.</w:t>
            </w:r>
          </w:p>
          <w:p w:rsidR="00787DDB" w:rsidRPr="00ED773A" w:rsidRDefault="00787DDB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Давидович А.А.</w:t>
            </w:r>
          </w:p>
        </w:tc>
      </w:tr>
      <w:tr w:rsidR="00787DDB" w:rsidRPr="00ED773A" w:rsidTr="008A6236">
        <w:trPr>
          <w:gridAfter w:val="3"/>
          <w:wAfter w:w="64" w:type="dxa"/>
          <w:cantSplit/>
          <w:trHeight w:val="363"/>
        </w:trPr>
        <w:tc>
          <w:tcPr>
            <w:tcW w:w="992" w:type="dxa"/>
          </w:tcPr>
          <w:p w:rsidR="00787DDB" w:rsidRPr="00ED773A" w:rsidRDefault="00787DDB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</w:p>
        </w:tc>
        <w:tc>
          <w:tcPr>
            <w:tcW w:w="4815" w:type="dxa"/>
            <w:gridSpan w:val="2"/>
          </w:tcPr>
          <w:p w:rsidR="00787DDB" w:rsidRPr="00ED773A" w:rsidRDefault="00787DDB" w:rsidP="006F6700">
            <w:pPr>
              <w:spacing w:line="260" w:lineRule="exact"/>
              <w:ind w:left="460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Дню Защитника Отечества и Международному женскому дню</w:t>
            </w:r>
          </w:p>
        </w:tc>
        <w:tc>
          <w:tcPr>
            <w:tcW w:w="1990" w:type="dxa"/>
            <w:gridSpan w:val="5"/>
          </w:tcPr>
          <w:p w:rsidR="00787DDB" w:rsidRPr="00ED773A" w:rsidRDefault="00787DDB" w:rsidP="00787DDB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январь – февраль</w:t>
            </w:r>
          </w:p>
        </w:tc>
        <w:tc>
          <w:tcPr>
            <w:tcW w:w="2887" w:type="dxa"/>
            <w:gridSpan w:val="3"/>
          </w:tcPr>
          <w:p w:rsidR="00787DDB" w:rsidRPr="00ED773A" w:rsidRDefault="00787DDB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Лейко Г.А.</w:t>
            </w:r>
          </w:p>
          <w:p w:rsidR="00787DDB" w:rsidRPr="00ED773A" w:rsidRDefault="00787DDB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Давидович А.А.</w:t>
            </w:r>
          </w:p>
          <w:p w:rsidR="00787DDB" w:rsidRPr="00ED773A" w:rsidRDefault="00787DDB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Струк Ю.Р.</w:t>
            </w:r>
          </w:p>
        </w:tc>
      </w:tr>
      <w:tr w:rsidR="00787DDB" w:rsidRPr="00ED773A" w:rsidTr="008A6236">
        <w:trPr>
          <w:gridAfter w:val="3"/>
          <w:wAfter w:w="64" w:type="dxa"/>
          <w:cantSplit/>
          <w:trHeight w:val="363"/>
        </w:trPr>
        <w:tc>
          <w:tcPr>
            <w:tcW w:w="992" w:type="dxa"/>
          </w:tcPr>
          <w:p w:rsidR="00787DDB" w:rsidRPr="00ED773A" w:rsidRDefault="00787DDB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</w:p>
        </w:tc>
        <w:tc>
          <w:tcPr>
            <w:tcW w:w="4815" w:type="dxa"/>
            <w:gridSpan w:val="2"/>
          </w:tcPr>
          <w:p w:rsidR="00787DDB" w:rsidRPr="00ED773A" w:rsidRDefault="00787DDB" w:rsidP="006F6700">
            <w:pPr>
              <w:spacing w:line="260" w:lineRule="exact"/>
              <w:ind w:left="460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Дню семьи</w:t>
            </w:r>
          </w:p>
        </w:tc>
        <w:tc>
          <w:tcPr>
            <w:tcW w:w="1990" w:type="dxa"/>
            <w:gridSpan w:val="5"/>
          </w:tcPr>
          <w:p w:rsidR="00787DDB" w:rsidRPr="00ED773A" w:rsidRDefault="00787DDB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апрель</w:t>
            </w:r>
          </w:p>
        </w:tc>
        <w:tc>
          <w:tcPr>
            <w:tcW w:w="2887" w:type="dxa"/>
            <w:gridSpan w:val="3"/>
          </w:tcPr>
          <w:p w:rsidR="00787DDB" w:rsidRPr="00ED773A" w:rsidRDefault="00787DDB" w:rsidP="00787DDB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Лейко Г.А.</w:t>
            </w:r>
          </w:p>
          <w:p w:rsidR="00787DDB" w:rsidRPr="00ED773A" w:rsidRDefault="00787DDB" w:rsidP="00787DDB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Суша Т.И.</w:t>
            </w:r>
          </w:p>
          <w:p w:rsidR="00787DDB" w:rsidRPr="00ED773A" w:rsidRDefault="00787DDB" w:rsidP="00787DDB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Таболевич Г.М.</w:t>
            </w:r>
          </w:p>
        </w:tc>
      </w:tr>
      <w:tr w:rsidR="00B45084" w:rsidRPr="00ED773A" w:rsidTr="008A6236">
        <w:trPr>
          <w:gridAfter w:val="3"/>
          <w:wAfter w:w="64" w:type="dxa"/>
          <w:cantSplit/>
          <w:trHeight w:val="363"/>
        </w:trPr>
        <w:tc>
          <w:tcPr>
            <w:tcW w:w="992" w:type="dxa"/>
          </w:tcPr>
          <w:p w:rsidR="00B45084" w:rsidRPr="00ED773A" w:rsidRDefault="00B45084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</w:p>
        </w:tc>
        <w:tc>
          <w:tcPr>
            <w:tcW w:w="4815" w:type="dxa"/>
            <w:gridSpan w:val="2"/>
          </w:tcPr>
          <w:p w:rsidR="00B45084" w:rsidRPr="00ED773A" w:rsidRDefault="00756505" w:rsidP="006F6700">
            <w:pPr>
              <w:spacing w:line="260" w:lineRule="exact"/>
              <w:ind w:left="460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Дню защиты детей</w:t>
            </w:r>
          </w:p>
        </w:tc>
        <w:tc>
          <w:tcPr>
            <w:tcW w:w="1990" w:type="dxa"/>
            <w:gridSpan w:val="5"/>
          </w:tcPr>
          <w:p w:rsidR="00756505" w:rsidRPr="00ED773A" w:rsidRDefault="00756505" w:rsidP="00756505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апрель, август</w:t>
            </w:r>
          </w:p>
        </w:tc>
        <w:tc>
          <w:tcPr>
            <w:tcW w:w="2887" w:type="dxa"/>
            <w:gridSpan w:val="3"/>
          </w:tcPr>
          <w:p w:rsidR="00B45084" w:rsidRPr="00ED773A" w:rsidRDefault="00756505" w:rsidP="00787DDB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Таболевич Г.М.</w:t>
            </w:r>
          </w:p>
          <w:p w:rsidR="00756505" w:rsidRPr="00ED773A" w:rsidRDefault="00756505" w:rsidP="00787DDB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Лейко Г.А.</w:t>
            </w:r>
          </w:p>
          <w:p w:rsidR="00756505" w:rsidRPr="00ED773A" w:rsidRDefault="00756505" w:rsidP="00787DDB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Суша Т.И.</w:t>
            </w:r>
          </w:p>
        </w:tc>
      </w:tr>
      <w:tr w:rsidR="000B18DB" w:rsidRPr="00ED773A" w:rsidTr="008A6236">
        <w:trPr>
          <w:gridAfter w:val="3"/>
          <w:wAfter w:w="64" w:type="dxa"/>
          <w:cantSplit/>
        </w:trPr>
        <w:tc>
          <w:tcPr>
            <w:tcW w:w="992" w:type="dxa"/>
          </w:tcPr>
          <w:p w:rsidR="000B18DB" w:rsidRPr="00ED773A" w:rsidRDefault="000B18DB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</w:p>
        </w:tc>
        <w:tc>
          <w:tcPr>
            <w:tcW w:w="4815" w:type="dxa"/>
            <w:gridSpan w:val="2"/>
          </w:tcPr>
          <w:p w:rsidR="000B18DB" w:rsidRPr="00ED773A" w:rsidRDefault="00787DDB" w:rsidP="006F6700">
            <w:pPr>
              <w:spacing w:line="260" w:lineRule="exact"/>
              <w:ind w:left="460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Дню </w:t>
            </w:r>
            <w:r w:rsidR="000B18DB" w:rsidRPr="00ED773A">
              <w:rPr>
                <w:color w:val="000000"/>
                <w:sz w:val="30"/>
                <w:szCs w:val="30"/>
              </w:rPr>
              <w:t>матери</w:t>
            </w:r>
          </w:p>
        </w:tc>
        <w:tc>
          <w:tcPr>
            <w:tcW w:w="1990" w:type="dxa"/>
            <w:gridSpan w:val="5"/>
          </w:tcPr>
          <w:p w:rsidR="000B18DB" w:rsidRPr="00ED773A" w:rsidRDefault="000B18DB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сентябрь</w:t>
            </w:r>
          </w:p>
        </w:tc>
        <w:tc>
          <w:tcPr>
            <w:tcW w:w="2887" w:type="dxa"/>
            <w:gridSpan w:val="3"/>
          </w:tcPr>
          <w:p w:rsidR="00207F3C" w:rsidRPr="00ED773A" w:rsidRDefault="00207F3C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Таболевич Г.М.</w:t>
            </w:r>
          </w:p>
          <w:p w:rsidR="000B18DB" w:rsidRPr="00ED773A" w:rsidRDefault="00207F3C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Гасюк А.В.</w:t>
            </w:r>
          </w:p>
          <w:p w:rsidR="000B18DB" w:rsidRPr="00ED773A" w:rsidRDefault="000B18DB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Лейко Г.А.</w:t>
            </w:r>
          </w:p>
        </w:tc>
      </w:tr>
      <w:tr w:rsidR="00787DDB" w:rsidRPr="00ED773A" w:rsidTr="008A6236">
        <w:trPr>
          <w:gridAfter w:val="3"/>
          <w:wAfter w:w="64" w:type="dxa"/>
          <w:cantSplit/>
        </w:trPr>
        <w:tc>
          <w:tcPr>
            <w:tcW w:w="992" w:type="dxa"/>
          </w:tcPr>
          <w:p w:rsidR="00787DDB" w:rsidRPr="00ED773A" w:rsidRDefault="00787DDB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</w:p>
        </w:tc>
        <w:tc>
          <w:tcPr>
            <w:tcW w:w="4815" w:type="dxa"/>
            <w:gridSpan w:val="2"/>
          </w:tcPr>
          <w:p w:rsidR="00787DDB" w:rsidRPr="00ED773A" w:rsidRDefault="00787DDB" w:rsidP="006F6700">
            <w:pPr>
              <w:spacing w:line="260" w:lineRule="exact"/>
              <w:ind w:left="460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Дню отца</w:t>
            </w:r>
          </w:p>
        </w:tc>
        <w:tc>
          <w:tcPr>
            <w:tcW w:w="1990" w:type="dxa"/>
            <w:gridSpan w:val="5"/>
          </w:tcPr>
          <w:p w:rsidR="00787DDB" w:rsidRPr="00ED773A" w:rsidRDefault="00787DDB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май</w:t>
            </w:r>
          </w:p>
        </w:tc>
        <w:tc>
          <w:tcPr>
            <w:tcW w:w="2887" w:type="dxa"/>
            <w:gridSpan w:val="3"/>
          </w:tcPr>
          <w:p w:rsidR="001079CD" w:rsidRPr="00ED773A" w:rsidRDefault="001079CD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Сивец В.Л.</w:t>
            </w:r>
          </w:p>
          <w:p w:rsidR="00787DDB" w:rsidRPr="00ED773A" w:rsidRDefault="00787DDB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Давидович А.А.</w:t>
            </w:r>
          </w:p>
          <w:p w:rsidR="00787DDB" w:rsidRPr="00ED773A" w:rsidRDefault="00787DDB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Лейко Г.А.</w:t>
            </w:r>
          </w:p>
        </w:tc>
      </w:tr>
      <w:tr w:rsidR="00735872" w:rsidRPr="00ED773A" w:rsidTr="008A6236">
        <w:trPr>
          <w:gridAfter w:val="3"/>
          <w:wAfter w:w="64" w:type="dxa"/>
          <w:cantSplit/>
        </w:trPr>
        <w:tc>
          <w:tcPr>
            <w:tcW w:w="992" w:type="dxa"/>
          </w:tcPr>
          <w:p w:rsidR="00735872" w:rsidRPr="00ED773A" w:rsidRDefault="00735872" w:rsidP="0006504E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</w:p>
        </w:tc>
        <w:tc>
          <w:tcPr>
            <w:tcW w:w="4815" w:type="dxa"/>
            <w:gridSpan w:val="2"/>
          </w:tcPr>
          <w:p w:rsidR="00735872" w:rsidRPr="00ED773A" w:rsidRDefault="00735872" w:rsidP="006F6700">
            <w:pPr>
              <w:spacing w:line="260" w:lineRule="exact"/>
              <w:ind w:left="460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Году науки</w:t>
            </w:r>
          </w:p>
        </w:tc>
        <w:tc>
          <w:tcPr>
            <w:tcW w:w="1990" w:type="dxa"/>
            <w:gridSpan w:val="5"/>
          </w:tcPr>
          <w:p w:rsidR="00735872" w:rsidRPr="00ED773A" w:rsidRDefault="00735872" w:rsidP="0006504E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в течение года</w:t>
            </w:r>
          </w:p>
        </w:tc>
        <w:tc>
          <w:tcPr>
            <w:tcW w:w="2887" w:type="dxa"/>
            <w:gridSpan w:val="3"/>
          </w:tcPr>
          <w:p w:rsidR="00735872" w:rsidRPr="00ED773A" w:rsidRDefault="00735872" w:rsidP="0006504E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Сивец В.Л.</w:t>
            </w:r>
          </w:p>
          <w:p w:rsidR="00735872" w:rsidRPr="00ED773A" w:rsidRDefault="00735872" w:rsidP="0006504E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Давидович А.А.</w:t>
            </w:r>
          </w:p>
        </w:tc>
      </w:tr>
      <w:tr w:rsidR="00787DDB" w:rsidRPr="00ED773A" w:rsidTr="008A6236">
        <w:trPr>
          <w:gridAfter w:val="3"/>
          <w:wAfter w:w="64" w:type="dxa"/>
          <w:cantSplit/>
        </w:trPr>
        <w:tc>
          <w:tcPr>
            <w:tcW w:w="992" w:type="dxa"/>
          </w:tcPr>
          <w:p w:rsidR="00787DDB" w:rsidRPr="00ED773A" w:rsidRDefault="00787DDB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</w:p>
        </w:tc>
        <w:tc>
          <w:tcPr>
            <w:tcW w:w="4815" w:type="dxa"/>
            <w:gridSpan w:val="2"/>
          </w:tcPr>
          <w:p w:rsidR="00787DDB" w:rsidRPr="00ED773A" w:rsidRDefault="00D2779E" w:rsidP="006F6700">
            <w:pPr>
              <w:spacing w:line="260" w:lineRule="exact"/>
              <w:ind w:left="460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другим значимым событиям</w:t>
            </w:r>
          </w:p>
        </w:tc>
        <w:tc>
          <w:tcPr>
            <w:tcW w:w="1990" w:type="dxa"/>
            <w:gridSpan w:val="5"/>
          </w:tcPr>
          <w:p w:rsidR="00787DDB" w:rsidRPr="00ED773A" w:rsidRDefault="00D2779E" w:rsidP="00D2779E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в течение года</w:t>
            </w:r>
          </w:p>
        </w:tc>
        <w:tc>
          <w:tcPr>
            <w:tcW w:w="2887" w:type="dxa"/>
            <w:gridSpan w:val="3"/>
          </w:tcPr>
          <w:p w:rsidR="00787DDB" w:rsidRPr="00ED773A" w:rsidRDefault="00735872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Члены профкома</w:t>
            </w:r>
          </w:p>
        </w:tc>
      </w:tr>
      <w:tr w:rsidR="000B18DB" w:rsidRPr="00ED773A" w:rsidTr="008A6236">
        <w:trPr>
          <w:gridAfter w:val="3"/>
          <w:wAfter w:w="64" w:type="dxa"/>
          <w:cantSplit/>
        </w:trPr>
        <w:tc>
          <w:tcPr>
            <w:tcW w:w="992" w:type="dxa"/>
          </w:tcPr>
          <w:p w:rsidR="000B18DB" w:rsidRPr="00ED773A" w:rsidRDefault="0041369E" w:rsidP="00735872">
            <w:pPr>
              <w:spacing w:line="260" w:lineRule="exact"/>
              <w:contextualSpacing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1.</w:t>
            </w:r>
            <w:r w:rsidR="00735872" w:rsidRPr="00ED773A">
              <w:rPr>
                <w:sz w:val="30"/>
                <w:szCs w:val="30"/>
              </w:rPr>
              <w:t>5</w:t>
            </w:r>
            <w:r w:rsidR="000B18DB" w:rsidRPr="00ED773A">
              <w:rPr>
                <w:sz w:val="30"/>
                <w:szCs w:val="30"/>
              </w:rPr>
              <w:t>.</w:t>
            </w:r>
          </w:p>
        </w:tc>
        <w:tc>
          <w:tcPr>
            <w:tcW w:w="4815" w:type="dxa"/>
            <w:gridSpan w:val="2"/>
          </w:tcPr>
          <w:p w:rsidR="000B18DB" w:rsidRPr="00ED773A" w:rsidRDefault="000B18DB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О проведении новогодних мероприятий для детей работников Национального банка, включая организацию приобретения новогодних подарков для детей </w:t>
            </w:r>
            <w:r w:rsidR="006F6700">
              <w:rPr>
                <w:color w:val="000000"/>
                <w:sz w:val="30"/>
                <w:szCs w:val="30"/>
              </w:rPr>
              <w:br/>
            </w:r>
            <w:r w:rsidRPr="00ED773A">
              <w:rPr>
                <w:color w:val="000000"/>
                <w:sz w:val="30"/>
                <w:szCs w:val="30"/>
              </w:rPr>
              <w:t xml:space="preserve">16 – 17 лет, а также второго подарка для детей в возрасте до </w:t>
            </w:r>
            <w:r w:rsidR="006F6700">
              <w:rPr>
                <w:color w:val="000000"/>
                <w:sz w:val="30"/>
                <w:szCs w:val="30"/>
              </w:rPr>
              <w:br/>
            </w:r>
            <w:r w:rsidRPr="00ED773A">
              <w:rPr>
                <w:color w:val="000000"/>
                <w:sz w:val="30"/>
                <w:szCs w:val="30"/>
              </w:rPr>
              <w:t xml:space="preserve">16 лет, у которых оба родителя работают в Национальном банке </w:t>
            </w:r>
          </w:p>
        </w:tc>
        <w:tc>
          <w:tcPr>
            <w:tcW w:w="1990" w:type="dxa"/>
            <w:gridSpan w:val="5"/>
          </w:tcPr>
          <w:p w:rsidR="000B18DB" w:rsidRPr="00ED773A" w:rsidRDefault="000330B1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  <w:lang w:val="be-BY"/>
              </w:rPr>
              <w:t>август</w:t>
            </w:r>
            <w:r w:rsidR="00933216" w:rsidRPr="00ED773A">
              <w:rPr>
                <w:color w:val="000000"/>
                <w:sz w:val="30"/>
                <w:szCs w:val="30"/>
              </w:rPr>
              <w:t xml:space="preserve"> –</w:t>
            </w:r>
            <w:r w:rsidR="000B18DB" w:rsidRPr="00ED773A">
              <w:rPr>
                <w:color w:val="000000"/>
                <w:sz w:val="30"/>
                <w:szCs w:val="30"/>
              </w:rPr>
              <w:t>декабрь</w:t>
            </w:r>
          </w:p>
          <w:p w:rsidR="000B18DB" w:rsidRPr="00ED773A" w:rsidRDefault="000B18DB" w:rsidP="008E5B7F">
            <w:pPr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</w:p>
        </w:tc>
        <w:tc>
          <w:tcPr>
            <w:tcW w:w="2887" w:type="dxa"/>
            <w:gridSpan w:val="3"/>
          </w:tcPr>
          <w:p w:rsidR="000B18DB" w:rsidRPr="00ED773A" w:rsidRDefault="000B18DB" w:rsidP="008E5B7F">
            <w:pPr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Гасюк А.В.</w:t>
            </w:r>
          </w:p>
          <w:p w:rsidR="000B18DB" w:rsidRPr="00ED773A" w:rsidRDefault="000B18DB" w:rsidP="008E5B7F">
            <w:pPr>
              <w:spacing w:line="260" w:lineRule="exact"/>
              <w:contextualSpacing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Таболевич Г.М.</w:t>
            </w:r>
          </w:p>
          <w:p w:rsidR="000B18DB" w:rsidRPr="00ED773A" w:rsidRDefault="00207F3C" w:rsidP="008E5B7F">
            <w:pPr>
              <w:spacing w:line="260" w:lineRule="exact"/>
              <w:contextualSpacing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Лейко Г.А.</w:t>
            </w:r>
          </w:p>
          <w:p w:rsidR="000B18DB" w:rsidRPr="00ED773A" w:rsidRDefault="000B18DB" w:rsidP="008E5B7F">
            <w:pPr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</w:p>
        </w:tc>
      </w:tr>
      <w:tr w:rsidR="00DA4951" w:rsidRPr="00ED773A" w:rsidTr="008A6236">
        <w:trPr>
          <w:gridAfter w:val="3"/>
          <w:wAfter w:w="64" w:type="dxa"/>
          <w:cantSplit/>
        </w:trPr>
        <w:tc>
          <w:tcPr>
            <w:tcW w:w="992" w:type="dxa"/>
          </w:tcPr>
          <w:p w:rsidR="00DA4951" w:rsidRPr="00ED773A" w:rsidRDefault="0041369E" w:rsidP="00735872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1.</w:t>
            </w:r>
            <w:r w:rsidR="00735872" w:rsidRPr="00ED773A">
              <w:rPr>
                <w:sz w:val="30"/>
                <w:szCs w:val="30"/>
              </w:rPr>
              <w:t>6</w:t>
            </w:r>
            <w:r w:rsidR="00DA4951" w:rsidRPr="00ED773A">
              <w:rPr>
                <w:sz w:val="30"/>
                <w:szCs w:val="30"/>
              </w:rPr>
              <w:t>.</w:t>
            </w:r>
          </w:p>
        </w:tc>
        <w:tc>
          <w:tcPr>
            <w:tcW w:w="4815" w:type="dxa"/>
            <w:gridSpan w:val="2"/>
          </w:tcPr>
          <w:p w:rsidR="00DA4951" w:rsidRPr="00ED773A" w:rsidRDefault="000330B1" w:rsidP="000330B1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О п</w:t>
            </w:r>
            <w:r w:rsidR="00DA4951" w:rsidRPr="00ED773A">
              <w:rPr>
                <w:color w:val="000000"/>
                <w:sz w:val="30"/>
                <w:szCs w:val="30"/>
              </w:rPr>
              <w:t>роведени</w:t>
            </w:r>
            <w:r w:rsidRPr="00ED773A">
              <w:rPr>
                <w:color w:val="000000"/>
                <w:sz w:val="30"/>
                <w:szCs w:val="30"/>
              </w:rPr>
              <w:t>и</w:t>
            </w:r>
            <w:r w:rsidR="00DA4951" w:rsidRPr="00ED773A">
              <w:rPr>
                <w:color w:val="000000"/>
                <w:sz w:val="30"/>
                <w:szCs w:val="30"/>
              </w:rPr>
              <w:t xml:space="preserve"> отчетно-выборной конференции</w:t>
            </w:r>
          </w:p>
        </w:tc>
        <w:tc>
          <w:tcPr>
            <w:tcW w:w="1990" w:type="dxa"/>
            <w:gridSpan w:val="5"/>
          </w:tcPr>
          <w:p w:rsidR="00DA4951" w:rsidRPr="00ED773A" w:rsidRDefault="00235969" w:rsidP="00235969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июль</w:t>
            </w:r>
            <w:r w:rsidR="00D2779E" w:rsidRPr="00ED773A">
              <w:rPr>
                <w:color w:val="000000"/>
                <w:sz w:val="30"/>
                <w:szCs w:val="30"/>
              </w:rPr>
              <w:t xml:space="preserve"> – </w:t>
            </w:r>
            <w:r w:rsidRPr="00ED773A">
              <w:rPr>
                <w:color w:val="000000"/>
                <w:sz w:val="30"/>
                <w:szCs w:val="30"/>
              </w:rPr>
              <w:t>август</w:t>
            </w:r>
          </w:p>
        </w:tc>
        <w:tc>
          <w:tcPr>
            <w:tcW w:w="2887" w:type="dxa"/>
            <w:gridSpan w:val="3"/>
          </w:tcPr>
          <w:p w:rsidR="00DA4951" w:rsidRPr="00ED773A" w:rsidRDefault="00DA4951" w:rsidP="008E5B7F">
            <w:pPr>
              <w:pStyle w:val="a3"/>
              <w:tabs>
                <w:tab w:val="clear" w:pos="4677"/>
                <w:tab w:val="clear" w:pos="9355"/>
              </w:tabs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Жданович О.Е.</w:t>
            </w:r>
          </w:p>
          <w:p w:rsidR="00DA4951" w:rsidRPr="00ED773A" w:rsidRDefault="00DA4951" w:rsidP="008E5B7F">
            <w:pPr>
              <w:pStyle w:val="a3"/>
              <w:tabs>
                <w:tab w:val="clear" w:pos="4677"/>
                <w:tab w:val="clear" w:pos="9355"/>
              </w:tabs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Члены профкома</w:t>
            </w:r>
          </w:p>
        </w:tc>
      </w:tr>
      <w:tr w:rsidR="000330B1" w:rsidRPr="00ED773A" w:rsidTr="008A6236">
        <w:trPr>
          <w:gridAfter w:val="3"/>
          <w:wAfter w:w="64" w:type="dxa"/>
          <w:cantSplit/>
        </w:trPr>
        <w:tc>
          <w:tcPr>
            <w:tcW w:w="992" w:type="dxa"/>
          </w:tcPr>
          <w:p w:rsidR="000330B1" w:rsidRPr="00ED773A" w:rsidRDefault="0041369E" w:rsidP="00735872">
            <w:pPr>
              <w:spacing w:line="260" w:lineRule="exact"/>
              <w:contextualSpacing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1.</w:t>
            </w:r>
            <w:r w:rsidR="00735872" w:rsidRPr="00ED773A">
              <w:rPr>
                <w:sz w:val="30"/>
                <w:szCs w:val="30"/>
              </w:rPr>
              <w:t>7</w:t>
            </w:r>
            <w:r w:rsidR="000330B1" w:rsidRPr="00ED773A">
              <w:rPr>
                <w:sz w:val="30"/>
                <w:szCs w:val="30"/>
              </w:rPr>
              <w:t>.</w:t>
            </w:r>
          </w:p>
        </w:tc>
        <w:tc>
          <w:tcPr>
            <w:tcW w:w="4815" w:type="dxa"/>
            <w:gridSpan w:val="2"/>
          </w:tcPr>
          <w:p w:rsidR="000330B1" w:rsidRPr="00ED773A" w:rsidRDefault="000330B1" w:rsidP="000330B1">
            <w:pPr>
              <w:spacing w:line="260" w:lineRule="exact"/>
              <w:contextualSpacing/>
              <w:jc w:val="both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О плане работы профсоюзного комитета и секторов профкома на 2018 год</w:t>
            </w:r>
          </w:p>
        </w:tc>
        <w:tc>
          <w:tcPr>
            <w:tcW w:w="1990" w:type="dxa"/>
            <w:gridSpan w:val="5"/>
          </w:tcPr>
          <w:p w:rsidR="000330B1" w:rsidRPr="00ED773A" w:rsidRDefault="000330B1" w:rsidP="000330B1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декабрь</w:t>
            </w:r>
          </w:p>
        </w:tc>
        <w:tc>
          <w:tcPr>
            <w:tcW w:w="2887" w:type="dxa"/>
            <w:gridSpan w:val="3"/>
          </w:tcPr>
          <w:p w:rsidR="000330B1" w:rsidRPr="00ED773A" w:rsidRDefault="000330B1" w:rsidP="000330B1">
            <w:pPr>
              <w:spacing w:line="260" w:lineRule="exact"/>
              <w:contextualSpacing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Жданович О.Е.</w:t>
            </w:r>
          </w:p>
          <w:p w:rsidR="000330B1" w:rsidRPr="00ED773A" w:rsidRDefault="000330B1" w:rsidP="000330B1">
            <w:pPr>
              <w:spacing w:line="260" w:lineRule="exact"/>
              <w:contextualSpacing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Сивец В.Л.</w:t>
            </w:r>
          </w:p>
          <w:p w:rsidR="000330B1" w:rsidRPr="00ED773A" w:rsidRDefault="000330B1" w:rsidP="000330B1">
            <w:pPr>
              <w:spacing w:line="260" w:lineRule="exact"/>
              <w:contextualSpacing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Немогай В.В.</w:t>
            </w:r>
          </w:p>
          <w:p w:rsidR="000330B1" w:rsidRPr="00ED773A" w:rsidRDefault="000330B1" w:rsidP="000330B1">
            <w:pPr>
              <w:spacing w:line="260" w:lineRule="exact"/>
              <w:contextualSpacing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Муранова Н.В.</w:t>
            </w:r>
          </w:p>
          <w:p w:rsidR="000330B1" w:rsidRPr="00ED773A" w:rsidRDefault="000330B1" w:rsidP="000330B1">
            <w:pPr>
              <w:spacing w:line="260" w:lineRule="exact"/>
              <w:contextualSpacing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 xml:space="preserve">Руководители секторов </w:t>
            </w:r>
          </w:p>
        </w:tc>
      </w:tr>
      <w:tr w:rsidR="000330B1" w:rsidRPr="00ED773A" w:rsidTr="008A6236">
        <w:trPr>
          <w:gridAfter w:val="3"/>
          <w:wAfter w:w="64" w:type="dxa"/>
          <w:cantSplit/>
        </w:trPr>
        <w:tc>
          <w:tcPr>
            <w:tcW w:w="992" w:type="dxa"/>
          </w:tcPr>
          <w:p w:rsidR="000330B1" w:rsidRPr="00ED773A" w:rsidRDefault="0041369E" w:rsidP="00735872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1.</w:t>
            </w:r>
            <w:r w:rsidR="00735872" w:rsidRPr="00ED773A">
              <w:rPr>
                <w:sz w:val="30"/>
                <w:szCs w:val="30"/>
              </w:rPr>
              <w:t>8</w:t>
            </w:r>
            <w:r w:rsidR="000330B1" w:rsidRPr="00ED773A">
              <w:rPr>
                <w:sz w:val="30"/>
                <w:szCs w:val="30"/>
              </w:rPr>
              <w:t>.</w:t>
            </w:r>
          </w:p>
        </w:tc>
        <w:tc>
          <w:tcPr>
            <w:tcW w:w="4815" w:type="dxa"/>
            <w:gridSpan w:val="2"/>
          </w:tcPr>
          <w:p w:rsidR="000330B1" w:rsidRPr="00ED773A" w:rsidRDefault="000330B1" w:rsidP="000330B1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proofErr w:type="gramStart"/>
            <w:r w:rsidRPr="00ED773A">
              <w:rPr>
                <w:color w:val="000000"/>
                <w:sz w:val="30"/>
                <w:szCs w:val="30"/>
              </w:rPr>
              <w:t>О</w:t>
            </w:r>
            <w:proofErr w:type="gramEnd"/>
            <w:r w:rsidRPr="00ED773A">
              <w:rPr>
                <w:color w:val="000000"/>
                <w:sz w:val="30"/>
                <w:szCs w:val="30"/>
              </w:rPr>
              <w:t xml:space="preserve"> </w:t>
            </w:r>
            <w:proofErr w:type="gramStart"/>
            <w:r w:rsidRPr="00ED773A">
              <w:rPr>
                <w:color w:val="000000"/>
                <w:sz w:val="30"/>
                <w:szCs w:val="30"/>
              </w:rPr>
              <w:t>работа</w:t>
            </w:r>
            <w:proofErr w:type="gramEnd"/>
            <w:r w:rsidRPr="00ED773A">
              <w:rPr>
                <w:color w:val="000000"/>
                <w:sz w:val="30"/>
                <w:szCs w:val="30"/>
              </w:rPr>
              <w:t xml:space="preserve"> с Коллективным договором (своевременный мониторинг изменений законодательства, сбор и анализ предложений по его совершенствованию)</w:t>
            </w:r>
          </w:p>
        </w:tc>
        <w:tc>
          <w:tcPr>
            <w:tcW w:w="1990" w:type="dxa"/>
            <w:gridSpan w:val="5"/>
          </w:tcPr>
          <w:p w:rsidR="000330B1" w:rsidRPr="00ED773A" w:rsidRDefault="000330B1" w:rsidP="000330B1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 xml:space="preserve">в течение года по мере </w:t>
            </w:r>
            <w:proofErr w:type="spellStart"/>
            <w:proofErr w:type="gramStart"/>
            <w:r w:rsidRPr="00ED773A">
              <w:rPr>
                <w:sz w:val="30"/>
                <w:szCs w:val="30"/>
              </w:rPr>
              <w:t>необходи-мости</w:t>
            </w:r>
            <w:proofErr w:type="spellEnd"/>
            <w:proofErr w:type="gramEnd"/>
          </w:p>
          <w:p w:rsidR="000330B1" w:rsidRPr="00ED773A" w:rsidRDefault="000330B1" w:rsidP="00235969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2887" w:type="dxa"/>
            <w:gridSpan w:val="3"/>
          </w:tcPr>
          <w:p w:rsidR="000330B1" w:rsidRPr="00ED773A" w:rsidRDefault="000330B1" w:rsidP="000330B1">
            <w:pPr>
              <w:spacing w:line="260" w:lineRule="exact"/>
              <w:contextualSpacing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Жданович О.Е.</w:t>
            </w:r>
          </w:p>
          <w:p w:rsidR="000330B1" w:rsidRPr="00ED773A" w:rsidRDefault="000330B1" w:rsidP="000330B1">
            <w:pPr>
              <w:spacing w:line="260" w:lineRule="exact"/>
              <w:contextualSpacing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Сивец В.Л.</w:t>
            </w:r>
          </w:p>
          <w:p w:rsidR="000330B1" w:rsidRPr="00ED773A" w:rsidRDefault="000330B1" w:rsidP="000330B1">
            <w:pPr>
              <w:spacing w:line="260" w:lineRule="exact"/>
              <w:contextualSpacing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Немогай В.В.</w:t>
            </w:r>
          </w:p>
          <w:p w:rsidR="000330B1" w:rsidRPr="00ED773A" w:rsidRDefault="000330B1" w:rsidP="000330B1">
            <w:pPr>
              <w:spacing w:line="260" w:lineRule="exact"/>
              <w:contextualSpacing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Муранова Н.В.</w:t>
            </w:r>
          </w:p>
          <w:p w:rsidR="000330B1" w:rsidRPr="00ED773A" w:rsidRDefault="000330B1" w:rsidP="000330B1">
            <w:pPr>
              <w:pStyle w:val="a3"/>
              <w:tabs>
                <w:tab w:val="clear" w:pos="4677"/>
                <w:tab w:val="clear" w:pos="9355"/>
              </w:tabs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Руководители секторов</w:t>
            </w:r>
          </w:p>
        </w:tc>
      </w:tr>
      <w:tr w:rsidR="00DA4951" w:rsidRPr="00ED773A" w:rsidTr="008A6236">
        <w:trPr>
          <w:gridAfter w:val="3"/>
          <w:wAfter w:w="64" w:type="dxa"/>
          <w:cantSplit/>
        </w:trPr>
        <w:tc>
          <w:tcPr>
            <w:tcW w:w="992" w:type="dxa"/>
          </w:tcPr>
          <w:p w:rsidR="00DA4951" w:rsidRPr="00ED773A" w:rsidRDefault="0041369E" w:rsidP="00735872">
            <w:pPr>
              <w:spacing w:line="260" w:lineRule="exact"/>
              <w:contextualSpacing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1.</w:t>
            </w:r>
            <w:r w:rsidR="00735872" w:rsidRPr="00ED773A">
              <w:rPr>
                <w:sz w:val="30"/>
                <w:szCs w:val="30"/>
              </w:rPr>
              <w:t>9</w:t>
            </w:r>
            <w:r w:rsidR="00DA4951" w:rsidRPr="00ED773A">
              <w:rPr>
                <w:sz w:val="30"/>
                <w:szCs w:val="30"/>
              </w:rPr>
              <w:t>.</w:t>
            </w:r>
          </w:p>
        </w:tc>
        <w:tc>
          <w:tcPr>
            <w:tcW w:w="4815" w:type="dxa"/>
            <w:gridSpan w:val="2"/>
          </w:tcPr>
          <w:p w:rsidR="00DA4951" w:rsidRPr="00ED773A" w:rsidRDefault="00DA4951" w:rsidP="008E5B7F">
            <w:pPr>
              <w:spacing w:line="260" w:lineRule="exact"/>
              <w:contextualSpacing/>
              <w:jc w:val="both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 xml:space="preserve">О ходе выполнения сметы доходов и расходов </w:t>
            </w:r>
            <w:r w:rsidRPr="00ED773A">
              <w:rPr>
                <w:color w:val="000000"/>
                <w:sz w:val="30"/>
                <w:szCs w:val="30"/>
              </w:rPr>
              <w:t xml:space="preserve">Первичной профсоюзной организации Объединенной профсоюзной организации Национального банка Республики Беларусь Центрального аппарата и Учебного центра на 2017 год </w:t>
            </w:r>
            <w:r w:rsidRPr="00ED773A">
              <w:rPr>
                <w:sz w:val="30"/>
                <w:szCs w:val="30"/>
              </w:rPr>
              <w:t xml:space="preserve"> </w:t>
            </w:r>
          </w:p>
        </w:tc>
        <w:tc>
          <w:tcPr>
            <w:tcW w:w="1990" w:type="dxa"/>
            <w:gridSpan w:val="5"/>
          </w:tcPr>
          <w:p w:rsidR="00DA4951" w:rsidRPr="00ED773A" w:rsidRDefault="00DA4951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 xml:space="preserve">в течение года </w:t>
            </w:r>
            <w:r w:rsidR="000330B1" w:rsidRPr="00ED773A">
              <w:rPr>
                <w:sz w:val="30"/>
                <w:szCs w:val="30"/>
              </w:rPr>
              <w:t xml:space="preserve">по мере </w:t>
            </w:r>
            <w:proofErr w:type="spellStart"/>
            <w:proofErr w:type="gramStart"/>
            <w:r w:rsidR="000330B1" w:rsidRPr="00ED773A">
              <w:rPr>
                <w:sz w:val="30"/>
                <w:szCs w:val="30"/>
              </w:rPr>
              <w:t>необходи-мости</w:t>
            </w:r>
            <w:proofErr w:type="spellEnd"/>
            <w:proofErr w:type="gramEnd"/>
          </w:p>
          <w:p w:rsidR="00DA4951" w:rsidRPr="00ED773A" w:rsidRDefault="00DA4951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</w:p>
        </w:tc>
        <w:tc>
          <w:tcPr>
            <w:tcW w:w="2887" w:type="dxa"/>
            <w:gridSpan w:val="3"/>
          </w:tcPr>
          <w:p w:rsidR="00DA4951" w:rsidRPr="00ED773A" w:rsidRDefault="00DA4951" w:rsidP="008E5B7F">
            <w:pPr>
              <w:spacing w:line="260" w:lineRule="exact"/>
              <w:contextualSpacing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Муранова Н.В.</w:t>
            </w:r>
          </w:p>
          <w:p w:rsidR="00DA4951" w:rsidRPr="00ED773A" w:rsidRDefault="00DA4951" w:rsidP="008E5B7F">
            <w:pPr>
              <w:spacing w:line="260" w:lineRule="exact"/>
              <w:contextualSpacing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Вислоус Г.В.</w:t>
            </w:r>
          </w:p>
          <w:p w:rsidR="00DA4951" w:rsidRPr="00ED773A" w:rsidRDefault="00DA4951" w:rsidP="008E5B7F">
            <w:pPr>
              <w:spacing w:line="260" w:lineRule="exact"/>
              <w:contextualSpacing/>
              <w:rPr>
                <w:sz w:val="30"/>
                <w:szCs w:val="30"/>
              </w:rPr>
            </w:pPr>
          </w:p>
        </w:tc>
      </w:tr>
      <w:tr w:rsidR="000B18DB" w:rsidRPr="00ED773A" w:rsidTr="008A6236">
        <w:trPr>
          <w:gridAfter w:val="3"/>
          <w:wAfter w:w="64" w:type="dxa"/>
          <w:cantSplit/>
        </w:trPr>
        <w:tc>
          <w:tcPr>
            <w:tcW w:w="992" w:type="dxa"/>
          </w:tcPr>
          <w:p w:rsidR="000B18DB" w:rsidRPr="00ED773A" w:rsidRDefault="0041369E" w:rsidP="00735872">
            <w:pPr>
              <w:spacing w:line="260" w:lineRule="exact"/>
              <w:contextualSpacing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1.</w:t>
            </w:r>
            <w:r w:rsidR="000330B1" w:rsidRPr="00ED773A">
              <w:rPr>
                <w:sz w:val="30"/>
                <w:szCs w:val="30"/>
              </w:rPr>
              <w:t>1</w:t>
            </w:r>
            <w:r w:rsidR="00735872" w:rsidRPr="00ED773A">
              <w:rPr>
                <w:sz w:val="30"/>
                <w:szCs w:val="30"/>
              </w:rPr>
              <w:t>0</w:t>
            </w:r>
            <w:r w:rsidR="000B18DB" w:rsidRPr="00ED773A">
              <w:rPr>
                <w:sz w:val="30"/>
                <w:szCs w:val="30"/>
              </w:rPr>
              <w:t>.</w:t>
            </w:r>
          </w:p>
        </w:tc>
        <w:tc>
          <w:tcPr>
            <w:tcW w:w="4815" w:type="dxa"/>
            <w:gridSpan w:val="2"/>
          </w:tcPr>
          <w:p w:rsidR="000B18DB" w:rsidRPr="00ED773A" w:rsidRDefault="000B18DB" w:rsidP="008E5B7F">
            <w:pPr>
              <w:spacing w:line="260" w:lineRule="exact"/>
              <w:contextualSpacing/>
              <w:jc w:val="both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О проведении спортивно-массовых и физкультурно-оздоровительных, культурно-массовых мероприятий, организация туристических поездок</w:t>
            </w:r>
          </w:p>
        </w:tc>
        <w:tc>
          <w:tcPr>
            <w:tcW w:w="1990" w:type="dxa"/>
            <w:gridSpan w:val="5"/>
          </w:tcPr>
          <w:p w:rsidR="000B18DB" w:rsidRPr="00ED773A" w:rsidRDefault="000B18DB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в течение года</w:t>
            </w:r>
          </w:p>
        </w:tc>
        <w:tc>
          <w:tcPr>
            <w:tcW w:w="2887" w:type="dxa"/>
            <w:gridSpan w:val="3"/>
          </w:tcPr>
          <w:p w:rsidR="000B18DB" w:rsidRPr="00ED773A" w:rsidRDefault="000B18DB" w:rsidP="008E5B7F">
            <w:pPr>
              <w:spacing w:line="260" w:lineRule="exact"/>
              <w:contextualSpacing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Сивец В.Л.</w:t>
            </w:r>
          </w:p>
          <w:p w:rsidR="000B18DB" w:rsidRPr="00ED773A" w:rsidRDefault="000B18DB" w:rsidP="008E5B7F">
            <w:pPr>
              <w:spacing w:line="260" w:lineRule="exact"/>
              <w:contextualSpacing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 xml:space="preserve">Руководители секторов </w:t>
            </w:r>
          </w:p>
        </w:tc>
      </w:tr>
      <w:tr w:rsidR="00DA4951" w:rsidRPr="00ED773A" w:rsidTr="008A6236">
        <w:trPr>
          <w:gridAfter w:val="3"/>
          <w:wAfter w:w="64" w:type="dxa"/>
          <w:cantSplit/>
        </w:trPr>
        <w:tc>
          <w:tcPr>
            <w:tcW w:w="992" w:type="dxa"/>
          </w:tcPr>
          <w:p w:rsidR="00DA4951" w:rsidRPr="00ED773A" w:rsidRDefault="0041369E" w:rsidP="00735872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1.</w:t>
            </w:r>
            <w:r w:rsidR="000330B1" w:rsidRPr="00ED773A">
              <w:rPr>
                <w:sz w:val="30"/>
                <w:szCs w:val="30"/>
              </w:rPr>
              <w:t>1</w:t>
            </w:r>
            <w:r w:rsidR="00735872" w:rsidRPr="00ED773A">
              <w:rPr>
                <w:sz w:val="30"/>
                <w:szCs w:val="30"/>
              </w:rPr>
              <w:t>1</w:t>
            </w:r>
            <w:r w:rsidR="00DA4951" w:rsidRPr="00ED773A">
              <w:rPr>
                <w:sz w:val="30"/>
                <w:szCs w:val="30"/>
              </w:rPr>
              <w:t>.</w:t>
            </w:r>
          </w:p>
        </w:tc>
        <w:tc>
          <w:tcPr>
            <w:tcW w:w="4815" w:type="dxa"/>
            <w:gridSpan w:val="2"/>
          </w:tcPr>
          <w:p w:rsidR="00DA4951" w:rsidRPr="00ED773A" w:rsidRDefault="00DA4951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О проведении акции</w:t>
            </w:r>
            <w:r w:rsidRPr="00ED773A">
              <w:rPr>
                <w:color w:val="000000"/>
                <w:sz w:val="30"/>
                <w:szCs w:val="30"/>
                <w:lang w:val="be-BY"/>
              </w:rPr>
              <w:t xml:space="preserve">               ”</w:t>
            </w:r>
            <w:r w:rsidRPr="00ED773A">
              <w:rPr>
                <w:color w:val="000000"/>
                <w:sz w:val="30"/>
                <w:szCs w:val="30"/>
              </w:rPr>
              <w:t>Профсоюзы –</w:t>
            </w:r>
            <w:r w:rsidRPr="00ED773A">
              <w:rPr>
                <w:color w:val="000000"/>
                <w:sz w:val="30"/>
                <w:szCs w:val="30"/>
                <w:lang w:val="be-BY"/>
              </w:rPr>
              <w:t xml:space="preserve"> </w:t>
            </w:r>
            <w:r w:rsidRPr="00ED773A">
              <w:rPr>
                <w:color w:val="000000"/>
                <w:sz w:val="30"/>
                <w:szCs w:val="30"/>
              </w:rPr>
              <w:t>детям</w:t>
            </w:r>
            <w:r w:rsidRPr="00ED773A">
              <w:rPr>
                <w:color w:val="000000"/>
                <w:sz w:val="30"/>
                <w:szCs w:val="30"/>
                <w:lang w:val="be-BY"/>
              </w:rPr>
              <w:t>“</w:t>
            </w:r>
            <w:r w:rsidRPr="00ED773A">
              <w:rPr>
                <w:color w:val="000000"/>
                <w:sz w:val="30"/>
                <w:szCs w:val="30"/>
              </w:rPr>
              <w:t xml:space="preserve"> и акции в поддержку детских домов</w:t>
            </w:r>
          </w:p>
        </w:tc>
        <w:tc>
          <w:tcPr>
            <w:tcW w:w="1990" w:type="dxa"/>
            <w:gridSpan w:val="5"/>
          </w:tcPr>
          <w:p w:rsidR="00DA4951" w:rsidRPr="00ED773A" w:rsidRDefault="00DA4951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в течение года</w:t>
            </w:r>
          </w:p>
        </w:tc>
        <w:tc>
          <w:tcPr>
            <w:tcW w:w="2887" w:type="dxa"/>
            <w:gridSpan w:val="3"/>
          </w:tcPr>
          <w:p w:rsidR="00DA4951" w:rsidRPr="00ED773A" w:rsidRDefault="00DA4951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Струк Ю.Р.</w:t>
            </w:r>
          </w:p>
          <w:p w:rsidR="00DA4951" w:rsidRPr="00ED773A" w:rsidRDefault="00DA4951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Подрез А.С.</w:t>
            </w:r>
          </w:p>
        </w:tc>
      </w:tr>
      <w:tr w:rsidR="00DA4951" w:rsidRPr="00ED773A" w:rsidTr="008A6236">
        <w:trPr>
          <w:gridAfter w:val="3"/>
          <w:wAfter w:w="64" w:type="dxa"/>
          <w:cantSplit/>
        </w:trPr>
        <w:tc>
          <w:tcPr>
            <w:tcW w:w="992" w:type="dxa"/>
          </w:tcPr>
          <w:p w:rsidR="00DA4951" w:rsidRPr="00ED773A" w:rsidRDefault="0041369E" w:rsidP="00735872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lastRenderedPageBreak/>
              <w:t>1.</w:t>
            </w:r>
            <w:r w:rsidR="00D2779E" w:rsidRPr="00ED773A">
              <w:rPr>
                <w:sz w:val="30"/>
                <w:szCs w:val="30"/>
              </w:rPr>
              <w:t>1</w:t>
            </w:r>
            <w:r w:rsidR="00735872" w:rsidRPr="00ED773A">
              <w:rPr>
                <w:sz w:val="30"/>
                <w:szCs w:val="30"/>
              </w:rPr>
              <w:t>2</w:t>
            </w:r>
            <w:r w:rsidR="00DA4951" w:rsidRPr="00ED773A">
              <w:rPr>
                <w:sz w:val="30"/>
                <w:szCs w:val="30"/>
              </w:rPr>
              <w:t>.</w:t>
            </w:r>
          </w:p>
        </w:tc>
        <w:tc>
          <w:tcPr>
            <w:tcW w:w="4815" w:type="dxa"/>
            <w:gridSpan w:val="2"/>
          </w:tcPr>
          <w:p w:rsidR="00DA4951" w:rsidRPr="00ED773A" w:rsidRDefault="00DA4951" w:rsidP="008E5B7F">
            <w:pPr>
              <w:spacing w:line="260" w:lineRule="exact"/>
              <w:contextualSpacing/>
              <w:jc w:val="both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Рассмотрение документов об  оказании материальной помощи и осуществлении единовременных выплат</w:t>
            </w:r>
          </w:p>
        </w:tc>
        <w:tc>
          <w:tcPr>
            <w:tcW w:w="1990" w:type="dxa"/>
            <w:gridSpan w:val="5"/>
          </w:tcPr>
          <w:p w:rsidR="00DA4951" w:rsidRPr="00ED773A" w:rsidRDefault="00DA4951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по мере поступления заявлений</w:t>
            </w:r>
          </w:p>
          <w:p w:rsidR="00DA4951" w:rsidRPr="00ED773A" w:rsidRDefault="00DA4951" w:rsidP="008E5B7F">
            <w:pPr>
              <w:spacing w:line="260" w:lineRule="exact"/>
              <w:contextualSpacing/>
              <w:jc w:val="center"/>
            </w:pPr>
          </w:p>
        </w:tc>
        <w:tc>
          <w:tcPr>
            <w:tcW w:w="2887" w:type="dxa"/>
            <w:gridSpan w:val="3"/>
          </w:tcPr>
          <w:p w:rsidR="00DA4951" w:rsidRPr="00ED773A" w:rsidRDefault="00DA4951" w:rsidP="008E5B7F">
            <w:pPr>
              <w:spacing w:line="260" w:lineRule="exact"/>
              <w:contextualSpacing/>
              <w:jc w:val="both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Жданович О.Е.</w:t>
            </w:r>
          </w:p>
          <w:p w:rsidR="00DA4951" w:rsidRPr="00ED773A" w:rsidRDefault="00DA4951" w:rsidP="008E5B7F">
            <w:pPr>
              <w:spacing w:line="260" w:lineRule="exact"/>
              <w:contextualSpacing/>
              <w:jc w:val="both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Семашко Н.М.</w:t>
            </w:r>
          </w:p>
          <w:p w:rsidR="00DA4951" w:rsidRPr="00ED773A" w:rsidRDefault="00DA4951" w:rsidP="008E5B7F">
            <w:pPr>
              <w:spacing w:line="260" w:lineRule="exact"/>
              <w:contextualSpacing/>
              <w:jc w:val="both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Члены профкома</w:t>
            </w:r>
          </w:p>
        </w:tc>
      </w:tr>
      <w:tr w:rsidR="00DA4951" w:rsidRPr="00ED773A" w:rsidTr="008A6236">
        <w:trPr>
          <w:gridAfter w:val="3"/>
          <w:wAfter w:w="64" w:type="dxa"/>
          <w:cantSplit/>
        </w:trPr>
        <w:tc>
          <w:tcPr>
            <w:tcW w:w="992" w:type="dxa"/>
          </w:tcPr>
          <w:p w:rsidR="00DA4951" w:rsidRPr="00ED773A" w:rsidRDefault="0041369E" w:rsidP="00735872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1.</w:t>
            </w:r>
            <w:r w:rsidR="00D2779E" w:rsidRPr="00ED773A">
              <w:rPr>
                <w:sz w:val="30"/>
                <w:szCs w:val="30"/>
              </w:rPr>
              <w:t>1</w:t>
            </w:r>
            <w:r w:rsidR="00735872" w:rsidRPr="00ED773A">
              <w:rPr>
                <w:sz w:val="30"/>
                <w:szCs w:val="30"/>
              </w:rPr>
              <w:t>3</w:t>
            </w:r>
            <w:r w:rsidR="00DA4951" w:rsidRPr="00ED773A">
              <w:rPr>
                <w:sz w:val="30"/>
                <w:szCs w:val="30"/>
              </w:rPr>
              <w:t>.</w:t>
            </w:r>
          </w:p>
        </w:tc>
        <w:tc>
          <w:tcPr>
            <w:tcW w:w="4815" w:type="dxa"/>
            <w:gridSpan w:val="2"/>
          </w:tcPr>
          <w:p w:rsidR="00DA4951" w:rsidRPr="00ED773A" w:rsidRDefault="00DA4951" w:rsidP="008E5B7F">
            <w:pPr>
              <w:spacing w:line="260" w:lineRule="exact"/>
              <w:contextualSpacing/>
              <w:jc w:val="both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Рассмотрение заявлений о приеме в члены профсоюза и исключении из членов профсоюза, распространении действия Коллективного договора</w:t>
            </w:r>
          </w:p>
        </w:tc>
        <w:tc>
          <w:tcPr>
            <w:tcW w:w="1990" w:type="dxa"/>
            <w:gridSpan w:val="5"/>
          </w:tcPr>
          <w:p w:rsidR="00DA4951" w:rsidRPr="00ED773A" w:rsidRDefault="00DA4951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по мере поступления заявлений</w:t>
            </w:r>
          </w:p>
        </w:tc>
        <w:tc>
          <w:tcPr>
            <w:tcW w:w="2887" w:type="dxa"/>
            <w:gridSpan w:val="3"/>
          </w:tcPr>
          <w:p w:rsidR="00DA4951" w:rsidRPr="00ED773A" w:rsidRDefault="00DA4951" w:rsidP="008E5B7F">
            <w:pPr>
              <w:spacing w:line="260" w:lineRule="exact"/>
              <w:contextualSpacing/>
              <w:jc w:val="both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Жданович О.Е.</w:t>
            </w:r>
          </w:p>
          <w:p w:rsidR="00DA4951" w:rsidRPr="00ED773A" w:rsidRDefault="00DA4951" w:rsidP="008E5B7F">
            <w:pPr>
              <w:spacing w:line="260" w:lineRule="exact"/>
              <w:contextualSpacing/>
              <w:jc w:val="both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Семашко Н.М.</w:t>
            </w:r>
          </w:p>
          <w:p w:rsidR="00DA4951" w:rsidRPr="00ED773A" w:rsidRDefault="00DA4951" w:rsidP="008E5B7F">
            <w:pPr>
              <w:spacing w:line="260" w:lineRule="exact"/>
              <w:contextualSpacing/>
              <w:jc w:val="both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Сивец В.Л.</w:t>
            </w:r>
          </w:p>
        </w:tc>
      </w:tr>
      <w:tr w:rsidR="00ED049F" w:rsidRPr="00ED773A" w:rsidTr="008A6236">
        <w:trPr>
          <w:gridAfter w:val="3"/>
          <w:wAfter w:w="64" w:type="dxa"/>
          <w:cantSplit/>
        </w:trPr>
        <w:tc>
          <w:tcPr>
            <w:tcW w:w="992" w:type="dxa"/>
          </w:tcPr>
          <w:p w:rsidR="00ED049F" w:rsidRPr="00ED773A" w:rsidRDefault="0041369E" w:rsidP="00735872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1.</w:t>
            </w:r>
            <w:r w:rsidR="00D2779E" w:rsidRPr="00ED773A">
              <w:rPr>
                <w:color w:val="000000"/>
                <w:sz w:val="30"/>
                <w:szCs w:val="30"/>
              </w:rPr>
              <w:t>1</w:t>
            </w:r>
            <w:r w:rsidR="00735872" w:rsidRPr="00ED773A">
              <w:rPr>
                <w:color w:val="000000"/>
                <w:sz w:val="30"/>
                <w:szCs w:val="30"/>
              </w:rPr>
              <w:t>4</w:t>
            </w:r>
            <w:r w:rsidR="00ED049F" w:rsidRPr="00ED773A">
              <w:rPr>
                <w:color w:val="000000"/>
                <w:sz w:val="30"/>
                <w:szCs w:val="30"/>
              </w:rPr>
              <w:t>.</w:t>
            </w:r>
          </w:p>
        </w:tc>
        <w:tc>
          <w:tcPr>
            <w:tcW w:w="4815" w:type="dxa"/>
            <w:gridSpan w:val="2"/>
          </w:tcPr>
          <w:p w:rsidR="00ED049F" w:rsidRPr="00ED773A" w:rsidRDefault="00ED049F" w:rsidP="0025584C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Рассмотрение заявлений сотрудников Национального банка </w:t>
            </w:r>
            <w:r w:rsidR="0025584C" w:rsidRPr="00ED773A">
              <w:rPr>
                <w:color w:val="000000"/>
                <w:sz w:val="30"/>
                <w:szCs w:val="30"/>
              </w:rPr>
              <w:t>о</w:t>
            </w:r>
            <w:r w:rsidRPr="00ED773A">
              <w:rPr>
                <w:color w:val="000000"/>
                <w:sz w:val="30"/>
                <w:szCs w:val="30"/>
              </w:rPr>
              <w:t xml:space="preserve"> приняти</w:t>
            </w:r>
            <w:r w:rsidR="0025584C" w:rsidRPr="00ED773A">
              <w:rPr>
                <w:color w:val="000000"/>
                <w:sz w:val="30"/>
                <w:szCs w:val="30"/>
              </w:rPr>
              <w:t>и</w:t>
            </w:r>
            <w:r w:rsidRPr="00ED773A">
              <w:rPr>
                <w:color w:val="000000"/>
                <w:sz w:val="30"/>
                <w:szCs w:val="30"/>
              </w:rPr>
              <w:t xml:space="preserve"> (сняти</w:t>
            </w:r>
            <w:r w:rsidR="0025584C" w:rsidRPr="00ED773A">
              <w:rPr>
                <w:color w:val="000000"/>
                <w:sz w:val="30"/>
                <w:szCs w:val="30"/>
              </w:rPr>
              <w:t>и</w:t>
            </w:r>
            <w:r w:rsidRPr="00ED773A">
              <w:rPr>
                <w:color w:val="000000"/>
                <w:sz w:val="30"/>
                <w:szCs w:val="30"/>
              </w:rPr>
              <w:t>) н</w:t>
            </w:r>
            <w:proofErr w:type="gramStart"/>
            <w:r w:rsidRPr="00ED773A">
              <w:rPr>
                <w:color w:val="000000"/>
                <w:sz w:val="30"/>
                <w:szCs w:val="30"/>
              </w:rPr>
              <w:t>а(</w:t>
            </w:r>
            <w:proofErr w:type="gramEnd"/>
            <w:r w:rsidRPr="00ED773A">
              <w:rPr>
                <w:color w:val="000000"/>
                <w:sz w:val="30"/>
                <w:szCs w:val="30"/>
              </w:rPr>
              <w:t>с) учет(а) нуждающихся в улучшении жилищных условий, изменении состава семьи, включения в списки коллективов застройщиков</w:t>
            </w:r>
          </w:p>
        </w:tc>
        <w:tc>
          <w:tcPr>
            <w:tcW w:w="1990" w:type="dxa"/>
            <w:gridSpan w:val="5"/>
          </w:tcPr>
          <w:p w:rsidR="00ED049F" w:rsidRPr="00ED773A" w:rsidRDefault="00ED049F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по мере поступления заявлений</w:t>
            </w:r>
          </w:p>
        </w:tc>
        <w:tc>
          <w:tcPr>
            <w:tcW w:w="2887" w:type="dxa"/>
            <w:gridSpan w:val="3"/>
          </w:tcPr>
          <w:p w:rsidR="00ED049F" w:rsidRPr="00ED773A" w:rsidRDefault="00ED049F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Озерская О.В.</w:t>
            </w:r>
          </w:p>
          <w:p w:rsidR="00ED049F" w:rsidRPr="00ED773A" w:rsidRDefault="00ED049F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Жигалкович И.А.</w:t>
            </w:r>
          </w:p>
        </w:tc>
      </w:tr>
      <w:tr w:rsidR="00BC3922" w:rsidRPr="00ED773A" w:rsidTr="008A6236">
        <w:trPr>
          <w:gridAfter w:val="3"/>
          <w:wAfter w:w="64" w:type="dxa"/>
          <w:cantSplit/>
        </w:trPr>
        <w:tc>
          <w:tcPr>
            <w:tcW w:w="10684" w:type="dxa"/>
            <w:gridSpan w:val="11"/>
          </w:tcPr>
          <w:p w:rsidR="00BC3922" w:rsidRPr="00ED773A" w:rsidRDefault="00BC3922" w:rsidP="008E5B7F">
            <w:pPr>
              <w:spacing w:line="260" w:lineRule="exact"/>
              <w:contextualSpacing/>
              <w:rPr>
                <w:sz w:val="30"/>
                <w:szCs w:val="30"/>
              </w:rPr>
            </w:pPr>
          </w:p>
        </w:tc>
      </w:tr>
      <w:tr w:rsidR="000B18DB" w:rsidRPr="00ED773A" w:rsidTr="008A6236">
        <w:trPr>
          <w:gridAfter w:val="3"/>
          <w:wAfter w:w="64" w:type="dxa"/>
          <w:cantSplit/>
        </w:trPr>
        <w:tc>
          <w:tcPr>
            <w:tcW w:w="10684" w:type="dxa"/>
            <w:gridSpan w:val="11"/>
          </w:tcPr>
          <w:p w:rsidR="000B18DB" w:rsidRPr="00ED773A" w:rsidRDefault="000B18DB" w:rsidP="00ED773A">
            <w:pPr>
              <w:pStyle w:val="af3"/>
              <w:numPr>
                <w:ilvl w:val="0"/>
                <w:numId w:val="4"/>
              </w:numPr>
              <w:spacing w:line="260" w:lineRule="exact"/>
              <w:jc w:val="center"/>
              <w:rPr>
                <w:b/>
                <w:bCs/>
                <w:sz w:val="30"/>
                <w:szCs w:val="30"/>
              </w:rPr>
            </w:pPr>
            <w:r w:rsidRPr="00ED773A">
              <w:rPr>
                <w:b/>
                <w:bCs/>
                <w:sz w:val="30"/>
                <w:szCs w:val="30"/>
              </w:rPr>
              <w:t>Организация контроля и проверки исполнения:</w:t>
            </w:r>
          </w:p>
        </w:tc>
      </w:tr>
      <w:tr w:rsidR="00BC3922" w:rsidRPr="00ED773A" w:rsidTr="008A6236">
        <w:trPr>
          <w:gridAfter w:val="3"/>
          <w:wAfter w:w="64" w:type="dxa"/>
          <w:cantSplit/>
        </w:trPr>
        <w:tc>
          <w:tcPr>
            <w:tcW w:w="10684" w:type="dxa"/>
            <w:gridSpan w:val="11"/>
          </w:tcPr>
          <w:p w:rsidR="00BC3922" w:rsidRPr="00ED773A" w:rsidRDefault="00BC3922" w:rsidP="00E80312">
            <w:pPr>
              <w:spacing w:line="260" w:lineRule="exact"/>
              <w:contextualSpacing/>
              <w:rPr>
                <w:b/>
                <w:bCs/>
                <w:sz w:val="30"/>
                <w:szCs w:val="30"/>
              </w:rPr>
            </w:pPr>
          </w:p>
        </w:tc>
      </w:tr>
      <w:tr w:rsidR="000B18DB" w:rsidRPr="00ED773A" w:rsidTr="008A6236">
        <w:trPr>
          <w:gridAfter w:val="2"/>
          <w:wAfter w:w="56" w:type="dxa"/>
          <w:cantSplit/>
          <w:trHeight w:val="85"/>
        </w:trPr>
        <w:tc>
          <w:tcPr>
            <w:tcW w:w="992" w:type="dxa"/>
          </w:tcPr>
          <w:p w:rsidR="000B18DB" w:rsidRPr="00ED773A" w:rsidRDefault="0041369E" w:rsidP="00095079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2.</w:t>
            </w:r>
            <w:r w:rsidR="00095079" w:rsidRPr="00ED773A">
              <w:rPr>
                <w:sz w:val="30"/>
                <w:szCs w:val="30"/>
              </w:rPr>
              <w:t>1.</w:t>
            </w:r>
          </w:p>
        </w:tc>
        <w:tc>
          <w:tcPr>
            <w:tcW w:w="4815" w:type="dxa"/>
            <w:gridSpan w:val="2"/>
          </w:tcPr>
          <w:p w:rsidR="003A6B79" w:rsidRPr="00ED773A" w:rsidRDefault="000B18DB" w:rsidP="008E5B7F">
            <w:pPr>
              <w:spacing w:line="260" w:lineRule="exact"/>
              <w:contextualSpacing/>
              <w:jc w:val="both"/>
              <w:rPr>
                <w:spacing w:val="-4"/>
                <w:sz w:val="30"/>
                <w:szCs w:val="30"/>
              </w:rPr>
            </w:pPr>
            <w:r w:rsidRPr="00ED773A">
              <w:rPr>
                <w:spacing w:val="-4"/>
                <w:sz w:val="30"/>
                <w:szCs w:val="30"/>
              </w:rPr>
              <w:t>Контролировать ход выполнения:</w:t>
            </w:r>
          </w:p>
        </w:tc>
        <w:tc>
          <w:tcPr>
            <w:tcW w:w="1990" w:type="dxa"/>
            <w:gridSpan w:val="5"/>
          </w:tcPr>
          <w:p w:rsidR="000B18DB" w:rsidRPr="00ED773A" w:rsidRDefault="000B18DB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</w:p>
        </w:tc>
        <w:tc>
          <w:tcPr>
            <w:tcW w:w="2895" w:type="dxa"/>
            <w:gridSpan w:val="4"/>
          </w:tcPr>
          <w:p w:rsidR="000B18DB" w:rsidRPr="00ED773A" w:rsidRDefault="000B18DB" w:rsidP="008E5B7F">
            <w:pPr>
              <w:spacing w:line="260" w:lineRule="exact"/>
              <w:contextualSpacing/>
              <w:jc w:val="both"/>
              <w:rPr>
                <w:sz w:val="30"/>
                <w:szCs w:val="30"/>
              </w:rPr>
            </w:pPr>
          </w:p>
        </w:tc>
      </w:tr>
      <w:tr w:rsidR="00DA055B" w:rsidRPr="00ED773A" w:rsidTr="008A6236">
        <w:trPr>
          <w:gridAfter w:val="2"/>
          <w:wAfter w:w="56" w:type="dxa"/>
          <w:cantSplit/>
        </w:trPr>
        <w:tc>
          <w:tcPr>
            <w:tcW w:w="992" w:type="dxa"/>
          </w:tcPr>
          <w:p w:rsidR="00DA055B" w:rsidRPr="00ED773A" w:rsidRDefault="00DA055B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</w:p>
        </w:tc>
        <w:tc>
          <w:tcPr>
            <w:tcW w:w="4815" w:type="dxa"/>
            <w:gridSpan w:val="2"/>
          </w:tcPr>
          <w:p w:rsidR="00DA055B" w:rsidRPr="00ED773A" w:rsidRDefault="00DA055B" w:rsidP="006F6700">
            <w:pPr>
              <w:spacing w:line="260" w:lineRule="exact"/>
              <w:ind w:left="460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Коллективного договора;</w:t>
            </w:r>
          </w:p>
          <w:p w:rsidR="00DA055B" w:rsidRPr="00ED773A" w:rsidRDefault="00DA055B" w:rsidP="006F6700">
            <w:pPr>
              <w:spacing w:line="260" w:lineRule="exact"/>
              <w:ind w:left="460"/>
              <w:contextualSpacing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1990" w:type="dxa"/>
            <w:gridSpan w:val="5"/>
          </w:tcPr>
          <w:p w:rsidR="00DA055B" w:rsidRPr="00ED773A" w:rsidRDefault="00DA055B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январь, </w:t>
            </w:r>
          </w:p>
          <w:p w:rsidR="00DA055B" w:rsidRPr="00ED773A" w:rsidRDefault="00DA055B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август</w:t>
            </w:r>
          </w:p>
        </w:tc>
        <w:tc>
          <w:tcPr>
            <w:tcW w:w="2895" w:type="dxa"/>
            <w:gridSpan w:val="4"/>
          </w:tcPr>
          <w:p w:rsidR="00DA055B" w:rsidRPr="00ED773A" w:rsidRDefault="00DA055B" w:rsidP="008E5B7F">
            <w:pPr>
              <w:spacing w:line="260" w:lineRule="exact"/>
              <w:contextualSpacing/>
              <w:jc w:val="both"/>
              <w:rPr>
                <w:strike/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Сколыш И.М.</w:t>
            </w:r>
          </w:p>
          <w:p w:rsidR="00DA055B" w:rsidRPr="00ED773A" w:rsidRDefault="00DA055B" w:rsidP="008E5B7F">
            <w:pPr>
              <w:spacing w:line="260" w:lineRule="exact"/>
              <w:contextualSpacing/>
              <w:jc w:val="both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Суворов В.Г.</w:t>
            </w:r>
          </w:p>
        </w:tc>
      </w:tr>
      <w:tr w:rsidR="00DA055B" w:rsidRPr="00ED773A" w:rsidTr="008A6236">
        <w:trPr>
          <w:gridAfter w:val="2"/>
          <w:wAfter w:w="56" w:type="dxa"/>
          <w:cantSplit/>
        </w:trPr>
        <w:tc>
          <w:tcPr>
            <w:tcW w:w="992" w:type="dxa"/>
          </w:tcPr>
          <w:p w:rsidR="00DA055B" w:rsidRPr="00ED773A" w:rsidRDefault="00DA055B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</w:p>
        </w:tc>
        <w:tc>
          <w:tcPr>
            <w:tcW w:w="4815" w:type="dxa"/>
            <w:gridSpan w:val="2"/>
          </w:tcPr>
          <w:p w:rsidR="00DA055B" w:rsidRPr="00ED773A" w:rsidRDefault="00DA055B" w:rsidP="006F6700">
            <w:pPr>
              <w:spacing w:line="260" w:lineRule="exact"/>
              <w:ind w:left="460"/>
              <w:contextualSpacing/>
              <w:jc w:val="both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 xml:space="preserve">сметы доходов и расходов на 2017 год </w:t>
            </w:r>
          </w:p>
        </w:tc>
        <w:tc>
          <w:tcPr>
            <w:tcW w:w="1990" w:type="dxa"/>
            <w:gridSpan w:val="5"/>
          </w:tcPr>
          <w:p w:rsidR="00DA055B" w:rsidRPr="00ED773A" w:rsidRDefault="00B45084" w:rsidP="00B45084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  <w:proofErr w:type="spellStart"/>
            <w:proofErr w:type="gramStart"/>
            <w:r w:rsidRPr="00ED773A">
              <w:rPr>
                <w:sz w:val="30"/>
                <w:szCs w:val="30"/>
              </w:rPr>
              <w:t>е</w:t>
            </w:r>
            <w:r w:rsidR="00DA055B" w:rsidRPr="00ED773A">
              <w:rPr>
                <w:sz w:val="30"/>
                <w:szCs w:val="30"/>
              </w:rPr>
              <w:t>жекварталь</w:t>
            </w:r>
            <w:r w:rsidRPr="00ED773A">
              <w:rPr>
                <w:sz w:val="30"/>
                <w:szCs w:val="30"/>
              </w:rPr>
              <w:t>-</w:t>
            </w:r>
            <w:r w:rsidR="00DA055B" w:rsidRPr="00ED773A">
              <w:rPr>
                <w:sz w:val="30"/>
                <w:szCs w:val="30"/>
              </w:rPr>
              <w:t>но</w:t>
            </w:r>
            <w:proofErr w:type="spellEnd"/>
            <w:proofErr w:type="gramEnd"/>
          </w:p>
        </w:tc>
        <w:tc>
          <w:tcPr>
            <w:tcW w:w="2895" w:type="dxa"/>
            <w:gridSpan w:val="4"/>
          </w:tcPr>
          <w:p w:rsidR="00DA055B" w:rsidRPr="00ED773A" w:rsidRDefault="00DA055B" w:rsidP="008E5B7F">
            <w:pPr>
              <w:spacing w:line="260" w:lineRule="exact"/>
              <w:contextualSpacing/>
              <w:jc w:val="both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Муранова Н.В.</w:t>
            </w:r>
          </w:p>
          <w:p w:rsidR="00DA055B" w:rsidRPr="00ED773A" w:rsidRDefault="00DA055B" w:rsidP="008E5B7F">
            <w:pPr>
              <w:spacing w:line="260" w:lineRule="exact"/>
              <w:contextualSpacing/>
              <w:jc w:val="both"/>
              <w:rPr>
                <w:sz w:val="30"/>
                <w:szCs w:val="30"/>
              </w:rPr>
            </w:pPr>
          </w:p>
        </w:tc>
      </w:tr>
      <w:tr w:rsidR="000B18DB" w:rsidRPr="00ED773A" w:rsidTr="008A6236">
        <w:trPr>
          <w:gridAfter w:val="2"/>
          <w:wAfter w:w="56" w:type="dxa"/>
          <w:cantSplit/>
        </w:trPr>
        <w:tc>
          <w:tcPr>
            <w:tcW w:w="992" w:type="dxa"/>
          </w:tcPr>
          <w:p w:rsidR="000B18DB" w:rsidRPr="00ED773A" w:rsidRDefault="000B18DB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</w:p>
        </w:tc>
        <w:tc>
          <w:tcPr>
            <w:tcW w:w="4815" w:type="dxa"/>
            <w:gridSpan w:val="2"/>
          </w:tcPr>
          <w:p w:rsidR="000B18DB" w:rsidRPr="00ED773A" w:rsidRDefault="000B18DB" w:rsidP="006F6700">
            <w:pPr>
              <w:spacing w:line="260" w:lineRule="exact"/>
              <w:ind w:left="460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решений профкома;</w:t>
            </w:r>
          </w:p>
        </w:tc>
        <w:tc>
          <w:tcPr>
            <w:tcW w:w="1990" w:type="dxa"/>
            <w:gridSpan w:val="5"/>
          </w:tcPr>
          <w:p w:rsidR="000B18DB" w:rsidRPr="00ED773A" w:rsidRDefault="000B18DB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в течение года</w:t>
            </w:r>
          </w:p>
          <w:p w:rsidR="000B18DB" w:rsidRPr="00ED773A" w:rsidRDefault="000B18DB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2895" w:type="dxa"/>
            <w:gridSpan w:val="4"/>
          </w:tcPr>
          <w:p w:rsidR="000B18DB" w:rsidRPr="00ED773A" w:rsidRDefault="00207F3C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Сивец В.Л.</w:t>
            </w:r>
          </w:p>
          <w:p w:rsidR="00207F3C" w:rsidRPr="00ED773A" w:rsidRDefault="00207F3C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Муранова Н.В.</w:t>
            </w:r>
          </w:p>
          <w:p w:rsidR="00207F3C" w:rsidRPr="00ED773A" w:rsidRDefault="00207F3C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Семашко Н.М.</w:t>
            </w:r>
          </w:p>
        </w:tc>
      </w:tr>
      <w:tr w:rsidR="00DA055B" w:rsidRPr="00ED773A" w:rsidTr="008A6236">
        <w:trPr>
          <w:gridAfter w:val="2"/>
          <w:wAfter w:w="56" w:type="dxa"/>
          <w:cantSplit/>
        </w:trPr>
        <w:tc>
          <w:tcPr>
            <w:tcW w:w="992" w:type="dxa"/>
          </w:tcPr>
          <w:p w:rsidR="00DA055B" w:rsidRPr="00ED773A" w:rsidRDefault="00DA055B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</w:p>
        </w:tc>
        <w:tc>
          <w:tcPr>
            <w:tcW w:w="4815" w:type="dxa"/>
            <w:gridSpan w:val="2"/>
          </w:tcPr>
          <w:p w:rsidR="00DA055B" w:rsidRPr="00ED773A" w:rsidRDefault="00DA055B" w:rsidP="006F6700">
            <w:pPr>
              <w:spacing w:line="260" w:lineRule="exact"/>
              <w:ind w:left="460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решений</w:t>
            </w:r>
            <w:r w:rsidRPr="00ED773A">
              <w:rPr>
                <w:color w:val="000000"/>
                <w:sz w:val="30"/>
                <w:szCs w:val="30"/>
                <w:lang w:val="be-BY"/>
              </w:rPr>
              <w:t xml:space="preserve"> </w:t>
            </w:r>
            <w:r w:rsidRPr="00ED773A">
              <w:rPr>
                <w:color w:val="000000"/>
                <w:sz w:val="30"/>
                <w:szCs w:val="30"/>
              </w:rPr>
              <w:t>профсоюзных конференций</w:t>
            </w:r>
            <w:r w:rsidR="008E5B7F" w:rsidRPr="00ED773A">
              <w:rPr>
                <w:color w:val="000000"/>
                <w:sz w:val="30"/>
                <w:szCs w:val="30"/>
              </w:rPr>
              <w:t>.</w:t>
            </w:r>
          </w:p>
        </w:tc>
        <w:tc>
          <w:tcPr>
            <w:tcW w:w="1990" w:type="dxa"/>
            <w:gridSpan w:val="5"/>
          </w:tcPr>
          <w:p w:rsidR="00DA055B" w:rsidRPr="00ED773A" w:rsidRDefault="00DA055B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в течение года</w:t>
            </w:r>
          </w:p>
        </w:tc>
        <w:tc>
          <w:tcPr>
            <w:tcW w:w="2895" w:type="dxa"/>
            <w:gridSpan w:val="4"/>
          </w:tcPr>
          <w:p w:rsidR="00DA055B" w:rsidRPr="00ED773A" w:rsidRDefault="00DA055B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bookmarkStart w:id="0" w:name="OLE_LINK2"/>
            <w:bookmarkStart w:id="1" w:name="OLE_LINK3"/>
            <w:r w:rsidRPr="00ED773A">
              <w:rPr>
                <w:color w:val="000000"/>
                <w:sz w:val="30"/>
                <w:szCs w:val="30"/>
              </w:rPr>
              <w:t>Сивец В.Л.</w:t>
            </w:r>
          </w:p>
          <w:bookmarkEnd w:id="0"/>
          <w:bookmarkEnd w:id="1"/>
          <w:p w:rsidR="00DA055B" w:rsidRPr="00ED773A" w:rsidRDefault="00DA055B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Муранова Н.В.</w:t>
            </w:r>
          </w:p>
        </w:tc>
      </w:tr>
      <w:tr w:rsidR="00235969" w:rsidRPr="00ED773A" w:rsidTr="008A6236">
        <w:trPr>
          <w:gridAfter w:val="2"/>
          <w:wAfter w:w="56" w:type="dxa"/>
          <w:cantSplit/>
        </w:trPr>
        <w:tc>
          <w:tcPr>
            <w:tcW w:w="992" w:type="dxa"/>
          </w:tcPr>
          <w:p w:rsidR="00235969" w:rsidRPr="00ED773A" w:rsidRDefault="0041369E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2.</w:t>
            </w:r>
            <w:r w:rsidR="00235969" w:rsidRPr="00ED773A">
              <w:rPr>
                <w:sz w:val="30"/>
                <w:szCs w:val="30"/>
              </w:rPr>
              <w:t>2.</w:t>
            </w:r>
          </w:p>
        </w:tc>
        <w:tc>
          <w:tcPr>
            <w:tcW w:w="4815" w:type="dxa"/>
            <w:gridSpan w:val="2"/>
          </w:tcPr>
          <w:p w:rsidR="00235969" w:rsidRPr="00ED773A" w:rsidRDefault="00235969" w:rsidP="006F6700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Организация работы ревизионной комиссии за период работы с </w:t>
            </w:r>
            <w:r w:rsidR="006F6700">
              <w:rPr>
                <w:color w:val="000000"/>
                <w:sz w:val="30"/>
                <w:szCs w:val="30"/>
              </w:rPr>
              <w:br/>
            </w:r>
            <w:r w:rsidRPr="00ED773A">
              <w:rPr>
                <w:color w:val="000000"/>
                <w:sz w:val="30"/>
                <w:szCs w:val="30"/>
              </w:rPr>
              <w:t>12 января</w:t>
            </w:r>
            <w:r w:rsidR="006F6700">
              <w:rPr>
                <w:color w:val="000000"/>
                <w:sz w:val="30"/>
                <w:szCs w:val="30"/>
              </w:rPr>
              <w:t xml:space="preserve"> </w:t>
            </w:r>
            <w:r w:rsidRPr="00ED773A">
              <w:rPr>
                <w:color w:val="000000"/>
                <w:sz w:val="30"/>
                <w:szCs w:val="30"/>
              </w:rPr>
              <w:t xml:space="preserve">2016 г. по </w:t>
            </w:r>
            <w:r w:rsidR="00735872" w:rsidRPr="00ED773A">
              <w:rPr>
                <w:color w:val="000000"/>
                <w:sz w:val="30"/>
                <w:szCs w:val="30"/>
              </w:rPr>
              <w:t>август</w:t>
            </w:r>
            <w:r w:rsidRPr="00ED773A">
              <w:rPr>
                <w:color w:val="000000"/>
                <w:sz w:val="30"/>
                <w:szCs w:val="30"/>
              </w:rPr>
              <w:t xml:space="preserve"> 2017 г.</w:t>
            </w:r>
          </w:p>
        </w:tc>
        <w:tc>
          <w:tcPr>
            <w:tcW w:w="1990" w:type="dxa"/>
            <w:gridSpan w:val="5"/>
          </w:tcPr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июль – август </w:t>
            </w:r>
          </w:p>
        </w:tc>
        <w:tc>
          <w:tcPr>
            <w:tcW w:w="2895" w:type="dxa"/>
            <w:gridSpan w:val="4"/>
          </w:tcPr>
          <w:p w:rsidR="00235969" w:rsidRPr="00ED773A" w:rsidRDefault="00235969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Муранова Н.В.</w:t>
            </w:r>
          </w:p>
          <w:p w:rsidR="00235969" w:rsidRPr="00ED773A" w:rsidRDefault="00235969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Таболевич Г.М.</w:t>
            </w:r>
          </w:p>
          <w:p w:rsidR="00235969" w:rsidRPr="00ED773A" w:rsidRDefault="00235969" w:rsidP="00235969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Лопухов А.П.</w:t>
            </w:r>
          </w:p>
        </w:tc>
      </w:tr>
      <w:tr w:rsidR="008A6236" w:rsidRPr="00ED773A" w:rsidTr="008A6236">
        <w:trPr>
          <w:gridAfter w:val="3"/>
          <w:wAfter w:w="64" w:type="dxa"/>
          <w:trHeight w:val="80"/>
        </w:trPr>
        <w:tc>
          <w:tcPr>
            <w:tcW w:w="10684" w:type="dxa"/>
            <w:gridSpan w:val="11"/>
          </w:tcPr>
          <w:p w:rsidR="008A6236" w:rsidRPr="00ED773A" w:rsidRDefault="008A6236" w:rsidP="0006504E">
            <w:pPr>
              <w:spacing w:line="260" w:lineRule="exact"/>
              <w:contextualSpacing/>
              <w:rPr>
                <w:sz w:val="30"/>
                <w:szCs w:val="30"/>
              </w:rPr>
            </w:pPr>
          </w:p>
        </w:tc>
      </w:tr>
      <w:tr w:rsidR="000B18DB" w:rsidRPr="00ED773A" w:rsidTr="008A6236">
        <w:trPr>
          <w:gridAfter w:val="3"/>
          <w:wAfter w:w="64" w:type="dxa"/>
          <w:cantSplit/>
        </w:trPr>
        <w:tc>
          <w:tcPr>
            <w:tcW w:w="10684" w:type="dxa"/>
            <w:gridSpan w:val="11"/>
          </w:tcPr>
          <w:p w:rsidR="000B18DB" w:rsidRPr="00ED773A" w:rsidRDefault="000B18DB" w:rsidP="00ED773A">
            <w:pPr>
              <w:pStyle w:val="4"/>
              <w:numPr>
                <w:ilvl w:val="0"/>
                <w:numId w:val="4"/>
              </w:numPr>
              <w:spacing w:line="260" w:lineRule="exact"/>
              <w:contextualSpacing/>
              <w:rPr>
                <w:b/>
                <w:bCs/>
              </w:rPr>
            </w:pPr>
            <w:r w:rsidRPr="00ED773A">
              <w:br w:type="page"/>
            </w:r>
            <w:r w:rsidRPr="00ED773A">
              <w:br w:type="page"/>
            </w:r>
            <w:r w:rsidRPr="00ED773A">
              <w:rPr>
                <w:b/>
                <w:bCs/>
              </w:rPr>
              <w:t>Работа по секторам профсоюзного комитета</w:t>
            </w:r>
          </w:p>
        </w:tc>
      </w:tr>
      <w:tr w:rsidR="00BC3922" w:rsidRPr="00ED773A" w:rsidTr="008A6236">
        <w:trPr>
          <w:gridAfter w:val="3"/>
          <w:wAfter w:w="64" w:type="dxa"/>
          <w:trHeight w:val="80"/>
        </w:trPr>
        <w:tc>
          <w:tcPr>
            <w:tcW w:w="10684" w:type="dxa"/>
            <w:gridSpan w:val="11"/>
          </w:tcPr>
          <w:p w:rsidR="00BC3922" w:rsidRPr="00ED773A" w:rsidRDefault="00BC3922" w:rsidP="008E5B7F">
            <w:pPr>
              <w:spacing w:line="260" w:lineRule="exact"/>
              <w:contextualSpacing/>
              <w:rPr>
                <w:sz w:val="30"/>
                <w:szCs w:val="30"/>
              </w:rPr>
            </w:pPr>
          </w:p>
        </w:tc>
      </w:tr>
      <w:tr w:rsidR="000B18DB" w:rsidRPr="008A6236" w:rsidTr="008A6236">
        <w:tblPrEx>
          <w:tblCellMar>
            <w:left w:w="70" w:type="dxa"/>
            <w:right w:w="70" w:type="dxa"/>
          </w:tblCellMar>
        </w:tblPrEx>
        <w:trPr>
          <w:gridAfter w:val="2"/>
          <w:wAfter w:w="56" w:type="dxa"/>
          <w:trHeight w:val="85"/>
          <w:tblHeader/>
        </w:trPr>
        <w:tc>
          <w:tcPr>
            <w:tcW w:w="10692" w:type="dxa"/>
            <w:gridSpan w:val="12"/>
          </w:tcPr>
          <w:p w:rsidR="000B18DB" w:rsidRPr="008A6236" w:rsidRDefault="000B18DB" w:rsidP="00ED773A">
            <w:pPr>
              <w:pStyle w:val="a5"/>
              <w:numPr>
                <w:ilvl w:val="1"/>
                <w:numId w:val="4"/>
              </w:numPr>
              <w:spacing w:line="260" w:lineRule="exact"/>
              <w:contextualSpacing/>
              <w:jc w:val="center"/>
              <w:rPr>
                <w:rFonts w:ascii="Times New Roman" w:hAnsi="Times New Roman" w:cs="Times New Roman"/>
                <w:b/>
                <w:bCs/>
                <w:i/>
                <w:noProof w:val="0"/>
                <w:color w:val="000000"/>
                <w:sz w:val="30"/>
                <w:szCs w:val="30"/>
              </w:rPr>
            </w:pPr>
            <w:r w:rsidRPr="008A6236">
              <w:rPr>
                <w:rFonts w:ascii="Times New Roman" w:hAnsi="Times New Roman" w:cs="Times New Roman"/>
                <w:b/>
                <w:bCs/>
                <w:i/>
                <w:noProof w:val="0"/>
                <w:color w:val="000000"/>
                <w:sz w:val="30"/>
                <w:szCs w:val="30"/>
              </w:rPr>
              <w:t>Организационный сектор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3"/>
          <w:wAfter w:w="64" w:type="dxa"/>
          <w:trHeight w:val="768"/>
        </w:trPr>
        <w:tc>
          <w:tcPr>
            <w:tcW w:w="992" w:type="dxa"/>
          </w:tcPr>
          <w:p w:rsidR="00235969" w:rsidRPr="00ED773A" w:rsidRDefault="00ED773A" w:rsidP="00ED773A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3.1.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1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.</w:t>
            </w:r>
          </w:p>
        </w:tc>
        <w:tc>
          <w:tcPr>
            <w:tcW w:w="4806" w:type="dxa"/>
          </w:tcPr>
          <w:p w:rsidR="00235969" w:rsidRPr="00ED773A" w:rsidRDefault="00235969" w:rsidP="00235969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Организация проведения отчетно-выборной конференции</w:t>
            </w:r>
          </w:p>
        </w:tc>
        <w:tc>
          <w:tcPr>
            <w:tcW w:w="1999" w:type="dxa"/>
            <w:gridSpan w:val="6"/>
          </w:tcPr>
          <w:p w:rsidR="00235969" w:rsidRPr="00ED773A" w:rsidRDefault="0025584C" w:rsidP="00E80312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а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вгуст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 – сентябрь</w:t>
            </w:r>
          </w:p>
        </w:tc>
        <w:tc>
          <w:tcPr>
            <w:tcW w:w="2887" w:type="dxa"/>
            <w:gridSpan w:val="3"/>
          </w:tcPr>
          <w:p w:rsidR="00235969" w:rsidRPr="00ED773A" w:rsidRDefault="00235969" w:rsidP="00E80312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Жданович О.Е.</w:t>
            </w:r>
          </w:p>
          <w:p w:rsidR="00235969" w:rsidRPr="00ED773A" w:rsidRDefault="00235969" w:rsidP="00E80312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Сивец В.Л.</w:t>
            </w:r>
          </w:p>
          <w:p w:rsidR="00235969" w:rsidRPr="00ED773A" w:rsidRDefault="00235969" w:rsidP="00E80312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Немогай В.В.</w:t>
            </w:r>
          </w:p>
          <w:p w:rsidR="00235969" w:rsidRPr="00ED773A" w:rsidRDefault="00235969" w:rsidP="00E80312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Муранова Н.В.</w:t>
            </w:r>
          </w:p>
          <w:p w:rsidR="00235969" w:rsidRPr="00ED773A" w:rsidRDefault="00235969" w:rsidP="00E80312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Жигалкович И.А.</w:t>
            </w:r>
          </w:p>
          <w:p w:rsidR="00235969" w:rsidRPr="00ED773A" w:rsidRDefault="00235969" w:rsidP="00E80312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Члены профкома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3"/>
          <w:wAfter w:w="64" w:type="dxa"/>
          <w:trHeight w:val="768"/>
        </w:trPr>
        <w:tc>
          <w:tcPr>
            <w:tcW w:w="992" w:type="dxa"/>
          </w:tcPr>
          <w:p w:rsidR="00235969" w:rsidRPr="00ED773A" w:rsidRDefault="00ED773A" w:rsidP="000330B1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3.1.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2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.</w:t>
            </w:r>
          </w:p>
        </w:tc>
        <w:tc>
          <w:tcPr>
            <w:tcW w:w="4806" w:type="dxa"/>
          </w:tcPr>
          <w:p w:rsidR="00235969" w:rsidRPr="00ED773A" w:rsidRDefault="00235969" w:rsidP="00E27109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Участие в обучении профактива профсоюза, организовываемом О</w:t>
            </w:r>
            <w:r w:rsidR="00E27109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П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О НБ РБ, в том числе  согласно Плану обучения и переподготовки Учебного центра УО ФПБ </w:t>
            </w:r>
            <w:r w:rsidR="00CA1378" w:rsidRPr="00ED773A">
              <w:rPr>
                <w:color w:val="000000"/>
                <w:sz w:val="30"/>
                <w:szCs w:val="30"/>
                <w:lang w:val="be-BY"/>
              </w:rPr>
              <w:t>”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Международный университет </w:t>
            </w:r>
            <w:r w:rsidR="00CA1378" w:rsidRPr="00ED773A">
              <w:rPr>
                <w:color w:val="000000"/>
                <w:sz w:val="30"/>
                <w:szCs w:val="30"/>
                <w:lang w:val="be-BY"/>
              </w:rPr>
              <w:t>”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МИТСО</w:t>
            </w:r>
            <w:r w:rsidR="00CA1378" w:rsidRPr="00ED773A">
              <w:rPr>
                <w:rFonts w:ascii="Times New Roman" w:hAnsi="Times New Roman" w:cs="Times New Roman"/>
                <w:color w:val="000000"/>
                <w:sz w:val="30"/>
                <w:szCs w:val="30"/>
                <w:lang w:val="be-BY"/>
              </w:rPr>
              <w:t>“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 на 2017 учебный год,  </w:t>
            </w:r>
          </w:p>
        </w:tc>
        <w:tc>
          <w:tcPr>
            <w:tcW w:w="1999" w:type="dxa"/>
            <w:gridSpan w:val="6"/>
          </w:tcPr>
          <w:p w:rsidR="00235969" w:rsidRPr="00ED773A" w:rsidRDefault="00235969" w:rsidP="000330B1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в течение года</w:t>
            </w:r>
          </w:p>
        </w:tc>
        <w:tc>
          <w:tcPr>
            <w:tcW w:w="2887" w:type="dxa"/>
            <w:gridSpan w:val="3"/>
          </w:tcPr>
          <w:p w:rsidR="00235969" w:rsidRPr="00ED773A" w:rsidRDefault="00235969" w:rsidP="000330B1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Жданович О.Е.</w:t>
            </w:r>
          </w:p>
          <w:p w:rsidR="00235969" w:rsidRPr="00ED773A" w:rsidRDefault="00235969" w:rsidP="000330B1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Сивец В.Л.</w:t>
            </w:r>
          </w:p>
          <w:p w:rsidR="00235969" w:rsidRPr="00ED773A" w:rsidRDefault="00235969" w:rsidP="000330B1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члены профкома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3"/>
          <w:wAfter w:w="64" w:type="dxa"/>
          <w:trHeight w:val="476"/>
          <w:tblHeader/>
        </w:trPr>
        <w:tc>
          <w:tcPr>
            <w:tcW w:w="992" w:type="dxa"/>
          </w:tcPr>
          <w:p w:rsidR="00235969" w:rsidRPr="00ED773A" w:rsidRDefault="00ED773A" w:rsidP="001079CD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3.1.</w:t>
            </w:r>
            <w:r w:rsidR="001079CD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.</w:t>
            </w:r>
          </w:p>
        </w:tc>
        <w:tc>
          <w:tcPr>
            <w:tcW w:w="4806" w:type="dxa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sz w:val="30"/>
                <w:szCs w:val="30"/>
              </w:rPr>
              <w:t>Информирование о заседаниях, подготовка материалов и проведение заседаний профкома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 ППО ЦА и УЦ</w:t>
            </w:r>
          </w:p>
        </w:tc>
        <w:tc>
          <w:tcPr>
            <w:tcW w:w="1999" w:type="dxa"/>
            <w:gridSpan w:val="6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  <w:lang w:val="be-BY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в течение 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  <w:lang w:val="be-BY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  <w:lang w:val="be-BY"/>
              </w:rPr>
              <w:t>года</w:t>
            </w:r>
          </w:p>
        </w:tc>
        <w:tc>
          <w:tcPr>
            <w:tcW w:w="2887" w:type="dxa"/>
            <w:gridSpan w:val="3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Семашко Н.М.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Жданович О.Е.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члены профкома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3"/>
          <w:wAfter w:w="64" w:type="dxa"/>
          <w:trHeight w:val="768"/>
        </w:trPr>
        <w:tc>
          <w:tcPr>
            <w:tcW w:w="992" w:type="dxa"/>
          </w:tcPr>
          <w:p w:rsidR="00235969" w:rsidRPr="00ED773A" w:rsidRDefault="00ED773A" w:rsidP="001079CD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lastRenderedPageBreak/>
              <w:t>3.1.</w:t>
            </w:r>
            <w:r w:rsidR="001079CD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4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.</w:t>
            </w:r>
          </w:p>
        </w:tc>
        <w:tc>
          <w:tcPr>
            <w:tcW w:w="4806" w:type="dxa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sz w:val="30"/>
                <w:szCs w:val="30"/>
              </w:rPr>
              <w:t>Оформление протоколов заседаний профкома</w:t>
            </w:r>
          </w:p>
        </w:tc>
        <w:tc>
          <w:tcPr>
            <w:tcW w:w="1999" w:type="dxa"/>
            <w:gridSpan w:val="6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после каждого заседания профкома</w:t>
            </w:r>
          </w:p>
        </w:tc>
        <w:tc>
          <w:tcPr>
            <w:tcW w:w="2887" w:type="dxa"/>
            <w:gridSpan w:val="3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Семашко Н.М.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3"/>
          <w:wAfter w:w="64" w:type="dxa"/>
          <w:trHeight w:val="1153"/>
          <w:tblHeader/>
        </w:trPr>
        <w:tc>
          <w:tcPr>
            <w:tcW w:w="992" w:type="dxa"/>
          </w:tcPr>
          <w:p w:rsidR="00235969" w:rsidRPr="00ED773A" w:rsidRDefault="00ED773A" w:rsidP="001079CD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3.1.</w:t>
            </w:r>
            <w:r w:rsidR="001079CD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5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.</w:t>
            </w:r>
          </w:p>
        </w:tc>
        <w:tc>
          <w:tcPr>
            <w:tcW w:w="4806" w:type="dxa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Подготовка текстов объявлений о мероприятиях, проводимых профкомом ППО ЦА и УЦ, и поздравлений к праздничным датам</w:t>
            </w:r>
          </w:p>
        </w:tc>
        <w:tc>
          <w:tcPr>
            <w:tcW w:w="1999" w:type="dxa"/>
            <w:gridSpan w:val="6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  <w:lang w:val="be-BY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в течение 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  <w:lang w:val="be-BY"/>
              </w:rPr>
              <w:t>год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а</w:t>
            </w:r>
          </w:p>
        </w:tc>
        <w:tc>
          <w:tcPr>
            <w:tcW w:w="2887" w:type="dxa"/>
            <w:gridSpan w:val="3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Кудина В.Е.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Лейко Г.А.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руководители секторов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3"/>
          <w:wAfter w:w="64" w:type="dxa"/>
          <w:trHeight w:val="779"/>
          <w:tblHeader/>
        </w:trPr>
        <w:tc>
          <w:tcPr>
            <w:tcW w:w="992" w:type="dxa"/>
          </w:tcPr>
          <w:p w:rsidR="00235969" w:rsidRPr="00ED773A" w:rsidRDefault="00ED773A" w:rsidP="001079CD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3.1.</w:t>
            </w:r>
            <w:r w:rsidR="001079CD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6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.</w:t>
            </w:r>
          </w:p>
        </w:tc>
        <w:tc>
          <w:tcPr>
            <w:tcW w:w="4806" w:type="dxa"/>
          </w:tcPr>
          <w:p w:rsidR="00235969" w:rsidRPr="00ED773A" w:rsidRDefault="00235969" w:rsidP="00E27109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Освещение деятельност</w:t>
            </w:r>
            <w:r w:rsidR="00E27109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и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 ППО ЦА и УЦ в корпоративной газете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  <w:lang w:val="be-BY"/>
              </w:rPr>
              <w:t xml:space="preserve"> ”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Время. События. Мы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  <w:lang w:val="be-BY"/>
              </w:rPr>
              <w:t>“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 и на сайте профсоюза</w:t>
            </w:r>
          </w:p>
        </w:tc>
        <w:tc>
          <w:tcPr>
            <w:tcW w:w="1999" w:type="dxa"/>
            <w:gridSpan w:val="6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в течение 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  <w:lang w:val="be-BY"/>
              </w:rPr>
              <w:t>г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ода</w:t>
            </w:r>
          </w:p>
        </w:tc>
        <w:tc>
          <w:tcPr>
            <w:tcW w:w="2887" w:type="dxa"/>
            <w:gridSpan w:val="3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Кудина В.Е.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sz w:val="30"/>
                <w:szCs w:val="30"/>
              </w:rPr>
              <w:t xml:space="preserve">руководители секторов 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3"/>
          <w:wAfter w:w="64" w:type="dxa"/>
          <w:trHeight w:val="768"/>
        </w:trPr>
        <w:tc>
          <w:tcPr>
            <w:tcW w:w="992" w:type="dxa"/>
          </w:tcPr>
          <w:p w:rsidR="00235969" w:rsidRPr="00ED773A" w:rsidRDefault="00ED773A" w:rsidP="001079CD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3.1.</w:t>
            </w:r>
            <w:r w:rsidR="001079CD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7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.</w:t>
            </w:r>
          </w:p>
        </w:tc>
        <w:tc>
          <w:tcPr>
            <w:tcW w:w="4806" w:type="dxa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Организация и проведение конкурсов и акций ППО ЦА и УЦ</w:t>
            </w:r>
          </w:p>
        </w:tc>
        <w:tc>
          <w:tcPr>
            <w:tcW w:w="1999" w:type="dxa"/>
            <w:gridSpan w:val="6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в течение 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  <w:lang w:val="be-BY"/>
              </w:rPr>
              <w:t>г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ода</w:t>
            </w:r>
          </w:p>
        </w:tc>
        <w:tc>
          <w:tcPr>
            <w:tcW w:w="2887" w:type="dxa"/>
            <w:gridSpan w:val="3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Струк Ю.Р.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Лейко Г.А.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sz w:val="30"/>
                <w:szCs w:val="30"/>
              </w:rPr>
              <w:t>руководители секторов профкома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3"/>
          <w:wAfter w:w="64" w:type="dxa"/>
          <w:trHeight w:val="768"/>
        </w:trPr>
        <w:tc>
          <w:tcPr>
            <w:tcW w:w="992" w:type="dxa"/>
          </w:tcPr>
          <w:p w:rsidR="00235969" w:rsidRPr="00ED773A" w:rsidRDefault="00ED773A" w:rsidP="001079CD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3.1.</w:t>
            </w:r>
            <w:r w:rsidR="001079CD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8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.</w:t>
            </w:r>
          </w:p>
        </w:tc>
        <w:tc>
          <w:tcPr>
            <w:tcW w:w="4806" w:type="dxa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sz w:val="30"/>
                <w:szCs w:val="30"/>
              </w:rPr>
              <w:t>Организация знакомства принятых на работу в Национальный банк и Учебный центр работников с работой профсоюзной организации</w:t>
            </w:r>
          </w:p>
        </w:tc>
        <w:tc>
          <w:tcPr>
            <w:tcW w:w="1999" w:type="dxa"/>
            <w:gridSpan w:val="6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в течение 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  <w:lang w:val="be-BY"/>
              </w:rPr>
              <w:t>г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ода</w:t>
            </w:r>
          </w:p>
        </w:tc>
        <w:tc>
          <w:tcPr>
            <w:tcW w:w="2887" w:type="dxa"/>
            <w:gridSpan w:val="3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Жданович О.Е. 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Сивец В.Л.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Муранова Н.В.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Воронова С.Н.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Кирпичников Е.А.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3"/>
          <w:wAfter w:w="64" w:type="dxa"/>
          <w:trHeight w:val="768"/>
        </w:trPr>
        <w:tc>
          <w:tcPr>
            <w:tcW w:w="992" w:type="dxa"/>
          </w:tcPr>
          <w:p w:rsidR="00235969" w:rsidRPr="00ED773A" w:rsidRDefault="00ED773A" w:rsidP="001079CD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3.1.</w:t>
            </w:r>
            <w:r w:rsidR="001079CD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9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.</w:t>
            </w:r>
          </w:p>
        </w:tc>
        <w:tc>
          <w:tcPr>
            <w:tcW w:w="4806" w:type="dxa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Организация и проведение акции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  <w:lang w:val="be-BY"/>
              </w:rPr>
              <w:t xml:space="preserve"> ”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Профсоюзы –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  <w:lang w:val="be-BY"/>
              </w:rPr>
              <w:t xml:space="preserve"> 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детям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  <w:lang w:val="be-BY"/>
              </w:rPr>
              <w:t>“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 и акции в поддержку детских домов</w:t>
            </w:r>
          </w:p>
        </w:tc>
        <w:tc>
          <w:tcPr>
            <w:tcW w:w="1999" w:type="dxa"/>
            <w:gridSpan w:val="6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в течение 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  <w:lang w:val="be-BY"/>
              </w:rPr>
              <w:t>г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ода</w:t>
            </w:r>
          </w:p>
        </w:tc>
        <w:tc>
          <w:tcPr>
            <w:tcW w:w="2887" w:type="dxa"/>
            <w:gridSpan w:val="3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Струк Ю.Р.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Подрез А.С.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члены профкома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3"/>
          <w:wAfter w:w="64" w:type="dxa"/>
          <w:trHeight w:val="768"/>
        </w:trPr>
        <w:tc>
          <w:tcPr>
            <w:tcW w:w="992" w:type="dxa"/>
          </w:tcPr>
          <w:p w:rsidR="00235969" w:rsidRPr="00ED773A" w:rsidRDefault="00ED773A" w:rsidP="001079CD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3.1.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1</w:t>
            </w:r>
            <w:r w:rsidR="001079CD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0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.</w:t>
            </w:r>
          </w:p>
        </w:tc>
        <w:tc>
          <w:tcPr>
            <w:tcW w:w="4806" w:type="dxa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Участие в организации культурно-массовых, физкультурно-оздоровительных и спортивно-массовых мероприятиях, проводимых совместно с Управлением идеологии и социального развития Национального банка</w:t>
            </w:r>
          </w:p>
        </w:tc>
        <w:tc>
          <w:tcPr>
            <w:tcW w:w="1999" w:type="dxa"/>
            <w:gridSpan w:val="6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в течение 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  <w:lang w:val="be-BY"/>
              </w:rPr>
              <w:t>г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ода</w:t>
            </w:r>
          </w:p>
        </w:tc>
        <w:tc>
          <w:tcPr>
            <w:tcW w:w="2887" w:type="dxa"/>
            <w:gridSpan w:val="3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Члены профкома 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3"/>
          <w:wAfter w:w="64" w:type="dxa"/>
          <w:trHeight w:val="768"/>
        </w:trPr>
        <w:tc>
          <w:tcPr>
            <w:tcW w:w="992" w:type="dxa"/>
          </w:tcPr>
          <w:p w:rsidR="00235969" w:rsidRPr="00ED773A" w:rsidRDefault="00ED773A" w:rsidP="001079CD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3.1.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1</w:t>
            </w:r>
            <w:r w:rsidR="001079CD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1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.</w:t>
            </w:r>
          </w:p>
        </w:tc>
        <w:tc>
          <w:tcPr>
            <w:tcW w:w="4806" w:type="dxa"/>
          </w:tcPr>
          <w:p w:rsidR="00235969" w:rsidRPr="00ED773A" w:rsidRDefault="00235969" w:rsidP="006F6700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Участие в мероприятиях в рамках Года науки (совместно с Управлением идеологии и социального развития и организационными структурами общественных объединений Национального банка)</w:t>
            </w:r>
          </w:p>
        </w:tc>
        <w:tc>
          <w:tcPr>
            <w:tcW w:w="1999" w:type="dxa"/>
            <w:gridSpan w:val="6"/>
          </w:tcPr>
          <w:p w:rsidR="00235969" w:rsidRPr="00ED773A" w:rsidRDefault="00235969" w:rsidP="00E80312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в течение 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  <w:lang w:val="be-BY"/>
              </w:rPr>
              <w:t>г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ода</w:t>
            </w:r>
          </w:p>
        </w:tc>
        <w:tc>
          <w:tcPr>
            <w:tcW w:w="2887" w:type="dxa"/>
            <w:gridSpan w:val="3"/>
          </w:tcPr>
          <w:p w:rsidR="00235969" w:rsidRPr="00ED773A" w:rsidRDefault="00235969" w:rsidP="00E80312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Члены профкома 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3"/>
          <w:wAfter w:w="64" w:type="dxa"/>
          <w:trHeight w:val="768"/>
        </w:trPr>
        <w:tc>
          <w:tcPr>
            <w:tcW w:w="992" w:type="dxa"/>
          </w:tcPr>
          <w:p w:rsidR="00235969" w:rsidRPr="00ED773A" w:rsidRDefault="00ED773A" w:rsidP="001079CD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3.1.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1</w:t>
            </w:r>
            <w:r w:rsidR="001079CD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2</w:t>
            </w:r>
          </w:p>
        </w:tc>
        <w:tc>
          <w:tcPr>
            <w:tcW w:w="4806" w:type="dxa"/>
          </w:tcPr>
          <w:p w:rsidR="00235969" w:rsidRPr="00ED773A" w:rsidRDefault="00235969" w:rsidP="00B45084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Взаимодействие с общественными объединениями Национального банка, проведение совместных мероприятий</w:t>
            </w:r>
          </w:p>
        </w:tc>
        <w:tc>
          <w:tcPr>
            <w:tcW w:w="1999" w:type="dxa"/>
            <w:gridSpan w:val="6"/>
          </w:tcPr>
          <w:p w:rsidR="00235969" w:rsidRPr="00ED773A" w:rsidRDefault="00CA1378" w:rsidP="00CA1378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в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 течение года</w:t>
            </w:r>
          </w:p>
        </w:tc>
        <w:tc>
          <w:tcPr>
            <w:tcW w:w="2887" w:type="dxa"/>
            <w:gridSpan w:val="3"/>
          </w:tcPr>
          <w:p w:rsidR="00235969" w:rsidRPr="00ED773A" w:rsidRDefault="00235969" w:rsidP="00E80312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Члены профкома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3"/>
          <w:wAfter w:w="64" w:type="dxa"/>
          <w:trHeight w:val="263"/>
        </w:trPr>
        <w:tc>
          <w:tcPr>
            <w:tcW w:w="10684" w:type="dxa"/>
            <w:gridSpan w:val="11"/>
          </w:tcPr>
          <w:p w:rsidR="00235969" w:rsidRPr="00ED773A" w:rsidRDefault="00235969" w:rsidP="008A6236">
            <w:pPr>
              <w:pStyle w:val="a5"/>
              <w:spacing w:line="260" w:lineRule="exact"/>
              <w:ind w:left="1080"/>
              <w:contextualSpacing/>
              <w:rPr>
                <w:rFonts w:ascii="Times New Roman" w:hAnsi="Times New Roman" w:cs="Times New Roman"/>
                <w:b/>
                <w:bCs/>
                <w:noProof w:val="0"/>
                <w:color w:val="000000"/>
                <w:sz w:val="30"/>
                <w:szCs w:val="30"/>
              </w:rPr>
            </w:pPr>
          </w:p>
        </w:tc>
      </w:tr>
      <w:tr w:rsidR="008A6236" w:rsidRPr="008A6236" w:rsidTr="008A6236">
        <w:tblPrEx>
          <w:tblCellMar>
            <w:left w:w="70" w:type="dxa"/>
            <w:right w:w="70" w:type="dxa"/>
          </w:tblCellMar>
        </w:tblPrEx>
        <w:trPr>
          <w:gridAfter w:val="3"/>
          <w:wAfter w:w="64" w:type="dxa"/>
          <w:trHeight w:val="263"/>
        </w:trPr>
        <w:tc>
          <w:tcPr>
            <w:tcW w:w="10684" w:type="dxa"/>
            <w:gridSpan w:val="11"/>
          </w:tcPr>
          <w:p w:rsidR="008A6236" w:rsidRPr="008A6236" w:rsidRDefault="008A6236" w:rsidP="00ED773A">
            <w:pPr>
              <w:pStyle w:val="a5"/>
              <w:numPr>
                <w:ilvl w:val="1"/>
                <w:numId w:val="4"/>
              </w:numPr>
              <w:spacing w:line="260" w:lineRule="exact"/>
              <w:contextualSpacing/>
              <w:jc w:val="center"/>
              <w:rPr>
                <w:rFonts w:ascii="Times New Roman" w:hAnsi="Times New Roman" w:cs="Times New Roman"/>
                <w:b/>
                <w:bCs/>
                <w:i/>
                <w:noProof w:val="0"/>
                <w:color w:val="000000"/>
                <w:sz w:val="30"/>
                <w:szCs w:val="30"/>
              </w:rPr>
            </w:pPr>
            <w:r w:rsidRPr="008A6236">
              <w:rPr>
                <w:rFonts w:ascii="Times New Roman" w:hAnsi="Times New Roman" w:cs="Times New Roman"/>
                <w:b/>
                <w:bCs/>
                <w:i/>
                <w:noProof w:val="0"/>
                <w:color w:val="000000"/>
                <w:sz w:val="30"/>
                <w:szCs w:val="30"/>
              </w:rPr>
              <w:t>Культурно-массовый сектор</w:t>
            </w:r>
          </w:p>
        </w:tc>
      </w:tr>
      <w:tr w:rsidR="00735872" w:rsidRPr="00ED773A" w:rsidTr="008A6236">
        <w:tblPrEx>
          <w:tblCellMar>
            <w:left w:w="70" w:type="dxa"/>
            <w:right w:w="70" w:type="dxa"/>
          </w:tblCellMar>
        </w:tblPrEx>
        <w:trPr>
          <w:gridAfter w:val="3"/>
          <w:wAfter w:w="64" w:type="dxa"/>
          <w:trHeight w:val="768"/>
        </w:trPr>
        <w:tc>
          <w:tcPr>
            <w:tcW w:w="992" w:type="dxa"/>
          </w:tcPr>
          <w:p w:rsidR="00735872" w:rsidRPr="00ED773A" w:rsidRDefault="00ED773A" w:rsidP="00ED773A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3.2.</w:t>
            </w:r>
            <w:r w:rsidR="0041369E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1</w:t>
            </w:r>
            <w:r w:rsidR="00735872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.</w:t>
            </w:r>
          </w:p>
        </w:tc>
        <w:tc>
          <w:tcPr>
            <w:tcW w:w="4806" w:type="dxa"/>
          </w:tcPr>
          <w:p w:rsidR="00735872" w:rsidRPr="00ED773A" w:rsidRDefault="00735872" w:rsidP="006F6700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Организация поздравления членов профсоюза с Днем Защитников Отечества и Вооруженных Сил Республики Беларусь, Днем</w:t>
            </w:r>
            <w:r w:rsidR="006F6700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женщин</w:t>
            </w:r>
          </w:p>
        </w:tc>
        <w:tc>
          <w:tcPr>
            <w:tcW w:w="1999" w:type="dxa"/>
            <w:gridSpan w:val="6"/>
          </w:tcPr>
          <w:p w:rsidR="00735872" w:rsidRPr="00ED773A" w:rsidRDefault="00735872" w:rsidP="0006504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февраль  </w:t>
            </w:r>
            <w:proofErr w:type="gramStart"/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–м</w:t>
            </w:r>
            <w:proofErr w:type="gramEnd"/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арт</w:t>
            </w:r>
          </w:p>
        </w:tc>
        <w:tc>
          <w:tcPr>
            <w:tcW w:w="2887" w:type="dxa"/>
            <w:gridSpan w:val="3"/>
          </w:tcPr>
          <w:p w:rsidR="00735872" w:rsidRPr="00ED773A" w:rsidRDefault="00735872" w:rsidP="0006504E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Сивец В.Л.</w:t>
            </w:r>
          </w:p>
          <w:p w:rsidR="00735872" w:rsidRPr="00ED773A" w:rsidRDefault="00735872" w:rsidP="0006504E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Давидович А.А. Лейко Г.А.</w:t>
            </w:r>
          </w:p>
          <w:p w:rsidR="00735872" w:rsidRPr="00ED773A" w:rsidRDefault="00735872" w:rsidP="0006504E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Суворов В.Г.</w:t>
            </w:r>
          </w:p>
          <w:p w:rsidR="00735872" w:rsidRPr="00ED773A" w:rsidRDefault="00735872" w:rsidP="0006504E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члены профкома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4"/>
          <w:wAfter w:w="82" w:type="dxa"/>
          <w:trHeight w:val="77"/>
        </w:trPr>
        <w:tc>
          <w:tcPr>
            <w:tcW w:w="992" w:type="dxa"/>
          </w:tcPr>
          <w:p w:rsidR="00235969" w:rsidRPr="00ED773A" w:rsidRDefault="00ED773A" w:rsidP="0041369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3.2.</w:t>
            </w:r>
            <w:r w:rsidR="0041369E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2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.</w:t>
            </w:r>
          </w:p>
        </w:tc>
        <w:tc>
          <w:tcPr>
            <w:tcW w:w="4815" w:type="dxa"/>
            <w:gridSpan w:val="2"/>
          </w:tcPr>
          <w:p w:rsidR="00235969" w:rsidRPr="00ED773A" w:rsidRDefault="00235969" w:rsidP="00CA1378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Организация выставки ”Поделки своими руками“</w:t>
            </w:r>
          </w:p>
        </w:tc>
        <w:tc>
          <w:tcPr>
            <w:tcW w:w="1972" w:type="dxa"/>
            <w:gridSpan w:val="4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февраль – март</w:t>
            </w:r>
          </w:p>
        </w:tc>
        <w:tc>
          <w:tcPr>
            <w:tcW w:w="2887" w:type="dxa"/>
            <w:gridSpan w:val="3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Струк Ю.Р.</w:t>
            </w:r>
          </w:p>
          <w:p w:rsidR="00235969" w:rsidRPr="00ED773A" w:rsidRDefault="001079CD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Лейко Г.А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.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4"/>
          <w:wAfter w:w="82" w:type="dxa"/>
          <w:trHeight w:val="768"/>
        </w:trPr>
        <w:tc>
          <w:tcPr>
            <w:tcW w:w="992" w:type="dxa"/>
          </w:tcPr>
          <w:p w:rsidR="00235969" w:rsidRPr="00ED773A" w:rsidRDefault="00ED773A" w:rsidP="0041369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lastRenderedPageBreak/>
              <w:t>3.2.</w:t>
            </w:r>
            <w:r w:rsidR="0041369E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.</w:t>
            </w:r>
          </w:p>
        </w:tc>
        <w:tc>
          <w:tcPr>
            <w:tcW w:w="4815" w:type="dxa"/>
            <w:gridSpan w:val="2"/>
          </w:tcPr>
          <w:p w:rsidR="00235969" w:rsidRPr="00ED773A" w:rsidRDefault="00235969" w:rsidP="006F6700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Организация мероприятий, посвященны</w:t>
            </w:r>
            <w:r w:rsidR="006F6700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х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 Дню семьи</w:t>
            </w:r>
          </w:p>
        </w:tc>
        <w:tc>
          <w:tcPr>
            <w:tcW w:w="1972" w:type="dxa"/>
            <w:gridSpan w:val="4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май</w:t>
            </w:r>
          </w:p>
        </w:tc>
        <w:tc>
          <w:tcPr>
            <w:tcW w:w="2887" w:type="dxa"/>
            <w:gridSpan w:val="3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Суша Т.И.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Лейко Г.А.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Таболевич Г.М.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4"/>
          <w:wAfter w:w="82" w:type="dxa"/>
          <w:trHeight w:val="315"/>
        </w:trPr>
        <w:tc>
          <w:tcPr>
            <w:tcW w:w="992" w:type="dxa"/>
            <w:vMerge w:val="restart"/>
          </w:tcPr>
          <w:p w:rsidR="00235969" w:rsidRPr="00ED773A" w:rsidRDefault="00ED773A" w:rsidP="0041369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3.2.</w:t>
            </w:r>
            <w:r w:rsidR="0041369E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4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.</w:t>
            </w:r>
          </w:p>
        </w:tc>
        <w:tc>
          <w:tcPr>
            <w:tcW w:w="4815" w:type="dxa"/>
            <w:gridSpan w:val="2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Организация проведения экскурсий:</w:t>
            </w:r>
          </w:p>
        </w:tc>
        <w:tc>
          <w:tcPr>
            <w:tcW w:w="1972" w:type="dxa"/>
            <w:gridSpan w:val="4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</w:tc>
        <w:tc>
          <w:tcPr>
            <w:tcW w:w="2887" w:type="dxa"/>
            <w:gridSpan w:val="3"/>
            <w:vMerge w:val="restart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Давидович А.А.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4"/>
          <w:wAfter w:w="82" w:type="dxa"/>
          <w:trHeight w:val="85"/>
        </w:trPr>
        <w:tc>
          <w:tcPr>
            <w:tcW w:w="992" w:type="dxa"/>
            <w:vMerge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</w:tc>
        <w:tc>
          <w:tcPr>
            <w:tcW w:w="4815" w:type="dxa"/>
            <w:gridSpan w:val="2"/>
          </w:tcPr>
          <w:p w:rsidR="00235969" w:rsidRPr="00ED773A" w:rsidRDefault="00235969" w:rsidP="00CA1378">
            <w:pPr>
              <w:pStyle w:val="a5"/>
              <w:spacing w:line="260" w:lineRule="exact"/>
              <w:ind w:left="498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экскурсии за пределы  Беларуси </w:t>
            </w:r>
          </w:p>
        </w:tc>
        <w:tc>
          <w:tcPr>
            <w:tcW w:w="1972" w:type="dxa"/>
            <w:gridSpan w:val="4"/>
            <w:shd w:val="clear" w:color="auto" w:fill="auto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май</w:t>
            </w:r>
          </w:p>
        </w:tc>
        <w:tc>
          <w:tcPr>
            <w:tcW w:w="2887" w:type="dxa"/>
            <w:gridSpan w:val="3"/>
            <w:vMerge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4"/>
          <w:wAfter w:w="82" w:type="dxa"/>
          <w:trHeight w:val="370"/>
        </w:trPr>
        <w:tc>
          <w:tcPr>
            <w:tcW w:w="992" w:type="dxa"/>
            <w:vMerge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</w:tc>
        <w:tc>
          <w:tcPr>
            <w:tcW w:w="4815" w:type="dxa"/>
            <w:gridSpan w:val="2"/>
          </w:tcPr>
          <w:p w:rsidR="00235969" w:rsidRPr="00ED773A" w:rsidRDefault="00235969" w:rsidP="00CA1378">
            <w:pPr>
              <w:pStyle w:val="a5"/>
              <w:spacing w:line="260" w:lineRule="exact"/>
              <w:ind w:left="498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экскурсии по Беларуси</w:t>
            </w:r>
          </w:p>
        </w:tc>
        <w:tc>
          <w:tcPr>
            <w:tcW w:w="1972" w:type="dxa"/>
            <w:gridSpan w:val="4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июнь – сентябрь </w:t>
            </w:r>
          </w:p>
        </w:tc>
        <w:tc>
          <w:tcPr>
            <w:tcW w:w="2887" w:type="dxa"/>
            <w:gridSpan w:val="3"/>
            <w:vMerge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4"/>
          <w:wAfter w:w="82" w:type="dxa"/>
          <w:trHeight w:val="122"/>
        </w:trPr>
        <w:tc>
          <w:tcPr>
            <w:tcW w:w="992" w:type="dxa"/>
            <w:vMerge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</w:tc>
        <w:tc>
          <w:tcPr>
            <w:tcW w:w="4815" w:type="dxa"/>
            <w:gridSpan w:val="2"/>
          </w:tcPr>
          <w:p w:rsidR="00235969" w:rsidRPr="00ED773A" w:rsidRDefault="00235969" w:rsidP="00CA1378">
            <w:pPr>
              <w:pStyle w:val="a5"/>
              <w:spacing w:line="260" w:lineRule="exact"/>
              <w:ind w:left="498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пешеходные экскурсии по Минску</w:t>
            </w:r>
          </w:p>
        </w:tc>
        <w:tc>
          <w:tcPr>
            <w:tcW w:w="1972" w:type="dxa"/>
            <w:gridSpan w:val="4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май </w:t>
            </w:r>
            <w:proofErr w:type="gramStart"/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–с</w:t>
            </w:r>
            <w:proofErr w:type="gramEnd"/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ентябрь</w:t>
            </w:r>
          </w:p>
        </w:tc>
        <w:tc>
          <w:tcPr>
            <w:tcW w:w="2887" w:type="dxa"/>
            <w:gridSpan w:val="3"/>
            <w:vMerge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4"/>
          <w:wAfter w:w="82" w:type="dxa"/>
          <w:trHeight w:val="768"/>
        </w:trPr>
        <w:tc>
          <w:tcPr>
            <w:tcW w:w="992" w:type="dxa"/>
            <w:vMerge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</w:tc>
        <w:tc>
          <w:tcPr>
            <w:tcW w:w="4815" w:type="dxa"/>
            <w:gridSpan w:val="2"/>
          </w:tcPr>
          <w:p w:rsidR="00235969" w:rsidRPr="00ED773A" w:rsidRDefault="00235969" w:rsidP="00CA1378">
            <w:pPr>
              <w:pStyle w:val="a5"/>
              <w:spacing w:line="260" w:lineRule="exact"/>
              <w:ind w:left="498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новогодняя (Калядная) экскурсия (экскурсия-анимация)</w:t>
            </w:r>
          </w:p>
        </w:tc>
        <w:tc>
          <w:tcPr>
            <w:tcW w:w="1972" w:type="dxa"/>
            <w:gridSpan w:val="4"/>
          </w:tcPr>
          <w:p w:rsidR="00235969" w:rsidRPr="00ED773A" w:rsidRDefault="00235969" w:rsidP="00B45084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декабрь 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br/>
            </w:r>
          </w:p>
        </w:tc>
        <w:tc>
          <w:tcPr>
            <w:tcW w:w="2887" w:type="dxa"/>
            <w:gridSpan w:val="3"/>
            <w:vMerge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4"/>
          <w:wAfter w:w="82" w:type="dxa"/>
          <w:trHeight w:val="77"/>
        </w:trPr>
        <w:tc>
          <w:tcPr>
            <w:tcW w:w="992" w:type="dxa"/>
            <w:vMerge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</w:tc>
        <w:tc>
          <w:tcPr>
            <w:tcW w:w="4815" w:type="dxa"/>
            <w:gridSpan w:val="2"/>
          </w:tcPr>
          <w:p w:rsidR="00235969" w:rsidRPr="00ED773A" w:rsidRDefault="00235969" w:rsidP="00CA1378">
            <w:pPr>
              <w:pStyle w:val="a5"/>
              <w:spacing w:line="260" w:lineRule="exact"/>
              <w:ind w:left="498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прочие экскурсии</w:t>
            </w:r>
          </w:p>
        </w:tc>
        <w:tc>
          <w:tcPr>
            <w:tcW w:w="1972" w:type="dxa"/>
            <w:gridSpan w:val="4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в течение года</w:t>
            </w:r>
          </w:p>
        </w:tc>
        <w:tc>
          <w:tcPr>
            <w:tcW w:w="2887" w:type="dxa"/>
            <w:gridSpan w:val="3"/>
            <w:vMerge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</w:tc>
      </w:tr>
      <w:tr w:rsidR="001079CD" w:rsidRPr="00ED773A" w:rsidTr="008A6236">
        <w:tblPrEx>
          <w:tblCellMar>
            <w:left w:w="70" w:type="dxa"/>
            <w:right w:w="70" w:type="dxa"/>
          </w:tblCellMar>
        </w:tblPrEx>
        <w:trPr>
          <w:gridAfter w:val="4"/>
          <w:wAfter w:w="82" w:type="dxa"/>
          <w:trHeight w:val="321"/>
        </w:trPr>
        <w:tc>
          <w:tcPr>
            <w:tcW w:w="992" w:type="dxa"/>
          </w:tcPr>
          <w:p w:rsidR="001079CD" w:rsidRPr="00ED773A" w:rsidRDefault="00ED773A" w:rsidP="0041369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3.2.</w:t>
            </w:r>
            <w:r w:rsidR="0041369E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5</w:t>
            </w:r>
            <w:r w:rsidR="001079CD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.</w:t>
            </w:r>
          </w:p>
        </w:tc>
        <w:tc>
          <w:tcPr>
            <w:tcW w:w="4815" w:type="dxa"/>
            <w:gridSpan w:val="2"/>
          </w:tcPr>
          <w:p w:rsidR="001079CD" w:rsidRDefault="001079CD" w:rsidP="001079CD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Организация чествования </w:t>
            </w:r>
          </w:p>
          <w:p w:rsidR="006F6700" w:rsidRPr="00ED773A" w:rsidRDefault="006F6700" w:rsidP="001079CD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  <w:p w:rsidR="001079CD" w:rsidRPr="00ED773A" w:rsidRDefault="001079CD" w:rsidP="00CA1378">
            <w:pPr>
              <w:pStyle w:val="a5"/>
              <w:spacing w:line="260" w:lineRule="exact"/>
              <w:ind w:left="498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отцов к Дню Отца;</w:t>
            </w:r>
          </w:p>
          <w:p w:rsidR="001079CD" w:rsidRPr="00ED773A" w:rsidRDefault="001079CD" w:rsidP="00CA1378">
            <w:pPr>
              <w:pStyle w:val="a5"/>
              <w:spacing w:line="260" w:lineRule="exact"/>
              <w:ind w:left="498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  <w:p w:rsidR="001079CD" w:rsidRPr="00ED773A" w:rsidRDefault="001079CD" w:rsidP="00CA1378">
            <w:pPr>
              <w:pStyle w:val="a5"/>
              <w:spacing w:line="260" w:lineRule="exact"/>
              <w:ind w:left="498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  <w:p w:rsidR="001079CD" w:rsidRPr="00ED773A" w:rsidRDefault="001079CD" w:rsidP="00CA1378">
            <w:pPr>
              <w:pStyle w:val="a5"/>
              <w:spacing w:line="260" w:lineRule="exact"/>
              <w:ind w:left="498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  <w:p w:rsidR="001079CD" w:rsidRPr="00ED773A" w:rsidRDefault="001079CD" w:rsidP="00CA1378">
            <w:pPr>
              <w:pStyle w:val="a5"/>
              <w:spacing w:line="260" w:lineRule="exact"/>
              <w:ind w:left="498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матерей ко Дню Матери</w:t>
            </w:r>
          </w:p>
          <w:p w:rsidR="001079CD" w:rsidRPr="00ED773A" w:rsidRDefault="001079CD" w:rsidP="001079CD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1972" w:type="dxa"/>
            <w:gridSpan w:val="4"/>
          </w:tcPr>
          <w:p w:rsidR="001079CD" w:rsidRDefault="001079CD" w:rsidP="0006504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  <w:p w:rsidR="006F6700" w:rsidRPr="00ED773A" w:rsidRDefault="006F6700" w:rsidP="0006504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  <w:p w:rsidR="001079CD" w:rsidRPr="00ED773A" w:rsidRDefault="001079CD" w:rsidP="0006504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июнь </w:t>
            </w:r>
          </w:p>
          <w:p w:rsidR="001079CD" w:rsidRPr="00ED773A" w:rsidRDefault="001079CD" w:rsidP="0006504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  <w:p w:rsidR="001079CD" w:rsidRPr="00ED773A" w:rsidRDefault="001079CD" w:rsidP="0006504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  <w:p w:rsidR="001079CD" w:rsidRPr="00ED773A" w:rsidRDefault="001079CD" w:rsidP="0006504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  <w:p w:rsidR="001079CD" w:rsidRPr="00ED773A" w:rsidRDefault="001079CD" w:rsidP="0006504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октябрь</w:t>
            </w:r>
          </w:p>
        </w:tc>
        <w:tc>
          <w:tcPr>
            <w:tcW w:w="2887" w:type="dxa"/>
            <w:gridSpan w:val="3"/>
          </w:tcPr>
          <w:p w:rsidR="001079CD" w:rsidRPr="00ED773A" w:rsidRDefault="001079CD" w:rsidP="0006504E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  <w:p w:rsidR="001079CD" w:rsidRPr="00ED773A" w:rsidRDefault="001079CD" w:rsidP="0006504E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  <w:p w:rsidR="001079CD" w:rsidRPr="00ED773A" w:rsidRDefault="001079CD" w:rsidP="0006504E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Сивец В.Л.</w:t>
            </w:r>
          </w:p>
          <w:p w:rsidR="001079CD" w:rsidRPr="00ED773A" w:rsidRDefault="001079CD" w:rsidP="0006504E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Давидович А.А.</w:t>
            </w:r>
          </w:p>
          <w:p w:rsidR="001079CD" w:rsidRPr="00ED773A" w:rsidRDefault="001079CD" w:rsidP="001079CD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Лейко Г.А. </w:t>
            </w:r>
          </w:p>
          <w:p w:rsidR="001079CD" w:rsidRPr="00ED773A" w:rsidRDefault="001079CD" w:rsidP="001079CD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  <w:p w:rsidR="001079CD" w:rsidRPr="00ED773A" w:rsidRDefault="001079CD" w:rsidP="001079CD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Таболевич Г.М.</w:t>
            </w:r>
          </w:p>
          <w:p w:rsidR="001079CD" w:rsidRPr="00ED773A" w:rsidRDefault="001079CD" w:rsidP="001079CD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Лейко Г.А.</w:t>
            </w:r>
          </w:p>
          <w:p w:rsidR="001079CD" w:rsidRPr="00ED773A" w:rsidRDefault="001079CD" w:rsidP="001079CD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Суша Т.И.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4"/>
          <w:wAfter w:w="82" w:type="dxa"/>
          <w:trHeight w:val="2009"/>
        </w:trPr>
        <w:tc>
          <w:tcPr>
            <w:tcW w:w="992" w:type="dxa"/>
          </w:tcPr>
          <w:p w:rsidR="00235969" w:rsidRPr="00ED773A" w:rsidRDefault="00ED773A" w:rsidP="0041369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3.2.</w:t>
            </w:r>
            <w:r w:rsidR="0041369E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6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.</w:t>
            </w:r>
          </w:p>
        </w:tc>
        <w:tc>
          <w:tcPr>
            <w:tcW w:w="4815" w:type="dxa"/>
            <w:gridSpan w:val="2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Организация приобретения новогодних подарков для детей в </w:t>
            </w:r>
            <w:r w:rsidRPr="00ED773A">
              <w:rPr>
                <w:rFonts w:ascii="Times New Roman" w:hAnsi="Times New Roman" w:cs="Times New Roman"/>
                <w:color w:val="000000"/>
                <w:spacing w:val="-2"/>
                <w:sz w:val="30"/>
                <w:szCs w:val="30"/>
              </w:rPr>
              <w:t>возрасте 16 – 17 лет работников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 – членов профсоюза центрального аппарата Национального банка и Учебного центра, а также второго подарка для детей в возрасте до 16 лет, у которых оба родителя работают в Национальном банке (если хотя бы один из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 родителей – член профсоюза)</w:t>
            </w:r>
          </w:p>
        </w:tc>
        <w:tc>
          <w:tcPr>
            <w:tcW w:w="1972" w:type="dxa"/>
            <w:gridSpan w:val="4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ноябрь – декабрь</w:t>
            </w:r>
          </w:p>
        </w:tc>
        <w:tc>
          <w:tcPr>
            <w:tcW w:w="2887" w:type="dxa"/>
            <w:gridSpan w:val="3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Гасюк А.В.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Таболевич Г.М.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4"/>
          <w:wAfter w:w="82" w:type="dxa"/>
          <w:trHeight w:val="77"/>
        </w:trPr>
        <w:tc>
          <w:tcPr>
            <w:tcW w:w="992" w:type="dxa"/>
          </w:tcPr>
          <w:p w:rsidR="00235969" w:rsidRPr="00ED773A" w:rsidRDefault="00ED773A" w:rsidP="0041369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3.2.</w:t>
            </w:r>
            <w:r w:rsidR="0041369E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7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.</w:t>
            </w:r>
          </w:p>
        </w:tc>
        <w:tc>
          <w:tcPr>
            <w:tcW w:w="4815" w:type="dxa"/>
            <w:gridSpan w:val="2"/>
          </w:tcPr>
          <w:p w:rsidR="00235969" w:rsidRPr="00ED773A" w:rsidRDefault="00235969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Участие в организации культурно-массовых мероприятиях, проводимых ОПО НБ РБ и Управлением идеологии и социального развития Национального банка, в том числе приуроченных к памятным и знаменательным событиям</w:t>
            </w:r>
          </w:p>
        </w:tc>
        <w:tc>
          <w:tcPr>
            <w:tcW w:w="1972" w:type="dxa"/>
            <w:gridSpan w:val="4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в течение 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  <w:lang w:val="be-BY"/>
              </w:rPr>
              <w:t>г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ода</w:t>
            </w:r>
          </w:p>
        </w:tc>
        <w:tc>
          <w:tcPr>
            <w:tcW w:w="2887" w:type="dxa"/>
            <w:gridSpan w:val="3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Давидович А.А.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Гасюк А.В.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Струк Ю.Р.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Таболевич Г.М.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Лейко Г.А.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Члены профкома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2"/>
          <w:wAfter w:w="56" w:type="dxa"/>
          <w:trHeight w:val="768"/>
        </w:trPr>
        <w:tc>
          <w:tcPr>
            <w:tcW w:w="992" w:type="dxa"/>
          </w:tcPr>
          <w:p w:rsidR="00235969" w:rsidRPr="00ED773A" w:rsidRDefault="00235969" w:rsidP="000330B1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</w:tc>
        <w:tc>
          <w:tcPr>
            <w:tcW w:w="4815" w:type="dxa"/>
            <w:gridSpan w:val="2"/>
          </w:tcPr>
          <w:p w:rsidR="00235969" w:rsidRPr="00ED773A" w:rsidRDefault="00235969" w:rsidP="00CA1378">
            <w:pPr>
              <w:pStyle w:val="a5"/>
              <w:spacing w:line="260" w:lineRule="exact"/>
              <w:ind w:left="498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в том числе в проведении литературно-музыкальных гостиных и театральных встреч</w:t>
            </w:r>
          </w:p>
        </w:tc>
        <w:tc>
          <w:tcPr>
            <w:tcW w:w="1990" w:type="dxa"/>
            <w:gridSpan w:val="5"/>
          </w:tcPr>
          <w:p w:rsidR="00235969" w:rsidRPr="00ED773A" w:rsidRDefault="00235969" w:rsidP="000330B1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в течение года (1 раз в год)</w:t>
            </w:r>
          </w:p>
        </w:tc>
        <w:tc>
          <w:tcPr>
            <w:tcW w:w="2895" w:type="dxa"/>
            <w:gridSpan w:val="4"/>
          </w:tcPr>
          <w:p w:rsidR="00235969" w:rsidRPr="00ED773A" w:rsidRDefault="00235969" w:rsidP="000330B1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Лейко Г.А</w:t>
            </w:r>
          </w:p>
          <w:p w:rsidR="00235969" w:rsidRPr="00ED773A" w:rsidRDefault="00235969" w:rsidP="000330B1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Давидович А.А.</w:t>
            </w:r>
          </w:p>
        </w:tc>
      </w:tr>
      <w:tr w:rsidR="0041369E" w:rsidRPr="00ED773A" w:rsidTr="008A6236">
        <w:tblPrEx>
          <w:tblCellMar>
            <w:left w:w="70" w:type="dxa"/>
            <w:right w:w="70" w:type="dxa"/>
          </w:tblCellMar>
        </w:tblPrEx>
        <w:trPr>
          <w:gridAfter w:val="4"/>
          <w:wAfter w:w="82" w:type="dxa"/>
          <w:trHeight w:val="768"/>
        </w:trPr>
        <w:tc>
          <w:tcPr>
            <w:tcW w:w="992" w:type="dxa"/>
          </w:tcPr>
          <w:p w:rsidR="0041369E" w:rsidRPr="00ED773A" w:rsidRDefault="00ED773A" w:rsidP="0041369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3.2.</w:t>
            </w:r>
            <w:r w:rsidR="0041369E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8.</w:t>
            </w:r>
          </w:p>
        </w:tc>
        <w:tc>
          <w:tcPr>
            <w:tcW w:w="4815" w:type="dxa"/>
            <w:gridSpan w:val="2"/>
          </w:tcPr>
          <w:p w:rsidR="0041369E" w:rsidRPr="00ED773A" w:rsidRDefault="0041369E" w:rsidP="0006504E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Участие в мероприятиях, проводимых в рамках Года науки (проведение интеллектуальных игр среди работников Национального банка и т.п.)</w:t>
            </w:r>
          </w:p>
        </w:tc>
        <w:tc>
          <w:tcPr>
            <w:tcW w:w="1972" w:type="dxa"/>
            <w:gridSpan w:val="4"/>
          </w:tcPr>
          <w:p w:rsidR="0041369E" w:rsidRPr="00ED773A" w:rsidRDefault="0041369E" w:rsidP="0006504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в течение года</w:t>
            </w:r>
          </w:p>
          <w:p w:rsidR="0041369E" w:rsidRPr="00ED773A" w:rsidRDefault="0041369E" w:rsidP="0006504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</w:tc>
        <w:tc>
          <w:tcPr>
            <w:tcW w:w="2887" w:type="dxa"/>
            <w:gridSpan w:val="3"/>
          </w:tcPr>
          <w:p w:rsidR="0041369E" w:rsidRPr="00ED773A" w:rsidRDefault="0041369E" w:rsidP="0006504E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Сивец В.Л.</w:t>
            </w:r>
          </w:p>
          <w:p w:rsidR="0041369E" w:rsidRPr="00ED773A" w:rsidRDefault="0041369E" w:rsidP="0006504E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Лаврецкий Ю.А.</w:t>
            </w:r>
          </w:p>
          <w:p w:rsidR="0041369E" w:rsidRPr="00ED773A" w:rsidRDefault="0041369E" w:rsidP="0006504E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Давидович А.А.</w:t>
            </w:r>
          </w:p>
          <w:p w:rsidR="0041369E" w:rsidRPr="00ED773A" w:rsidRDefault="0041369E" w:rsidP="0006504E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</w:tc>
      </w:tr>
      <w:tr w:rsidR="0041369E" w:rsidRPr="00ED773A" w:rsidTr="008A6236">
        <w:tblPrEx>
          <w:tblCellMar>
            <w:left w:w="70" w:type="dxa"/>
            <w:right w:w="70" w:type="dxa"/>
          </w:tblCellMar>
        </w:tblPrEx>
        <w:trPr>
          <w:gridAfter w:val="4"/>
          <w:wAfter w:w="82" w:type="dxa"/>
          <w:trHeight w:val="768"/>
        </w:trPr>
        <w:tc>
          <w:tcPr>
            <w:tcW w:w="992" w:type="dxa"/>
          </w:tcPr>
          <w:p w:rsidR="0041369E" w:rsidRPr="00ED773A" w:rsidRDefault="00ED773A" w:rsidP="0006504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lastRenderedPageBreak/>
              <w:t>3.2.</w:t>
            </w:r>
            <w:r w:rsidR="0041369E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9.</w:t>
            </w:r>
          </w:p>
        </w:tc>
        <w:tc>
          <w:tcPr>
            <w:tcW w:w="4815" w:type="dxa"/>
            <w:gridSpan w:val="2"/>
          </w:tcPr>
          <w:p w:rsidR="0041369E" w:rsidRPr="00ED773A" w:rsidRDefault="0041369E" w:rsidP="00CA1378">
            <w:pPr>
              <w:pStyle w:val="a5"/>
              <w:spacing w:line="260" w:lineRule="exact"/>
              <w:ind w:left="498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в том числе в турнире </w:t>
            </w:r>
            <w:r w:rsidR="006F6700" w:rsidRPr="00ED773A">
              <w:rPr>
                <w:color w:val="000000"/>
                <w:sz w:val="30"/>
                <w:szCs w:val="30"/>
                <w:lang w:val="be-BY"/>
              </w:rPr>
              <w:t>”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Интеллект-капитал</w:t>
            </w:r>
            <w:r w:rsidR="006F6700" w:rsidRPr="00ED773A">
              <w:rPr>
                <w:color w:val="000000"/>
                <w:sz w:val="30"/>
                <w:szCs w:val="30"/>
                <w:lang w:val="be-BY"/>
              </w:rPr>
              <w:t>“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, </w:t>
            </w:r>
            <w:r w:rsidR="006F6700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п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роводимом среди белорусских банков</w:t>
            </w:r>
          </w:p>
        </w:tc>
        <w:tc>
          <w:tcPr>
            <w:tcW w:w="1972" w:type="dxa"/>
            <w:gridSpan w:val="4"/>
          </w:tcPr>
          <w:p w:rsidR="0041369E" w:rsidRPr="00ED773A" w:rsidRDefault="0041369E" w:rsidP="0006504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в течение года (1 раз в год)</w:t>
            </w:r>
          </w:p>
        </w:tc>
        <w:tc>
          <w:tcPr>
            <w:tcW w:w="2887" w:type="dxa"/>
            <w:gridSpan w:val="3"/>
          </w:tcPr>
          <w:p w:rsidR="0041369E" w:rsidRPr="00ED773A" w:rsidRDefault="0041369E" w:rsidP="0006504E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Немогай В.В.</w:t>
            </w:r>
          </w:p>
          <w:p w:rsidR="0041369E" w:rsidRPr="00ED773A" w:rsidRDefault="0041369E" w:rsidP="0006504E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Лаврецкий Ю.А.</w:t>
            </w:r>
          </w:p>
          <w:p w:rsidR="0041369E" w:rsidRPr="00ED773A" w:rsidRDefault="0041369E" w:rsidP="0006504E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4"/>
          <w:wAfter w:w="82" w:type="dxa"/>
          <w:trHeight w:val="293"/>
        </w:trPr>
        <w:tc>
          <w:tcPr>
            <w:tcW w:w="992" w:type="dxa"/>
          </w:tcPr>
          <w:p w:rsidR="00235969" w:rsidRPr="00ED773A" w:rsidRDefault="00ED773A" w:rsidP="0041369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3.2.</w:t>
            </w:r>
            <w:r w:rsidR="0041369E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10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.</w:t>
            </w:r>
          </w:p>
        </w:tc>
        <w:tc>
          <w:tcPr>
            <w:tcW w:w="4815" w:type="dxa"/>
            <w:gridSpan w:val="2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Приобретение билетов на спектакли и концерты, в театры, в цирк и др.</w:t>
            </w:r>
          </w:p>
        </w:tc>
        <w:tc>
          <w:tcPr>
            <w:tcW w:w="1972" w:type="dxa"/>
            <w:gridSpan w:val="4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в течение 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  <w:lang w:val="be-BY"/>
              </w:rPr>
              <w:t>г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ода</w:t>
            </w:r>
          </w:p>
        </w:tc>
        <w:tc>
          <w:tcPr>
            <w:tcW w:w="2887" w:type="dxa"/>
            <w:gridSpan w:val="3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Давидович А.А.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Таболевич Г.М.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Гасюк А.В.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Струк Ю.Р.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Лейко Г.А.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4"/>
          <w:wAfter w:w="82" w:type="dxa"/>
          <w:trHeight w:val="482"/>
        </w:trPr>
        <w:tc>
          <w:tcPr>
            <w:tcW w:w="992" w:type="dxa"/>
          </w:tcPr>
          <w:p w:rsidR="00235969" w:rsidRPr="00ED773A" w:rsidRDefault="00ED773A" w:rsidP="0041369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3.2.</w:t>
            </w:r>
            <w:r w:rsidR="0041369E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11.</w:t>
            </w:r>
          </w:p>
        </w:tc>
        <w:tc>
          <w:tcPr>
            <w:tcW w:w="4815" w:type="dxa"/>
            <w:gridSpan w:val="2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Проведение конкурсов/фотоконкурсов </w:t>
            </w:r>
          </w:p>
        </w:tc>
        <w:tc>
          <w:tcPr>
            <w:tcW w:w="1972" w:type="dxa"/>
            <w:gridSpan w:val="4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в течение 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  <w:lang w:val="be-BY"/>
              </w:rPr>
              <w:t>г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ода</w:t>
            </w:r>
          </w:p>
        </w:tc>
        <w:tc>
          <w:tcPr>
            <w:tcW w:w="2887" w:type="dxa"/>
            <w:gridSpan w:val="3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Лейко Г.А,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Струк Ю.Р.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4"/>
          <w:wAfter w:w="82" w:type="dxa"/>
          <w:trHeight w:val="95"/>
        </w:trPr>
        <w:tc>
          <w:tcPr>
            <w:tcW w:w="992" w:type="dxa"/>
          </w:tcPr>
          <w:p w:rsidR="00235969" w:rsidRPr="00ED773A" w:rsidRDefault="00ED773A" w:rsidP="0041369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3.2.</w:t>
            </w:r>
            <w:r w:rsidR="0041369E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12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.</w:t>
            </w:r>
          </w:p>
        </w:tc>
        <w:tc>
          <w:tcPr>
            <w:tcW w:w="4815" w:type="dxa"/>
            <w:gridSpan w:val="2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Организация посещения музеев, выставок, экспозиций и др. </w:t>
            </w:r>
          </w:p>
        </w:tc>
        <w:tc>
          <w:tcPr>
            <w:tcW w:w="1972" w:type="dxa"/>
            <w:gridSpan w:val="4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в течение 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  <w:lang w:val="be-BY"/>
              </w:rPr>
              <w:t>г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ода</w:t>
            </w:r>
          </w:p>
        </w:tc>
        <w:tc>
          <w:tcPr>
            <w:tcW w:w="2887" w:type="dxa"/>
            <w:gridSpan w:val="3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Струк Ю.Р.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Гасюк А.В.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Лейко Г.А.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4"/>
          <w:wAfter w:w="82" w:type="dxa"/>
          <w:trHeight w:val="768"/>
        </w:trPr>
        <w:tc>
          <w:tcPr>
            <w:tcW w:w="992" w:type="dxa"/>
          </w:tcPr>
          <w:p w:rsidR="00235969" w:rsidRPr="00ED773A" w:rsidRDefault="00ED773A" w:rsidP="0041369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3.2.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1</w:t>
            </w:r>
            <w:r w:rsidR="0041369E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.</w:t>
            </w:r>
          </w:p>
        </w:tc>
        <w:tc>
          <w:tcPr>
            <w:tcW w:w="4815" w:type="dxa"/>
            <w:gridSpan w:val="2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Организация посещения зрелищных мероприятий в дни школьных каникул</w:t>
            </w:r>
          </w:p>
        </w:tc>
        <w:tc>
          <w:tcPr>
            <w:tcW w:w="1972" w:type="dxa"/>
            <w:gridSpan w:val="4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в течение 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  <w:lang w:val="be-BY"/>
              </w:rPr>
              <w:t>г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ода</w:t>
            </w:r>
          </w:p>
        </w:tc>
        <w:tc>
          <w:tcPr>
            <w:tcW w:w="2887" w:type="dxa"/>
            <w:gridSpan w:val="3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Давидович А.А.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Таболевич Г.М.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Гасюк А.В.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Струк.Ю.Р.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Лейко Г.А.</w:t>
            </w:r>
          </w:p>
        </w:tc>
      </w:tr>
      <w:tr w:rsidR="00235969" w:rsidRPr="00ED773A" w:rsidTr="008A6236">
        <w:trPr>
          <w:gridAfter w:val="3"/>
          <w:wAfter w:w="64" w:type="dxa"/>
          <w:cantSplit/>
        </w:trPr>
        <w:tc>
          <w:tcPr>
            <w:tcW w:w="10684" w:type="dxa"/>
            <w:gridSpan w:val="11"/>
          </w:tcPr>
          <w:p w:rsidR="00235969" w:rsidRPr="00ED773A" w:rsidRDefault="00235969" w:rsidP="00E80312">
            <w:pPr>
              <w:spacing w:line="260" w:lineRule="exact"/>
              <w:contextualSpacing/>
              <w:rPr>
                <w:b/>
                <w:bCs/>
                <w:sz w:val="30"/>
                <w:szCs w:val="30"/>
              </w:rPr>
            </w:pPr>
          </w:p>
        </w:tc>
      </w:tr>
      <w:tr w:rsidR="00235969" w:rsidRPr="008A6236" w:rsidTr="008A6236">
        <w:tblPrEx>
          <w:tblCellMar>
            <w:left w:w="70" w:type="dxa"/>
            <w:right w:w="70" w:type="dxa"/>
          </w:tblCellMar>
        </w:tblPrEx>
        <w:trPr>
          <w:gridAfter w:val="1"/>
          <w:wAfter w:w="30" w:type="dxa"/>
          <w:trHeight w:val="163"/>
          <w:tblHeader/>
        </w:trPr>
        <w:tc>
          <w:tcPr>
            <w:tcW w:w="10718" w:type="dxa"/>
            <w:gridSpan w:val="13"/>
          </w:tcPr>
          <w:p w:rsidR="00235969" w:rsidRPr="008A6236" w:rsidRDefault="00235969" w:rsidP="00ED773A">
            <w:pPr>
              <w:pStyle w:val="a5"/>
              <w:numPr>
                <w:ilvl w:val="1"/>
                <w:numId w:val="4"/>
              </w:numPr>
              <w:spacing w:line="260" w:lineRule="exact"/>
              <w:contextualSpacing/>
              <w:jc w:val="center"/>
              <w:rPr>
                <w:rFonts w:ascii="Times New Roman" w:hAnsi="Times New Roman" w:cs="Times New Roman"/>
                <w:b/>
                <w:bCs/>
                <w:i/>
                <w:noProof w:val="0"/>
                <w:color w:val="000000"/>
                <w:sz w:val="30"/>
                <w:szCs w:val="30"/>
              </w:rPr>
            </w:pPr>
            <w:r w:rsidRPr="008A6236">
              <w:rPr>
                <w:rFonts w:ascii="Times New Roman" w:hAnsi="Times New Roman" w:cs="Times New Roman"/>
                <w:b/>
                <w:bCs/>
                <w:i/>
                <w:noProof w:val="0"/>
                <w:color w:val="000000"/>
                <w:sz w:val="30"/>
                <w:szCs w:val="30"/>
              </w:rPr>
              <w:t>Спортивно-оздоровительный сектор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2"/>
          <w:wAfter w:w="56" w:type="dxa"/>
          <w:trHeight w:val="768"/>
          <w:tblHeader/>
        </w:trPr>
        <w:tc>
          <w:tcPr>
            <w:tcW w:w="992" w:type="dxa"/>
          </w:tcPr>
          <w:p w:rsidR="00235969" w:rsidRPr="00ED773A" w:rsidRDefault="00ED773A" w:rsidP="00ED773A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  <w:lang w:val="be-BY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3.3.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  <w:lang w:val="be-BY"/>
              </w:rPr>
              <w:t>1.</w:t>
            </w:r>
          </w:p>
        </w:tc>
        <w:tc>
          <w:tcPr>
            <w:tcW w:w="4815" w:type="dxa"/>
            <w:gridSpan w:val="2"/>
          </w:tcPr>
          <w:p w:rsidR="00235969" w:rsidRPr="00ED773A" w:rsidRDefault="00235969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Участие в организации и проведении совместных мероприятий в соответствии с планом спортивно-массовых и физкультурно-оздоровительных мероприятий Национального банка на 2017 год</w:t>
            </w:r>
          </w:p>
        </w:tc>
        <w:tc>
          <w:tcPr>
            <w:tcW w:w="1960" w:type="dxa"/>
            <w:gridSpan w:val="3"/>
          </w:tcPr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в течение </w:t>
            </w:r>
            <w:r w:rsidRPr="00ED773A">
              <w:rPr>
                <w:color w:val="000000"/>
                <w:sz w:val="30"/>
                <w:szCs w:val="30"/>
                <w:lang w:val="be-BY"/>
              </w:rPr>
              <w:t>г</w:t>
            </w:r>
            <w:r w:rsidRPr="00ED773A">
              <w:rPr>
                <w:color w:val="000000"/>
                <w:sz w:val="30"/>
                <w:szCs w:val="30"/>
              </w:rPr>
              <w:t>ода</w:t>
            </w:r>
          </w:p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2925" w:type="dxa"/>
            <w:gridSpan w:val="6"/>
          </w:tcPr>
          <w:p w:rsidR="00235969" w:rsidRPr="00ED773A" w:rsidRDefault="00235969" w:rsidP="008E5B7F">
            <w:pPr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Подрез А.С.</w:t>
            </w:r>
          </w:p>
          <w:p w:rsidR="00235969" w:rsidRPr="00ED773A" w:rsidRDefault="00235969" w:rsidP="008E5B7F">
            <w:pPr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Суша Т. И.</w:t>
            </w:r>
          </w:p>
          <w:p w:rsidR="00235969" w:rsidRPr="00ED773A" w:rsidRDefault="00235969" w:rsidP="008E5B7F">
            <w:pPr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Кирпичников Е.А.</w:t>
            </w:r>
          </w:p>
          <w:p w:rsidR="00235969" w:rsidRPr="00ED773A" w:rsidRDefault="00235969" w:rsidP="008E5B7F">
            <w:pPr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Члены профкома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2"/>
          <w:wAfter w:w="56" w:type="dxa"/>
          <w:trHeight w:val="768"/>
        </w:trPr>
        <w:tc>
          <w:tcPr>
            <w:tcW w:w="992" w:type="dxa"/>
          </w:tcPr>
          <w:p w:rsidR="00235969" w:rsidRPr="00ED773A" w:rsidRDefault="00ED773A" w:rsidP="00D2779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  <w:lang w:val="be-BY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3.3.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  <w:lang w:val="be-BY"/>
              </w:rPr>
              <w:t>2.</w:t>
            </w:r>
          </w:p>
        </w:tc>
        <w:tc>
          <w:tcPr>
            <w:tcW w:w="4815" w:type="dxa"/>
            <w:gridSpan w:val="2"/>
          </w:tcPr>
          <w:p w:rsidR="00235969" w:rsidRPr="00ED773A" w:rsidRDefault="00235969" w:rsidP="00E80312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Организация заключения договоров (дополнительных соглашений) на оказание </w:t>
            </w:r>
            <w:r w:rsidRPr="00ED773A">
              <w:rPr>
                <w:color w:val="000000"/>
                <w:spacing w:val="-4"/>
                <w:sz w:val="30"/>
                <w:szCs w:val="30"/>
              </w:rPr>
              <w:t xml:space="preserve">спортивно-оздоровительных </w:t>
            </w:r>
            <w:proofErr w:type="gramStart"/>
            <w:r w:rsidRPr="00ED773A">
              <w:rPr>
                <w:color w:val="000000"/>
                <w:spacing w:val="-4"/>
                <w:sz w:val="30"/>
                <w:szCs w:val="30"/>
              </w:rPr>
              <w:t>ус-луг</w:t>
            </w:r>
            <w:proofErr w:type="gramEnd"/>
            <w:r w:rsidRPr="00ED773A">
              <w:rPr>
                <w:color w:val="000000"/>
                <w:sz w:val="30"/>
                <w:szCs w:val="30"/>
              </w:rPr>
              <w:t xml:space="preserve"> физкультурно-спортивными центрами (посещение бассейна, саун, аквааэробики, залов аэробики и др.)</w:t>
            </w:r>
          </w:p>
        </w:tc>
        <w:tc>
          <w:tcPr>
            <w:tcW w:w="1960" w:type="dxa"/>
            <w:gridSpan w:val="3"/>
          </w:tcPr>
          <w:p w:rsidR="00235969" w:rsidRPr="00ED773A" w:rsidRDefault="00235969" w:rsidP="00E80312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в течение </w:t>
            </w:r>
            <w:r w:rsidRPr="00ED773A">
              <w:rPr>
                <w:color w:val="000000"/>
                <w:sz w:val="30"/>
                <w:szCs w:val="30"/>
                <w:lang w:val="be-BY"/>
              </w:rPr>
              <w:t>г</w:t>
            </w:r>
            <w:r w:rsidRPr="00ED773A">
              <w:rPr>
                <w:color w:val="000000"/>
                <w:sz w:val="30"/>
                <w:szCs w:val="30"/>
              </w:rPr>
              <w:t>ода</w:t>
            </w:r>
          </w:p>
        </w:tc>
        <w:tc>
          <w:tcPr>
            <w:tcW w:w="2925" w:type="dxa"/>
            <w:gridSpan w:val="6"/>
          </w:tcPr>
          <w:p w:rsidR="00235969" w:rsidRPr="00ED773A" w:rsidRDefault="00235969" w:rsidP="00E80312">
            <w:pPr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Подрез А.С.</w:t>
            </w:r>
          </w:p>
          <w:p w:rsidR="00235969" w:rsidRPr="00ED773A" w:rsidRDefault="00235969" w:rsidP="00E80312">
            <w:pPr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Суша Т.И.</w:t>
            </w:r>
          </w:p>
          <w:p w:rsidR="00235969" w:rsidRPr="00ED773A" w:rsidRDefault="00235969" w:rsidP="00E80312">
            <w:pPr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Члены профкома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2"/>
          <w:wAfter w:w="56" w:type="dxa"/>
          <w:trHeight w:val="941"/>
        </w:trPr>
        <w:tc>
          <w:tcPr>
            <w:tcW w:w="992" w:type="dxa"/>
          </w:tcPr>
          <w:p w:rsidR="00235969" w:rsidRPr="00ED773A" w:rsidRDefault="00ED773A" w:rsidP="00D2779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3.3.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</w:t>
            </w:r>
          </w:p>
        </w:tc>
        <w:tc>
          <w:tcPr>
            <w:tcW w:w="4815" w:type="dxa"/>
            <w:gridSpan w:val="2"/>
          </w:tcPr>
          <w:p w:rsidR="00235969" w:rsidRPr="00ED773A" w:rsidRDefault="00235969" w:rsidP="00E80312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Осуществление приобретения билетов на посещение спортивно-массовых мероприятий (футбол, хоккей, художественная гимнастика, легкая атлетика и др.)</w:t>
            </w:r>
          </w:p>
        </w:tc>
        <w:tc>
          <w:tcPr>
            <w:tcW w:w="1960" w:type="dxa"/>
            <w:gridSpan w:val="3"/>
          </w:tcPr>
          <w:p w:rsidR="00235969" w:rsidRPr="00ED773A" w:rsidRDefault="00235969" w:rsidP="00E80312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в течение 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  <w:lang w:val="be-BY"/>
              </w:rPr>
              <w:t>г</w:t>
            </w: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ода</w:t>
            </w:r>
          </w:p>
        </w:tc>
        <w:tc>
          <w:tcPr>
            <w:tcW w:w="2925" w:type="dxa"/>
            <w:gridSpan w:val="6"/>
          </w:tcPr>
          <w:p w:rsidR="00235969" w:rsidRPr="00ED773A" w:rsidRDefault="00235969" w:rsidP="00E80312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Сивец В.Л.</w:t>
            </w:r>
          </w:p>
          <w:p w:rsidR="00235969" w:rsidRPr="00ED773A" w:rsidRDefault="00235969" w:rsidP="00E80312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Подрез А.С.</w:t>
            </w:r>
          </w:p>
          <w:p w:rsidR="00235969" w:rsidRPr="00ED773A" w:rsidRDefault="00235969" w:rsidP="00E80312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Лаврецкий Ю.А.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2"/>
          <w:wAfter w:w="56" w:type="dxa"/>
          <w:trHeight w:val="768"/>
          <w:tblHeader/>
        </w:trPr>
        <w:tc>
          <w:tcPr>
            <w:tcW w:w="992" w:type="dxa"/>
          </w:tcPr>
          <w:p w:rsidR="00235969" w:rsidRPr="00ED773A" w:rsidRDefault="00ED773A" w:rsidP="00D2779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  <w:lang w:val="be-BY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3.3.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  <w:lang w:val="be-BY"/>
              </w:rPr>
              <w:t>4.</w:t>
            </w:r>
          </w:p>
        </w:tc>
        <w:tc>
          <w:tcPr>
            <w:tcW w:w="4815" w:type="dxa"/>
            <w:gridSpan w:val="2"/>
          </w:tcPr>
          <w:p w:rsidR="00235969" w:rsidRPr="00ED773A" w:rsidRDefault="00235969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Участие в организации выезда на рыбную ловлю членов первичной организации Белорусского общества охотников и рыболовов Национального банка</w:t>
            </w:r>
          </w:p>
        </w:tc>
        <w:tc>
          <w:tcPr>
            <w:tcW w:w="1960" w:type="dxa"/>
            <w:gridSpan w:val="3"/>
          </w:tcPr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май, октябрь</w:t>
            </w:r>
          </w:p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(2 раза в год)</w:t>
            </w:r>
          </w:p>
        </w:tc>
        <w:tc>
          <w:tcPr>
            <w:tcW w:w="2925" w:type="dxa"/>
            <w:gridSpan w:val="6"/>
          </w:tcPr>
          <w:p w:rsidR="00235969" w:rsidRPr="00ED773A" w:rsidRDefault="00235969" w:rsidP="008E5B7F">
            <w:pPr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Лопухов А.П.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2"/>
          <w:wAfter w:w="56" w:type="dxa"/>
          <w:trHeight w:val="293"/>
        </w:trPr>
        <w:tc>
          <w:tcPr>
            <w:tcW w:w="992" w:type="dxa"/>
            <w:vMerge w:val="restart"/>
          </w:tcPr>
          <w:p w:rsidR="00235969" w:rsidRPr="00ED773A" w:rsidRDefault="00ED773A" w:rsidP="00D2779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sz w:val="30"/>
                <w:szCs w:val="30"/>
                <w:lang w:val="be-BY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3.3.</w:t>
            </w:r>
            <w:r w:rsidR="00235969" w:rsidRPr="00ED773A">
              <w:rPr>
                <w:rFonts w:ascii="Times New Roman" w:hAnsi="Times New Roman" w:cs="Times New Roman"/>
                <w:noProof w:val="0"/>
                <w:sz w:val="30"/>
                <w:szCs w:val="30"/>
                <w:lang w:val="be-BY"/>
              </w:rPr>
              <w:t>5.</w:t>
            </w:r>
          </w:p>
        </w:tc>
        <w:tc>
          <w:tcPr>
            <w:tcW w:w="4815" w:type="dxa"/>
            <w:gridSpan w:val="2"/>
          </w:tcPr>
          <w:p w:rsidR="00235969" w:rsidRPr="00ED773A" w:rsidRDefault="00235969" w:rsidP="00F408FA">
            <w:pPr>
              <w:spacing w:line="260" w:lineRule="exact"/>
              <w:contextualSpacing/>
              <w:jc w:val="both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Организация соревнований по различным направлениям среди команд центрального аппарата и Учебного центра:</w:t>
            </w:r>
          </w:p>
        </w:tc>
        <w:tc>
          <w:tcPr>
            <w:tcW w:w="1960" w:type="dxa"/>
            <w:gridSpan w:val="3"/>
            <w:vMerge w:val="restart"/>
          </w:tcPr>
          <w:p w:rsidR="00235969" w:rsidRPr="00ED773A" w:rsidRDefault="00235969" w:rsidP="00E80312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 xml:space="preserve">в течение </w:t>
            </w:r>
            <w:r w:rsidRPr="00ED773A">
              <w:rPr>
                <w:sz w:val="30"/>
                <w:szCs w:val="30"/>
                <w:lang w:val="be-BY"/>
              </w:rPr>
              <w:t>г</w:t>
            </w:r>
            <w:r w:rsidRPr="00ED773A">
              <w:rPr>
                <w:sz w:val="30"/>
                <w:szCs w:val="30"/>
              </w:rPr>
              <w:t>ода</w:t>
            </w:r>
          </w:p>
          <w:p w:rsidR="00235969" w:rsidRPr="00ED773A" w:rsidRDefault="00235969" w:rsidP="00E80312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(1 раз в год)</w:t>
            </w:r>
          </w:p>
        </w:tc>
        <w:tc>
          <w:tcPr>
            <w:tcW w:w="2925" w:type="dxa"/>
            <w:gridSpan w:val="6"/>
            <w:vMerge w:val="restart"/>
          </w:tcPr>
          <w:p w:rsidR="00235969" w:rsidRPr="00ED773A" w:rsidRDefault="00235969" w:rsidP="00E80312">
            <w:pPr>
              <w:pStyle w:val="ConsPlusNonformat"/>
              <w:overflowPunct w:val="0"/>
              <w:spacing w:line="260" w:lineRule="exact"/>
              <w:contextualSpacing/>
              <w:textAlignment w:val="baseline"/>
              <w:rPr>
                <w:rFonts w:ascii="Times New Roman" w:hAnsi="Times New Roman" w:cs="Times New Roman"/>
                <w:sz w:val="30"/>
                <w:szCs w:val="30"/>
                <w:lang w:eastAsia="ru-RU"/>
              </w:rPr>
            </w:pPr>
            <w:r w:rsidRPr="00ED773A">
              <w:rPr>
                <w:rFonts w:ascii="Times New Roman" w:hAnsi="Times New Roman" w:cs="Times New Roman"/>
                <w:sz w:val="30"/>
                <w:szCs w:val="30"/>
                <w:lang w:eastAsia="ru-RU"/>
              </w:rPr>
              <w:t>Сивец В.Л.</w:t>
            </w:r>
          </w:p>
          <w:p w:rsidR="00235969" w:rsidRPr="00ED773A" w:rsidRDefault="00235969" w:rsidP="00E80312">
            <w:pPr>
              <w:spacing w:line="260" w:lineRule="exact"/>
              <w:contextualSpacing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Лопухов А.П.</w:t>
            </w:r>
          </w:p>
          <w:p w:rsidR="00235969" w:rsidRPr="00ED773A" w:rsidRDefault="00235969" w:rsidP="00E80312">
            <w:pPr>
              <w:spacing w:line="260" w:lineRule="exact"/>
              <w:contextualSpacing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Суворов В.Г.</w:t>
            </w:r>
          </w:p>
          <w:p w:rsidR="00235969" w:rsidRPr="00ED773A" w:rsidRDefault="00235969" w:rsidP="00E80312">
            <w:pPr>
              <w:spacing w:line="260" w:lineRule="exact"/>
              <w:contextualSpacing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Подрез А.С.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2"/>
          <w:wAfter w:w="56" w:type="dxa"/>
          <w:trHeight w:val="77"/>
        </w:trPr>
        <w:tc>
          <w:tcPr>
            <w:tcW w:w="992" w:type="dxa"/>
            <w:vMerge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sz w:val="30"/>
                <w:szCs w:val="30"/>
                <w:lang w:val="be-BY"/>
              </w:rPr>
            </w:pPr>
          </w:p>
        </w:tc>
        <w:tc>
          <w:tcPr>
            <w:tcW w:w="4815" w:type="dxa"/>
            <w:gridSpan w:val="2"/>
          </w:tcPr>
          <w:p w:rsidR="00235969" w:rsidRPr="00ED773A" w:rsidRDefault="00235969" w:rsidP="00CA1378">
            <w:pPr>
              <w:spacing w:line="260" w:lineRule="exact"/>
              <w:ind w:left="498"/>
              <w:contextualSpacing/>
              <w:jc w:val="both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бильярдный спорт</w:t>
            </w:r>
          </w:p>
        </w:tc>
        <w:tc>
          <w:tcPr>
            <w:tcW w:w="1960" w:type="dxa"/>
            <w:gridSpan w:val="3"/>
            <w:vMerge/>
          </w:tcPr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</w:p>
        </w:tc>
        <w:tc>
          <w:tcPr>
            <w:tcW w:w="2925" w:type="dxa"/>
            <w:gridSpan w:val="6"/>
            <w:vMerge/>
          </w:tcPr>
          <w:p w:rsidR="00235969" w:rsidRPr="00ED773A" w:rsidRDefault="00235969" w:rsidP="004047A4">
            <w:pPr>
              <w:pStyle w:val="ConsPlusNonformat"/>
              <w:overflowPunct w:val="0"/>
              <w:spacing w:line="260" w:lineRule="exact"/>
              <w:contextualSpacing/>
              <w:textAlignment w:val="baseline"/>
              <w:rPr>
                <w:sz w:val="30"/>
                <w:szCs w:val="30"/>
              </w:rPr>
            </w:pP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2"/>
          <w:wAfter w:w="56" w:type="dxa"/>
          <w:trHeight w:val="80"/>
        </w:trPr>
        <w:tc>
          <w:tcPr>
            <w:tcW w:w="992" w:type="dxa"/>
            <w:vMerge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sz w:val="30"/>
                <w:szCs w:val="30"/>
                <w:lang w:val="be-BY"/>
              </w:rPr>
            </w:pPr>
          </w:p>
        </w:tc>
        <w:tc>
          <w:tcPr>
            <w:tcW w:w="4815" w:type="dxa"/>
            <w:gridSpan w:val="2"/>
          </w:tcPr>
          <w:p w:rsidR="00235969" w:rsidRPr="00ED773A" w:rsidRDefault="00235969" w:rsidP="00CA1378">
            <w:pPr>
              <w:spacing w:line="260" w:lineRule="exact"/>
              <w:ind w:left="498"/>
              <w:contextualSpacing/>
              <w:jc w:val="both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шахматы и шашки</w:t>
            </w:r>
          </w:p>
        </w:tc>
        <w:tc>
          <w:tcPr>
            <w:tcW w:w="1960" w:type="dxa"/>
            <w:gridSpan w:val="3"/>
            <w:vMerge/>
          </w:tcPr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</w:p>
        </w:tc>
        <w:tc>
          <w:tcPr>
            <w:tcW w:w="2925" w:type="dxa"/>
            <w:gridSpan w:val="6"/>
            <w:vMerge/>
          </w:tcPr>
          <w:p w:rsidR="00235969" w:rsidRPr="00ED773A" w:rsidRDefault="00235969" w:rsidP="004047A4">
            <w:pPr>
              <w:pStyle w:val="ConsPlusNonformat"/>
              <w:overflowPunct w:val="0"/>
              <w:spacing w:line="260" w:lineRule="exact"/>
              <w:contextualSpacing/>
              <w:textAlignment w:val="baseline"/>
              <w:rPr>
                <w:sz w:val="30"/>
                <w:szCs w:val="30"/>
              </w:rPr>
            </w:pPr>
          </w:p>
        </w:tc>
      </w:tr>
      <w:tr w:rsidR="0041369E" w:rsidRPr="00ED773A" w:rsidTr="008A6236">
        <w:tblPrEx>
          <w:tblCellMar>
            <w:left w:w="70" w:type="dxa"/>
            <w:right w:w="70" w:type="dxa"/>
          </w:tblCellMar>
        </w:tblPrEx>
        <w:trPr>
          <w:gridAfter w:val="2"/>
          <w:wAfter w:w="56" w:type="dxa"/>
          <w:trHeight w:val="80"/>
        </w:trPr>
        <w:tc>
          <w:tcPr>
            <w:tcW w:w="992" w:type="dxa"/>
            <w:vMerge/>
          </w:tcPr>
          <w:p w:rsidR="0041369E" w:rsidRPr="00ED773A" w:rsidRDefault="0041369E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sz w:val="30"/>
                <w:szCs w:val="30"/>
                <w:lang w:val="be-BY"/>
              </w:rPr>
            </w:pPr>
          </w:p>
        </w:tc>
        <w:tc>
          <w:tcPr>
            <w:tcW w:w="4815" w:type="dxa"/>
            <w:gridSpan w:val="2"/>
          </w:tcPr>
          <w:p w:rsidR="0041369E" w:rsidRPr="00ED773A" w:rsidRDefault="0041369E" w:rsidP="00CA1378">
            <w:pPr>
              <w:spacing w:line="260" w:lineRule="exact"/>
              <w:ind w:left="498"/>
              <w:contextualSpacing/>
              <w:jc w:val="both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большой теннис</w:t>
            </w:r>
          </w:p>
        </w:tc>
        <w:tc>
          <w:tcPr>
            <w:tcW w:w="1960" w:type="dxa"/>
            <w:gridSpan w:val="3"/>
            <w:vMerge/>
          </w:tcPr>
          <w:p w:rsidR="0041369E" w:rsidRPr="00ED773A" w:rsidRDefault="0041369E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</w:p>
        </w:tc>
        <w:tc>
          <w:tcPr>
            <w:tcW w:w="2925" w:type="dxa"/>
            <w:gridSpan w:val="6"/>
            <w:vMerge/>
          </w:tcPr>
          <w:p w:rsidR="0041369E" w:rsidRPr="00ED773A" w:rsidRDefault="0041369E" w:rsidP="004047A4">
            <w:pPr>
              <w:pStyle w:val="ConsPlusNonformat"/>
              <w:overflowPunct w:val="0"/>
              <w:spacing w:line="260" w:lineRule="exact"/>
              <w:contextualSpacing/>
              <w:textAlignment w:val="baseline"/>
              <w:rPr>
                <w:sz w:val="30"/>
                <w:szCs w:val="30"/>
              </w:rPr>
            </w:pPr>
          </w:p>
        </w:tc>
      </w:tr>
      <w:tr w:rsidR="0041369E" w:rsidRPr="00ED773A" w:rsidTr="008A6236">
        <w:tblPrEx>
          <w:tblCellMar>
            <w:left w:w="70" w:type="dxa"/>
            <w:right w:w="70" w:type="dxa"/>
          </w:tblCellMar>
        </w:tblPrEx>
        <w:trPr>
          <w:gridAfter w:val="2"/>
          <w:wAfter w:w="56" w:type="dxa"/>
          <w:trHeight w:val="80"/>
        </w:trPr>
        <w:tc>
          <w:tcPr>
            <w:tcW w:w="992" w:type="dxa"/>
            <w:vMerge/>
          </w:tcPr>
          <w:p w:rsidR="0041369E" w:rsidRPr="00ED773A" w:rsidRDefault="0041369E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sz w:val="30"/>
                <w:szCs w:val="30"/>
                <w:lang w:val="be-BY"/>
              </w:rPr>
            </w:pPr>
          </w:p>
        </w:tc>
        <w:tc>
          <w:tcPr>
            <w:tcW w:w="4815" w:type="dxa"/>
            <w:gridSpan w:val="2"/>
          </w:tcPr>
          <w:p w:rsidR="0041369E" w:rsidRPr="00ED773A" w:rsidRDefault="0041369E" w:rsidP="00CA1378">
            <w:pPr>
              <w:spacing w:line="260" w:lineRule="exact"/>
              <w:ind w:left="498"/>
              <w:contextualSpacing/>
              <w:jc w:val="both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настольный теннис</w:t>
            </w:r>
          </w:p>
        </w:tc>
        <w:tc>
          <w:tcPr>
            <w:tcW w:w="1960" w:type="dxa"/>
            <w:gridSpan w:val="3"/>
            <w:vMerge/>
          </w:tcPr>
          <w:p w:rsidR="0041369E" w:rsidRPr="00ED773A" w:rsidRDefault="0041369E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</w:p>
        </w:tc>
        <w:tc>
          <w:tcPr>
            <w:tcW w:w="2925" w:type="dxa"/>
            <w:gridSpan w:val="6"/>
            <w:vMerge/>
          </w:tcPr>
          <w:p w:rsidR="0041369E" w:rsidRPr="00ED773A" w:rsidRDefault="0041369E" w:rsidP="004047A4">
            <w:pPr>
              <w:pStyle w:val="ConsPlusNonformat"/>
              <w:overflowPunct w:val="0"/>
              <w:spacing w:line="260" w:lineRule="exact"/>
              <w:contextualSpacing/>
              <w:textAlignment w:val="baseline"/>
              <w:rPr>
                <w:sz w:val="30"/>
                <w:szCs w:val="30"/>
              </w:rPr>
            </w:pP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2"/>
          <w:wAfter w:w="56" w:type="dxa"/>
          <w:trHeight w:val="77"/>
        </w:trPr>
        <w:tc>
          <w:tcPr>
            <w:tcW w:w="992" w:type="dxa"/>
            <w:vMerge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sz w:val="30"/>
                <w:szCs w:val="30"/>
                <w:lang w:val="be-BY"/>
              </w:rPr>
            </w:pPr>
          </w:p>
        </w:tc>
        <w:tc>
          <w:tcPr>
            <w:tcW w:w="4815" w:type="dxa"/>
            <w:gridSpan w:val="2"/>
          </w:tcPr>
          <w:p w:rsidR="00235969" w:rsidRPr="00ED773A" w:rsidRDefault="00235969" w:rsidP="00CA1378">
            <w:pPr>
              <w:spacing w:line="260" w:lineRule="exact"/>
              <w:ind w:left="498"/>
              <w:contextualSpacing/>
              <w:jc w:val="both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дартс</w:t>
            </w:r>
          </w:p>
        </w:tc>
        <w:tc>
          <w:tcPr>
            <w:tcW w:w="1960" w:type="dxa"/>
            <w:gridSpan w:val="3"/>
            <w:vMerge/>
          </w:tcPr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</w:p>
        </w:tc>
        <w:tc>
          <w:tcPr>
            <w:tcW w:w="2925" w:type="dxa"/>
            <w:gridSpan w:val="6"/>
            <w:vMerge/>
          </w:tcPr>
          <w:p w:rsidR="00235969" w:rsidRPr="00ED773A" w:rsidRDefault="00235969" w:rsidP="004047A4">
            <w:pPr>
              <w:pStyle w:val="ConsPlusNonformat"/>
              <w:overflowPunct w:val="0"/>
              <w:spacing w:line="260" w:lineRule="exact"/>
              <w:contextualSpacing/>
              <w:textAlignment w:val="baseline"/>
              <w:rPr>
                <w:sz w:val="30"/>
                <w:szCs w:val="30"/>
              </w:rPr>
            </w:pP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2"/>
          <w:wAfter w:w="56" w:type="dxa"/>
          <w:trHeight w:val="77"/>
        </w:trPr>
        <w:tc>
          <w:tcPr>
            <w:tcW w:w="992" w:type="dxa"/>
            <w:vMerge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sz w:val="30"/>
                <w:szCs w:val="30"/>
                <w:lang w:val="be-BY"/>
              </w:rPr>
            </w:pPr>
          </w:p>
        </w:tc>
        <w:tc>
          <w:tcPr>
            <w:tcW w:w="4815" w:type="dxa"/>
            <w:gridSpan w:val="2"/>
          </w:tcPr>
          <w:p w:rsidR="00235969" w:rsidRPr="00ED773A" w:rsidRDefault="00235969" w:rsidP="00CA1378">
            <w:pPr>
              <w:spacing w:line="260" w:lineRule="exact"/>
              <w:ind w:left="498"/>
              <w:contextualSpacing/>
              <w:jc w:val="both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боулинг</w:t>
            </w:r>
          </w:p>
        </w:tc>
        <w:tc>
          <w:tcPr>
            <w:tcW w:w="1960" w:type="dxa"/>
            <w:gridSpan w:val="3"/>
            <w:vMerge/>
          </w:tcPr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</w:p>
        </w:tc>
        <w:tc>
          <w:tcPr>
            <w:tcW w:w="2925" w:type="dxa"/>
            <w:gridSpan w:val="6"/>
            <w:vMerge/>
          </w:tcPr>
          <w:p w:rsidR="00235969" w:rsidRPr="00ED773A" w:rsidRDefault="00235969" w:rsidP="008E5B7F">
            <w:pPr>
              <w:spacing w:line="260" w:lineRule="exact"/>
              <w:contextualSpacing/>
              <w:rPr>
                <w:sz w:val="30"/>
                <w:szCs w:val="30"/>
              </w:rPr>
            </w:pP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2"/>
          <w:wAfter w:w="56" w:type="dxa"/>
          <w:trHeight w:val="166"/>
        </w:trPr>
        <w:tc>
          <w:tcPr>
            <w:tcW w:w="992" w:type="dxa"/>
            <w:vMerge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sz w:val="30"/>
                <w:szCs w:val="30"/>
                <w:lang w:val="be-BY"/>
              </w:rPr>
            </w:pPr>
          </w:p>
        </w:tc>
        <w:tc>
          <w:tcPr>
            <w:tcW w:w="4815" w:type="dxa"/>
            <w:gridSpan w:val="2"/>
          </w:tcPr>
          <w:p w:rsidR="00235969" w:rsidRPr="00ED773A" w:rsidRDefault="0041369E" w:rsidP="00CA1378">
            <w:pPr>
              <w:spacing w:line="260" w:lineRule="exact"/>
              <w:ind w:left="498"/>
              <w:contextualSpacing/>
              <w:jc w:val="both"/>
              <w:rPr>
                <w:sz w:val="30"/>
                <w:szCs w:val="30"/>
              </w:rPr>
            </w:pPr>
            <w:r w:rsidRPr="00ED773A">
              <w:rPr>
                <w:sz w:val="30"/>
                <w:szCs w:val="30"/>
              </w:rPr>
              <w:t>прочие соревнования (при наличии средств)</w:t>
            </w:r>
          </w:p>
        </w:tc>
        <w:tc>
          <w:tcPr>
            <w:tcW w:w="1960" w:type="dxa"/>
            <w:gridSpan w:val="3"/>
            <w:vMerge/>
          </w:tcPr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sz w:val="30"/>
                <w:szCs w:val="30"/>
              </w:rPr>
            </w:pPr>
          </w:p>
        </w:tc>
        <w:tc>
          <w:tcPr>
            <w:tcW w:w="2925" w:type="dxa"/>
            <w:gridSpan w:val="6"/>
            <w:vMerge/>
          </w:tcPr>
          <w:p w:rsidR="00235969" w:rsidRPr="00ED773A" w:rsidRDefault="00235969" w:rsidP="004047A4">
            <w:pPr>
              <w:spacing w:line="260" w:lineRule="exact"/>
              <w:contextualSpacing/>
              <w:rPr>
                <w:sz w:val="30"/>
                <w:szCs w:val="30"/>
              </w:rPr>
            </w:pPr>
          </w:p>
        </w:tc>
      </w:tr>
      <w:tr w:rsidR="00235969" w:rsidRPr="008A6236" w:rsidTr="008A6236">
        <w:tblPrEx>
          <w:tblCellMar>
            <w:left w:w="70" w:type="dxa"/>
            <w:right w:w="70" w:type="dxa"/>
          </w:tblCellMar>
        </w:tblPrEx>
        <w:trPr>
          <w:gridAfter w:val="3"/>
          <w:wAfter w:w="64" w:type="dxa"/>
          <w:trHeight w:val="163"/>
        </w:trPr>
        <w:tc>
          <w:tcPr>
            <w:tcW w:w="10684" w:type="dxa"/>
            <w:gridSpan w:val="11"/>
          </w:tcPr>
          <w:p w:rsidR="00235969" w:rsidRPr="008A6236" w:rsidRDefault="00235969" w:rsidP="008A6236">
            <w:pPr>
              <w:pStyle w:val="a5"/>
              <w:spacing w:line="260" w:lineRule="exact"/>
              <w:ind w:left="1080"/>
              <w:contextualSpacing/>
              <w:rPr>
                <w:rFonts w:ascii="Times New Roman" w:hAnsi="Times New Roman" w:cs="Times New Roman"/>
                <w:b/>
                <w:bCs/>
                <w:i/>
                <w:noProof w:val="0"/>
                <w:color w:val="000000"/>
                <w:sz w:val="30"/>
                <w:szCs w:val="30"/>
              </w:rPr>
            </w:pPr>
          </w:p>
        </w:tc>
      </w:tr>
      <w:tr w:rsidR="008A6236" w:rsidRPr="008A6236" w:rsidTr="008A6236">
        <w:tblPrEx>
          <w:tblCellMar>
            <w:left w:w="70" w:type="dxa"/>
            <w:right w:w="70" w:type="dxa"/>
          </w:tblCellMar>
        </w:tblPrEx>
        <w:trPr>
          <w:gridAfter w:val="3"/>
          <w:wAfter w:w="64" w:type="dxa"/>
          <w:trHeight w:val="163"/>
        </w:trPr>
        <w:tc>
          <w:tcPr>
            <w:tcW w:w="10684" w:type="dxa"/>
            <w:gridSpan w:val="11"/>
          </w:tcPr>
          <w:p w:rsidR="008A6236" w:rsidRPr="008A6236" w:rsidRDefault="008A6236" w:rsidP="00ED773A">
            <w:pPr>
              <w:pStyle w:val="a5"/>
              <w:numPr>
                <w:ilvl w:val="1"/>
                <w:numId w:val="4"/>
              </w:numPr>
              <w:spacing w:line="260" w:lineRule="exact"/>
              <w:contextualSpacing/>
              <w:jc w:val="center"/>
              <w:rPr>
                <w:rFonts w:ascii="Times New Roman" w:hAnsi="Times New Roman" w:cs="Times New Roman"/>
                <w:b/>
                <w:bCs/>
                <w:i/>
                <w:noProof w:val="0"/>
                <w:color w:val="000000"/>
                <w:sz w:val="30"/>
                <w:szCs w:val="30"/>
              </w:rPr>
            </w:pPr>
            <w:r w:rsidRPr="008A6236">
              <w:rPr>
                <w:rFonts w:ascii="Times New Roman" w:hAnsi="Times New Roman" w:cs="Times New Roman"/>
                <w:b/>
                <w:bCs/>
                <w:i/>
                <w:noProof w:val="0"/>
                <w:color w:val="000000"/>
                <w:sz w:val="30"/>
                <w:szCs w:val="30"/>
              </w:rPr>
              <w:t>Жилищно-бытовой сектор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3"/>
          <w:wAfter w:w="64" w:type="dxa"/>
          <w:trHeight w:val="768"/>
        </w:trPr>
        <w:tc>
          <w:tcPr>
            <w:tcW w:w="992" w:type="dxa"/>
          </w:tcPr>
          <w:p w:rsidR="00235969" w:rsidRPr="00ED773A" w:rsidRDefault="00ED773A" w:rsidP="00ED773A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3.4.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1.</w:t>
            </w:r>
          </w:p>
        </w:tc>
        <w:tc>
          <w:tcPr>
            <w:tcW w:w="4815" w:type="dxa"/>
            <w:gridSpan w:val="2"/>
          </w:tcPr>
          <w:p w:rsidR="00235969" w:rsidRPr="00ED773A" w:rsidRDefault="00235969" w:rsidP="008E5B7F">
            <w:pPr>
              <w:spacing w:line="260" w:lineRule="exact"/>
              <w:contextualSpacing/>
              <w:jc w:val="both"/>
              <w:rPr>
                <w:color w:val="000000"/>
                <w:sz w:val="30"/>
                <w:szCs w:val="30"/>
              </w:rPr>
            </w:pPr>
            <w:bookmarkStart w:id="2" w:name="OLE_LINK1"/>
            <w:r w:rsidRPr="00ED773A">
              <w:rPr>
                <w:color w:val="000000"/>
                <w:sz w:val="30"/>
                <w:szCs w:val="30"/>
              </w:rPr>
              <w:t>Рассмотрение заявлений сотрудников Национального банка на принятие (снятие) н</w:t>
            </w:r>
            <w:proofErr w:type="gramStart"/>
            <w:r w:rsidRPr="00ED773A">
              <w:rPr>
                <w:color w:val="000000"/>
                <w:sz w:val="30"/>
                <w:szCs w:val="30"/>
              </w:rPr>
              <w:t>а(</w:t>
            </w:r>
            <w:proofErr w:type="gramEnd"/>
            <w:r w:rsidRPr="00ED773A">
              <w:rPr>
                <w:color w:val="000000"/>
                <w:sz w:val="30"/>
                <w:szCs w:val="30"/>
              </w:rPr>
              <w:t>с) учет(а) нуждающихся в улучшении жилищных условий</w:t>
            </w:r>
            <w:bookmarkEnd w:id="2"/>
          </w:p>
        </w:tc>
        <w:tc>
          <w:tcPr>
            <w:tcW w:w="1940" w:type="dxa"/>
            <w:gridSpan w:val="2"/>
          </w:tcPr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постоянно</w:t>
            </w:r>
          </w:p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по мере </w:t>
            </w:r>
            <w:r w:rsidRPr="00ED773A">
              <w:rPr>
                <w:color w:val="000000"/>
                <w:spacing w:val="-4"/>
                <w:sz w:val="30"/>
                <w:szCs w:val="30"/>
              </w:rPr>
              <w:t>поступления</w:t>
            </w:r>
            <w:r w:rsidRPr="00ED773A">
              <w:rPr>
                <w:color w:val="000000"/>
                <w:sz w:val="30"/>
                <w:szCs w:val="30"/>
              </w:rPr>
              <w:t xml:space="preserve"> заявлений</w:t>
            </w:r>
          </w:p>
        </w:tc>
        <w:tc>
          <w:tcPr>
            <w:tcW w:w="2937" w:type="dxa"/>
            <w:gridSpan w:val="6"/>
          </w:tcPr>
          <w:p w:rsidR="00235969" w:rsidRPr="00ED773A" w:rsidRDefault="00235969" w:rsidP="008E5B7F">
            <w:pPr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Озерская О.В. </w:t>
            </w:r>
          </w:p>
          <w:p w:rsidR="00235969" w:rsidRPr="00ED773A" w:rsidRDefault="00235969" w:rsidP="008E5B7F">
            <w:pPr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Жигалкович И.А.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3"/>
          <w:wAfter w:w="64" w:type="dxa"/>
          <w:trHeight w:val="768"/>
        </w:trPr>
        <w:tc>
          <w:tcPr>
            <w:tcW w:w="992" w:type="dxa"/>
          </w:tcPr>
          <w:p w:rsidR="00235969" w:rsidRPr="00ED773A" w:rsidRDefault="00ED773A" w:rsidP="00ED773A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3.4.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2.</w:t>
            </w:r>
          </w:p>
        </w:tc>
        <w:tc>
          <w:tcPr>
            <w:tcW w:w="4815" w:type="dxa"/>
            <w:gridSpan w:val="2"/>
          </w:tcPr>
          <w:p w:rsidR="00235969" w:rsidRPr="00ED773A" w:rsidRDefault="00235969" w:rsidP="008E5B7F">
            <w:pPr>
              <w:pStyle w:val="a3"/>
              <w:tabs>
                <w:tab w:val="clear" w:pos="4677"/>
                <w:tab w:val="clear" w:pos="9355"/>
                <w:tab w:val="left" w:pos="709"/>
              </w:tabs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Рассмотрение заявлений сотрудников Национального банка об изменении состава семьи сотрудников, состоящих на учете нуждающихся в улучшении жилищных условий </w:t>
            </w:r>
          </w:p>
        </w:tc>
        <w:tc>
          <w:tcPr>
            <w:tcW w:w="1940" w:type="dxa"/>
            <w:gridSpan w:val="2"/>
          </w:tcPr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постоянно</w:t>
            </w:r>
          </w:p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по мере </w:t>
            </w:r>
            <w:r w:rsidRPr="00ED773A">
              <w:rPr>
                <w:color w:val="000000"/>
                <w:spacing w:val="-4"/>
                <w:sz w:val="30"/>
                <w:szCs w:val="30"/>
              </w:rPr>
              <w:t>поступления</w:t>
            </w:r>
            <w:r w:rsidRPr="00ED773A">
              <w:rPr>
                <w:color w:val="000000"/>
                <w:sz w:val="30"/>
                <w:szCs w:val="30"/>
              </w:rPr>
              <w:t xml:space="preserve"> заявлений</w:t>
            </w:r>
          </w:p>
        </w:tc>
        <w:tc>
          <w:tcPr>
            <w:tcW w:w="2937" w:type="dxa"/>
            <w:gridSpan w:val="6"/>
          </w:tcPr>
          <w:p w:rsidR="00235969" w:rsidRPr="00ED773A" w:rsidRDefault="00235969" w:rsidP="008E5B7F">
            <w:pPr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Озерская О.В. </w:t>
            </w:r>
          </w:p>
          <w:p w:rsidR="00235969" w:rsidRPr="00ED773A" w:rsidRDefault="00235969" w:rsidP="008E5B7F">
            <w:pPr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>Жигалкович И.А.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 </w:t>
            </w:r>
          </w:p>
        </w:tc>
      </w:tr>
      <w:tr w:rsidR="00235969" w:rsidRPr="00ED773A" w:rsidTr="008A6236">
        <w:trPr>
          <w:gridAfter w:val="3"/>
          <w:wAfter w:w="64" w:type="dxa"/>
          <w:cantSplit/>
        </w:trPr>
        <w:tc>
          <w:tcPr>
            <w:tcW w:w="10684" w:type="dxa"/>
            <w:gridSpan w:val="11"/>
          </w:tcPr>
          <w:p w:rsidR="00235969" w:rsidRPr="00ED773A" w:rsidRDefault="00235969" w:rsidP="00E80312">
            <w:pPr>
              <w:spacing w:line="260" w:lineRule="exact"/>
              <w:contextualSpacing/>
              <w:rPr>
                <w:b/>
                <w:bCs/>
                <w:sz w:val="30"/>
                <w:szCs w:val="30"/>
              </w:rPr>
            </w:pPr>
          </w:p>
        </w:tc>
      </w:tr>
      <w:tr w:rsidR="00235969" w:rsidRPr="008A6236" w:rsidTr="008A6236">
        <w:tblPrEx>
          <w:tblCellMar>
            <w:left w:w="70" w:type="dxa"/>
            <w:right w:w="70" w:type="dxa"/>
          </w:tblCellMar>
        </w:tblPrEx>
        <w:trPr>
          <w:gridAfter w:val="2"/>
          <w:wAfter w:w="56" w:type="dxa"/>
          <w:trHeight w:val="375"/>
        </w:trPr>
        <w:tc>
          <w:tcPr>
            <w:tcW w:w="10692" w:type="dxa"/>
            <w:gridSpan w:val="12"/>
          </w:tcPr>
          <w:p w:rsidR="00235969" w:rsidRPr="008A6236" w:rsidRDefault="00235969" w:rsidP="00ED773A">
            <w:pPr>
              <w:pStyle w:val="a5"/>
              <w:numPr>
                <w:ilvl w:val="1"/>
                <w:numId w:val="4"/>
              </w:numPr>
              <w:spacing w:line="260" w:lineRule="exact"/>
              <w:contextualSpacing/>
              <w:jc w:val="center"/>
              <w:rPr>
                <w:rFonts w:ascii="Times New Roman" w:hAnsi="Times New Roman" w:cs="Times New Roman"/>
                <w:b/>
                <w:i/>
                <w:noProof w:val="0"/>
                <w:color w:val="000000"/>
                <w:sz w:val="30"/>
                <w:szCs w:val="30"/>
              </w:rPr>
            </w:pPr>
            <w:r w:rsidRPr="008A6236">
              <w:rPr>
                <w:rFonts w:ascii="Times New Roman" w:hAnsi="Times New Roman" w:cs="Times New Roman"/>
                <w:b/>
                <w:bCs/>
                <w:i/>
                <w:color w:val="000000"/>
                <w:sz w:val="30"/>
                <w:szCs w:val="30"/>
              </w:rPr>
              <w:t>Комиссия по охране труда и контролю за выполнением коллективного договора (комиссия по трудовым спорам)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2"/>
          <w:wAfter w:w="56" w:type="dxa"/>
          <w:trHeight w:val="151"/>
        </w:trPr>
        <w:tc>
          <w:tcPr>
            <w:tcW w:w="992" w:type="dxa"/>
          </w:tcPr>
          <w:p w:rsidR="00235969" w:rsidRPr="00ED773A" w:rsidRDefault="00ED773A" w:rsidP="00ED773A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3.5.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1.</w:t>
            </w:r>
          </w:p>
        </w:tc>
        <w:tc>
          <w:tcPr>
            <w:tcW w:w="4815" w:type="dxa"/>
            <w:gridSpan w:val="2"/>
          </w:tcPr>
          <w:p w:rsidR="00235969" w:rsidRPr="00ED773A" w:rsidRDefault="00235969" w:rsidP="00E80312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Обеспечение работы комиссии по трудовым спорам </w:t>
            </w:r>
          </w:p>
          <w:p w:rsidR="00235969" w:rsidRPr="00ED773A" w:rsidRDefault="00235969" w:rsidP="00E80312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14" w:type="dxa"/>
          </w:tcPr>
          <w:p w:rsidR="00235969" w:rsidRPr="00ED773A" w:rsidRDefault="00235969" w:rsidP="00E80312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в течение </w:t>
            </w:r>
            <w:r w:rsidRPr="00ED773A">
              <w:rPr>
                <w:color w:val="000000"/>
                <w:sz w:val="30"/>
                <w:szCs w:val="30"/>
                <w:lang w:val="be-BY"/>
              </w:rPr>
              <w:t>г</w:t>
            </w:r>
            <w:r w:rsidRPr="00ED773A">
              <w:rPr>
                <w:color w:val="000000"/>
                <w:sz w:val="30"/>
                <w:szCs w:val="30"/>
              </w:rPr>
              <w:t>ода</w:t>
            </w:r>
          </w:p>
        </w:tc>
        <w:tc>
          <w:tcPr>
            <w:tcW w:w="2971" w:type="dxa"/>
            <w:gridSpan w:val="8"/>
          </w:tcPr>
          <w:p w:rsidR="00235969" w:rsidRPr="00ED773A" w:rsidRDefault="00235969" w:rsidP="00E80312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Жданович О.Е.</w:t>
            </w:r>
          </w:p>
          <w:p w:rsidR="00235969" w:rsidRPr="00ED773A" w:rsidRDefault="00235969" w:rsidP="00E80312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Сколыш И.М.</w:t>
            </w:r>
          </w:p>
          <w:p w:rsidR="00235969" w:rsidRPr="00ED773A" w:rsidRDefault="00235969" w:rsidP="00E80312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Жигалкович И.А.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2"/>
          <w:wAfter w:w="56" w:type="dxa"/>
          <w:trHeight w:val="768"/>
        </w:trPr>
        <w:tc>
          <w:tcPr>
            <w:tcW w:w="992" w:type="dxa"/>
          </w:tcPr>
          <w:p w:rsidR="00235969" w:rsidRPr="00ED773A" w:rsidRDefault="00ED773A" w:rsidP="00D2779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3.5.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2.</w:t>
            </w:r>
          </w:p>
        </w:tc>
        <w:tc>
          <w:tcPr>
            <w:tcW w:w="4815" w:type="dxa"/>
            <w:gridSpan w:val="2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Осуществление контроля за выполнением Коллективного договора Национального банка</w:t>
            </w:r>
          </w:p>
        </w:tc>
        <w:tc>
          <w:tcPr>
            <w:tcW w:w="1914" w:type="dxa"/>
          </w:tcPr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в течение </w:t>
            </w:r>
            <w:r w:rsidRPr="00ED773A">
              <w:rPr>
                <w:color w:val="000000"/>
                <w:sz w:val="30"/>
                <w:szCs w:val="30"/>
                <w:lang w:val="be-BY"/>
              </w:rPr>
              <w:t>г</w:t>
            </w:r>
            <w:r w:rsidRPr="00ED773A">
              <w:rPr>
                <w:color w:val="000000"/>
                <w:sz w:val="30"/>
                <w:szCs w:val="30"/>
              </w:rPr>
              <w:t>ода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</w:tc>
        <w:tc>
          <w:tcPr>
            <w:tcW w:w="2971" w:type="dxa"/>
            <w:gridSpan w:val="8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Сколыш И.М.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Жигалкович И.А.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Суворов В.Г. 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Члены комиссии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gridAfter w:val="2"/>
          <w:wAfter w:w="56" w:type="dxa"/>
          <w:trHeight w:val="293"/>
        </w:trPr>
        <w:tc>
          <w:tcPr>
            <w:tcW w:w="992" w:type="dxa"/>
          </w:tcPr>
          <w:p w:rsidR="00235969" w:rsidRPr="00ED773A" w:rsidRDefault="00ED773A" w:rsidP="00D2779E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3.5.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</w:t>
            </w:r>
          </w:p>
        </w:tc>
        <w:tc>
          <w:tcPr>
            <w:tcW w:w="4815" w:type="dxa"/>
            <w:gridSpan w:val="2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Участие в работе комиссии Национального банка по аттестации рабочих мест и принятию экзамена по охране труда у руководителей структурных подразделений Национального банка</w:t>
            </w:r>
          </w:p>
        </w:tc>
        <w:tc>
          <w:tcPr>
            <w:tcW w:w="1914" w:type="dxa"/>
          </w:tcPr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в течение </w:t>
            </w:r>
            <w:r w:rsidRPr="00ED773A">
              <w:rPr>
                <w:color w:val="000000"/>
                <w:sz w:val="30"/>
                <w:szCs w:val="30"/>
                <w:lang w:val="be-BY"/>
              </w:rPr>
              <w:t>г</w:t>
            </w:r>
            <w:r w:rsidRPr="00ED773A">
              <w:rPr>
                <w:color w:val="000000"/>
                <w:sz w:val="30"/>
                <w:szCs w:val="30"/>
              </w:rPr>
              <w:t>ода</w:t>
            </w:r>
          </w:p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2971" w:type="dxa"/>
            <w:gridSpan w:val="8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Сколыш И.М.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Суворов В.Г.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</w:tc>
      </w:tr>
      <w:tr w:rsidR="00235969" w:rsidRPr="00ED773A" w:rsidTr="008A6236">
        <w:trPr>
          <w:gridAfter w:val="3"/>
          <w:wAfter w:w="64" w:type="dxa"/>
          <w:cantSplit/>
        </w:trPr>
        <w:tc>
          <w:tcPr>
            <w:tcW w:w="10684" w:type="dxa"/>
            <w:gridSpan w:val="11"/>
          </w:tcPr>
          <w:p w:rsidR="00235969" w:rsidRPr="00ED773A" w:rsidRDefault="00235969" w:rsidP="00E80312">
            <w:pPr>
              <w:spacing w:line="260" w:lineRule="exact"/>
              <w:contextualSpacing/>
              <w:rPr>
                <w:b/>
                <w:bCs/>
                <w:sz w:val="30"/>
                <w:szCs w:val="30"/>
              </w:rPr>
            </w:pPr>
          </w:p>
        </w:tc>
      </w:tr>
      <w:tr w:rsidR="00235969" w:rsidRPr="006F6700" w:rsidTr="008A6236">
        <w:tblPrEx>
          <w:tblCellMar>
            <w:left w:w="70" w:type="dxa"/>
            <w:right w:w="70" w:type="dxa"/>
          </w:tblCellMar>
        </w:tblPrEx>
        <w:trPr>
          <w:gridAfter w:val="1"/>
          <w:wAfter w:w="30" w:type="dxa"/>
          <w:trHeight w:val="180"/>
        </w:trPr>
        <w:tc>
          <w:tcPr>
            <w:tcW w:w="10718" w:type="dxa"/>
            <w:gridSpan w:val="13"/>
          </w:tcPr>
          <w:p w:rsidR="00235969" w:rsidRPr="006F6700" w:rsidRDefault="00235969" w:rsidP="00ED773A">
            <w:pPr>
              <w:pStyle w:val="a5"/>
              <w:numPr>
                <w:ilvl w:val="1"/>
                <w:numId w:val="4"/>
              </w:numPr>
              <w:spacing w:line="260" w:lineRule="exact"/>
              <w:contextualSpacing/>
              <w:jc w:val="center"/>
              <w:rPr>
                <w:rFonts w:ascii="Times New Roman" w:hAnsi="Times New Roman" w:cs="Times New Roman"/>
                <w:b/>
                <w:bCs/>
                <w:i/>
                <w:noProof w:val="0"/>
                <w:color w:val="000000"/>
                <w:sz w:val="30"/>
                <w:szCs w:val="30"/>
              </w:rPr>
            </w:pPr>
            <w:r w:rsidRPr="006F6700">
              <w:rPr>
                <w:rFonts w:ascii="Times New Roman" w:hAnsi="Times New Roman" w:cs="Times New Roman"/>
                <w:b/>
                <w:bCs/>
                <w:i/>
                <w:noProof w:val="0"/>
                <w:color w:val="000000"/>
                <w:sz w:val="30"/>
                <w:szCs w:val="30"/>
              </w:rPr>
              <w:t>Сектор информационного обеспечения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trHeight w:val="768"/>
        </w:trPr>
        <w:tc>
          <w:tcPr>
            <w:tcW w:w="992" w:type="dxa"/>
          </w:tcPr>
          <w:p w:rsidR="00235969" w:rsidRPr="00ED773A" w:rsidRDefault="00ED773A" w:rsidP="00ED773A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3.6.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1.</w:t>
            </w:r>
          </w:p>
        </w:tc>
        <w:tc>
          <w:tcPr>
            <w:tcW w:w="4815" w:type="dxa"/>
            <w:gridSpan w:val="2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Информационное сопровождение мероприятий, проводимых под эгидой профсоюза</w:t>
            </w:r>
          </w:p>
        </w:tc>
        <w:tc>
          <w:tcPr>
            <w:tcW w:w="1998" w:type="dxa"/>
            <w:gridSpan w:val="6"/>
          </w:tcPr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  <w:lang w:val="be-BY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в течение </w:t>
            </w:r>
          </w:p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  <w:lang w:val="be-BY"/>
              </w:rPr>
              <w:t>г</w:t>
            </w:r>
            <w:r w:rsidRPr="00ED773A">
              <w:rPr>
                <w:color w:val="000000"/>
                <w:sz w:val="30"/>
                <w:szCs w:val="30"/>
              </w:rPr>
              <w:t>ода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</w:tc>
        <w:tc>
          <w:tcPr>
            <w:tcW w:w="2943" w:type="dxa"/>
            <w:gridSpan w:val="5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proofErr w:type="gramStart"/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Брюханов</w:t>
            </w:r>
            <w:proofErr w:type="gramEnd"/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 Д.А.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Кудина В.Е.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Члены профкома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trHeight w:val="768"/>
        </w:trPr>
        <w:tc>
          <w:tcPr>
            <w:tcW w:w="992" w:type="dxa"/>
          </w:tcPr>
          <w:p w:rsidR="00235969" w:rsidRPr="00ED773A" w:rsidRDefault="00ED773A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3.6.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2.</w:t>
            </w:r>
          </w:p>
        </w:tc>
        <w:tc>
          <w:tcPr>
            <w:tcW w:w="4815" w:type="dxa"/>
            <w:gridSpan w:val="2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  <w:lang w:val="be-BY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Обновление информации на странице 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  <w:lang w:val="be-BY"/>
              </w:rPr>
              <w:t>”Объединенная проф-союзная организация Нацио-нального банка Республики Беларусь“</w:t>
            </w:r>
          </w:p>
        </w:tc>
        <w:tc>
          <w:tcPr>
            <w:tcW w:w="1998" w:type="dxa"/>
            <w:gridSpan w:val="6"/>
          </w:tcPr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  <w:lang w:val="be-BY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в течение </w:t>
            </w:r>
          </w:p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  <w:lang w:val="be-BY"/>
              </w:rPr>
              <w:t>го</w:t>
            </w:r>
            <w:r w:rsidRPr="00ED773A">
              <w:rPr>
                <w:color w:val="000000"/>
                <w:sz w:val="30"/>
                <w:szCs w:val="30"/>
              </w:rPr>
              <w:t>да</w:t>
            </w:r>
          </w:p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2943" w:type="dxa"/>
            <w:gridSpan w:val="5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proofErr w:type="gramStart"/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Брюханов</w:t>
            </w:r>
            <w:proofErr w:type="gramEnd"/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 Д.А.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Подрез А.С.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Кудина В.Е.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Руководители секторов</w:t>
            </w:r>
          </w:p>
        </w:tc>
      </w:tr>
      <w:tr w:rsidR="00235969" w:rsidRPr="00ED773A" w:rsidTr="008A6236">
        <w:tblPrEx>
          <w:tblCellMar>
            <w:left w:w="70" w:type="dxa"/>
            <w:right w:w="70" w:type="dxa"/>
          </w:tblCellMar>
        </w:tblPrEx>
        <w:trPr>
          <w:trHeight w:val="768"/>
        </w:trPr>
        <w:tc>
          <w:tcPr>
            <w:tcW w:w="992" w:type="dxa"/>
          </w:tcPr>
          <w:p w:rsidR="00235969" w:rsidRPr="00ED773A" w:rsidRDefault="00ED773A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3.6.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</w:t>
            </w:r>
          </w:p>
        </w:tc>
        <w:tc>
          <w:tcPr>
            <w:tcW w:w="4815" w:type="dxa"/>
            <w:gridSpan w:val="2"/>
          </w:tcPr>
          <w:p w:rsidR="00235969" w:rsidRPr="00ED773A" w:rsidRDefault="00235969" w:rsidP="00DB2A0E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Размещение необходимой информации (объявлений) на информационных стендах Национального банка</w:t>
            </w:r>
          </w:p>
        </w:tc>
        <w:tc>
          <w:tcPr>
            <w:tcW w:w="1998" w:type="dxa"/>
            <w:gridSpan w:val="6"/>
          </w:tcPr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  <w:lang w:val="be-BY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в течение </w:t>
            </w:r>
          </w:p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  <w:lang w:val="be-BY"/>
              </w:rPr>
              <w:t>г</w:t>
            </w:r>
            <w:r w:rsidRPr="00ED773A">
              <w:rPr>
                <w:color w:val="000000"/>
                <w:sz w:val="30"/>
                <w:szCs w:val="30"/>
              </w:rPr>
              <w:t>ода</w:t>
            </w:r>
          </w:p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2943" w:type="dxa"/>
            <w:gridSpan w:val="5"/>
          </w:tcPr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proofErr w:type="gramStart"/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Брюханов</w:t>
            </w:r>
            <w:proofErr w:type="gramEnd"/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 xml:space="preserve"> Д.А.</w:t>
            </w:r>
          </w:p>
          <w:p w:rsidR="00235969" w:rsidRPr="00ED773A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Кудина В.Е.</w:t>
            </w:r>
          </w:p>
        </w:tc>
      </w:tr>
      <w:tr w:rsidR="00235969" w:rsidRPr="00A94232" w:rsidTr="008A6236">
        <w:tblPrEx>
          <w:tblCellMar>
            <w:left w:w="70" w:type="dxa"/>
            <w:right w:w="70" w:type="dxa"/>
          </w:tblCellMar>
        </w:tblPrEx>
        <w:trPr>
          <w:trHeight w:val="768"/>
        </w:trPr>
        <w:tc>
          <w:tcPr>
            <w:tcW w:w="992" w:type="dxa"/>
          </w:tcPr>
          <w:p w:rsidR="00235969" w:rsidRPr="00ED773A" w:rsidRDefault="00ED773A" w:rsidP="008E5B7F">
            <w:pPr>
              <w:pStyle w:val="a5"/>
              <w:spacing w:line="260" w:lineRule="exact"/>
              <w:contextualSpacing/>
              <w:jc w:val="center"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3.6.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  <w:lang w:val="en-US"/>
              </w:rPr>
              <w:t>4</w:t>
            </w:r>
            <w:r w:rsidR="00235969"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.</w:t>
            </w:r>
          </w:p>
        </w:tc>
        <w:tc>
          <w:tcPr>
            <w:tcW w:w="4815" w:type="dxa"/>
            <w:gridSpan w:val="2"/>
          </w:tcPr>
          <w:p w:rsidR="00235969" w:rsidRPr="00ED773A" w:rsidRDefault="00235969" w:rsidP="00095079">
            <w:pPr>
              <w:pStyle w:val="a5"/>
              <w:spacing w:line="260" w:lineRule="exact"/>
              <w:contextualSpacing/>
              <w:jc w:val="both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Организация подписной кампании на II полугодие 2017 г. и </w:t>
            </w:r>
            <w:r w:rsidR="00CA1378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br/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  <w:t>I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 полугодие 2018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  <w:lang w:val="en-US"/>
              </w:rPr>
              <w:t> </w:t>
            </w:r>
            <w:r w:rsidRPr="00ED773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г.</w:t>
            </w:r>
          </w:p>
        </w:tc>
        <w:tc>
          <w:tcPr>
            <w:tcW w:w="1998" w:type="dxa"/>
            <w:gridSpan w:val="6"/>
          </w:tcPr>
          <w:p w:rsidR="00235969" w:rsidRPr="00ED773A" w:rsidRDefault="00235969" w:rsidP="008E5B7F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  <w:lang w:val="be-BY"/>
              </w:rPr>
            </w:pPr>
            <w:r w:rsidRPr="00ED773A">
              <w:rPr>
                <w:color w:val="000000"/>
                <w:sz w:val="30"/>
                <w:szCs w:val="30"/>
              </w:rPr>
              <w:t xml:space="preserve">в течение </w:t>
            </w:r>
          </w:p>
          <w:p w:rsidR="00235969" w:rsidRPr="00ED773A" w:rsidRDefault="00235969" w:rsidP="00DB2A0E">
            <w:pPr>
              <w:spacing w:line="260" w:lineRule="exact"/>
              <w:contextualSpacing/>
              <w:jc w:val="center"/>
              <w:rPr>
                <w:color w:val="000000"/>
                <w:sz w:val="30"/>
                <w:szCs w:val="30"/>
              </w:rPr>
            </w:pPr>
            <w:r w:rsidRPr="00ED773A">
              <w:rPr>
                <w:color w:val="000000"/>
                <w:sz w:val="30"/>
                <w:szCs w:val="30"/>
                <w:lang w:val="be-BY"/>
              </w:rPr>
              <w:t>г</w:t>
            </w:r>
            <w:r w:rsidRPr="00ED773A">
              <w:rPr>
                <w:color w:val="000000"/>
                <w:sz w:val="30"/>
                <w:szCs w:val="30"/>
              </w:rPr>
              <w:t>ода</w:t>
            </w:r>
          </w:p>
        </w:tc>
        <w:tc>
          <w:tcPr>
            <w:tcW w:w="2943" w:type="dxa"/>
            <w:gridSpan w:val="5"/>
          </w:tcPr>
          <w:p w:rsidR="00235969" w:rsidRPr="00A94232" w:rsidRDefault="00235969" w:rsidP="008E5B7F">
            <w:pPr>
              <w:pStyle w:val="a5"/>
              <w:spacing w:line="260" w:lineRule="exact"/>
              <w:contextualSpacing/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</w:pPr>
            <w:r w:rsidRPr="00ED773A">
              <w:rPr>
                <w:rFonts w:ascii="Times New Roman" w:hAnsi="Times New Roman" w:cs="Times New Roman"/>
                <w:noProof w:val="0"/>
                <w:color w:val="000000"/>
                <w:sz w:val="30"/>
                <w:szCs w:val="30"/>
              </w:rPr>
              <w:t>Кудина В.Е.</w:t>
            </w:r>
          </w:p>
        </w:tc>
      </w:tr>
    </w:tbl>
    <w:p w:rsidR="000B18DB" w:rsidRPr="00A94232" w:rsidRDefault="000B18DB" w:rsidP="00DB2A0E">
      <w:pPr>
        <w:rPr>
          <w:sz w:val="30"/>
          <w:szCs w:val="30"/>
        </w:rPr>
      </w:pPr>
    </w:p>
    <w:sectPr w:rsidR="000B18DB" w:rsidRPr="00A94232" w:rsidSect="00933216">
      <w:headerReference w:type="default" r:id="rId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3A9" w:rsidRDefault="000C33A9" w:rsidP="0024556A">
      <w:r>
        <w:separator/>
      </w:r>
    </w:p>
  </w:endnote>
  <w:endnote w:type="continuationSeparator" w:id="0">
    <w:p w:rsidR="000C33A9" w:rsidRDefault="000C33A9" w:rsidP="002455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skerville Win95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3A9" w:rsidRDefault="000C33A9" w:rsidP="0024556A">
      <w:r>
        <w:separator/>
      </w:r>
    </w:p>
  </w:footnote>
  <w:footnote w:type="continuationSeparator" w:id="0">
    <w:p w:rsidR="000C33A9" w:rsidRDefault="000C33A9" w:rsidP="002455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0B1" w:rsidRDefault="00481763">
    <w:pPr>
      <w:pStyle w:val="a3"/>
      <w:jc w:val="center"/>
    </w:pPr>
    <w:fldSimple w:instr=" PAGE   \* MERGEFORMAT ">
      <w:r w:rsidR="00C01EA6">
        <w:rPr>
          <w:noProof/>
        </w:rPr>
        <w:t>7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F7D4F"/>
    <w:multiLevelType w:val="hybridMultilevel"/>
    <w:tmpl w:val="3BEA1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A094E"/>
    <w:multiLevelType w:val="multilevel"/>
    <w:tmpl w:val="268E6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CC151E7"/>
    <w:multiLevelType w:val="singleLevel"/>
    <w:tmpl w:val="041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609205D8"/>
    <w:multiLevelType w:val="hybridMultilevel"/>
    <w:tmpl w:val="9DB6D46E"/>
    <w:lvl w:ilvl="0" w:tplc="642697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C413E8"/>
    <w:rsid w:val="00005E49"/>
    <w:rsid w:val="000100B7"/>
    <w:rsid w:val="00013F5F"/>
    <w:rsid w:val="00015D27"/>
    <w:rsid w:val="000330B1"/>
    <w:rsid w:val="00051B2C"/>
    <w:rsid w:val="00067DEA"/>
    <w:rsid w:val="0007630C"/>
    <w:rsid w:val="00084AC5"/>
    <w:rsid w:val="00092D86"/>
    <w:rsid w:val="00095079"/>
    <w:rsid w:val="000B18DB"/>
    <w:rsid w:val="000B6780"/>
    <w:rsid w:val="000C33A9"/>
    <w:rsid w:val="000C440E"/>
    <w:rsid w:val="000D7632"/>
    <w:rsid w:val="000E2921"/>
    <w:rsid w:val="000E6D35"/>
    <w:rsid w:val="00104056"/>
    <w:rsid w:val="001079CD"/>
    <w:rsid w:val="00141552"/>
    <w:rsid w:val="00143301"/>
    <w:rsid w:val="001B542E"/>
    <w:rsid w:val="001E0CC7"/>
    <w:rsid w:val="001E4E97"/>
    <w:rsid w:val="001E52CD"/>
    <w:rsid w:val="00206CC1"/>
    <w:rsid w:val="00207BFE"/>
    <w:rsid w:val="00207F3C"/>
    <w:rsid w:val="00221D0F"/>
    <w:rsid w:val="00233B76"/>
    <w:rsid w:val="00235969"/>
    <w:rsid w:val="0024556A"/>
    <w:rsid w:val="00245E32"/>
    <w:rsid w:val="00251E6B"/>
    <w:rsid w:val="0025584C"/>
    <w:rsid w:val="00271419"/>
    <w:rsid w:val="00274ED4"/>
    <w:rsid w:val="00292D29"/>
    <w:rsid w:val="002A248D"/>
    <w:rsid w:val="002A31F1"/>
    <w:rsid w:val="002F0EDC"/>
    <w:rsid w:val="002F4D48"/>
    <w:rsid w:val="00305D15"/>
    <w:rsid w:val="00320198"/>
    <w:rsid w:val="0032766B"/>
    <w:rsid w:val="00346961"/>
    <w:rsid w:val="00364C3E"/>
    <w:rsid w:val="00384F4A"/>
    <w:rsid w:val="003A6B79"/>
    <w:rsid w:val="003C7771"/>
    <w:rsid w:val="003E45B1"/>
    <w:rsid w:val="003E4D0D"/>
    <w:rsid w:val="003F03BF"/>
    <w:rsid w:val="003F13C9"/>
    <w:rsid w:val="003F25B2"/>
    <w:rsid w:val="003F6C10"/>
    <w:rsid w:val="004047A4"/>
    <w:rsid w:val="00405265"/>
    <w:rsid w:val="0041369E"/>
    <w:rsid w:val="00426F08"/>
    <w:rsid w:val="0043770E"/>
    <w:rsid w:val="00445283"/>
    <w:rsid w:val="004728BA"/>
    <w:rsid w:val="00481763"/>
    <w:rsid w:val="00494745"/>
    <w:rsid w:val="004A3605"/>
    <w:rsid w:val="004B0982"/>
    <w:rsid w:val="004C446C"/>
    <w:rsid w:val="004D7EB9"/>
    <w:rsid w:val="004E09B3"/>
    <w:rsid w:val="004E2D59"/>
    <w:rsid w:val="00535D76"/>
    <w:rsid w:val="005458EE"/>
    <w:rsid w:val="00554BE3"/>
    <w:rsid w:val="00565505"/>
    <w:rsid w:val="00590D07"/>
    <w:rsid w:val="005B110B"/>
    <w:rsid w:val="005F189C"/>
    <w:rsid w:val="00605F32"/>
    <w:rsid w:val="00625384"/>
    <w:rsid w:val="00631774"/>
    <w:rsid w:val="006371FF"/>
    <w:rsid w:val="00641407"/>
    <w:rsid w:val="00654246"/>
    <w:rsid w:val="00656601"/>
    <w:rsid w:val="00662489"/>
    <w:rsid w:val="00667391"/>
    <w:rsid w:val="006704AE"/>
    <w:rsid w:val="00693BB8"/>
    <w:rsid w:val="006C568A"/>
    <w:rsid w:val="006C78DF"/>
    <w:rsid w:val="006D1B61"/>
    <w:rsid w:val="006D4126"/>
    <w:rsid w:val="006D5612"/>
    <w:rsid w:val="006E1ED8"/>
    <w:rsid w:val="006E5289"/>
    <w:rsid w:val="006F6700"/>
    <w:rsid w:val="00722F5C"/>
    <w:rsid w:val="00725619"/>
    <w:rsid w:val="00735872"/>
    <w:rsid w:val="00742C7A"/>
    <w:rsid w:val="007478AD"/>
    <w:rsid w:val="00756505"/>
    <w:rsid w:val="00763356"/>
    <w:rsid w:val="00767AB7"/>
    <w:rsid w:val="0077661E"/>
    <w:rsid w:val="007827BA"/>
    <w:rsid w:val="00787DDB"/>
    <w:rsid w:val="00791C90"/>
    <w:rsid w:val="007949D6"/>
    <w:rsid w:val="007963F6"/>
    <w:rsid w:val="007973CD"/>
    <w:rsid w:val="007A2D52"/>
    <w:rsid w:val="007C164A"/>
    <w:rsid w:val="007C7D48"/>
    <w:rsid w:val="007E3DE8"/>
    <w:rsid w:val="00803617"/>
    <w:rsid w:val="00803B8A"/>
    <w:rsid w:val="0084482B"/>
    <w:rsid w:val="00850B95"/>
    <w:rsid w:val="00855001"/>
    <w:rsid w:val="00884EF5"/>
    <w:rsid w:val="008A526E"/>
    <w:rsid w:val="008A6236"/>
    <w:rsid w:val="008B4875"/>
    <w:rsid w:val="008C1AD1"/>
    <w:rsid w:val="008C5E33"/>
    <w:rsid w:val="008E4AEF"/>
    <w:rsid w:val="008E5B7F"/>
    <w:rsid w:val="008E69A1"/>
    <w:rsid w:val="008F051C"/>
    <w:rsid w:val="0091074F"/>
    <w:rsid w:val="00933216"/>
    <w:rsid w:val="00936CD2"/>
    <w:rsid w:val="00946EB6"/>
    <w:rsid w:val="00954F80"/>
    <w:rsid w:val="009708CC"/>
    <w:rsid w:val="00981F5F"/>
    <w:rsid w:val="00984C64"/>
    <w:rsid w:val="00992875"/>
    <w:rsid w:val="0099371A"/>
    <w:rsid w:val="009C7F3A"/>
    <w:rsid w:val="009E28E2"/>
    <w:rsid w:val="009E30D7"/>
    <w:rsid w:val="009E5D62"/>
    <w:rsid w:val="009F391E"/>
    <w:rsid w:val="00A05882"/>
    <w:rsid w:val="00A110CB"/>
    <w:rsid w:val="00A15E92"/>
    <w:rsid w:val="00A16D8D"/>
    <w:rsid w:val="00A44F9E"/>
    <w:rsid w:val="00A548C5"/>
    <w:rsid w:val="00A62DB4"/>
    <w:rsid w:val="00A832B6"/>
    <w:rsid w:val="00A8696E"/>
    <w:rsid w:val="00A86B94"/>
    <w:rsid w:val="00A91F78"/>
    <w:rsid w:val="00A94232"/>
    <w:rsid w:val="00A9633E"/>
    <w:rsid w:val="00AB2FA5"/>
    <w:rsid w:val="00AC5D14"/>
    <w:rsid w:val="00AD53A6"/>
    <w:rsid w:val="00AF5884"/>
    <w:rsid w:val="00B064D4"/>
    <w:rsid w:val="00B36EC4"/>
    <w:rsid w:val="00B45084"/>
    <w:rsid w:val="00B663DF"/>
    <w:rsid w:val="00B810C5"/>
    <w:rsid w:val="00B90A2B"/>
    <w:rsid w:val="00B92710"/>
    <w:rsid w:val="00BA3BAD"/>
    <w:rsid w:val="00BA75DE"/>
    <w:rsid w:val="00BB284E"/>
    <w:rsid w:val="00BC3922"/>
    <w:rsid w:val="00BD12C5"/>
    <w:rsid w:val="00BE0F13"/>
    <w:rsid w:val="00BE528D"/>
    <w:rsid w:val="00BF1D66"/>
    <w:rsid w:val="00C01EA6"/>
    <w:rsid w:val="00C07C40"/>
    <w:rsid w:val="00C27862"/>
    <w:rsid w:val="00C413E8"/>
    <w:rsid w:val="00C41E3D"/>
    <w:rsid w:val="00C57DCF"/>
    <w:rsid w:val="00C657FA"/>
    <w:rsid w:val="00C70F1F"/>
    <w:rsid w:val="00C73113"/>
    <w:rsid w:val="00C76FFA"/>
    <w:rsid w:val="00C872F0"/>
    <w:rsid w:val="00C96B9E"/>
    <w:rsid w:val="00C97EF5"/>
    <w:rsid w:val="00CA1378"/>
    <w:rsid w:val="00CA15FC"/>
    <w:rsid w:val="00CC0D8D"/>
    <w:rsid w:val="00CC21ED"/>
    <w:rsid w:val="00CD0186"/>
    <w:rsid w:val="00D12D10"/>
    <w:rsid w:val="00D17590"/>
    <w:rsid w:val="00D2779E"/>
    <w:rsid w:val="00D32577"/>
    <w:rsid w:val="00D43703"/>
    <w:rsid w:val="00D50971"/>
    <w:rsid w:val="00D55ACF"/>
    <w:rsid w:val="00D92DDF"/>
    <w:rsid w:val="00DA055B"/>
    <w:rsid w:val="00DA458F"/>
    <w:rsid w:val="00DA4951"/>
    <w:rsid w:val="00DB08B4"/>
    <w:rsid w:val="00DB2A0E"/>
    <w:rsid w:val="00DC3AF6"/>
    <w:rsid w:val="00DC521A"/>
    <w:rsid w:val="00DD36B3"/>
    <w:rsid w:val="00DD44E5"/>
    <w:rsid w:val="00DD5686"/>
    <w:rsid w:val="00DE5649"/>
    <w:rsid w:val="00E00AB3"/>
    <w:rsid w:val="00E01A77"/>
    <w:rsid w:val="00E02B3D"/>
    <w:rsid w:val="00E07186"/>
    <w:rsid w:val="00E147D8"/>
    <w:rsid w:val="00E27109"/>
    <w:rsid w:val="00E303C8"/>
    <w:rsid w:val="00E331AB"/>
    <w:rsid w:val="00E45B69"/>
    <w:rsid w:val="00E609FD"/>
    <w:rsid w:val="00E73E1E"/>
    <w:rsid w:val="00E74BBB"/>
    <w:rsid w:val="00E80312"/>
    <w:rsid w:val="00E9263C"/>
    <w:rsid w:val="00EA25CF"/>
    <w:rsid w:val="00EA48CC"/>
    <w:rsid w:val="00EA5836"/>
    <w:rsid w:val="00EC5A01"/>
    <w:rsid w:val="00ED049F"/>
    <w:rsid w:val="00ED73E0"/>
    <w:rsid w:val="00ED773A"/>
    <w:rsid w:val="00EF2933"/>
    <w:rsid w:val="00F01502"/>
    <w:rsid w:val="00F1633E"/>
    <w:rsid w:val="00F3183E"/>
    <w:rsid w:val="00F408FA"/>
    <w:rsid w:val="00F53E24"/>
    <w:rsid w:val="00F612D9"/>
    <w:rsid w:val="00F61335"/>
    <w:rsid w:val="00F82224"/>
    <w:rsid w:val="00F829F3"/>
    <w:rsid w:val="00F95C32"/>
    <w:rsid w:val="00FA3272"/>
    <w:rsid w:val="00FA6294"/>
    <w:rsid w:val="00FB0740"/>
    <w:rsid w:val="00FB7660"/>
    <w:rsid w:val="00FE1C06"/>
    <w:rsid w:val="00FE4D83"/>
    <w:rsid w:val="00FF7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710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92710"/>
    <w:pPr>
      <w:spacing w:before="240" w:after="120" w:line="228" w:lineRule="auto"/>
      <w:jc w:val="center"/>
      <w:outlineLvl w:val="0"/>
    </w:pPr>
    <w:rPr>
      <w:rFonts w:ascii="Baskerville Win95BT" w:hAnsi="Baskerville Win95BT" w:cs="Baskerville Win95BT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B92710"/>
    <w:pPr>
      <w:widowControl w:val="0"/>
      <w:spacing w:before="120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iPriority w:val="99"/>
    <w:qFormat/>
    <w:rsid w:val="00B92710"/>
    <w:pPr>
      <w:keepNext/>
      <w:overflowPunct w:val="0"/>
      <w:autoSpaceDE w:val="0"/>
      <w:autoSpaceDN w:val="0"/>
      <w:adjustRightInd w:val="0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B92710"/>
    <w:pPr>
      <w:keepNext/>
      <w:spacing w:line="192" w:lineRule="auto"/>
      <w:jc w:val="center"/>
      <w:outlineLvl w:val="3"/>
    </w:pPr>
    <w:rPr>
      <w:sz w:val="30"/>
      <w:szCs w:val="30"/>
    </w:rPr>
  </w:style>
  <w:style w:type="paragraph" w:styleId="5">
    <w:name w:val="heading 5"/>
    <w:basedOn w:val="a"/>
    <w:next w:val="a"/>
    <w:link w:val="50"/>
    <w:uiPriority w:val="99"/>
    <w:qFormat/>
    <w:rsid w:val="00B92710"/>
    <w:pPr>
      <w:keepNext/>
      <w:autoSpaceDE w:val="0"/>
      <w:autoSpaceDN w:val="0"/>
      <w:adjustRightInd w:val="0"/>
      <w:spacing w:line="280" w:lineRule="exact"/>
      <w:ind w:left="5040"/>
      <w:outlineLvl w:val="4"/>
    </w:pPr>
    <w:rPr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391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9391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9391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9391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9391D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3">
    <w:name w:val="header"/>
    <w:basedOn w:val="a"/>
    <w:link w:val="a4"/>
    <w:uiPriority w:val="99"/>
    <w:rsid w:val="00B92710"/>
    <w:pPr>
      <w:tabs>
        <w:tab w:val="center" w:pos="4677"/>
        <w:tab w:val="right" w:pos="9355"/>
      </w:tabs>
      <w:jc w:val="both"/>
    </w:pPr>
    <w:rPr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384F4A"/>
    <w:rPr>
      <w:sz w:val="28"/>
      <w:szCs w:val="28"/>
    </w:rPr>
  </w:style>
  <w:style w:type="paragraph" w:customStyle="1" w:styleId="a5">
    <w:name w:val="Нормальный"/>
    <w:uiPriority w:val="99"/>
    <w:rsid w:val="00B92710"/>
    <w:pPr>
      <w:overflowPunct w:val="0"/>
      <w:autoSpaceDE w:val="0"/>
      <w:autoSpaceDN w:val="0"/>
      <w:adjustRightInd w:val="0"/>
      <w:textAlignment w:val="baseline"/>
    </w:pPr>
    <w:rPr>
      <w:rFonts w:ascii="TimesET" w:hAnsi="TimesET" w:cs="TimesET"/>
      <w:noProof/>
      <w:sz w:val="28"/>
      <w:szCs w:val="28"/>
    </w:rPr>
  </w:style>
  <w:style w:type="paragraph" w:styleId="a6">
    <w:name w:val="Body Text"/>
    <w:basedOn w:val="a"/>
    <w:link w:val="a7"/>
    <w:uiPriority w:val="99"/>
    <w:rsid w:val="00B92710"/>
    <w:rPr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99"/>
    <w:semiHidden/>
    <w:rsid w:val="0029391D"/>
    <w:rPr>
      <w:sz w:val="24"/>
      <w:szCs w:val="24"/>
    </w:rPr>
  </w:style>
  <w:style w:type="paragraph" w:styleId="a8">
    <w:name w:val="Document Map"/>
    <w:basedOn w:val="a"/>
    <w:link w:val="a9"/>
    <w:uiPriority w:val="99"/>
    <w:semiHidden/>
    <w:rsid w:val="00B92710"/>
    <w:pPr>
      <w:shd w:val="clear" w:color="auto" w:fill="000080"/>
    </w:pPr>
    <w:rPr>
      <w:rFonts w:ascii="Tahoma" w:hAnsi="Tahoma" w:cs="Tahoma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9391D"/>
    <w:rPr>
      <w:sz w:val="0"/>
      <w:szCs w:val="0"/>
    </w:rPr>
  </w:style>
  <w:style w:type="paragraph" w:customStyle="1" w:styleId="ConsPlusNonformat">
    <w:name w:val="ConsPlusNonformat"/>
    <w:uiPriority w:val="99"/>
    <w:rsid w:val="00384F4A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a">
    <w:name w:val="footer"/>
    <w:basedOn w:val="a"/>
    <w:link w:val="ab"/>
    <w:uiPriority w:val="99"/>
    <w:rsid w:val="0024556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locked/>
    <w:rsid w:val="0024556A"/>
    <w:rPr>
      <w:sz w:val="24"/>
      <w:szCs w:val="24"/>
    </w:rPr>
  </w:style>
  <w:style w:type="paragraph" w:styleId="ac">
    <w:name w:val="Balloon Text"/>
    <w:basedOn w:val="a"/>
    <w:link w:val="ad"/>
    <w:uiPriority w:val="99"/>
    <w:semiHidden/>
    <w:rsid w:val="00DD568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locked/>
    <w:rsid w:val="00DD5686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DA495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A4951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A4951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DA495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A4951"/>
    <w:rPr>
      <w:b/>
      <w:bCs/>
    </w:rPr>
  </w:style>
  <w:style w:type="paragraph" w:styleId="af3">
    <w:name w:val="List Paragraph"/>
    <w:basedOn w:val="a"/>
    <w:uiPriority w:val="34"/>
    <w:qFormat/>
    <w:rsid w:val="004136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135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1798</Words>
  <Characters>10253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>Утвержден</vt:lpstr>
      <vt:lpstr>ПЛАН  </vt:lpstr>
      <vt:lpstr>        работы профсоюзного комитета первичной профсоюзной организации Объединенной проф</vt:lpstr>
      <vt:lpstr>        на 2017 год </vt:lpstr>
    </vt:vector>
  </TitlesOfParts>
  <Company>Company</Company>
  <LinksUpToDate>false</LinksUpToDate>
  <CharactersWithSpaces>12027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creator>Kalesnik</dc:creator>
  <cp:lastModifiedBy>bryukhanov</cp:lastModifiedBy>
  <cp:revision>2</cp:revision>
  <cp:lastPrinted>2017-01-25T12:40:00Z</cp:lastPrinted>
  <dcterms:created xsi:type="dcterms:W3CDTF">2017-04-04T05:41:00Z</dcterms:created>
  <dcterms:modified xsi:type="dcterms:W3CDTF">2017-04-04T05:41:00Z</dcterms:modified>
</cp:coreProperties>
</file>