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DD" w:rsidRPr="006C6FDD" w:rsidRDefault="006C6FDD" w:rsidP="006C6FDD">
      <w:pPr>
        <w:pStyle w:val="a6"/>
      </w:pPr>
      <w:bookmarkStart w:id="0" w:name="_Toc420465338"/>
      <w:r w:rsidRPr="006C6FDD">
        <w:t>Список литературы</w:t>
      </w:r>
      <w:bookmarkEnd w:id="0"/>
    </w:p>
    <w:p w:rsidR="006C6FDD" w:rsidRPr="006C6FDD" w:rsidRDefault="006C6FDD" w:rsidP="006C6FDD">
      <w:pPr>
        <w:spacing w:line="240" w:lineRule="auto"/>
        <w:ind w:firstLine="0"/>
        <w:rPr>
          <w:lang w:val="ru-RU"/>
        </w:rPr>
      </w:pPr>
    </w:p>
    <w:p w:rsidR="006C6FDD" w:rsidRPr="006C6FDD" w:rsidRDefault="006C6FDD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>
        <w:rPr>
          <w:rFonts w:cs="Times New Roman"/>
          <w:szCs w:val="28"/>
        </w:rPr>
        <w:t>GRANOLYSER</w:t>
      </w:r>
      <w:r w:rsidRPr="006C6FDD">
        <w:rPr>
          <w:szCs w:val="28"/>
          <w:lang w:val="ru-RU"/>
        </w:rPr>
        <w:t xml:space="preserve"> [Электронный ресурс] / </w:t>
      </w:r>
      <w:r>
        <w:rPr>
          <w:rFonts w:cs="Times New Roman"/>
          <w:szCs w:val="28"/>
        </w:rPr>
        <w:t>GRANOLYSER</w:t>
      </w:r>
      <w:r w:rsidRPr="006C6FDD">
        <w:rPr>
          <w:szCs w:val="28"/>
          <w:lang w:val="ru-RU"/>
        </w:rPr>
        <w:t xml:space="preserve"> – 201</w:t>
      </w:r>
      <w:r>
        <w:rPr>
          <w:szCs w:val="28"/>
          <w:lang w:val="ru-RU"/>
        </w:rPr>
        <w:t>6</w:t>
      </w:r>
      <w:r w:rsidRPr="006C6FDD">
        <w:rPr>
          <w:szCs w:val="28"/>
          <w:lang w:val="ru-RU"/>
        </w:rPr>
        <w:t xml:space="preserve">. Режим доступа: </w:t>
      </w:r>
      <w:r w:rsidRPr="006C6FDD">
        <w:rPr>
          <w:szCs w:val="28"/>
        </w:rPr>
        <w:t>http</w:t>
      </w:r>
      <w:r w:rsidRPr="006C6FDD">
        <w:rPr>
          <w:szCs w:val="28"/>
          <w:lang w:val="ru-RU"/>
        </w:rPr>
        <w:t>://</w:t>
      </w:r>
      <w:r w:rsidRPr="006C6FDD">
        <w:rPr>
          <w:szCs w:val="28"/>
        </w:rPr>
        <w:t>www</w:t>
      </w:r>
      <w:r w:rsidRPr="006C6FDD">
        <w:rPr>
          <w:szCs w:val="28"/>
          <w:lang w:val="ru-RU"/>
        </w:rPr>
        <w:t>.</w:t>
      </w:r>
      <w:proofErr w:type="spellStart"/>
      <w:r w:rsidRPr="006C6FDD">
        <w:rPr>
          <w:szCs w:val="28"/>
        </w:rPr>
        <w:t>pfeuffer</w:t>
      </w:r>
      <w:proofErr w:type="spellEnd"/>
      <w:r w:rsidRPr="006C6FDD">
        <w:rPr>
          <w:szCs w:val="28"/>
          <w:lang w:val="ru-RU"/>
        </w:rPr>
        <w:t>.</w:t>
      </w:r>
      <w:r w:rsidRPr="006C6FDD">
        <w:rPr>
          <w:szCs w:val="28"/>
        </w:rPr>
        <w:t>com</w:t>
      </w:r>
      <w:r w:rsidRPr="006C6FDD">
        <w:rPr>
          <w:szCs w:val="28"/>
          <w:lang w:val="ru-RU"/>
        </w:rPr>
        <w:t>/</w:t>
      </w:r>
      <w:proofErr w:type="spellStart"/>
      <w:r w:rsidRPr="006C6FDD">
        <w:rPr>
          <w:szCs w:val="28"/>
        </w:rPr>
        <w:t>granolyser</w:t>
      </w:r>
      <w:proofErr w:type="spellEnd"/>
      <w:r w:rsidRPr="006C6FDD">
        <w:rPr>
          <w:szCs w:val="28"/>
          <w:lang w:val="ru-RU"/>
        </w:rPr>
        <w:t>.</w:t>
      </w:r>
      <w:r w:rsidRPr="006C6FDD">
        <w:rPr>
          <w:szCs w:val="28"/>
        </w:rPr>
        <w:t>html</w:t>
      </w:r>
      <w:r w:rsidRPr="006C6FDD">
        <w:rPr>
          <w:szCs w:val="28"/>
          <w:lang w:val="ru-RU"/>
        </w:rPr>
        <w:t>?&amp;</w:t>
      </w:r>
      <w:r w:rsidRPr="006C6FDD">
        <w:rPr>
          <w:szCs w:val="28"/>
        </w:rPr>
        <w:t>L</w:t>
      </w:r>
      <w:r w:rsidRPr="006C6FDD">
        <w:rPr>
          <w:szCs w:val="28"/>
          <w:lang w:val="ru-RU"/>
        </w:rPr>
        <w:t xml:space="preserve">=4. </w:t>
      </w:r>
    </w:p>
    <w:p w:rsidR="009C6BE7" w:rsidRDefault="009C6BE7" w:rsidP="006C6FD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lang w:val="ru-RU"/>
        </w:rPr>
      </w:pPr>
      <w:r w:rsidRPr="009C6BE7">
        <w:rPr>
          <w:szCs w:val="28"/>
          <w:lang w:val="ru-RU"/>
        </w:rPr>
        <w:t>Зерно. Методы определения зараженности и поврежденности вредителями (</w:t>
      </w:r>
      <w:r w:rsidRPr="009C6BE7">
        <w:rPr>
          <w:color w:val="000000"/>
          <w:szCs w:val="28"/>
          <w:lang w:val="ru-RU"/>
        </w:rPr>
        <w:t>ГОСТ 13586.4 – 83</w:t>
      </w:r>
      <w:r w:rsidRPr="009C6BE7">
        <w:rPr>
          <w:szCs w:val="28"/>
          <w:lang w:val="ru-RU"/>
        </w:rPr>
        <w:t>) [Электронный ресурс]. –</w:t>
      </w:r>
      <w:r w:rsidR="003A5493">
        <w:rPr>
          <w:szCs w:val="28"/>
          <w:lang w:val="ru-RU"/>
        </w:rPr>
        <w:t xml:space="preserve"> 2016</w:t>
      </w:r>
      <w:r w:rsidRPr="009C6BE7">
        <w:rPr>
          <w:szCs w:val="28"/>
          <w:lang w:val="ru-RU"/>
        </w:rPr>
        <w:t>. – Режим доступа</w:t>
      </w:r>
      <w:proofErr w:type="gramStart"/>
      <w:r w:rsidRPr="009C6BE7">
        <w:rPr>
          <w:szCs w:val="28"/>
          <w:lang w:val="ru-RU"/>
        </w:rPr>
        <w:t xml:space="preserve"> :</w:t>
      </w:r>
      <w:proofErr w:type="gramEnd"/>
      <w:r w:rsidRPr="009C6BE7">
        <w:rPr>
          <w:szCs w:val="28"/>
          <w:lang w:val="ru-RU"/>
        </w:rPr>
        <w:t xml:space="preserve"> </w:t>
      </w:r>
      <w:hyperlink r:id="rId6" w:history="1">
        <w:r w:rsidRPr="009C6BE7">
          <w:rPr>
            <w:rStyle w:val="a3"/>
            <w:color w:val="auto"/>
            <w:szCs w:val="28"/>
            <w:u w:val="none"/>
          </w:rPr>
          <w:t>http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://</w:t>
        </w:r>
        <w:r w:rsidRPr="009C6BE7">
          <w:rPr>
            <w:rStyle w:val="a3"/>
            <w:color w:val="auto"/>
            <w:szCs w:val="28"/>
            <w:u w:val="none"/>
          </w:rPr>
          <w:t>docs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Pr="009C6BE7">
          <w:rPr>
            <w:rStyle w:val="a3"/>
            <w:color w:val="auto"/>
            <w:szCs w:val="28"/>
            <w:u w:val="none"/>
          </w:rPr>
          <w:t>cntd</w:t>
        </w:r>
        <w:proofErr w:type="spellEnd"/>
        <w:r w:rsidRPr="009C6BE7">
          <w:rPr>
            <w:rStyle w:val="a3"/>
            <w:color w:val="auto"/>
            <w:szCs w:val="28"/>
            <w:u w:val="none"/>
            <w:lang w:val="ru-RU"/>
          </w:rPr>
          <w:t>.</w:t>
        </w:r>
        <w:proofErr w:type="spellStart"/>
        <w:r w:rsidRPr="009C6BE7">
          <w:rPr>
            <w:rStyle w:val="a3"/>
            <w:color w:val="auto"/>
            <w:szCs w:val="28"/>
            <w:u w:val="none"/>
          </w:rPr>
          <w:t>ru</w:t>
        </w:r>
        <w:proofErr w:type="spellEnd"/>
        <w:r w:rsidRPr="009C6BE7">
          <w:rPr>
            <w:rStyle w:val="a3"/>
            <w:color w:val="auto"/>
            <w:szCs w:val="28"/>
            <w:u w:val="none"/>
            <w:lang w:val="ru-RU"/>
          </w:rPr>
          <w:t>/</w:t>
        </w:r>
        <w:r w:rsidRPr="009C6BE7">
          <w:rPr>
            <w:rStyle w:val="a3"/>
            <w:color w:val="auto"/>
            <w:szCs w:val="28"/>
            <w:u w:val="none"/>
          </w:rPr>
          <w:t>document</w:t>
        </w:r>
        <w:r w:rsidRPr="009C6BE7">
          <w:rPr>
            <w:rStyle w:val="a3"/>
            <w:color w:val="auto"/>
            <w:szCs w:val="28"/>
            <w:u w:val="none"/>
            <w:lang w:val="ru-RU"/>
          </w:rPr>
          <w:t>/1200024347</w:t>
        </w:r>
      </w:hyperlink>
      <w:r w:rsidRPr="009C6BE7">
        <w:rPr>
          <w:szCs w:val="28"/>
          <w:lang w:val="ru-RU"/>
        </w:rPr>
        <w:t>.</w:t>
      </w:r>
    </w:p>
    <w:p w:rsidR="009C6BE7" w:rsidRPr="009C6BE7" w:rsidRDefault="009C6BE7" w:rsidP="009C6BE7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 w:rsidRPr="009C6BE7">
        <w:rPr>
          <w:szCs w:val="28"/>
          <w:lang w:val="ru-RU"/>
        </w:rPr>
        <w:t>Цветовая модель [</w:t>
      </w:r>
      <w:r w:rsidRPr="009C6BE7">
        <w:rPr>
          <w:szCs w:val="28"/>
          <w:lang w:val="ru-RU"/>
        </w:rPr>
        <w:t>Электронный ресурс</w:t>
      </w:r>
      <w:r w:rsidRPr="009C6BE7">
        <w:rPr>
          <w:szCs w:val="28"/>
          <w:lang w:val="ru-RU"/>
        </w:rPr>
        <w:t>] / Цветовая модель – 2016. Режим доступа</w:t>
      </w:r>
      <w:r>
        <w:rPr>
          <w:szCs w:val="28"/>
          <w:lang w:val="ru-RU"/>
        </w:rPr>
        <w:t xml:space="preserve">: </w:t>
      </w:r>
      <w:r w:rsidRPr="009C6BE7">
        <w:rPr>
          <w:szCs w:val="28"/>
        </w:rPr>
        <w:t>http</w:t>
      </w:r>
      <w:r w:rsidRPr="009C6BE7">
        <w:rPr>
          <w:szCs w:val="28"/>
          <w:lang w:val="ru-RU"/>
        </w:rPr>
        <w:t>://</w:t>
      </w:r>
      <w:proofErr w:type="spellStart"/>
      <w:r w:rsidRPr="009C6BE7">
        <w:rPr>
          <w:szCs w:val="28"/>
        </w:rPr>
        <w:t>mikhalkevich</w:t>
      </w:r>
      <w:proofErr w:type="spellEnd"/>
      <w:r w:rsidRPr="009C6BE7">
        <w:rPr>
          <w:szCs w:val="28"/>
          <w:lang w:val="ru-RU"/>
        </w:rPr>
        <w:t>.</w:t>
      </w:r>
      <w:proofErr w:type="spellStart"/>
      <w:r w:rsidRPr="009C6BE7">
        <w:rPr>
          <w:szCs w:val="28"/>
        </w:rPr>
        <w:t>narod</w:t>
      </w:r>
      <w:proofErr w:type="spellEnd"/>
      <w:r w:rsidRPr="009C6BE7">
        <w:rPr>
          <w:szCs w:val="28"/>
          <w:lang w:val="ru-RU"/>
        </w:rPr>
        <w:t>.</w:t>
      </w:r>
      <w:proofErr w:type="spellStart"/>
      <w:r w:rsidRPr="009C6BE7">
        <w:rPr>
          <w:szCs w:val="28"/>
        </w:rPr>
        <w:t>ru</w:t>
      </w:r>
      <w:proofErr w:type="spellEnd"/>
      <w:r w:rsidRPr="009C6BE7">
        <w:rPr>
          <w:szCs w:val="28"/>
          <w:lang w:val="ru-RU"/>
        </w:rPr>
        <w:t>/</w:t>
      </w:r>
      <w:proofErr w:type="spellStart"/>
      <w:r w:rsidRPr="009C6BE7">
        <w:rPr>
          <w:szCs w:val="28"/>
        </w:rPr>
        <w:t>kyrs</w:t>
      </w:r>
      <w:proofErr w:type="spellEnd"/>
      <w:r w:rsidRPr="009C6BE7">
        <w:rPr>
          <w:szCs w:val="28"/>
          <w:lang w:val="ru-RU"/>
        </w:rPr>
        <w:t>/</w:t>
      </w:r>
      <w:proofErr w:type="spellStart"/>
      <w:r w:rsidRPr="009C6BE7">
        <w:rPr>
          <w:szCs w:val="28"/>
        </w:rPr>
        <w:t>Cvetovedenie</w:t>
      </w:r>
      <w:proofErr w:type="spellEnd"/>
      <w:r w:rsidRPr="009C6BE7">
        <w:rPr>
          <w:szCs w:val="28"/>
          <w:lang w:val="ru-RU"/>
        </w:rPr>
        <w:t>/</w:t>
      </w:r>
      <w:r w:rsidRPr="009C6BE7">
        <w:rPr>
          <w:szCs w:val="28"/>
        </w:rPr>
        <w:t>main</w:t>
      </w:r>
      <w:r w:rsidRPr="009C6BE7">
        <w:rPr>
          <w:szCs w:val="28"/>
          <w:lang w:val="ru-RU"/>
        </w:rPr>
        <w:t>1.</w:t>
      </w:r>
      <w:r w:rsidRPr="009C6BE7">
        <w:rPr>
          <w:szCs w:val="28"/>
        </w:rPr>
        <w:t>html</w:t>
      </w:r>
      <w:r>
        <w:rPr>
          <w:szCs w:val="28"/>
          <w:lang w:val="ru-RU"/>
        </w:rPr>
        <w:t>.</w:t>
      </w:r>
    </w:p>
    <w:p w:rsidR="003A5493" w:rsidRPr="009C6BE7" w:rsidRDefault="003A5493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>
        <w:rPr>
          <w:szCs w:val="28"/>
          <w:lang w:val="ru-RU"/>
        </w:rPr>
        <w:t>Морфологические операции</w:t>
      </w:r>
      <w:r w:rsidRPr="009C6BE7">
        <w:rPr>
          <w:szCs w:val="28"/>
          <w:lang w:val="ru-RU"/>
        </w:rPr>
        <w:t xml:space="preserve"> [Электронный ресурс] / </w:t>
      </w:r>
      <w:r>
        <w:rPr>
          <w:szCs w:val="28"/>
          <w:lang w:val="ru-RU"/>
        </w:rPr>
        <w:t>Морфологические операции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r w:rsidRPr="003A5493">
        <w:rPr>
          <w:szCs w:val="28"/>
        </w:rPr>
        <w:t>http</w:t>
      </w:r>
      <w:r w:rsidRPr="003A5493">
        <w:rPr>
          <w:szCs w:val="28"/>
          <w:lang w:val="ru-RU"/>
        </w:rPr>
        <w:t>://</w:t>
      </w:r>
      <w:r w:rsidRPr="003A5493">
        <w:rPr>
          <w:szCs w:val="28"/>
        </w:rPr>
        <w:t>www</w:t>
      </w:r>
      <w:r w:rsidRPr="003A5493">
        <w:rPr>
          <w:szCs w:val="28"/>
          <w:lang w:val="ru-RU"/>
        </w:rPr>
        <w:t>.</w:t>
      </w:r>
      <w:r w:rsidRPr="003A5493">
        <w:rPr>
          <w:szCs w:val="28"/>
        </w:rPr>
        <w:t>intuit</w:t>
      </w:r>
      <w:r w:rsidRPr="003A5493">
        <w:rPr>
          <w:szCs w:val="28"/>
          <w:lang w:val="ru-RU"/>
        </w:rPr>
        <w:t>.</w:t>
      </w:r>
      <w:proofErr w:type="spellStart"/>
      <w:r w:rsidRPr="003A5493">
        <w:rPr>
          <w:szCs w:val="28"/>
        </w:rPr>
        <w:t>ru</w:t>
      </w:r>
      <w:proofErr w:type="spellEnd"/>
      <w:r w:rsidRPr="003A5493">
        <w:rPr>
          <w:szCs w:val="28"/>
          <w:lang w:val="ru-RU"/>
        </w:rPr>
        <w:t>/</w:t>
      </w:r>
      <w:r w:rsidRPr="003A5493">
        <w:rPr>
          <w:szCs w:val="28"/>
        </w:rPr>
        <w:t>studies</w:t>
      </w:r>
      <w:r w:rsidRPr="003A5493">
        <w:rPr>
          <w:szCs w:val="28"/>
          <w:lang w:val="ru-RU"/>
        </w:rPr>
        <w:t>/</w:t>
      </w:r>
      <w:r w:rsidRPr="003A5493">
        <w:rPr>
          <w:szCs w:val="28"/>
        </w:rPr>
        <w:t>courses</w:t>
      </w:r>
      <w:r w:rsidRPr="003A5493">
        <w:rPr>
          <w:szCs w:val="28"/>
          <w:lang w:val="ru-RU"/>
        </w:rPr>
        <w:t>/10621/1105/</w:t>
      </w:r>
      <w:r w:rsidRPr="003A5493">
        <w:rPr>
          <w:szCs w:val="28"/>
        </w:rPr>
        <w:t>lecture</w:t>
      </w:r>
      <w:r w:rsidRPr="003A5493">
        <w:rPr>
          <w:szCs w:val="28"/>
          <w:lang w:val="ru-RU"/>
        </w:rPr>
        <w:t>/17989?</w:t>
      </w:r>
      <w:r w:rsidRPr="003A5493">
        <w:rPr>
          <w:szCs w:val="28"/>
        </w:rPr>
        <w:t>page</w:t>
      </w:r>
      <w:r w:rsidRPr="003A5493">
        <w:rPr>
          <w:szCs w:val="28"/>
          <w:lang w:val="ru-RU"/>
        </w:rPr>
        <w:t>=4</w:t>
      </w:r>
      <w:r>
        <w:rPr>
          <w:szCs w:val="28"/>
          <w:lang w:val="ru-RU"/>
        </w:rPr>
        <w:t>.</w:t>
      </w:r>
    </w:p>
    <w:p w:rsidR="006C6FDD" w:rsidRPr="003C611D" w:rsidRDefault="003A5493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r>
        <w:rPr>
          <w:szCs w:val="28"/>
          <w:lang w:val="ru-RU"/>
        </w:rPr>
        <w:t>Цифровые фильтры</w:t>
      </w:r>
      <w:r w:rsidRPr="009C6BE7">
        <w:rPr>
          <w:szCs w:val="28"/>
          <w:lang w:val="ru-RU"/>
        </w:rPr>
        <w:t xml:space="preserve"> [Электронный ресурс] / </w:t>
      </w:r>
      <w:r>
        <w:rPr>
          <w:szCs w:val="28"/>
          <w:lang w:val="ru-RU"/>
        </w:rPr>
        <w:t>Цифровые фильтры</w:t>
      </w:r>
      <w:r w:rsidRPr="009C6BE7">
        <w:rPr>
          <w:szCs w:val="28"/>
          <w:lang w:val="ru-RU"/>
        </w:rPr>
        <w:t xml:space="preserve"> </w:t>
      </w:r>
      <w:r w:rsidRPr="009C6BE7">
        <w:rPr>
          <w:szCs w:val="28"/>
          <w:lang w:val="ru-RU"/>
        </w:rPr>
        <w:t>– 2016. Режим доступа</w:t>
      </w:r>
      <w:r>
        <w:rPr>
          <w:szCs w:val="28"/>
          <w:lang w:val="ru-RU"/>
        </w:rPr>
        <w:t xml:space="preserve">: </w:t>
      </w:r>
      <w:hyperlink r:id="rId7" w:history="1">
        <w:r w:rsidR="003C611D" w:rsidRPr="003C611D">
          <w:rPr>
            <w:rStyle w:val="a3"/>
            <w:color w:val="auto"/>
            <w:szCs w:val="28"/>
            <w:u w:val="none"/>
          </w:rPr>
          <w:t>http://sernam.ru/tau_42.php</w:t>
        </w:r>
      </w:hyperlink>
      <w:r w:rsidR="006C6FDD" w:rsidRPr="006C6FDD">
        <w:rPr>
          <w:szCs w:val="28"/>
          <w:lang w:val="ru-RU"/>
        </w:rPr>
        <w:t>.</w:t>
      </w:r>
    </w:p>
    <w:p w:rsidR="003C611D" w:rsidRPr="003C611D" w:rsidRDefault="003C611D" w:rsidP="003A5493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color w:val="000000"/>
          <w:szCs w:val="28"/>
          <w:lang w:val="ru-RU"/>
        </w:rPr>
        <w:t>Прата</w:t>
      </w:r>
      <w:proofErr w:type="spellEnd"/>
      <w:r>
        <w:rPr>
          <w:color w:val="000000"/>
          <w:szCs w:val="28"/>
          <w:lang w:val="ru-RU"/>
        </w:rPr>
        <w:t>, С</w:t>
      </w:r>
      <w:r w:rsidRPr="003C611D">
        <w:rPr>
          <w:color w:val="000000"/>
          <w:szCs w:val="28"/>
          <w:lang w:val="ru-RU"/>
        </w:rPr>
        <w:t xml:space="preserve">. 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  <w:lang w:val="ru-RU"/>
        </w:rPr>
        <w:t xml:space="preserve">Язык программирования 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</w:rPr>
        <w:t>C</w:t>
      </w:r>
      <w:r w:rsidRPr="003C611D">
        <w:rPr>
          <w:rFonts w:cs="Times New Roman"/>
          <w:color w:val="000000"/>
          <w:spacing w:val="4"/>
          <w:szCs w:val="28"/>
          <w:shd w:val="clear" w:color="auto" w:fill="FFFFFF"/>
          <w:lang w:val="ru-RU"/>
        </w:rPr>
        <w:t>++. Лекции и упражнения</w:t>
      </w:r>
      <w:r w:rsidRPr="003C611D">
        <w:rPr>
          <w:color w:val="000000"/>
          <w:szCs w:val="28"/>
          <w:lang w:val="ru-RU"/>
        </w:rPr>
        <w:t xml:space="preserve"> / </w:t>
      </w:r>
      <w:r>
        <w:rPr>
          <w:color w:val="000000"/>
          <w:szCs w:val="28"/>
          <w:lang w:val="ru-RU"/>
        </w:rPr>
        <w:t xml:space="preserve">С. </w:t>
      </w:r>
      <w:proofErr w:type="spellStart"/>
      <w:r>
        <w:rPr>
          <w:color w:val="000000"/>
          <w:szCs w:val="28"/>
          <w:lang w:val="ru-RU"/>
        </w:rPr>
        <w:t>Прата</w:t>
      </w:r>
      <w:proofErr w:type="spellEnd"/>
      <w:r>
        <w:rPr>
          <w:color w:val="000000"/>
          <w:szCs w:val="28"/>
          <w:lang w:val="ru-RU"/>
        </w:rPr>
        <w:t>. – М.</w:t>
      </w:r>
      <w:proofErr w:type="gramStart"/>
      <w:r>
        <w:rPr>
          <w:color w:val="000000"/>
          <w:szCs w:val="28"/>
          <w:lang w:val="ru-RU"/>
        </w:rPr>
        <w:t xml:space="preserve"> :</w:t>
      </w:r>
      <w:proofErr w:type="gramEnd"/>
      <w:r>
        <w:rPr>
          <w:color w:val="000000"/>
          <w:szCs w:val="28"/>
          <w:lang w:val="ru-RU"/>
        </w:rPr>
        <w:t xml:space="preserve"> Вильямс, 2012. – 1248</w:t>
      </w:r>
      <w:r w:rsidRPr="003C611D">
        <w:rPr>
          <w:color w:val="000000"/>
          <w:szCs w:val="28"/>
          <w:lang w:val="ru-RU"/>
        </w:rPr>
        <w:t xml:space="preserve"> с.</w:t>
      </w:r>
    </w:p>
    <w:p w:rsidR="003C611D" w:rsidRPr="003C611D" w:rsidRDefault="003C611D" w:rsidP="003C611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 xml:space="preserve"> </w:t>
      </w:r>
      <w:r>
        <w:rPr>
          <w:szCs w:val="28"/>
        </w:rPr>
        <w:t>creator</w:t>
      </w:r>
      <w:r w:rsidRPr="009C6BE7">
        <w:rPr>
          <w:szCs w:val="28"/>
          <w:lang w:val="ru-RU"/>
        </w:rPr>
        <w:t xml:space="preserve"> [Электронный ресурс] / </w:t>
      </w:r>
      <w:proofErr w:type="spellStart"/>
      <w:r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 xml:space="preserve"> </w:t>
      </w:r>
      <w:r>
        <w:rPr>
          <w:szCs w:val="28"/>
        </w:rPr>
        <w:t>creator</w:t>
      </w:r>
      <w:r w:rsidRPr="009C6BE7">
        <w:rPr>
          <w:szCs w:val="28"/>
          <w:lang w:val="ru-RU"/>
        </w:rPr>
        <w:t xml:space="preserve"> – 2016. Режим доступа</w:t>
      </w:r>
      <w:r>
        <w:rPr>
          <w:szCs w:val="28"/>
          <w:lang w:val="ru-RU"/>
        </w:rPr>
        <w:t xml:space="preserve">: </w:t>
      </w:r>
      <w:r w:rsidRPr="003C611D">
        <w:rPr>
          <w:szCs w:val="28"/>
        </w:rPr>
        <w:t>https</w:t>
      </w:r>
      <w:r w:rsidRPr="003C611D">
        <w:rPr>
          <w:szCs w:val="28"/>
          <w:lang w:val="ru-RU"/>
        </w:rPr>
        <w:t>://</w:t>
      </w:r>
      <w:r w:rsidRPr="003C611D">
        <w:rPr>
          <w:szCs w:val="28"/>
        </w:rPr>
        <w:t>www</w:t>
      </w:r>
      <w:r w:rsidRPr="003C611D">
        <w:rPr>
          <w:szCs w:val="28"/>
          <w:lang w:val="ru-RU"/>
        </w:rPr>
        <w:t>.</w:t>
      </w:r>
      <w:proofErr w:type="spellStart"/>
      <w:r w:rsidRPr="003C611D">
        <w:rPr>
          <w:szCs w:val="28"/>
        </w:rPr>
        <w:t>qt</w:t>
      </w:r>
      <w:proofErr w:type="spellEnd"/>
      <w:r w:rsidRPr="003C611D">
        <w:rPr>
          <w:szCs w:val="28"/>
          <w:lang w:val="ru-RU"/>
        </w:rPr>
        <w:t>.</w:t>
      </w:r>
      <w:proofErr w:type="spellStart"/>
      <w:r w:rsidRPr="003C611D">
        <w:rPr>
          <w:szCs w:val="28"/>
        </w:rPr>
        <w:t>io</w:t>
      </w:r>
      <w:proofErr w:type="spellEnd"/>
      <w:r w:rsidRPr="003C611D">
        <w:rPr>
          <w:szCs w:val="28"/>
          <w:lang w:val="ru-RU"/>
        </w:rPr>
        <w:t>/</w:t>
      </w:r>
      <w:proofErr w:type="spellStart"/>
      <w:r w:rsidRPr="003C611D">
        <w:rPr>
          <w:szCs w:val="28"/>
        </w:rPr>
        <w:t>ru</w:t>
      </w:r>
      <w:proofErr w:type="spellEnd"/>
      <w:r w:rsidRPr="003C611D">
        <w:rPr>
          <w:szCs w:val="28"/>
          <w:lang w:val="ru-RU"/>
        </w:rPr>
        <w:t>/</w:t>
      </w:r>
      <w:r w:rsidRPr="003C611D">
        <w:rPr>
          <w:szCs w:val="28"/>
        </w:rPr>
        <w:t>download</w:t>
      </w:r>
      <w:r w:rsidRPr="003C611D">
        <w:rPr>
          <w:szCs w:val="28"/>
          <w:lang w:val="ru-RU"/>
        </w:rPr>
        <w:t>-</w:t>
      </w:r>
      <w:r w:rsidRPr="003C611D">
        <w:rPr>
          <w:szCs w:val="28"/>
        </w:rPr>
        <w:t>open</w:t>
      </w:r>
      <w:r w:rsidRPr="003C611D">
        <w:rPr>
          <w:szCs w:val="28"/>
          <w:lang w:val="ru-RU"/>
        </w:rPr>
        <w:t>-</w:t>
      </w:r>
      <w:r w:rsidRPr="003C611D">
        <w:rPr>
          <w:szCs w:val="28"/>
        </w:rPr>
        <w:t>source</w:t>
      </w:r>
      <w:r w:rsidRPr="003C611D">
        <w:rPr>
          <w:szCs w:val="28"/>
          <w:lang w:val="ru-RU"/>
        </w:rPr>
        <w:t>/</w:t>
      </w:r>
      <w:r w:rsidRPr="006C6FDD">
        <w:rPr>
          <w:szCs w:val="28"/>
          <w:lang w:val="ru-RU"/>
        </w:rPr>
        <w:t>.</w:t>
      </w:r>
    </w:p>
    <w:p w:rsidR="003C611D" w:rsidRPr="003C611D" w:rsidRDefault="003C611D" w:rsidP="003C611D">
      <w:pPr>
        <w:numPr>
          <w:ilvl w:val="0"/>
          <w:numId w:val="1"/>
        </w:numPr>
        <w:tabs>
          <w:tab w:val="left" w:pos="1276"/>
        </w:tabs>
        <w:spacing w:line="240" w:lineRule="auto"/>
        <w:ind w:left="0" w:firstLine="709"/>
        <w:contextualSpacing/>
        <w:rPr>
          <w:szCs w:val="28"/>
          <w:u w:val="single"/>
          <w:lang w:val="ru-RU"/>
        </w:rPr>
      </w:pPr>
      <w:proofErr w:type="spellStart"/>
      <w:r>
        <w:rPr>
          <w:szCs w:val="28"/>
        </w:rPr>
        <w:t>OpenCV</w:t>
      </w:r>
      <w:proofErr w:type="spellEnd"/>
      <w:r w:rsidRPr="009C6BE7">
        <w:rPr>
          <w:szCs w:val="28"/>
          <w:lang w:val="ru-RU"/>
        </w:rPr>
        <w:t xml:space="preserve"> [Электронный ресурс] / </w:t>
      </w:r>
      <w:proofErr w:type="spellStart"/>
      <w:r>
        <w:rPr>
          <w:szCs w:val="28"/>
        </w:rPr>
        <w:t>OpenCV</w:t>
      </w:r>
      <w:proofErr w:type="spellEnd"/>
      <w:r w:rsidRPr="003C611D">
        <w:rPr>
          <w:szCs w:val="28"/>
          <w:lang w:val="ru-RU"/>
        </w:rPr>
        <w:t xml:space="preserve"> </w:t>
      </w:r>
      <w:r w:rsidRPr="009C6BE7">
        <w:rPr>
          <w:szCs w:val="28"/>
          <w:lang w:val="ru-RU"/>
        </w:rPr>
        <w:t>– 2016. Режим доступа</w:t>
      </w:r>
      <w:r>
        <w:rPr>
          <w:szCs w:val="28"/>
          <w:lang w:val="ru-RU"/>
        </w:rPr>
        <w:t xml:space="preserve">: </w:t>
      </w:r>
      <w:r w:rsidRPr="003C611D">
        <w:rPr>
          <w:szCs w:val="28"/>
        </w:rPr>
        <w:t>http</w:t>
      </w:r>
      <w:r w:rsidRPr="003C611D">
        <w:rPr>
          <w:szCs w:val="28"/>
          <w:lang w:val="ru-RU"/>
        </w:rPr>
        <w:t>://</w:t>
      </w:r>
      <w:r w:rsidRPr="003C611D">
        <w:rPr>
          <w:szCs w:val="28"/>
        </w:rPr>
        <w:t>opencv</w:t>
      </w:r>
      <w:r w:rsidRPr="003C611D">
        <w:rPr>
          <w:szCs w:val="28"/>
          <w:lang w:val="ru-RU"/>
        </w:rPr>
        <w:t>.</w:t>
      </w:r>
      <w:r w:rsidRPr="003C611D">
        <w:rPr>
          <w:szCs w:val="28"/>
        </w:rPr>
        <w:t>org</w:t>
      </w:r>
      <w:r w:rsidRPr="003C611D">
        <w:rPr>
          <w:szCs w:val="28"/>
          <w:lang w:val="ru-RU"/>
        </w:rPr>
        <w:t>/</w:t>
      </w:r>
      <w:r w:rsidRPr="003C611D">
        <w:rPr>
          <w:szCs w:val="28"/>
          <w:lang w:val="ru-RU"/>
        </w:rPr>
        <w:t>/</w:t>
      </w:r>
      <w:r w:rsidRPr="006C6FDD">
        <w:rPr>
          <w:szCs w:val="28"/>
          <w:lang w:val="ru-RU"/>
        </w:rPr>
        <w:t>.</w:t>
      </w:r>
      <w:bookmarkStart w:id="1" w:name="_GoBack"/>
      <w:bookmarkEnd w:id="1"/>
    </w:p>
    <w:p w:rsidR="003C611D" w:rsidRPr="006C6FDD" w:rsidRDefault="003C611D" w:rsidP="003C611D">
      <w:pPr>
        <w:tabs>
          <w:tab w:val="left" w:pos="1276"/>
        </w:tabs>
        <w:spacing w:line="240" w:lineRule="auto"/>
        <w:ind w:left="709" w:firstLine="0"/>
        <w:contextualSpacing/>
        <w:rPr>
          <w:rStyle w:val="a3"/>
          <w:color w:val="auto"/>
          <w:szCs w:val="28"/>
          <w:lang w:val="ru-RU"/>
        </w:rPr>
      </w:pPr>
    </w:p>
    <w:sectPr w:rsidR="003C611D" w:rsidRPr="006C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DD"/>
    <w:rsid w:val="003A5493"/>
    <w:rsid w:val="003C611D"/>
    <w:rsid w:val="005F71F5"/>
    <w:rsid w:val="006C6FDD"/>
    <w:rsid w:val="009C6BE7"/>
    <w:rsid w:val="00A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C6FDD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C6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FDD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rsid w:val="006C6FDD"/>
    <w:pPr>
      <w:ind w:left="720"/>
      <w:contextualSpacing/>
    </w:pPr>
  </w:style>
  <w:style w:type="paragraph" w:styleId="a6">
    <w:name w:val="No Spacing"/>
    <w:aliases w:val="H1 Center"/>
    <w:basedOn w:val="1"/>
    <w:next w:val="a"/>
    <w:autoRedefine/>
    <w:uiPriority w:val="1"/>
    <w:qFormat/>
    <w:rsid w:val="006C6FDD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character" w:customStyle="1" w:styleId="a5">
    <w:name w:val="Абзац списка Знак"/>
    <w:basedOn w:val="a0"/>
    <w:link w:val="a4"/>
    <w:uiPriority w:val="34"/>
    <w:rsid w:val="006C6FDD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C6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a0"/>
    <w:rsid w:val="006C6FDD"/>
  </w:style>
  <w:style w:type="character" w:customStyle="1" w:styleId="20">
    <w:name w:val="Заголовок 2 Знак"/>
    <w:basedOn w:val="a0"/>
    <w:link w:val="2"/>
    <w:uiPriority w:val="9"/>
    <w:semiHidden/>
    <w:rsid w:val="003A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C6FDD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C6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FDD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rsid w:val="006C6FDD"/>
    <w:pPr>
      <w:ind w:left="720"/>
      <w:contextualSpacing/>
    </w:pPr>
  </w:style>
  <w:style w:type="paragraph" w:styleId="a6">
    <w:name w:val="No Spacing"/>
    <w:aliases w:val="H1 Center"/>
    <w:basedOn w:val="1"/>
    <w:next w:val="a"/>
    <w:autoRedefine/>
    <w:uiPriority w:val="1"/>
    <w:qFormat/>
    <w:rsid w:val="006C6FDD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character" w:customStyle="1" w:styleId="a5">
    <w:name w:val="Абзац списка Знак"/>
    <w:basedOn w:val="a0"/>
    <w:link w:val="a4"/>
    <w:uiPriority w:val="34"/>
    <w:rsid w:val="006C6FDD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C6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a0"/>
    <w:rsid w:val="006C6FDD"/>
  </w:style>
  <w:style w:type="character" w:customStyle="1" w:styleId="20">
    <w:name w:val="Заголовок 2 Знак"/>
    <w:basedOn w:val="a0"/>
    <w:link w:val="2"/>
    <w:uiPriority w:val="9"/>
    <w:semiHidden/>
    <w:rsid w:val="003A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ernam.ru/tau_4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243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2016-05-01T12:02:00Z</dcterms:created>
  <dcterms:modified xsi:type="dcterms:W3CDTF">2016-05-01T13:36:00Z</dcterms:modified>
</cp:coreProperties>
</file>