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31A0D" w14:textId="0CC2ACAA" w:rsidR="00BB3290" w:rsidRPr="00A92989" w:rsidRDefault="00AE5EBB" w:rsidP="00DE4F1F">
      <w:pPr>
        <w:keepNext/>
        <w:autoSpaceDE w:val="0"/>
        <w:autoSpaceDN w:val="0"/>
        <w:spacing w:after="0"/>
        <w:ind w:left="993" w:hanging="284"/>
        <w:jc w:val="both"/>
        <w:outlineLvl w:val="0"/>
        <w:rPr>
          <w:rFonts w:ascii="Times New Roman" w:eastAsia="Times New Roman" w:hAnsi="Times New Roman" w:cs="Times New Roman"/>
          <w:smallCaps/>
          <w:kern w:val="28"/>
          <w:sz w:val="28"/>
          <w:szCs w:val="28"/>
        </w:rPr>
      </w:pPr>
      <w:bookmarkStart w:id="0" w:name="_Toc262398129"/>
      <w:r w:rsidRPr="00A92989">
        <w:rPr>
          <w:rFonts w:ascii="Times New Roman" w:eastAsia="Times New Roman" w:hAnsi="Times New Roman" w:cs="Times New Roman"/>
          <w:b/>
          <w:smallCaps/>
          <w:kern w:val="28"/>
          <w:sz w:val="28"/>
          <w:szCs w:val="28"/>
        </w:rPr>
        <w:t>7</w:t>
      </w:r>
      <w:r w:rsidR="00BB3290" w:rsidRPr="00A92989">
        <w:rPr>
          <w:rFonts w:ascii="Times New Roman" w:eastAsia="Times New Roman" w:hAnsi="Times New Roman" w:cs="Times New Roman"/>
          <w:smallCaps/>
          <w:kern w:val="28"/>
          <w:sz w:val="28"/>
          <w:szCs w:val="28"/>
        </w:rPr>
        <w:t xml:space="preserve"> </w:t>
      </w:r>
      <w:bookmarkEnd w:id="0"/>
      <w:r w:rsidRPr="00A92989">
        <w:rPr>
          <w:rFonts w:ascii="Times New Roman" w:hAnsi="Times New Roman" w:cs="Times New Roman"/>
          <w:sz w:val="28"/>
          <w:szCs w:val="28"/>
        </w:rPr>
        <w:t xml:space="preserve">ТЕХНИКО-ЭКОНОМИЧЕСКОЕ ОБОСНОВАНИЕ РАЗРАБОТКИ И </w:t>
      </w:r>
      <w:r w:rsidR="00DE4F1F">
        <w:rPr>
          <w:rFonts w:ascii="Times New Roman" w:hAnsi="Times New Roman" w:cs="Times New Roman"/>
          <w:sz w:val="28"/>
          <w:szCs w:val="28"/>
        </w:rPr>
        <w:t xml:space="preserve">  </w:t>
      </w:r>
      <w:r w:rsidRPr="00A92989">
        <w:rPr>
          <w:rFonts w:ascii="Times New Roman" w:hAnsi="Times New Roman" w:cs="Times New Roman"/>
          <w:sz w:val="28"/>
          <w:szCs w:val="28"/>
        </w:rPr>
        <w:t xml:space="preserve">ИСПОЛЬЗОВАНИЯ ПРОГРАММНОГО </w:t>
      </w:r>
      <w:r w:rsidR="00D83464" w:rsidRPr="00A92989">
        <w:rPr>
          <w:rFonts w:ascii="Times New Roman" w:hAnsi="Times New Roman" w:cs="Times New Roman"/>
          <w:sz w:val="28"/>
          <w:szCs w:val="28"/>
        </w:rPr>
        <w:t>ПРОДУКТА</w:t>
      </w:r>
    </w:p>
    <w:p w14:paraId="10A31A0E" w14:textId="77777777" w:rsidR="00BB3290" w:rsidRPr="00A92989" w:rsidRDefault="00BB3290" w:rsidP="00D23A51">
      <w:pPr>
        <w:spacing w:after="0"/>
        <w:ind w:left="1064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0A31A0F" w14:textId="77777777" w:rsidR="00BB3290" w:rsidRPr="00A92989" w:rsidRDefault="00AE5EBB" w:rsidP="00D23A51">
      <w:pPr>
        <w:keepNext/>
        <w:autoSpaceDE w:val="0"/>
        <w:autoSpaceDN w:val="0"/>
        <w:spacing w:after="0"/>
        <w:ind w:firstLine="709"/>
        <w:outlineLvl w:val="1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1" w:name="_Toc262398130"/>
      <w:r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7</w:t>
      </w:r>
      <w:r w:rsidR="00BB3290"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.1</w:t>
      </w:r>
      <w:r w:rsidR="00BB3290" w:rsidRPr="00A9298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bookmarkEnd w:id="1"/>
      <w:r w:rsidRPr="00A92989">
        <w:rPr>
          <w:rFonts w:ascii="Times New Roman" w:hAnsi="Times New Roman" w:cs="Times New Roman"/>
          <w:sz w:val="28"/>
          <w:szCs w:val="28"/>
        </w:rPr>
        <w:t>Характеристика программного продукта</w:t>
      </w:r>
    </w:p>
    <w:p w14:paraId="10A31A10" w14:textId="77777777" w:rsidR="00BB3290" w:rsidRPr="00A92989" w:rsidRDefault="00BB3290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A41212" w14:textId="77777777" w:rsidR="000A4554" w:rsidRPr="000A4554" w:rsidRDefault="000A4554" w:rsidP="005F443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</w:t>
      </w:r>
      <w:proofErr w:type="spellStart"/>
      <w:r w:rsidRPr="000A4554">
        <w:rPr>
          <w:rFonts w:ascii="Times New Roman" w:hAnsi="Times New Roman" w:cs="Times New Roman"/>
          <w:sz w:val="28"/>
          <w:szCs w:val="28"/>
        </w:rPr>
        <w:t>разботка</w:t>
      </w:r>
      <w:proofErr w:type="spellEnd"/>
      <w:r w:rsidRPr="000A45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анализа зерен сельскохозяйственных культур. Данный программный продукт служит для прощения процесса анализа зерен.</w:t>
      </w:r>
    </w:p>
    <w:p w14:paraId="0BB44E77" w14:textId="77777777" w:rsidR="000A4554" w:rsidRPr="000A4554" w:rsidRDefault="000A4554" w:rsidP="005F44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 xml:space="preserve">В настоящее время программное обеспечение представляет собой товар, выпускаемый научно-техническими организациями, который поставляется покупателям по рыночным ценам. Экономический эффект зависит от объема затрат на разработку проекта, уровня цены на разработанный программный продукт и объема продаж. </w:t>
      </w:r>
      <w:proofErr w:type="gramStart"/>
      <w:r w:rsidRPr="000A4554">
        <w:rPr>
          <w:rFonts w:ascii="Times New Roman" w:hAnsi="Times New Roman" w:cs="Times New Roman"/>
          <w:sz w:val="28"/>
          <w:szCs w:val="28"/>
        </w:rPr>
        <w:t xml:space="preserve">Выбор эффективных проектов ПО требует их экономической оценки и расчета экономического эффекта. </w:t>
      </w:r>
      <w:proofErr w:type="gramEnd"/>
    </w:p>
    <w:p w14:paraId="01583EF0" w14:textId="1F32D887" w:rsidR="000A4554" w:rsidRPr="000A4554" w:rsidRDefault="000A4554" w:rsidP="005F443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>Целью технико-экономического обоснования является определение экономической выгодности создания рассматриваемого программного обеспечения и дальнейшего его применения.</w:t>
      </w:r>
    </w:p>
    <w:p w14:paraId="10A31A1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31A14" w14:textId="77777777" w:rsidR="004170F4" w:rsidRPr="00A92989" w:rsidRDefault="004170F4" w:rsidP="00D23A51">
      <w:pPr>
        <w:keepNext/>
        <w:autoSpaceDE w:val="0"/>
        <w:autoSpaceDN w:val="0"/>
        <w:spacing w:after="0"/>
        <w:ind w:firstLine="709"/>
        <w:outlineLvl w:val="1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7.2</w:t>
      </w:r>
      <w:r w:rsidRPr="00A92989">
        <w:rPr>
          <w:rFonts w:ascii="Times New Roman" w:eastAsia="Times New Roman" w:hAnsi="Times New Roman" w:cs="Times New Roman"/>
          <w:iCs/>
          <w:sz w:val="28"/>
          <w:szCs w:val="28"/>
        </w:rPr>
        <w:t xml:space="preserve"> Экономический эффект у разработчика</w:t>
      </w:r>
    </w:p>
    <w:p w14:paraId="10A31A15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6" w14:textId="13AE4E2D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Данный программный модуль относится к 1 категории сложности, так как он работает в реальном времени и может собирать информацию с нескольких удалённых объектов. При этом дополнительный коэф</w:t>
      </w:r>
      <w:r w:rsidR="0052422B" w:rsidRPr="00A92989">
        <w:rPr>
          <w:rFonts w:ascii="Times New Roman" w:eastAsia="Calibri" w:hAnsi="Times New Roman" w:cs="Times New Roman"/>
          <w:sz w:val="28"/>
          <w:szCs w:val="28"/>
        </w:rPr>
        <w:t>фициент сложности равняется 1,12</w:t>
      </w:r>
      <w:r w:rsidRPr="00A92989">
        <w:rPr>
          <w:rFonts w:ascii="Times New Roman" w:eastAsia="Calibri" w:hAnsi="Times New Roman" w:cs="Times New Roman"/>
          <w:sz w:val="28"/>
          <w:szCs w:val="28"/>
        </w:rPr>
        <w:t>. По степени новизны ПС относится к категории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с коэффициентом новизны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=1</m:t>
        </m:r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, так как принципиальных аналогов выявлено не было. Но данный проект не подразумевает в себе использование принципиально нового типа ЭВМ или ОС.</w:t>
      </w:r>
    </w:p>
    <w:p w14:paraId="10A31A1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 разработке модуля используются существующие технологии и средства разработки, которые охватывают около 20 – 30% реализуемых функций, поэтому коэффициент использования стандартных модулей принимается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равным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0,8.</w:t>
      </w:r>
    </w:p>
    <w:p w14:paraId="10A31A18" w14:textId="77777777" w:rsidR="00073B9C" w:rsidRPr="00A92989" w:rsidRDefault="00073B9C" w:rsidP="00D23A51">
      <w:pPr>
        <w:tabs>
          <w:tab w:val="left" w:pos="709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9" w14:textId="77777777" w:rsidR="004170F4" w:rsidRPr="00A92989" w:rsidRDefault="004170F4" w:rsidP="00D23A51">
      <w:pPr>
        <w:tabs>
          <w:tab w:val="left" w:pos="709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b/>
          <w:sz w:val="28"/>
          <w:szCs w:val="28"/>
        </w:rPr>
        <w:t>7.2.1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Определение объема и трудоемкости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</w:p>
    <w:p w14:paraId="10A31A1A" w14:textId="77777777" w:rsidR="004170F4" w:rsidRPr="00A92989" w:rsidRDefault="004170F4" w:rsidP="00D23A51">
      <w:pPr>
        <w:tabs>
          <w:tab w:val="left" w:pos="709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B" w14:textId="05DBB780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Для того, чтобы рассчитать плановую смету затрат на разработку ПО, требуется определить общий объем ПС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</w:t>
      </w:r>
      <w:r w:rsidR="00C8552B" w:rsidRPr="00A92989">
        <w:rPr>
          <w:rFonts w:ascii="Times New Roman" w:eastAsia="Calibri" w:hAnsi="Times New Roman" w:cs="Times New Roman"/>
          <w:sz w:val="28"/>
          <w:szCs w:val="28"/>
        </w:rPr>
        <w:t xml:space="preserve"> [10]</w:t>
      </w:r>
      <w:r w:rsidRPr="00A92989">
        <w:rPr>
          <w:rFonts w:ascii="Times New Roman" w:eastAsia="Calibri" w:hAnsi="Times New Roman" w:cs="Times New Roman"/>
          <w:sz w:val="28"/>
          <w:szCs w:val="28"/>
        </w:rPr>
        <w:t>. В качестве единицы измерения возьмем количество строк исходного кода (</w:t>
      </w:r>
      <w:proofErr w:type="spellStart"/>
      <w:r w:rsidRPr="00A92989">
        <w:rPr>
          <w:rFonts w:ascii="Times New Roman" w:eastAsia="Calibri" w:hAnsi="Times New Roman" w:cs="Times New Roman"/>
          <w:sz w:val="28"/>
          <w:szCs w:val="28"/>
        </w:rPr>
        <w:t>LinesofCode</w:t>
      </w:r>
      <w:proofErr w:type="spell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, LOC). </w:t>
      </w: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Объем разрабатываемых функций определяется по каталогу функций (см. таблицу 7.1).</w:t>
      </w:r>
    </w:p>
    <w:p w14:paraId="10A31A1C" w14:textId="77777777" w:rsidR="001F1BD2" w:rsidRPr="00A92989" w:rsidRDefault="001F1BD2" w:rsidP="001F1BD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0A31A1D" w14:textId="77777777" w:rsidR="004170F4" w:rsidRPr="00A92989" w:rsidRDefault="004170F4" w:rsidP="001F1BD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Таблица 7.1 – Каталог функций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4539"/>
        <w:gridCol w:w="1843"/>
        <w:gridCol w:w="1807"/>
      </w:tblGrid>
      <w:tr w:rsidR="004170F4" w:rsidRPr="00A92989" w14:paraId="10A31A22" w14:textId="77777777" w:rsidTr="001F1BD2">
        <w:tc>
          <w:tcPr>
            <w:tcW w:w="1273" w:type="dxa"/>
            <w:vAlign w:val="center"/>
          </w:tcPr>
          <w:p w14:paraId="10A31A1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Код функции</w:t>
            </w:r>
          </w:p>
        </w:tc>
        <w:tc>
          <w:tcPr>
            <w:tcW w:w="4539" w:type="dxa"/>
            <w:vAlign w:val="center"/>
          </w:tcPr>
          <w:p w14:paraId="10A31A1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Наименование (содержание) функции</w:t>
            </w:r>
          </w:p>
        </w:tc>
        <w:tc>
          <w:tcPr>
            <w:tcW w:w="1843" w:type="dxa"/>
          </w:tcPr>
          <w:p w14:paraId="10A31A2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Объем функций по каталогу</w:t>
            </w:r>
          </w:p>
        </w:tc>
        <w:tc>
          <w:tcPr>
            <w:tcW w:w="1807" w:type="dxa"/>
            <w:vAlign w:val="center"/>
          </w:tcPr>
          <w:p w14:paraId="10A31A21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Объем функций уточнённый</w:t>
            </w:r>
          </w:p>
        </w:tc>
      </w:tr>
      <w:tr w:rsidR="001F1BD2" w:rsidRPr="00A92989" w14:paraId="10A31A27" w14:textId="77777777" w:rsidTr="001F1BD2">
        <w:tc>
          <w:tcPr>
            <w:tcW w:w="1273" w:type="dxa"/>
            <w:vAlign w:val="center"/>
          </w:tcPr>
          <w:p w14:paraId="10A31A23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</w:t>
            </w:r>
          </w:p>
        </w:tc>
        <w:tc>
          <w:tcPr>
            <w:tcW w:w="4539" w:type="dxa"/>
            <w:vAlign w:val="center"/>
          </w:tcPr>
          <w:p w14:paraId="10A31A24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14:paraId="10A31A25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3</w:t>
            </w:r>
          </w:p>
        </w:tc>
        <w:tc>
          <w:tcPr>
            <w:tcW w:w="1807" w:type="dxa"/>
            <w:vAlign w:val="center"/>
          </w:tcPr>
          <w:p w14:paraId="10A31A26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</w:t>
            </w:r>
          </w:p>
        </w:tc>
      </w:tr>
      <w:tr w:rsidR="00E43513" w:rsidRPr="00A92989" w14:paraId="10A31A2C" w14:textId="77777777" w:rsidTr="001F1BD2">
        <w:tc>
          <w:tcPr>
            <w:tcW w:w="1273" w:type="dxa"/>
            <w:vAlign w:val="center"/>
          </w:tcPr>
          <w:p w14:paraId="10A31A28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102</w:t>
            </w:r>
          </w:p>
        </w:tc>
        <w:tc>
          <w:tcPr>
            <w:tcW w:w="4539" w:type="dxa"/>
            <w:vAlign w:val="center"/>
          </w:tcPr>
          <w:p w14:paraId="10A31A29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Контроль, предварительная обработка и ввод информации</w:t>
            </w:r>
          </w:p>
        </w:tc>
        <w:tc>
          <w:tcPr>
            <w:tcW w:w="1843" w:type="dxa"/>
            <w:vAlign w:val="center"/>
          </w:tcPr>
          <w:p w14:paraId="10A31A2A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450</w:t>
            </w:r>
          </w:p>
        </w:tc>
        <w:tc>
          <w:tcPr>
            <w:tcW w:w="1807" w:type="dxa"/>
            <w:vAlign w:val="center"/>
          </w:tcPr>
          <w:p w14:paraId="10A31A2B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420</w:t>
            </w:r>
          </w:p>
        </w:tc>
      </w:tr>
      <w:tr w:rsidR="00427681" w:rsidRPr="00A92989" w14:paraId="10A31A31" w14:textId="77777777" w:rsidTr="001F1BD2">
        <w:tc>
          <w:tcPr>
            <w:tcW w:w="1273" w:type="dxa"/>
            <w:vAlign w:val="center"/>
          </w:tcPr>
          <w:p w14:paraId="10A31A2D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107</w:t>
            </w:r>
          </w:p>
        </w:tc>
        <w:tc>
          <w:tcPr>
            <w:tcW w:w="4539" w:type="dxa"/>
            <w:vAlign w:val="center"/>
          </w:tcPr>
          <w:p w14:paraId="10A31A2E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Организация ввода\вывода информации в интерактивном режиме</w:t>
            </w:r>
          </w:p>
        </w:tc>
        <w:tc>
          <w:tcPr>
            <w:tcW w:w="1843" w:type="dxa"/>
            <w:vAlign w:val="center"/>
          </w:tcPr>
          <w:p w14:paraId="10A31A2F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150</w:t>
            </w:r>
          </w:p>
        </w:tc>
        <w:tc>
          <w:tcPr>
            <w:tcW w:w="1807" w:type="dxa"/>
            <w:vAlign w:val="center"/>
          </w:tcPr>
          <w:p w14:paraId="10A31A30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130</w:t>
            </w:r>
          </w:p>
        </w:tc>
      </w:tr>
      <w:tr w:rsidR="00427681" w:rsidRPr="00A92989" w14:paraId="10A31A36" w14:textId="77777777" w:rsidTr="001F1BD2">
        <w:tc>
          <w:tcPr>
            <w:tcW w:w="1273" w:type="dxa"/>
            <w:vAlign w:val="center"/>
          </w:tcPr>
          <w:p w14:paraId="10A31A32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202</w:t>
            </w:r>
          </w:p>
        </w:tc>
        <w:tc>
          <w:tcPr>
            <w:tcW w:w="4539" w:type="dxa"/>
            <w:vAlign w:val="center"/>
          </w:tcPr>
          <w:p w14:paraId="10A31A33" w14:textId="77777777" w:rsidR="00427681" w:rsidRPr="00A92989" w:rsidRDefault="00427681" w:rsidP="0042768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Формирование баз данных</w:t>
            </w:r>
          </w:p>
        </w:tc>
        <w:tc>
          <w:tcPr>
            <w:tcW w:w="1843" w:type="dxa"/>
            <w:vAlign w:val="center"/>
          </w:tcPr>
          <w:p w14:paraId="10A31A34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1020</w:t>
            </w:r>
          </w:p>
        </w:tc>
        <w:tc>
          <w:tcPr>
            <w:tcW w:w="1807" w:type="dxa"/>
            <w:vAlign w:val="center"/>
          </w:tcPr>
          <w:p w14:paraId="10A31A35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850</w:t>
            </w:r>
          </w:p>
        </w:tc>
      </w:tr>
      <w:tr w:rsidR="00030F75" w:rsidRPr="00A92989" w14:paraId="10A31A3B" w14:textId="77777777" w:rsidTr="001F1BD2">
        <w:tc>
          <w:tcPr>
            <w:tcW w:w="1273" w:type="dxa"/>
            <w:vAlign w:val="center"/>
          </w:tcPr>
          <w:p w14:paraId="10A31A37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207</w:t>
            </w:r>
          </w:p>
        </w:tc>
        <w:tc>
          <w:tcPr>
            <w:tcW w:w="4539" w:type="dxa"/>
            <w:vAlign w:val="center"/>
          </w:tcPr>
          <w:p w14:paraId="10A31A38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Манипулирование данными</w:t>
            </w:r>
          </w:p>
        </w:tc>
        <w:tc>
          <w:tcPr>
            <w:tcW w:w="1843" w:type="dxa"/>
            <w:vAlign w:val="center"/>
          </w:tcPr>
          <w:p w14:paraId="10A31A39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9550</w:t>
            </w:r>
          </w:p>
        </w:tc>
        <w:tc>
          <w:tcPr>
            <w:tcW w:w="1807" w:type="dxa"/>
            <w:vAlign w:val="center"/>
          </w:tcPr>
          <w:p w14:paraId="10A31A3A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9100</w:t>
            </w:r>
          </w:p>
        </w:tc>
      </w:tr>
      <w:tr w:rsidR="00E43513" w:rsidRPr="00A92989" w14:paraId="10A31A40" w14:textId="77777777" w:rsidTr="001F1BD2">
        <w:tc>
          <w:tcPr>
            <w:tcW w:w="1273" w:type="dxa"/>
            <w:vAlign w:val="center"/>
          </w:tcPr>
          <w:p w14:paraId="10A31A3C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506</w:t>
            </w:r>
          </w:p>
        </w:tc>
        <w:tc>
          <w:tcPr>
            <w:tcW w:w="4539" w:type="dxa"/>
            <w:vAlign w:val="center"/>
          </w:tcPr>
          <w:p w14:paraId="10A31A3D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Обработка ошибочных и сбойных ситуаций</w:t>
            </w:r>
          </w:p>
        </w:tc>
        <w:tc>
          <w:tcPr>
            <w:tcW w:w="1843" w:type="dxa"/>
            <w:vAlign w:val="center"/>
          </w:tcPr>
          <w:p w14:paraId="10A31A3E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410</w:t>
            </w:r>
          </w:p>
        </w:tc>
        <w:tc>
          <w:tcPr>
            <w:tcW w:w="1807" w:type="dxa"/>
            <w:vAlign w:val="center"/>
          </w:tcPr>
          <w:p w14:paraId="10A31A3F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49</w:t>
            </w:r>
            <w:r w:rsidRPr="00A92989">
              <w:rPr>
                <w:rFonts w:eastAsia="Calibri"/>
              </w:rPr>
              <w:t>0</w:t>
            </w:r>
          </w:p>
        </w:tc>
      </w:tr>
      <w:tr w:rsidR="00E43513" w:rsidRPr="00A92989" w14:paraId="10A31A45" w14:textId="77777777" w:rsidTr="001F1BD2">
        <w:tc>
          <w:tcPr>
            <w:tcW w:w="1273" w:type="dxa"/>
            <w:vAlign w:val="center"/>
          </w:tcPr>
          <w:p w14:paraId="10A31A41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507</w:t>
            </w:r>
          </w:p>
        </w:tc>
        <w:tc>
          <w:tcPr>
            <w:tcW w:w="4539" w:type="dxa"/>
            <w:vAlign w:val="center"/>
          </w:tcPr>
          <w:p w14:paraId="10A31A42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Обеспечение интерфейса между компонентами</w:t>
            </w:r>
          </w:p>
        </w:tc>
        <w:tc>
          <w:tcPr>
            <w:tcW w:w="1843" w:type="dxa"/>
            <w:vAlign w:val="center"/>
          </w:tcPr>
          <w:p w14:paraId="10A31A43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970</w:t>
            </w:r>
          </w:p>
        </w:tc>
        <w:tc>
          <w:tcPr>
            <w:tcW w:w="1807" w:type="dxa"/>
            <w:vAlign w:val="center"/>
          </w:tcPr>
          <w:p w14:paraId="10A31A44" w14:textId="77777777" w:rsidR="00E43513" w:rsidRPr="00A92989" w:rsidRDefault="00477AC5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125</w:t>
            </w:r>
            <w:r w:rsidR="00E43513" w:rsidRPr="00A92989">
              <w:rPr>
                <w:rFonts w:eastAsia="Calibri"/>
              </w:rPr>
              <w:t>0</w:t>
            </w:r>
          </w:p>
        </w:tc>
      </w:tr>
      <w:tr w:rsidR="00CB113A" w:rsidRPr="00A92989" w14:paraId="10A31A4A" w14:textId="77777777" w:rsidTr="001F1BD2">
        <w:tc>
          <w:tcPr>
            <w:tcW w:w="1273" w:type="dxa"/>
            <w:vAlign w:val="center"/>
          </w:tcPr>
          <w:p w14:paraId="10A31A46" w14:textId="77777777" w:rsidR="00CB113A" w:rsidRPr="00A92989" w:rsidRDefault="00427681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601</w:t>
            </w:r>
          </w:p>
        </w:tc>
        <w:tc>
          <w:tcPr>
            <w:tcW w:w="4539" w:type="dxa"/>
            <w:vAlign w:val="center"/>
          </w:tcPr>
          <w:p w14:paraId="10A31A47" w14:textId="77777777" w:rsidR="00CB113A" w:rsidRPr="00A92989" w:rsidRDefault="00427681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1843" w:type="dxa"/>
            <w:vAlign w:val="center"/>
          </w:tcPr>
          <w:p w14:paraId="10A31A48" w14:textId="77777777" w:rsidR="00CB113A" w:rsidRPr="00A92989" w:rsidRDefault="00CB113A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3200</w:t>
            </w:r>
          </w:p>
        </w:tc>
        <w:tc>
          <w:tcPr>
            <w:tcW w:w="1807" w:type="dxa"/>
            <w:vAlign w:val="center"/>
          </w:tcPr>
          <w:p w14:paraId="10A31A49" w14:textId="77777777" w:rsidR="00CB113A" w:rsidRPr="00A92989" w:rsidRDefault="00B378B2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27</w:t>
            </w:r>
            <w:r w:rsidR="00CB113A" w:rsidRPr="00A92989">
              <w:rPr>
                <w:rFonts w:eastAsia="Calibri"/>
              </w:rPr>
              <w:t>00</w:t>
            </w:r>
          </w:p>
        </w:tc>
      </w:tr>
      <w:tr w:rsidR="00CB113A" w:rsidRPr="00A92989" w14:paraId="10A31A4F" w14:textId="77777777" w:rsidTr="001F1BD2">
        <w:tc>
          <w:tcPr>
            <w:tcW w:w="1273" w:type="dxa"/>
            <w:vAlign w:val="center"/>
          </w:tcPr>
          <w:p w14:paraId="10A31A4B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707</w:t>
            </w:r>
          </w:p>
        </w:tc>
        <w:tc>
          <w:tcPr>
            <w:tcW w:w="4539" w:type="dxa"/>
            <w:vAlign w:val="center"/>
          </w:tcPr>
          <w:p w14:paraId="10A31A4C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Графический вывод результатов</w:t>
            </w:r>
          </w:p>
        </w:tc>
        <w:tc>
          <w:tcPr>
            <w:tcW w:w="1843" w:type="dxa"/>
            <w:vAlign w:val="center"/>
          </w:tcPr>
          <w:p w14:paraId="10A31A4D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480</w:t>
            </w:r>
          </w:p>
        </w:tc>
        <w:tc>
          <w:tcPr>
            <w:tcW w:w="1807" w:type="dxa"/>
            <w:vAlign w:val="center"/>
          </w:tcPr>
          <w:p w14:paraId="10A31A4E" w14:textId="77777777" w:rsidR="00CB113A" w:rsidRPr="00A92989" w:rsidRDefault="00CB113A" w:rsidP="00B378B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5</w:t>
            </w:r>
            <w:r w:rsidR="00B378B2" w:rsidRPr="00A92989">
              <w:rPr>
                <w:rFonts w:eastAsia="Calibri"/>
              </w:rPr>
              <w:t>3</w:t>
            </w:r>
            <w:r w:rsidRPr="00A92989">
              <w:rPr>
                <w:rFonts w:eastAsia="Calibri"/>
              </w:rPr>
              <w:t>0</w:t>
            </w:r>
          </w:p>
        </w:tc>
      </w:tr>
      <w:tr w:rsidR="00CB113A" w:rsidRPr="00A92989" w14:paraId="10A31A54" w14:textId="77777777" w:rsidTr="00CB113A">
        <w:tc>
          <w:tcPr>
            <w:tcW w:w="1273" w:type="dxa"/>
            <w:vAlign w:val="center"/>
          </w:tcPr>
          <w:p w14:paraId="10A31A50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4539" w:type="dxa"/>
            <w:vAlign w:val="center"/>
          </w:tcPr>
          <w:p w14:paraId="10A31A51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Итого</w:t>
            </w:r>
          </w:p>
        </w:tc>
        <w:tc>
          <w:tcPr>
            <w:tcW w:w="1843" w:type="dxa"/>
            <w:vAlign w:val="center"/>
          </w:tcPr>
          <w:p w14:paraId="10A31A52" w14:textId="77777777" w:rsidR="00CB113A" w:rsidRPr="00A92989" w:rsidRDefault="00B378B2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color w:val="000000"/>
              </w:rPr>
              <w:t>16230</w:t>
            </w:r>
          </w:p>
        </w:tc>
        <w:tc>
          <w:tcPr>
            <w:tcW w:w="1807" w:type="dxa"/>
          </w:tcPr>
          <w:p w14:paraId="10A31A53" w14:textId="77777777" w:rsidR="00CB113A" w:rsidRPr="00A92989" w:rsidRDefault="00B378B2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color w:val="000000"/>
              </w:rPr>
              <w:t>15470</w:t>
            </w:r>
          </w:p>
        </w:tc>
      </w:tr>
    </w:tbl>
    <w:p w14:paraId="10A31A55" w14:textId="77777777" w:rsidR="001F1BD2" w:rsidRPr="00A92989" w:rsidRDefault="001F1BD2" w:rsidP="00D23A51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56" w14:textId="735F932E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На основе общего объема ПС рассчитывается нормативная трудоемкость ПО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). Так как общий объем ПС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938A0" w:rsidRPr="00A92989">
        <w:rPr>
          <w:rFonts w:ascii="Times New Roman" w:eastAsia="Calibri" w:hAnsi="Times New Roman" w:cs="Times New Roman"/>
          <w:sz w:val="28"/>
          <w:szCs w:val="28"/>
        </w:rPr>
        <w:t>15470</w:t>
      </w:r>
      <w:r w:rsidRPr="00A92989">
        <w:rPr>
          <w:rFonts w:ascii="Times New Roman" w:eastAsia="Calibri" w:hAnsi="Times New Roman" w:cs="Times New Roman"/>
          <w:sz w:val="28"/>
          <w:szCs w:val="28"/>
        </w:rPr>
        <w:t>, категория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сложности ПО – 1, нормативная трудоемкость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13E6" w:rsidRPr="00A92989">
        <w:rPr>
          <w:rFonts w:ascii="Times New Roman" w:eastAsia="Times New Roman" w:hAnsi="Times New Roman" w:cs="Times New Roman"/>
          <w:sz w:val="28"/>
          <w:szCs w:val="28"/>
        </w:rPr>
        <w:t>628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 Тогда общая трудоемкость разработки определяется по формуле:</w:t>
      </w:r>
    </w:p>
    <w:p w14:paraId="10A31A57" w14:textId="77777777" w:rsidR="00D8760F" w:rsidRPr="00A92989" w:rsidRDefault="001F1BD2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F1BD2" w:rsidRPr="00A92989" w14:paraId="10A31A5A" w14:textId="77777777" w:rsidTr="001F1B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58" w14:textId="1DF7CD38" w:rsidR="001F1BD2" w:rsidRPr="00EA72B8" w:rsidRDefault="00DE4F1F" w:rsidP="001F1BD2">
            <w:pPr>
              <w:tabs>
                <w:tab w:val="left" w:pos="993"/>
              </w:tabs>
              <w:ind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59" w14:textId="77777777" w:rsidR="001F1BD2" w:rsidRPr="00A92989" w:rsidRDefault="001F1BD2" w:rsidP="001F1BD2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(7.1)</w:t>
            </w:r>
          </w:p>
        </w:tc>
      </w:tr>
    </w:tbl>
    <w:p w14:paraId="10A31A5B" w14:textId="77777777" w:rsidR="001F1BD2" w:rsidRPr="00A92989" w:rsidRDefault="001F1BD2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5C" w14:textId="6772BC0C" w:rsidR="001F1BD2" w:rsidRPr="00A92989" w:rsidRDefault="004170F4" w:rsidP="00DE4F1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A92989">
        <w:rPr>
          <w:rFonts w:ascii="Times New Roman" w:eastAsia="Calibri" w:hAnsi="Times New Roman" w:cs="Times New Roman"/>
          <w:sz w:val="28"/>
          <w:szCs w:val="28"/>
        </w:rPr>
        <w:t>дополнительный коэффициент сложности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5D" w14:textId="0B78405C" w:rsidR="00A1304E" w:rsidRPr="00A92989" w:rsidRDefault="00DE4F1F" w:rsidP="00EA72B8">
      <w:pPr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коэффициент, учитывающий использование типовых программ и модулей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5E" w14:textId="39CBBC4C" w:rsidR="004170F4" w:rsidRPr="00A92989" w:rsidRDefault="00DE4F1F" w:rsidP="00DE4F1F">
      <w:pPr>
        <w:spacing w:after="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коэффициент новизны.</w:t>
      </w:r>
    </w:p>
    <w:p w14:paraId="10A31A5F" w14:textId="77777777" w:rsidR="004170F4" w:rsidRPr="00A92989" w:rsidRDefault="00B83A00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Подставляя значения в </w:t>
      </w:r>
      <w:r w:rsidR="005D5CDF" w:rsidRPr="00A92989">
        <w:rPr>
          <w:rFonts w:ascii="Times New Roman" w:eastAsia="Calibri" w:hAnsi="Times New Roman" w:cs="Times New Roman"/>
          <w:sz w:val="28"/>
          <w:szCs w:val="28"/>
        </w:rPr>
        <w:t xml:space="preserve">формулу </w:t>
      </w:r>
      <w:r w:rsidRPr="00A92989">
        <w:rPr>
          <w:rFonts w:ascii="Times New Roman" w:eastAsia="Calibri" w:hAnsi="Times New Roman" w:cs="Times New Roman"/>
          <w:sz w:val="28"/>
          <w:szCs w:val="28"/>
        </w:rPr>
        <w:t>7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.1, получим:</w:t>
      </w:r>
    </w:p>
    <w:p w14:paraId="10A31A60" w14:textId="77777777" w:rsidR="00427681" w:rsidRPr="00A92989" w:rsidRDefault="00427681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61" w14:textId="4B9F8EF9" w:rsidR="004170F4" w:rsidRPr="00A92989" w:rsidRDefault="00DE4F1F" w:rsidP="00A1304E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628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∙1,12∙0,8∙1=563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(человеко-дней)</w:t>
      </w:r>
    </w:p>
    <w:p w14:paraId="10A31A62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На основе общей трудоемкости определяется плановое число разработчиков по формуле:</w:t>
      </w:r>
    </w:p>
    <w:p w14:paraId="10A31A63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66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4" w14:textId="1C5E6417" w:rsidR="00A1304E" w:rsidRPr="00A92989" w:rsidRDefault="00DE4F1F" w:rsidP="0079313D">
            <w:pPr>
              <w:tabs>
                <w:tab w:val="left" w:pos="993"/>
              </w:tabs>
              <w:ind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5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</w:t>
            </w:r>
            <w:r w:rsidRPr="00A92989">
              <w:rPr>
                <w:rFonts w:eastAsia="Times New Roman"/>
                <w:i w:val="0"/>
              </w:rPr>
              <w:t>7.2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6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68" w14:textId="3D6E12F5" w:rsidR="00A1304E" w:rsidRPr="00A92989" w:rsidRDefault="004170F4" w:rsidP="00DE4F1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численность исполнителей проекта;</w:t>
      </w:r>
    </w:p>
    <w:p w14:paraId="10A31A69" w14:textId="2800608C" w:rsidR="00A1304E" w:rsidRPr="00A92989" w:rsidRDefault="00DE4F1F" w:rsidP="00DE4F1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общая трудоемкость разработки проекта (чел./дн.); </w:t>
      </w:r>
    </w:p>
    <w:p w14:paraId="10A31A6A" w14:textId="6B883503" w:rsidR="00A1304E" w:rsidRPr="00A92989" w:rsidRDefault="00DE4F1F" w:rsidP="00DE4F1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срок разработки проекта (лет);</w:t>
      </w:r>
    </w:p>
    <w:p w14:paraId="10A31A6B" w14:textId="0486634A" w:rsidR="004170F4" w:rsidRPr="00A92989" w:rsidRDefault="00DE4F1F" w:rsidP="00EA72B8">
      <w:pPr>
        <w:spacing w:after="0"/>
        <w:ind w:left="1276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эф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эффективный фонд времени работы одного работника в течение года (дн).</w:t>
      </w:r>
    </w:p>
    <w:p w14:paraId="10A31A6C" w14:textId="48A71310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Срок разработки проекта составляет полгода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0,5 год). Эффективный фонд времени определяется по формуле:</w:t>
      </w:r>
    </w:p>
    <w:p w14:paraId="10A31A6D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70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E" w14:textId="770B1E33" w:rsidR="00A1304E" w:rsidRPr="00A92989" w:rsidRDefault="00DE4F1F" w:rsidP="00A1304E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F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3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71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72" w14:textId="2886EAA5" w:rsidR="00A1304E" w:rsidRPr="00A92989" w:rsidRDefault="004170F4" w:rsidP="00DE4F1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Start"/>
      <w:r w:rsidR="000615B4"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г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дней в году;</w:t>
      </w:r>
    </w:p>
    <w:p w14:paraId="10A31A73" w14:textId="13A8528E" w:rsidR="00A1304E" w:rsidRPr="00A92989" w:rsidRDefault="00DE4F1F" w:rsidP="00DE4F1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праздничных дней в году;</w:t>
      </w:r>
    </w:p>
    <w:p w14:paraId="10A31A74" w14:textId="3C03127E" w:rsidR="00A1304E" w:rsidRPr="00A92989" w:rsidRDefault="00DE4F1F" w:rsidP="00DE4F1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выходных дней в году;</w:t>
      </w:r>
    </w:p>
    <w:p w14:paraId="10A31A75" w14:textId="6FE153F6" w:rsidR="004170F4" w:rsidRPr="00A92989" w:rsidRDefault="00DE4F1F" w:rsidP="00DE4F1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дней отпуска.</w:t>
      </w:r>
    </w:p>
    <w:p w14:paraId="10A31A76" w14:textId="77777777" w:rsidR="004170F4" w:rsidRPr="00A92989" w:rsidRDefault="005D5CD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.3, получим:</w:t>
      </w:r>
    </w:p>
    <w:p w14:paraId="10A31A7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78" w14:textId="325805F4" w:rsidR="00CB113A" w:rsidRPr="00A92989" w:rsidRDefault="00DE4F1F" w:rsidP="00273839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=365-8-105-15=237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(дней).</w:t>
      </w:r>
    </w:p>
    <w:p w14:paraId="10A31A79" w14:textId="77777777" w:rsidR="007D7DB1" w:rsidRPr="00A92989" w:rsidRDefault="007D7DB1" w:rsidP="00273839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31A7A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 решении сложных задач с длительным периодом разработки ПО трудоемкость определяется по стадиям разработки: техническое задание (ТЗ), эскизный проект (ЭП), технический проект (ТП), рабочий проект (РП), внедрение (ВН). При этом трудоемкость разработки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отличается в зависимости от стадий. Общий вид формулы, по которой рассчитывает</w:t>
      </w:r>
      <w:r w:rsidR="0076651C" w:rsidRPr="00A92989">
        <w:rPr>
          <w:rFonts w:ascii="Times New Roman" w:eastAsia="Calibri" w:hAnsi="Times New Roman" w:cs="Times New Roman"/>
          <w:sz w:val="28"/>
          <w:szCs w:val="28"/>
        </w:rPr>
        <w:t>ся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трудоемкость изготовления ПС:</w:t>
      </w:r>
    </w:p>
    <w:p w14:paraId="10A31A7B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7E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7C" w14:textId="1E9BAEA2" w:rsidR="00A1304E" w:rsidRPr="00A92989" w:rsidRDefault="00DE4F1F" w:rsidP="0079313D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7D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4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7F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80" w14:textId="708E74D6" w:rsidR="00A1304E" w:rsidRPr="00A92989" w:rsidRDefault="004170F4" w:rsidP="00DE4F1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ст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трудоемкость изготовления ПО на данной стадии;</w:t>
      </w:r>
    </w:p>
    <w:p w14:paraId="10A31A81" w14:textId="0E8DC677" w:rsidR="00A1304E" w:rsidRPr="00A92989" w:rsidRDefault="00DE4F1F" w:rsidP="00DE4F1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нормативная трудоемкость;</w:t>
      </w:r>
    </w:p>
    <w:p w14:paraId="10A31A82" w14:textId="33B5B70E" w:rsidR="004170F4" w:rsidRPr="00A92989" w:rsidRDefault="00DE4F1F" w:rsidP="00EA72B8">
      <w:pPr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ст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удельный вес трудоемкости выбранной стадии разработки ПО в общей трудоемкости разработки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31A83" w14:textId="54342664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>При этом для стадии «Рабочий проект» полученное значение трудоемкости изготовления ПО требуется умножить на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. Общая трудоемкость определяется как сумма трудоемкости изготовления ПО на каждой из стадий разработки. Результаты расчетов трудоемкост</w:t>
      </w:r>
      <w:r w:rsidR="005D5CDF" w:rsidRPr="00A92989">
        <w:rPr>
          <w:rFonts w:ascii="Times New Roman" w:eastAsia="Times New Roman" w:hAnsi="Times New Roman" w:cs="Times New Roman"/>
          <w:sz w:val="28"/>
          <w:szCs w:val="28"/>
        </w:rPr>
        <w:t>и по стадиям сведены в таблицу 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10A31A8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85" w14:textId="77777777" w:rsidR="004170F4" w:rsidRPr="00A92989" w:rsidRDefault="004170F4" w:rsidP="00D23A51">
      <w:pPr>
        <w:spacing w:after="0"/>
        <w:ind w:left="1736" w:hanging="1736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Таблица 7.2 – Расчет общей трудоемкости разработки ПО и численности исполнителей с учетом стадий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870"/>
        <w:gridCol w:w="951"/>
        <w:gridCol w:w="846"/>
        <w:gridCol w:w="992"/>
        <w:gridCol w:w="887"/>
        <w:gridCol w:w="986"/>
      </w:tblGrid>
      <w:tr w:rsidR="00CB113A" w:rsidRPr="00A92989" w14:paraId="10A31A89" w14:textId="77777777" w:rsidTr="00CB113A">
        <w:trPr>
          <w:jc w:val="center"/>
        </w:trPr>
        <w:tc>
          <w:tcPr>
            <w:tcW w:w="3795" w:type="dxa"/>
            <w:vMerge w:val="restart"/>
            <w:tcBorders>
              <w:right w:val="single" w:sz="4" w:space="0" w:color="auto"/>
            </w:tcBorders>
            <w:vAlign w:val="center"/>
          </w:tcPr>
          <w:p w14:paraId="10A31A86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Показатели</w:t>
            </w:r>
          </w:p>
        </w:tc>
        <w:tc>
          <w:tcPr>
            <w:tcW w:w="4546" w:type="dxa"/>
            <w:gridSpan w:val="5"/>
            <w:tcBorders>
              <w:left w:val="single" w:sz="4" w:space="0" w:color="auto"/>
            </w:tcBorders>
            <w:vAlign w:val="center"/>
          </w:tcPr>
          <w:p w14:paraId="10A31A87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Стадии</w:t>
            </w:r>
          </w:p>
        </w:tc>
        <w:tc>
          <w:tcPr>
            <w:tcW w:w="986" w:type="dxa"/>
            <w:vMerge w:val="restart"/>
            <w:vAlign w:val="center"/>
          </w:tcPr>
          <w:p w14:paraId="10A31A88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Итого</w:t>
            </w:r>
          </w:p>
        </w:tc>
      </w:tr>
      <w:tr w:rsidR="00CB113A" w:rsidRPr="00A92989" w14:paraId="10A31A91" w14:textId="77777777" w:rsidTr="00CB113A">
        <w:trPr>
          <w:jc w:val="center"/>
        </w:trPr>
        <w:tc>
          <w:tcPr>
            <w:tcW w:w="3795" w:type="dxa"/>
            <w:vMerge/>
            <w:tcBorders>
              <w:right w:val="single" w:sz="4" w:space="0" w:color="auto"/>
            </w:tcBorders>
          </w:tcPr>
          <w:p w14:paraId="10A31A8A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8B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ТЗ</w:t>
            </w:r>
          </w:p>
        </w:tc>
        <w:tc>
          <w:tcPr>
            <w:tcW w:w="951" w:type="dxa"/>
          </w:tcPr>
          <w:p w14:paraId="10A31A8C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ЭП</w:t>
            </w:r>
          </w:p>
        </w:tc>
        <w:tc>
          <w:tcPr>
            <w:tcW w:w="846" w:type="dxa"/>
          </w:tcPr>
          <w:p w14:paraId="10A31A8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ТП</w:t>
            </w:r>
          </w:p>
        </w:tc>
        <w:tc>
          <w:tcPr>
            <w:tcW w:w="992" w:type="dxa"/>
          </w:tcPr>
          <w:p w14:paraId="10A31A8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РП</w:t>
            </w:r>
          </w:p>
        </w:tc>
        <w:tc>
          <w:tcPr>
            <w:tcW w:w="887" w:type="dxa"/>
          </w:tcPr>
          <w:p w14:paraId="10A31A8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ВН</w:t>
            </w:r>
          </w:p>
        </w:tc>
        <w:tc>
          <w:tcPr>
            <w:tcW w:w="986" w:type="dxa"/>
            <w:vMerge/>
          </w:tcPr>
          <w:p w14:paraId="10A31A9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</w:tr>
      <w:tr w:rsidR="00CB113A" w:rsidRPr="00A92989" w14:paraId="10A31A9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92" w14:textId="77777777" w:rsidR="0008283A" w:rsidRPr="00A92989" w:rsidRDefault="0008283A" w:rsidP="0008283A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1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93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2</w:t>
            </w:r>
          </w:p>
        </w:tc>
        <w:tc>
          <w:tcPr>
            <w:tcW w:w="951" w:type="dxa"/>
          </w:tcPr>
          <w:p w14:paraId="10A31A94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3</w:t>
            </w:r>
          </w:p>
        </w:tc>
        <w:tc>
          <w:tcPr>
            <w:tcW w:w="846" w:type="dxa"/>
          </w:tcPr>
          <w:p w14:paraId="10A31A95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4</w:t>
            </w:r>
          </w:p>
        </w:tc>
        <w:tc>
          <w:tcPr>
            <w:tcW w:w="992" w:type="dxa"/>
          </w:tcPr>
          <w:p w14:paraId="10A31A96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5</w:t>
            </w:r>
          </w:p>
        </w:tc>
        <w:tc>
          <w:tcPr>
            <w:tcW w:w="887" w:type="dxa"/>
          </w:tcPr>
          <w:p w14:paraId="10A31A97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6</w:t>
            </w:r>
          </w:p>
        </w:tc>
        <w:tc>
          <w:tcPr>
            <w:tcW w:w="986" w:type="dxa"/>
          </w:tcPr>
          <w:p w14:paraId="10A31A98" w14:textId="77777777" w:rsidR="0008283A" w:rsidRPr="00A92989" w:rsidRDefault="0008283A" w:rsidP="00D23A51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en-US"/>
              </w:rPr>
              <w:t>7</w:t>
            </w:r>
          </w:p>
        </w:tc>
      </w:tr>
      <w:tr w:rsidR="00CB113A" w:rsidRPr="00A92989" w14:paraId="10A31AA1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9A" w14:textId="55C02376" w:rsidR="004170F4" w:rsidRPr="00A92989" w:rsidRDefault="004170F4" w:rsidP="00D23A51">
            <w:pPr>
              <w:spacing w:line="276" w:lineRule="auto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1. Коэффициенты удельных весов трудоемкости стадии разработки ПО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ст</m:t>
                  </m:r>
                </m:sub>
              </m:sSub>
            </m:oMath>
            <w:r w:rsidRPr="00A92989">
              <w:rPr>
                <w:rFonts w:ascii="Cambria Math" w:eastAsia="Times New Roman" w:hAnsi="Cambria Math"/>
                <w:lang w:val="ru-RU"/>
              </w:rPr>
              <w:t>)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9B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0,11</w:t>
            </w:r>
          </w:p>
        </w:tc>
        <w:tc>
          <w:tcPr>
            <w:tcW w:w="951" w:type="dxa"/>
          </w:tcPr>
          <w:p w14:paraId="10A31A9C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0,09</w:t>
            </w:r>
          </w:p>
        </w:tc>
        <w:tc>
          <w:tcPr>
            <w:tcW w:w="846" w:type="dxa"/>
          </w:tcPr>
          <w:p w14:paraId="10A31A9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0,11</w:t>
            </w:r>
          </w:p>
        </w:tc>
        <w:tc>
          <w:tcPr>
            <w:tcW w:w="992" w:type="dxa"/>
          </w:tcPr>
          <w:p w14:paraId="10A31A9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0,55</w:t>
            </w:r>
          </w:p>
        </w:tc>
        <w:tc>
          <w:tcPr>
            <w:tcW w:w="887" w:type="dxa"/>
          </w:tcPr>
          <w:p w14:paraId="10A31A9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0,14</w:t>
            </w:r>
          </w:p>
        </w:tc>
        <w:tc>
          <w:tcPr>
            <w:tcW w:w="986" w:type="dxa"/>
          </w:tcPr>
          <w:p w14:paraId="10A31AA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1,00</w:t>
            </w:r>
          </w:p>
        </w:tc>
      </w:tr>
      <w:tr w:rsidR="00CB113A" w:rsidRPr="00A92989" w14:paraId="10A31AA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A2" w14:textId="77777777" w:rsidR="004170F4" w:rsidRPr="00A92989" w:rsidRDefault="004170F4" w:rsidP="0008283A">
            <w:pPr>
              <w:spacing w:line="276" w:lineRule="auto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ru-RU"/>
              </w:rPr>
              <w:t xml:space="preserve">2. Коэффициент сложности </w:t>
            </w:r>
            <w:proofErr w:type="gramStart"/>
            <w:r w:rsidRPr="00A92989">
              <w:rPr>
                <w:rFonts w:eastAsia="Calibri"/>
                <w:lang w:val="ru-RU"/>
              </w:rPr>
              <w:t>ПО</w:t>
            </w:r>
            <w:proofErr w:type="gramEnd"/>
            <w:r w:rsidRPr="00A92989">
              <w:rPr>
                <w:rFonts w:eastAsia="Calibri"/>
                <w:lang w:val="ru-RU"/>
              </w:rPr>
              <w:t xml:space="preserve"> 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A3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951" w:type="dxa"/>
          </w:tcPr>
          <w:p w14:paraId="10A31AA4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846" w:type="dxa"/>
          </w:tcPr>
          <w:p w14:paraId="10A31AA5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992" w:type="dxa"/>
          </w:tcPr>
          <w:p w14:paraId="10A31AA6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887" w:type="dxa"/>
          </w:tcPr>
          <w:p w14:paraId="10A31AA7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ru-RU"/>
              </w:rPr>
              <w:t>,</w:t>
            </w:r>
            <w:r w:rsidRPr="00A92989">
              <w:rPr>
                <w:rFonts w:eastAsia="Calibri"/>
              </w:rPr>
              <w:t>12</w:t>
            </w:r>
          </w:p>
        </w:tc>
        <w:tc>
          <w:tcPr>
            <w:tcW w:w="986" w:type="dxa"/>
          </w:tcPr>
          <w:p w14:paraId="10A31AA8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</w:tr>
      <w:tr w:rsidR="00CB113A" w:rsidRPr="00A92989" w14:paraId="10A31AB1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AA" w14:textId="77777777" w:rsidR="00CB113A" w:rsidRPr="00A92989" w:rsidRDefault="00CB113A" w:rsidP="00CB113A">
            <w:pPr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3. Коэффициент, учитывающий использование стандартных модулей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AB" w14:textId="77777777" w:rsidR="00CB113A" w:rsidRPr="00A92989" w:rsidRDefault="00CB113A" w:rsidP="0098774D">
            <w:pPr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951" w:type="dxa"/>
          </w:tcPr>
          <w:p w14:paraId="10A31AAC" w14:textId="77777777" w:rsidR="00CB113A" w:rsidRPr="00A92989" w:rsidRDefault="00CB113A" w:rsidP="0098774D">
            <w:pPr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846" w:type="dxa"/>
          </w:tcPr>
          <w:p w14:paraId="10A31AAD" w14:textId="77777777" w:rsidR="00CB113A" w:rsidRPr="00A92989" w:rsidRDefault="00CB113A" w:rsidP="0098774D">
            <w:pPr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992" w:type="dxa"/>
          </w:tcPr>
          <w:p w14:paraId="10A31AAE" w14:textId="77777777" w:rsidR="00CB113A" w:rsidRPr="00A92989" w:rsidRDefault="00CB113A" w:rsidP="0098774D">
            <w:pPr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ru-RU"/>
              </w:rPr>
              <w:t>0,80</w:t>
            </w:r>
          </w:p>
        </w:tc>
        <w:tc>
          <w:tcPr>
            <w:tcW w:w="887" w:type="dxa"/>
          </w:tcPr>
          <w:p w14:paraId="10A31AAF" w14:textId="77777777" w:rsidR="00CB113A" w:rsidRPr="00A92989" w:rsidRDefault="00CB113A" w:rsidP="0098774D">
            <w:pPr>
              <w:jc w:val="center"/>
              <w:rPr>
                <w:rFonts w:eastAsia="Calibri"/>
                <w:lang w:val="en-US"/>
              </w:rPr>
            </w:pPr>
          </w:p>
        </w:tc>
        <w:tc>
          <w:tcPr>
            <w:tcW w:w="986" w:type="dxa"/>
          </w:tcPr>
          <w:p w14:paraId="10A31AB0" w14:textId="77777777" w:rsidR="00CB113A" w:rsidRPr="00A92989" w:rsidRDefault="00CB113A" w:rsidP="0098774D">
            <w:pPr>
              <w:jc w:val="center"/>
              <w:rPr>
                <w:rFonts w:eastAsia="Calibri"/>
                <w:lang w:val="en-US"/>
              </w:rPr>
            </w:pPr>
          </w:p>
        </w:tc>
      </w:tr>
      <w:tr w:rsidR="00CB113A" w:rsidRPr="00A92989" w14:paraId="10A31AB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B2" w14:textId="3670539C" w:rsidR="00CB113A" w:rsidRPr="00A92989" w:rsidRDefault="00CB113A" w:rsidP="0098774D">
            <w:pPr>
              <w:spacing w:line="276" w:lineRule="auto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 xml:space="preserve">4. Коэффициент, учитывающий новизну </w:t>
            </w:r>
            <w:proofErr w:type="gramStart"/>
            <w:r w:rsidRPr="00A92989">
              <w:rPr>
                <w:rFonts w:eastAsia="Calibri"/>
                <w:lang w:val="ru-RU"/>
              </w:rPr>
              <w:t>ПО</w:t>
            </w:r>
            <w:proofErr w:type="gramEnd"/>
            <w:r w:rsidRPr="00A92989">
              <w:rPr>
                <w:rFonts w:eastAsia="Calibri"/>
                <w:lang w:val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н</m:t>
                  </m:r>
                </m:sub>
              </m:sSub>
            </m:oMath>
            <w:r w:rsidRPr="00A92989">
              <w:rPr>
                <w:rFonts w:eastAsia="Calibri"/>
                <w:lang w:val="ru-RU"/>
              </w:rPr>
              <w:t>)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B3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951" w:type="dxa"/>
          </w:tcPr>
          <w:p w14:paraId="10A31AB4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846" w:type="dxa"/>
          </w:tcPr>
          <w:p w14:paraId="10A31AB5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992" w:type="dxa"/>
          </w:tcPr>
          <w:p w14:paraId="10A31AB6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887" w:type="dxa"/>
          </w:tcPr>
          <w:p w14:paraId="10A31AB7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1</w:t>
            </w:r>
            <w:r w:rsidRPr="00A92989">
              <w:rPr>
                <w:rFonts w:eastAsia="Calibri"/>
                <w:lang w:val="en-US"/>
              </w:rPr>
              <w:t>,00</w:t>
            </w:r>
          </w:p>
        </w:tc>
        <w:tc>
          <w:tcPr>
            <w:tcW w:w="986" w:type="dxa"/>
          </w:tcPr>
          <w:p w14:paraId="10A31AB8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</w:tr>
      <w:tr w:rsidR="00CB113A" w:rsidRPr="00A92989" w14:paraId="10A31AC1" w14:textId="77777777" w:rsidTr="00CB113A">
        <w:trPr>
          <w:trHeight w:val="1128"/>
          <w:jc w:val="center"/>
        </w:trPr>
        <w:tc>
          <w:tcPr>
            <w:tcW w:w="3795" w:type="dxa"/>
          </w:tcPr>
          <w:p w14:paraId="10A31ABA" w14:textId="18701392" w:rsidR="00CB113A" w:rsidRPr="00A92989" w:rsidRDefault="00CB113A" w:rsidP="0098774D">
            <w:pPr>
              <w:spacing w:line="276" w:lineRule="auto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5. Общая трудоемкость ПО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ru-RU"/>
                    </w:rPr>
                    <m:t>ст</m:t>
                  </m:r>
                </m:sub>
              </m:sSub>
            </m:oMath>
            <w:r w:rsidRPr="00A92989">
              <w:rPr>
                <w:rFonts w:eastAsia="Calibri"/>
                <w:lang w:val="ru-RU"/>
              </w:rPr>
              <w:t>), чел./дн.</w:t>
            </w:r>
          </w:p>
        </w:tc>
        <w:tc>
          <w:tcPr>
            <w:tcW w:w="870" w:type="dxa"/>
          </w:tcPr>
          <w:p w14:paraId="10A31ABB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en-US"/>
              </w:rPr>
            </w:pPr>
            <w:r w:rsidRPr="00A92989">
              <w:rPr>
                <w:rFonts w:eastAsia="Calibri"/>
                <w:lang w:val="ru-RU"/>
              </w:rPr>
              <w:t>77</w:t>
            </w:r>
            <w:r w:rsidRPr="00A92989">
              <w:rPr>
                <w:rFonts w:eastAsia="Calibri"/>
                <w:lang w:val="en-US"/>
              </w:rPr>
              <w:t>,37</w:t>
            </w:r>
          </w:p>
        </w:tc>
        <w:tc>
          <w:tcPr>
            <w:tcW w:w="951" w:type="dxa"/>
          </w:tcPr>
          <w:p w14:paraId="10A31ABC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63,30</w:t>
            </w:r>
          </w:p>
        </w:tc>
        <w:tc>
          <w:tcPr>
            <w:tcW w:w="846" w:type="dxa"/>
          </w:tcPr>
          <w:p w14:paraId="10A31ABD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77,37</w:t>
            </w:r>
          </w:p>
        </w:tc>
        <w:tc>
          <w:tcPr>
            <w:tcW w:w="992" w:type="dxa"/>
          </w:tcPr>
          <w:p w14:paraId="10A31ABE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309,48</w:t>
            </w:r>
          </w:p>
        </w:tc>
        <w:tc>
          <w:tcPr>
            <w:tcW w:w="887" w:type="dxa"/>
          </w:tcPr>
          <w:p w14:paraId="10A31ABF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98,47</w:t>
            </w:r>
          </w:p>
        </w:tc>
        <w:tc>
          <w:tcPr>
            <w:tcW w:w="986" w:type="dxa"/>
          </w:tcPr>
          <w:p w14:paraId="10A31AC0" w14:textId="77777777" w:rsidR="00CB113A" w:rsidRPr="00A92989" w:rsidRDefault="00CB113A" w:rsidP="0098774D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en-US"/>
              </w:rPr>
              <w:t>625,99</w:t>
            </w:r>
          </w:p>
        </w:tc>
      </w:tr>
    </w:tbl>
    <w:p w14:paraId="10A31AC2" w14:textId="77777777" w:rsidR="00427681" w:rsidRPr="00A92989" w:rsidRDefault="00427681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C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На основе уточненной трудоемкости разработки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использованием формулы 9.2 найдем общую численность разработчиков, которые требуются, чтобы вложиться в заданные сроки:</w:t>
      </w:r>
    </w:p>
    <w:p w14:paraId="10A31AC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C5" w14:textId="5ACA7D88" w:rsidR="001D1095" w:rsidRPr="00A92989" w:rsidRDefault="00DE4F1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Ч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625,99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0,5∙237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=6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человек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0A31AC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C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b/>
          <w:sz w:val="28"/>
          <w:szCs w:val="28"/>
        </w:rPr>
        <w:t>7.2.2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Расчет сметы затрат и цены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заказного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ПО</w:t>
      </w:r>
    </w:p>
    <w:p w14:paraId="10A31AC8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C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Основная статья расходов на создание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 является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заработная плата разработчиков проекта, то есть людей, непосредственно занимающихся разработкой.</w:t>
      </w:r>
    </w:p>
    <w:p w14:paraId="10A31ACA" w14:textId="71C5AA53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Месячная тарифная ставка каждого специалиста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 определяется по формуле:</w:t>
      </w:r>
    </w:p>
    <w:p w14:paraId="10A31ACB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CE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CC" w14:textId="1E44BE3C" w:rsidR="00A1304E" w:rsidRPr="00A92989" w:rsidRDefault="00DE4F1F" w:rsidP="0079313D">
            <w:pPr>
              <w:tabs>
                <w:tab w:val="left" w:pos="993"/>
              </w:tabs>
              <w:ind w:right="-1100"/>
              <w:jc w:val="center"/>
              <w:rPr>
                <w:rFonts w:ascii="Cambria Math" w:hAnsi="Cambria Math"/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м1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CD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5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CF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D0" w14:textId="73523A27" w:rsidR="00A1304E" w:rsidRPr="00A92989" w:rsidRDefault="004170F4" w:rsidP="00DE4F1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м1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месячная тарифная ставка первого разряда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.);</w:t>
      </w:r>
    </w:p>
    <w:p w14:paraId="10A31AD1" w14:textId="079960DD" w:rsidR="004170F4" w:rsidRPr="00A92989" w:rsidRDefault="00DE4F1F" w:rsidP="00EA72B8">
      <w:pPr>
        <w:spacing w:after="0"/>
        <w:ind w:left="1418" w:hanging="99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тарифный коэффициент, соответствующий установленному тарифному разряду.</w:t>
      </w:r>
    </w:p>
    <w:p w14:paraId="10A31AD2" w14:textId="09C50B95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Часовая тарифная ставка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A31AD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AD6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D4" w14:textId="2399EB40" w:rsidR="00015B58" w:rsidRPr="00A92989" w:rsidRDefault="00DE4F1F" w:rsidP="00015B58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D5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6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D7" w14:textId="77777777" w:rsidR="0076651C" w:rsidRPr="00A92989" w:rsidRDefault="0076651C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D8" w14:textId="7F66CCD6" w:rsidR="00A1304E" w:rsidRPr="00A92989" w:rsidRDefault="004170F4" w:rsidP="00DE4F1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A1304E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часовая тарифная ставка (тыс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уб);</w:t>
      </w:r>
    </w:p>
    <w:p w14:paraId="10A31AD9" w14:textId="4DA45A37" w:rsidR="004170F4" w:rsidRPr="00A92989" w:rsidRDefault="00DE4F1F" w:rsidP="00EA72B8">
      <w:pPr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среднемесячная норма рабочего времени в часах (составляет 170 часов).</w:t>
      </w:r>
    </w:p>
    <w:p w14:paraId="10A31ADA" w14:textId="02477B51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Расчет месячных и часовых тариф</w:t>
      </w:r>
      <w:r w:rsidR="00090743" w:rsidRPr="00A92989">
        <w:rPr>
          <w:rFonts w:ascii="Times New Roman" w:eastAsia="Times New Roman" w:hAnsi="Times New Roman" w:cs="Times New Roman"/>
          <w:sz w:val="28"/>
          <w:szCs w:val="28"/>
        </w:rPr>
        <w:t>ных ставок сведен в таблицу 9.3</w:t>
      </w:r>
      <w:r w:rsidR="0076651C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0743"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6651C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учётом того, что месячная тарифная ставка первого разряда на 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 xml:space="preserve">март 2016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года составляет </w:t>
      </w:r>
      <w:r w:rsidR="00807697">
        <w:rPr>
          <w:rFonts w:ascii="Times New Roman" w:eastAsia="Times New Roman" w:hAnsi="Times New Roman" w:cs="Times New Roman"/>
          <w:sz w:val="28"/>
          <w:szCs w:val="28"/>
        </w:rPr>
        <w:t>29</w:t>
      </w:r>
      <w:r w:rsidR="00807697" w:rsidRPr="00807697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.).</w:t>
      </w:r>
    </w:p>
    <w:p w14:paraId="10A31ADB" w14:textId="77777777" w:rsidR="00CB113A" w:rsidRPr="00A92989" w:rsidRDefault="00CB113A">
      <w:pPr>
        <w:rPr>
          <w:rFonts w:ascii="Times New Roman" w:eastAsia="Calibri" w:hAnsi="Times New Roman" w:cs="Times New Roman"/>
          <w:sz w:val="28"/>
          <w:szCs w:val="28"/>
        </w:rPr>
      </w:pPr>
    </w:p>
    <w:p w14:paraId="10A31ADC" w14:textId="77777777" w:rsidR="004170F4" w:rsidRPr="00A92989" w:rsidRDefault="004170F4" w:rsidP="00D23A51">
      <w:pPr>
        <w:spacing w:after="0"/>
        <w:ind w:left="1778" w:hanging="1778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Таблица 7.3 – Расчет месячных и почасовых тарифных ставок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1418"/>
        <w:gridCol w:w="1417"/>
        <w:gridCol w:w="1843"/>
        <w:gridCol w:w="1417"/>
        <w:gridCol w:w="1399"/>
      </w:tblGrid>
      <w:tr w:rsidR="00C53514" w:rsidRPr="00A92989" w14:paraId="10A31AE3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D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Должность</w:t>
            </w:r>
          </w:p>
        </w:tc>
        <w:tc>
          <w:tcPr>
            <w:tcW w:w="1418" w:type="dxa"/>
            <w:vAlign w:val="center"/>
          </w:tcPr>
          <w:p w14:paraId="10A31AD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Количество ставок</w:t>
            </w:r>
          </w:p>
        </w:tc>
        <w:tc>
          <w:tcPr>
            <w:tcW w:w="1417" w:type="dxa"/>
            <w:vAlign w:val="center"/>
          </w:tcPr>
          <w:p w14:paraId="10A31AD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Тарифный разряд</w:t>
            </w:r>
          </w:p>
        </w:tc>
        <w:tc>
          <w:tcPr>
            <w:tcW w:w="1843" w:type="dxa"/>
            <w:vAlign w:val="center"/>
          </w:tcPr>
          <w:p w14:paraId="10A31AE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Тарифный коэффициент</w:t>
            </w:r>
          </w:p>
        </w:tc>
        <w:tc>
          <w:tcPr>
            <w:tcW w:w="1417" w:type="dxa"/>
            <w:vAlign w:val="center"/>
          </w:tcPr>
          <w:p w14:paraId="10A31AE1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Месячная тарифная ставка (руб.)</w:t>
            </w:r>
          </w:p>
        </w:tc>
        <w:tc>
          <w:tcPr>
            <w:tcW w:w="1399" w:type="dxa"/>
            <w:vAlign w:val="center"/>
          </w:tcPr>
          <w:p w14:paraId="10A31AE2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Часовая тарифная ставка (руб.)</w:t>
            </w:r>
          </w:p>
        </w:tc>
      </w:tr>
      <w:tr w:rsidR="00C53514" w:rsidRPr="00A92989" w14:paraId="10A31AEA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E4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Ведущий инженер-программист</w:t>
            </w:r>
          </w:p>
        </w:tc>
        <w:tc>
          <w:tcPr>
            <w:tcW w:w="1418" w:type="dxa"/>
            <w:vAlign w:val="center"/>
          </w:tcPr>
          <w:p w14:paraId="10A31AE5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10A31AE6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14</w:t>
            </w:r>
          </w:p>
        </w:tc>
        <w:tc>
          <w:tcPr>
            <w:tcW w:w="1843" w:type="dxa"/>
            <w:vAlign w:val="center"/>
          </w:tcPr>
          <w:p w14:paraId="10A31AE7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3,25</w:t>
            </w:r>
          </w:p>
        </w:tc>
        <w:tc>
          <w:tcPr>
            <w:tcW w:w="1417" w:type="dxa"/>
            <w:vAlign w:val="center"/>
          </w:tcPr>
          <w:p w14:paraId="10A31AE8" w14:textId="129CE944" w:rsidR="004170F4" w:rsidRPr="00A92989" w:rsidRDefault="00121DD3" w:rsidP="008B5A25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949</w:t>
            </w:r>
            <w:r w:rsidR="004170F4" w:rsidRPr="00A92989">
              <w:rPr>
                <w:rFonts w:eastAsia="Calibri"/>
                <w:lang w:val="ru-RU"/>
              </w:rPr>
              <w:t>000</w:t>
            </w:r>
          </w:p>
        </w:tc>
        <w:tc>
          <w:tcPr>
            <w:tcW w:w="1399" w:type="dxa"/>
            <w:vAlign w:val="center"/>
          </w:tcPr>
          <w:p w14:paraId="10A31AE9" w14:textId="61D95EA6" w:rsidR="004170F4" w:rsidRPr="00A92989" w:rsidRDefault="00121DD3" w:rsidP="00121DD3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5582</w:t>
            </w:r>
            <w:r w:rsidR="008B5A25" w:rsidRPr="00A92989">
              <w:rPr>
                <w:rFonts w:eastAsia="Calibri"/>
                <w:lang w:val="ru-RU"/>
              </w:rPr>
              <w:t>,</w:t>
            </w:r>
            <w:r>
              <w:rPr>
                <w:rFonts w:eastAsia="Calibri"/>
                <w:lang w:val="ru-RU"/>
              </w:rPr>
              <w:t>35</w:t>
            </w:r>
          </w:p>
        </w:tc>
      </w:tr>
      <w:tr w:rsidR="00C53514" w:rsidRPr="00A92989" w14:paraId="10A31AF1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EB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Инженер-программист 1-ой категории</w:t>
            </w:r>
          </w:p>
        </w:tc>
        <w:tc>
          <w:tcPr>
            <w:tcW w:w="1418" w:type="dxa"/>
            <w:vAlign w:val="center"/>
          </w:tcPr>
          <w:p w14:paraId="10A31AEC" w14:textId="07A4692E" w:rsidR="004170F4" w:rsidRPr="00A92989" w:rsidRDefault="00121DD3" w:rsidP="00D23A51">
            <w:pPr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10A31AED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12</w:t>
            </w:r>
          </w:p>
        </w:tc>
        <w:tc>
          <w:tcPr>
            <w:tcW w:w="1843" w:type="dxa"/>
            <w:vAlign w:val="center"/>
          </w:tcPr>
          <w:p w14:paraId="10A31AE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2,84</w:t>
            </w:r>
          </w:p>
        </w:tc>
        <w:tc>
          <w:tcPr>
            <w:tcW w:w="1417" w:type="dxa"/>
            <w:vAlign w:val="center"/>
          </w:tcPr>
          <w:p w14:paraId="10A31AEF" w14:textId="280C5200" w:rsidR="004170F4" w:rsidRPr="00A92989" w:rsidRDefault="00121DD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82928</w:t>
            </w:r>
            <w:r w:rsidR="008B5A25" w:rsidRPr="00A92989">
              <w:rPr>
                <w:rFonts w:eastAsia="Calibri"/>
                <w:lang w:val="ru-RU"/>
              </w:rPr>
              <w:t>0</w:t>
            </w:r>
          </w:p>
        </w:tc>
        <w:tc>
          <w:tcPr>
            <w:tcW w:w="1399" w:type="dxa"/>
            <w:vAlign w:val="center"/>
          </w:tcPr>
          <w:p w14:paraId="10A31AF0" w14:textId="7325986A" w:rsidR="004170F4" w:rsidRPr="00A92989" w:rsidRDefault="00121DD3" w:rsidP="00121DD3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4878</w:t>
            </w:r>
            <w:r w:rsidR="008B5A25" w:rsidRPr="00A92989">
              <w:rPr>
                <w:rFonts w:eastAsia="Calibri"/>
                <w:lang w:val="ru-RU"/>
              </w:rPr>
              <w:t>,1</w:t>
            </w:r>
            <w:r>
              <w:rPr>
                <w:rFonts w:eastAsia="Calibri"/>
                <w:lang w:val="ru-RU"/>
              </w:rPr>
              <w:t>2</w:t>
            </w:r>
          </w:p>
        </w:tc>
      </w:tr>
    </w:tbl>
    <w:p w14:paraId="10A31AF2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F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Основная заработная плата исполнителей рассчитывается по формуле:</w:t>
      </w:r>
    </w:p>
    <w:p w14:paraId="10A31AF4" w14:textId="77777777" w:rsidR="00015B58" w:rsidRPr="00A92989" w:rsidRDefault="00015B58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F7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F5" w14:textId="321B9016" w:rsidR="00A1304E" w:rsidRPr="00A92989" w:rsidRDefault="00DE4F1F" w:rsidP="00121DD3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чi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ч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К</m:t>
                  </m:r>
                </m:e>
              </m:nary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F6" w14:textId="77777777" w:rsidR="00A1304E" w:rsidRPr="00A92989" w:rsidRDefault="00A1304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7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F8" w14:textId="77777777" w:rsidR="00A1304E" w:rsidRPr="00A92989" w:rsidRDefault="00A1304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F9" w14:textId="77777777" w:rsidR="00A1304E" w:rsidRPr="00A92989" w:rsidRDefault="004170F4" w:rsidP="00DE4F1F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где </w:t>
      </w:r>
      <w:r w:rsidRPr="00A92989">
        <w:rPr>
          <w:rFonts w:ascii="Cambria Math" w:eastAsia="Calibri" w:hAnsi="Cambria Math" w:cs="Times New Roman"/>
          <w:sz w:val="28"/>
          <w:szCs w:val="28"/>
        </w:rPr>
        <w:t>n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– количество исполнителей;</w:t>
      </w:r>
    </w:p>
    <w:p w14:paraId="10A31AFA" w14:textId="031C3D61" w:rsidR="00A1304E" w:rsidRPr="00A92989" w:rsidRDefault="00DE4F1F" w:rsidP="00DE4F1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чi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часовая тарифная ставка i-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исполнителя (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ден.ед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.);</w:t>
      </w:r>
    </w:p>
    <w:p w14:paraId="10A31AFB" w14:textId="396F56AF" w:rsidR="00A1304E" w:rsidRPr="00A92989" w:rsidRDefault="00DE4F1F" w:rsidP="00727200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ч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часов работы в день,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FC" w14:textId="39E6A2BB" w:rsidR="00A1304E" w:rsidRPr="00A92989" w:rsidRDefault="00A92989" w:rsidP="00727200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К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премирования;</w:t>
      </w:r>
    </w:p>
    <w:p w14:paraId="10A31AFD" w14:textId="37A647BD" w:rsidR="004170F4" w:rsidRPr="00A92989" w:rsidRDefault="00DE4F1F" w:rsidP="00727200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плановый фонд рабочего времени </w:t>
      </w:r>
      <w:r w:rsidR="0072720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-го исполнителя (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дн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.).</w:t>
      </w:r>
    </w:p>
    <w:p w14:paraId="10A31AF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FF" w14:textId="63A76BEC" w:rsidR="0005481B" w:rsidRPr="00A92989" w:rsidRDefault="00DE4F1F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5582,35+4878,12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118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1+0,3</m:t>
              </m:r>
            </m:e>
          </m:d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=</m:t>
          </m:r>
        </m:oMath>
      </m:oMathPara>
    </w:p>
    <w:p w14:paraId="10A31B00" w14:textId="4BCC1C41" w:rsidR="004170F4" w:rsidRPr="00A92989" w:rsidRDefault="00A92989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Times New Roman" w:cs="Times New Roman"/>
            <w:sz w:val="28"/>
            <w:szCs w:val="28"/>
          </w:rPr>
          <m:t xml:space="preserve">=36782793,41 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(руб).</w:t>
      </w:r>
    </w:p>
    <w:p w14:paraId="10A31B01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02" w14:textId="28E42D0E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Дополнительная заработная плата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включает в себя оплаты отпусков и другие выплаты, пр</w:t>
      </w:r>
      <w:r w:rsidR="00963ACD" w:rsidRPr="00A92989">
        <w:rPr>
          <w:rFonts w:ascii="Times New Roman" w:eastAsia="Calibri" w:hAnsi="Times New Roman" w:cs="Times New Roman"/>
          <w:sz w:val="28"/>
          <w:szCs w:val="28"/>
        </w:rPr>
        <w:t>едусмотренные законодательством, и о</w:t>
      </w:r>
      <w:r w:rsidRPr="00A92989">
        <w:rPr>
          <w:rFonts w:ascii="Times New Roman" w:eastAsia="Calibri" w:hAnsi="Times New Roman" w:cs="Times New Roman"/>
          <w:sz w:val="28"/>
          <w:szCs w:val="28"/>
        </w:rPr>
        <w:t>пределяется по формуле:</w:t>
      </w:r>
    </w:p>
    <w:p w14:paraId="10A31B03" w14:textId="77777777" w:rsidR="00015B58" w:rsidRPr="00A92989" w:rsidRDefault="00015B58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06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4" w14:textId="46C5E47E" w:rsidR="00015B58" w:rsidRPr="00A92989" w:rsidRDefault="00DE4F1F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5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8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07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08" w14:textId="6492DD17" w:rsidR="004170F4" w:rsidRPr="00A92989" w:rsidRDefault="004170F4" w:rsidP="007272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дополнительной заработной платы (10-20%).</w:t>
      </w:r>
    </w:p>
    <w:p w14:paraId="10A31B09" w14:textId="77777777" w:rsidR="00015B58" w:rsidRPr="00A92989" w:rsidRDefault="00015B58" w:rsidP="00015B58">
      <w:pPr>
        <w:ind w:firstLine="709"/>
        <w:rPr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0C" w14:textId="77777777" w:rsidTr="0079313D">
        <w:trPr>
          <w:trHeight w:val="759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A" w14:textId="4BF96C9C" w:rsidR="00015B58" w:rsidRPr="00A92989" w:rsidRDefault="00DE4F1F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 xml:space="preserve">36782793,41  </m:t>
                    </m:r>
                    <m:r>
                      <w:rPr>
                        <w:rFonts w:asci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 xml:space="preserve"> 15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/>
                  </w:rPr>
                  <m:t>5517419,01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B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</w:p>
        </w:tc>
      </w:tr>
    </w:tbl>
    <w:p w14:paraId="10A31B0D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0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Отчисления в фонд социальной защиты определяется по формуле:</w:t>
      </w:r>
    </w:p>
    <w:p w14:paraId="10A31B0F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12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0" w14:textId="4272E9D1" w:rsidR="00015B58" w:rsidRPr="00A92989" w:rsidRDefault="00DE4F1F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1" w14:textId="77777777" w:rsidR="00015B58" w:rsidRPr="00A92989" w:rsidRDefault="00015B58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(7.9)</w:t>
            </w:r>
          </w:p>
        </w:tc>
      </w:tr>
    </w:tbl>
    <w:p w14:paraId="10A31B1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14" w14:textId="63E0DCB5" w:rsidR="004170F4" w:rsidRPr="00A92989" w:rsidRDefault="004170F4" w:rsidP="007272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сз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норматив отчислений в фонд социальной защиты наделения.</w:t>
      </w:r>
    </w:p>
    <w:p w14:paraId="10A31B15" w14:textId="45957998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Отчисления в фонд социальной защиты – 34%, отчисления в </w:t>
      </w:r>
      <w:r w:rsidR="00F37B15" w:rsidRPr="00A92989">
        <w:rPr>
          <w:rFonts w:ascii="Times New Roman" w:eastAsia="Times New Roman" w:hAnsi="Times New Roman" w:cs="Times New Roman"/>
          <w:sz w:val="28"/>
          <w:szCs w:val="28"/>
        </w:rPr>
        <w:t>фо</w:t>
      </w:r>
      <w:r w:rsidR="00121DD3">
        <w:rPr>
          <w:rFonts w:ascii="Times New Roman" w:eastAsia="Times New Roman" w:hAnsi="Times New Roman" w:cs="Times New Roman"/>
          <w:sz w:val="28"/>
          <w:szCs w:val="28"/>
        </w:rPr>
        <w:t>нд социального страхования – 0,6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%. Исходя из этого, получаем:</w:t>
      </w:r>
    </w:p>
    <w:p w14:paraId="10A31B1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jc w:val="center"/>
        <w:tblLook w:val="04A0" w:firstRow="1" w:lastRow="0" w:firstColumn="1" w:lastColumn="0" w:noHBand="0" w:noVBand="1"/>
      </w:tblPr>
      <w:tblGrid>
        <w:gridCol w:w="8964"/>
        <w:gridCol w:w="642"/>
      </w:tblGrid>
      <w:tr w:rsidR="00015B58" w:rsidRPr="00A92989" w14:paraId="10A31B19" w14:textId="77777777" w:rsidTr="00EE3188">
        <w:trPr>
          <w:trHeight w:val="785"/>
          <w:jc w:val="center"/>
        </w:trPr>
        <w:tc>
          <w:tcPr>
            <w:tcW w:w="8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7" w14:textId="0C57CB7D" w:rsidR="00015B58" w:rsidRPr="00A92989" w:rsidRDefault="00DE4F1F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36782793,41+</m:t>
                        </m:r>
                        <m:r>
                          <w:rPr>
                            <w:rFonts w:ascii="Cambria Math" w:eastAsia="Times New Roman"/>
                          </w:rPr>
                          <m:t>5517419,01</m:t>
                        </m: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e>
                    </m:d>
                    <m: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 xml:space="preserve"> 34,6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 xml:space="preserve">=14635873,5  </m:t>
                </m:r>
                <m:d>
                  <m:d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Times New Roman"/>
                      </w:rPr>
                      <m:t>руб</m:t>
                    </m:r>
                  </m:e>
                </m:d>
                <m:r>
                  <w:rPr>
                    <w:rFonts w:ascii="Cambria Math" w:eastAsia="Times New Roman"/>
                  </w:rPr>
                  <m:t>.</m:t>
                </m:r>
              </m:oMath>
            </m:oMathPara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8" w14:textId="77777777" w:rsidR="00015B58" w:rsidRPr="00A92989" w:rsidRDefault="00015B58" w:rsidP="00EE3188">
            <w:pPr>
              <w:tabs>
                <w:tab w:val="left" w:pos="993"/>
              </w:tabs>
              <w:ind w:firstLine="33"/>
              <w:jc w:val="left"/>
              <w:rPr>
                <w:i w:val="0"/>
              </w:rPr>
            </w:pPr>
          </w:p>
        </w:tc>
      </w:tr>
    </w:tbl>
    <w:p w14:paraId="10A31B1A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1B" w14:textId="7D031B8E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Расходы по статье «Материалы» отражают расходы на магнитные носители, бумагу, тонер и прочие вещи, необходимые для разработки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. Нормы расхода материалов в суммарном выражении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определяется в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расчете на 100 строк исходного кода. Сумма затрат на расходные материалы определяется по формуле:</w:t>
      </w:r>
    </w:p>
    <w:p w14:paraId="10A31B1C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1F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D" w14:textId="7B4ACEF3" w:rsidR="001C1DDE" w:rsidRPr="00A92989" w:rsidRDefault="00121DD3" w:rsidP="00121DD3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E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10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20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21" w14:textId="2FAE2304" w:rsidR="0005481B" w:rsidRPr="00A92989" w:rsidRDefault="004170F4" w:rsidP="00EA72B8">
      <w:pPr>
        <w:spacing w:after="0"/>
        <w:ind w:left="1134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 расхода материалов в расчете на 100 строк исходного кода ПО (руб);</w:t>
      </w:r>
    </w:p>
    <w:p w14:paraId="10A31B22" w14:textId="1600578C" w:rsidR="004170F4" w:rsidRPr="00A92989" w:rsidRDefault="00DE4F1F" w:rsidP="00EA72B8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общий объем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(строк исходного кода).</w:t>
      </w:r>
    </w:p>
    <w:p w14:paraId="10A31B2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26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4" w14:textId="11BA6810" w:rsidR="001C1DDE" w:rsidRPr="00A92989" w:rsidRDefault="00121DD3" w:rsidP="008E3F58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r>
                  <w:rPr>
                    <w:rFonts w:ascii="Cambria Math"/>
                  </w:rPr>
                  <m:t>46</m:t>
                </m:r>
                <m:r>
                  <w:rPr>
                    <w:rFonts w:ascii="Cambria Math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15470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=7116,2</m:t>
                </m:r>
                <m:d>
                  <m:d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руб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 xml:space="preserve">. </m:t>
                </m:r>
                <m:r>
                  <w:rPr>
                    <w:rFonts w:ascii="Cambria Math" w:eastAsia="Times New Roman"/>
                  </w:rPr>
                  <m:t xml:space="preserve"> 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5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27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28" w14:textId="6A194293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Расходы по статье «Машинное время» включает оплату машинного времени, необходимого для разработки и отладки</w:t>
      </w:r>
      <w:r w:rsidR="0047042E"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>. Норматив на 100 строк исходного кода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зависит от характера решаемых задачи и типа приложений. Расходы по этой статье определяются по формуле:</w:t>
      </w:r>
    </w:p>
    <w:p w14:paraId="10A31B2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5481B" w:rsidRPr="00A92989" w14:paraId="10A31B2C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A" w14:textId="21C0C853" w:rsidR="0005481B" w:rsidRPr="00A92989" w:rsidRDefault="00DE4F1F" w:rsidP="00121DD3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eastAsia="Times New Roman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0</m:t>
                  </m:r>
                </m:sub>
              </m:sSub>
            </m:oMath>
            <w:r w:rsidR="0005481B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B" w14:textId="77777777" w:rsidR="0005481B" w:rsidRPr="00A92989" w:rsidRDefault="0005481B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11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2D" w14:textId="77777777" w:rsidR="0005481B" w:rsidRPr="00A92989" w:rsidRDefault="0005481B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2E" w14:textId="623399C3" w:rsidR="0005481B" w:rsidRPr="00A92989" w:rsidRDefault="004170F4" w:rsidP="007272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цена одного машино-часа (руб);</w:t>
      </w:r>
    </w:p>
    <w:p w14:paraId="10A31B2F" w14:textId="1BF1867E" w:rsidR="004170F4" w:rsidRPr="00A92989" w:rsidRDefault="00DE4F1F" w:rsidP="00727200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общее время работы над проектом (часов).</w:t>
      </w:r>
    </w:p>
    <w:p w14:paraId="10A31B30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1" w14:textId="1895A19C" w:rsidR="004170F4" w:rsidRPr="00A92989" w:rsidRDefault="00DE4F1F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4500 ∙8∙118=4 248 000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32" w14:textId="77777777" w:rsidR="001C1DDE" w:rsidRPr="00A92989" w:rsidRDefault="001C1DDE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31B33" w14:textId="6654C258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Расходы по статье «Научные командировки»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нк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определяются по формуле:</w:t>
      </w:r>
    </w:p>
    <w:p w14:paraId="10A31B34" w14:textId="77777777" w:rsidR="001C1DDE" w:rsidRPr="00A92989" w:rsidRDefault="001C1DDE" w:rsidP="001C1DD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37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5" w14:textId="7D19CF53" w:rsidR="001C1DDE" w:rsidRPr="00A92989" w:rsidRDefault="00DE4F1F" w:rsidP="00121DD3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рнк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6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12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38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9" w14:textId="4921FA50" w:rsidR="004170F4" w:rsidRDefault="004170F4" w:rsidP="00727200">
      <w:pPr>
        <w:spacing w:after="0"/>
        <w:ind w:left="1418" w:hanging="141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рнк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расходов на командировки в целом по организации (</w:t>
      </w:r>
      <w:r w:rsidR="00A57432" w:rsidRPr="00A92989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%).</w:t>
      </w:r>
    </w:p>
    <w:p w14:paraId="3B22C25F" w14:textId="77777777" w:rsidR="00727200" w:rsidRPr="00727200" w:rsidRDefault="00727200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11"/>
        <w:tblW w:w="9606" w:type="dxa"/>
        <w:tblInd w:w="618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3C" w14:textId="77777777" w:rsidTr="009D4B2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A" w14:textId="1FF0C682" w:rsidR="001C1DDE" w:rsidRPr="00A92989" w:rsidRDefault="00DE4F1F" w:rsidP="00067256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36782793,41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/>
                      </w:rPr>
                      <m:t xml:space="preserve">∙ 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</m:t>
                </m:r>
                <m:r>
                  <w:rPr>
                    <w:rFonts w:ascii="Cambria Math"/>
                  </w:rPr>
                  <m:t>3678279,34</m:t>
                </m:r>
                <m:r>
                  <w:rPr>
                    <w:rFonts w:ascii="Cambria Math" w:eastAsia="Times New Roman" w:hAnsi="Cambria Math"/>
                  </w:rPr>
                  <m:t xml:space="preserve"> (руб).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B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3D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E" w14:textId="7AE8A74F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>Расходы по статье «Прочие затраты»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включают затраты на приобретение и подготовку специальной научно-технической информации и специальной литературы. Определяется по формуле:</w:t>
      </w:r>
    </w:p>
    <w:p w14:paraId="10A31B3F" w14:textId="77777777" w:rsidR="001C1DDE" w:rsidRPr="00A92989" w:rsidRDefault="001C1DD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42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0" w14:textId="728259E7" w:rsidR="001C1DDE" w:rsidRPr="00A92989" w:rsidRDefault="00DE4F1F" w:rsidP="00121DD3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1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13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43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44" w14:textId="4D397BAA" w:rsidR="004170F4" w:rsidRPr="00A92989" w:rsidRDefault="004170F4" w:rsidP="007272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пз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прочих затрат в целом по организации.</w:t>
      </w:r>
    </w:p>
    <w:p w14:paraId="10A31B45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Ind w:w="618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48" w14:textId="77777777" w:rsidTr="00485B1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6" w14:textId="3F65B8F5" w:rsidR="001C1DDE" w:rsidRPr="00A92989" w:rsidRDefault="00DE4F1F" w:rsidP="00067256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36782793,41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/>
                  </w:rPr>
                  <m:t>=7356558,68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(руб).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7" w14:textId="77777777" w:rsidR="001C1DDE" w:rsidRPr="00A92989" w:rsidRDefault="001C1DDE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4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4A" w14:textId="0BF5B989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связаны с необходимостью содержания аппарата управления, вспомогательных хозяйств и опытных производств. Определяются по формуле:</w:t>
      </w:r>
    </w:p>
    <w:p w14:paraId="10A31B4B" w14:textId="77777777" w:rsidR="009C33FE" w:rsidRPr="00A92989" w:rsidRDefault="009C33FE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4E" w14:textId="77777777" w:rsidTr="001B15FB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C" w14:textId="2C6ABC5F" w:rsidR="00734D99" w:rsidRPr="00A92989" w:rsidRDefault="00DE4F1F" w:rsidP="00067256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36782793,41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=18391396,71</m:t>
                </m:r>
                <m:r>
                  <w:rPr>
                    <w:rFonts w:ascii="Cambria Math" w:eastAsia="Times New Roman" w:hAnsi="Cambria Math"/>
                  </w:rPr>
                  <m:t xml:space="preserve"> (руб),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D" w14:textId="77777777" w:rsidR="00734D99" w:rsidRPr="00A92989" w:rsidRDefault="00734D99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14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4F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0" w14:textId="6ACE2B44" w:rsidR="004170F4" w:rsidRPr="00A92989" w:rsidRDefault="004170F4" w:rsidP="007272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накладных расходов в целом по организации.</w:t>
      </w:r>
    </w:p>
    <w:p w14:paraId="10A31B51" w14:textId="15C95803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Общая сумма расходов по смете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7256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по формуле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A31B52" w14:textId="77777777" w:rsidR="004170F4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16931" w14:textId="77777777" w:rsidR="00067256" w:rsidRPr="00067256" w:rsidRDefault="00DE4F1F" w:rsidP="0005481B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36782793,41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55147419,01+</m:t>
          </m:r>
          <m:r>
            <w:rPr>
              <w:rFonts w:ascii="Cambria Math" w:eastAsia="Times New Roman"/>
              <w:sz w:val="28"/>
              <w:szCs w:val="28"/>
            </w:rPr>
            <m:t>14635873,5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7116,2+</m:t>
          </m:r>
        </m:oMath>
      </m:oMathPara>
    </w:p>
    <w:p w14:paraId="27CB6ED5" w14:textId="2DDD48C8" w:rsidR="00067256" w:rsidRPr="00067256" w:rsidRDefault="00A92989" w:rsidP="0005481B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+ 4 248 000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3678279,34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/>
              <w:sz w:val="28"/>
              <w:szCs w:val="28"/>
            </w:rPr>
            <m:t>7356558,68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/>
              <w:sz w:val="28"/>
              <w:szCs w:val="28"/>
            </w:rPr>
            <m:t>18391396,71=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10A31B53" w14:textId="5E36174A" w:rsidR="004170F4" w:rsidRPr="00067256" w:rsidRDefault="00A92989" w:rsidP="0005481B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=90617436,85</m:t>
        </m:r>
      </m:oMath>
      <w:r w:rsidR="004170F4" w:rsidRPr="00067256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5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9DC93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Организация-разработчик участвует в освоении ПС и несет соответствующие затраты, на которые составляется смета, оплачиваемая заказчиком. Для упрощения расчетов затраты на освоение ПС определяются по нормативу от себестоимости ПС в расчете на 3 месяца по формуле:</w:t>
      </w:r>
    </w:p>
    <w:p w14:paraId="256FCFF1" w14:textId="77777777" w:rsidR="008821D2" w:rsidRPr="00A92989" w:rsidRDefault="008821D2" w:rsidP="008821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664"/>
      </w:tblGrid>
      <w:tr w:rsidR="008821D2" w:rsidRPr="00A92989" w14:paraId="7289F51C" w14:textId="77777777" w:rsidTr="008821D2">
        <w:tc>
          <w:tcPr>
            <w:tcW w:w="8472" w:type="dxa"/>
            <w:tcBorders>
              <w:right w:val="nil"/>
            </w:tcBorders>
            <w:hideMark/>
          </w:tcPr>
          <w:p w14:paraId="4D89108A" w14:textId="67A91C99" w:rsidR="008821D2" w:rsidRPr="00A92989" w:rsidRDefault="00DE4F1F" w:rsidP="00882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64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E4C5C9F" w14:textId="77777777" w:rsidR="008821D2" w:rsidRPr="00A92989" w:rsidRDefault="008821D2" w:rsidP="00A51030">
            <w:pPr>
              <w:spacing w:after="0" w:line="240" w:lineRule="auto"/>
              <w:ind w:left="-8472" w:right="564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(7.22)</w:t>
            </w:r>
          </w:p>
        </w:tc>
      </w:tr>
    </w:tbl>
    <w:p w14:paraId="318D199A" w14:textId="77777777" w:rsidR="008821D2" w:rsidRPr="00A92989" w:rsidRDefault="008821D2" w:rsidP="008821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BE81D" w14:textId="7E30048D" w:rsidR="008821D2" w:rsidRPr="00A92989" w:rsidRDefault="00727200" w:rsidP="007272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="008821D2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– норматив расходов на освоение, Н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= 10%.</w:t>
      </w:r>
    </w:p>
    <w:p w14:paraId="02A458BC" w14:textId="77777777" w:rsidR="008821D2" w:rsidRPr="00A92989" w:rsidRDefault="008821D2" w:rsidP="008821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6D5D5" w14:textId="7C542E2E" w:rsidR="008821D2" w:rsidRPr="00A92989" w:rsidRDefault="00DE4F1F" w:rsidP="008821D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90617436,85∙10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=9061743,69 (руб.)</m:t>
          </m:r>
        </m:oMath>
      </m:oMathPara>
    </w:p>
    <w:p w14:paraId="2C27D6F1" w14:textId="77777777" w:rsidR="008821D2" w:rsidRPr="00A92989" w:rsidRDefault="008821D2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5" w14:textId="66C16358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Затраты на сопровождение и адаптацию ПО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10A31B56" w14:textId="77777777" w:rsidR="00734D99" w:rsidRPr="00A92989" w:rsidRDefault="00734D99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59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57" w14:textId="2B2129F0" w:rsidR="00734D99" w:rsidRPr="00A92989" w:rsidRDefault="00A92989" w:rsidP="00AA6AFF">
            <w:pPr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90617436,85</m:t>
                    </m:r>
                    <m:r>
                      <w:rPr>
                        <w:rFonts w:ascii="Cambria Math" w:hAnsi="Cambria Math"/>
                      </w:rPr>
                      <m:t>∙ 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=4530871,84</m:t>
                </m:r>
                <m:r>
                  <w:rPr>
                    <w:rFonts w:ascii="Cambria Math" w:eastAsia="Times New Roman" w:hAnsi="Cambria Math"/>
                  </w:rPr>
                  <m:t xml:space="preserve"> (руб),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58" w14:textId="77777777" w:rsidR="00734D99" w:rsidRPr="00A92989" w:rsidRDefault="00734D99" w:rsidP="00734D99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15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5A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B" w14:textId="3B206210" w:rsidR="004170F4" w:rsidRPr="00A92989" w:rsidRDefault="004170F4" w:rsidP="007272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расходов на сопровождение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  <w:proofErr w:type="gramEnd"/>
    </w:p>
    <w:p w14:paraId="10A31B6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Прибыль от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создаваемого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ПО определяется по формуле:</w:t>
      </w:r>
    </w:p>
    <w:p w14:paraId="10A31B67" w14:textId="77777777" w:rsidR="00734D99" w:rsidRPr="00A92989" w:rsidRDefault="00734D99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6A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C1AAD" w14:textId="77777777" w:rsidR="00AA6AFF" w:rsidRPr="00AA6AFF" w:rsidRDefault="00DE4F1F" w:rsidP="00AA6AFF">
            <w:pPr>
              <w:pStyle w:val="a3"/>
              <w:ind w:left="0" w:right="-1100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90617436,85</m:t>
                    </m:r>
                    <m:r>
                      <w:rPr>
                        <w:rFonts w:ascii="Cambria Math" w:eastAsia="Times New Roman"/>
                      </w:rPr>
                      <m:t xml:space="preserve"> 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 w:eastAsia="Times New Roman"/>
                      </w:rPr>
                      <m:t xml:space="preserve"> 30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</m:t>
                </m:r>
              </m:oMath>
            </m:oMathPara>
          </w:p>
          <w:p w14:paraId="10A31B68" w14:textId="3A852D91" w:rsidR="00734D99" w:rsidRPr="00A92989" w:rsidRDefault="00AA6AFF" w:rsidP="00AA6AFF">
            <w:pPr>
              <w:pStyle w:val="a3"/>
              <w:ind w:left="0" w:right="-1100"/>
              <w:jc w:val="center"/>
              <w:rPr>
                <w:rFonts w:ascii="Cambria Math" w:hAnsi="Cambria Math"/>
                <w:i w:val="0"/>
                <w:lang w:val="en-US"/>
              </w:rPr>
            </w:pPr>
            <m:oMath>
              <m:r>
                <w:rPr>
                  <w:rFonts w:ascii="Cambria Math" w:eastAsia="Times New Roman"/>
                </w:rPr>
                <m:t>=27185231,06</m:t>
              </m:r>
              <m:r>
                <w:rPr>
                  <w:rFonts w:ascii="Cambria Math" w:eastAsia="Times New Roman" w:hAnsi="Cambria Math"/>
                </w:rPr>
                <m:t xml:space="preserve"> (руб.)</m:t>
              </m:r>
            </m:oMath>
            <w:r>
              <w:rPr>
                <w:rFonts w:ascii="Cambria Math" w:hAnsi="Cambria Math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69" w14:textId="77777777" w:rsidR="00734D99" w:rsidRPr="00A92989" w:rsidRDefault="00734D99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17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6B" w14:textId="77777777" w:rsidR="0005481B" w:rsidRPr="00A92989" w:rsidRDefault="0005481B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6C" w14:textId="71BC85A8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рп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уровень рентабельности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</w:p>
    <w:p w14:paraId="10A31B6D" w14:textId="328CABE6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Прогнозируемая цена ПО без налогов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определяется по формуле:</w:t>
      </w:r>
    </w:p>
    <w:p w14:paraId="10A31B6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5481B" w:rsidRPr="00A92989" w14:paraId="10A31B71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6F" w14:textId="66A32B36" w:rsidR="0005481B" w:rsidRPr="00A92989" w:rsidRDefault="00DE4F1F" w:rsidP="0079313D">
            <w:pPr>
              <w:tabs>
                <w:tab w:val="left" w:pos="993"/>
              </w:tabs>
              <w:ind w:right="-1100"/>
              <w:jc w:val="center"/>
              <w:rPr>
                <w:rFonts w:ascii="Cambria Math" w:hAnsi="Cambria Math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70" w14:textId="77777777" w:rsidR="0005481B" w:rsidRPr="00A92989" w:rsidRDefault="0005481B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18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72" w14:textId="77777777" w:rsidR="0005481B" w:rsidRPr="00A92989" w:rsidRDefault="0005481B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73" w14:textId="77777777" w:rsidR="004170F4" w:rsidRPr="00A92989" w:rsidRDefault="005D5CD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.18, получим: </w:t>
      </w:r>
    </w:p>
    <w:p w14:paraId="10A31B74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75" w14:textId="6A346E53" w:rsidR="004170F4" w:rsidRPr="00A92989" w:rsidRDefault="00DE4F1F" w:rsidP="0005481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=90617436,85 +</m:t>
        </m:r>
        <m:r>
          <w:rPr>
            <w:rFonts w:ascii="Cambria Math" w:eastAsia="Times New Roman" w:hAnsi="Cambria Math" w:cs="Times New Roman"/>
            <w:sz w:val="28"/>
            <w:szCs w:val="28"/>
          </w:rPr>
          <m:t>27185231,06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=27185241,06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7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6AB1B" w14:textId="763BFF10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Налог на добавленную стоимость (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НДС</m:t>
        </m:r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33F0E9C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8821D2" w:rsidRPr="00A92989" w14:paraId="25848DAF" w14:textId="77777777" w:rsidTr="008821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074C6" w14:textId="75D5EA5C" w:rsidR="008821D2" w:rsidRPr="00A92989" w:rsidRDefault="00A92989" w:rsidP="00AA6AFF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 xml:space="preserve">27185241,06   </m:t>
                    </m:r>
                    <m:r>
                      <w:rPr>
                        <w:rFonts w:ascii="Cambria Math" w:hAnsi="Cambria Math"/>
                      </w:rPr>
                      <m:t>∙ 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 xml:space="preserve">5437048,21 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CC4BE" w14:textId="77777777" w:rsidR="008821D2" w:rsidRPr="00A92989" w:rsidRDefault="008821D2" w:rsidP="008821D2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19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693C3230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5E3D72" w14:textId="6B981FF6" w:rsidR="008821D2" w:rsidRPr="00A92989" w:rsidRDefault="008821D2" w:rsidP="007272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НДС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  <w:proofErr w:type="gramEnd"/>
    </w:p>
    <w:p w14:paraId="4B68085E" w14:textId="17815033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Прогнозируемая отпускная цена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7115E2B3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8821D2" w:rsidRPr="00A92989" w14:paraId="5582C87B" w14:textId="77777777" w:rsidTr="008821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E416" w14:textId="63D23822" w:rsidR="008821D2" w:rsidRPr="00A92989" w:rsidRDefault="00DE4F1F" w:rsidP="00AA6AFF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+НДС</m:t>
              </m:r>
            </m:oMath>
            <w:r w:rsidR="008821D2" w:rsidRPr="00A92989">
              <w:rPr>
                <w:rFonts w:eastAsia="Times New Roman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911F5" w14:textId="77777777" w:rsidR="008821D2" w:rsidRPr="00A92989" w:rsidRDefault="008821D2" w:rsidP="008821D2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20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55206DB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DDAFD1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7.20, получим:</w:t>
      </w:r>
    </w:p>
    <w:p w14:paraId="01AE9782" w14:textId="77777777" w:rsidR="008821D2" w:rsidRPr="00A92989" w:rsidRDefault="008821D2" w:rsidP="008821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6FAA5" w14:textId="66C21D83" w:rsidR="008821D2" w:rsidRPr="00A92989" w:rsidRDefault="00DE4F1F" w:rsidP="008821D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=27185241,06+</m:t>
        </m:r>
        <m:r>
          <w:rPr>
            <w:rFonts w:ascii="Cambria Math" w:eastAsia="Times New Roman" w:hAnsi="Cambria Math" w:cs="Times New Roman"/>
            <w:sz w:val="28"/>
            <w:szCs w:val="28"/>
          </w:rPr>
          <m:t>5437048,21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 =32622289,27 </m:t>
        </m:r>
      </m:oMath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(руб).</w:t>
      </w:r>
    </w:p>
    <w:p w14:paraId="1AFA4A10" w14:textId="77777777" w:rsidR="008821D2" w:rsidRDefault="008821D2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87FF12" w14:textId="77777777" w:rsidR="002F71AA" w:rsidRDefault="002F71AA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5142DC" w14:textId="77777777" w:rsidR="002F71AA" w:rsidRDefault="002F71AA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402484" w14:textId="77777777" w:rsidR="000A4554" w:rsidRDefault="000A4554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7ECC5B" w14:textId="77777777" w:rsidR="002F71AA" w:rsidRPr="00A51030" w:rsidRDefault="002F71AA" w:rsidP="008821D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77" w14:textId="77777777" w:rsidR="00FA441A" w:rsidRPr="00A92989" w:rsidRDefault="00FA441A" w:rsidP="00FA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lastRenderedPageBreak/>
        <w:t>Таблица 7.4 – Результаты и формулы расчетов.</w:t>
      </w:r>
    </w:p>
    <w:tbl>
      <w:tblPr>
        <w:tblStyle w:val="a6"/>
        <w:tblW w:w="92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872"/>
        <w:gridCol w:w="1168"/>
        <w:gridCol w:w="3230"/>
      </w:tblGrid>
      <w:tr w:rsidR="00BA619F" w:rsidRPr="00A92989" w14:paraId="10A31B7C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8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Наименование статей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9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Усл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обозн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A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Значение (</w:t>
            </w: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619F" w:rsidRPr="00A92989" w14:paraId="10A31B81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D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E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F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619F" w:rsidRPr="00A92989" w14:paraId="10A31B86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2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исполнителей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3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4" w14:textId="78CFD24C" w:rsidR="00BA619F" w:rsidRPr="00A92989" w:rsidRDefault="00246280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36782793,41</w:t>
            </w:r>
          </w:p>
        </w:tc>
      </w:tr>
      <w:tr w:rsidR="00BA619F" w:rsidRPr="00A92989" w14:paraId="10A31B8B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7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исполнителей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8" w14:textId="77777777" w:rsidR="00BA619F" w:rsidRPr="00A92989" w:rsidRDefault="00BA619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9" w14:textId="0946B664" w:rsidR="00BA619F" w:rsidRPr="00A92989" w:rsidRDefault="00246280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5517419,01</w:t>
            </w:r>
          </w:p>
        </w:tc>
      </w:tr>
      <w:tr w:rsidR="00BA619F" w:rsidRPr="00A92989" w14:paraId="10A31B90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C" w14:textId="3D218BD4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Отчисления в фонд социальной защиты населения и фонд обязательного страхования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D" w14:textId="643C885E" w:rsidR="00BA619F" w:rsidRPr="00AA6AFF" w:rsidRDefault="00AA6AFF" w:rsidP="00AA6A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A619F"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E" w14:textId="0148766A" w:rsidR="00BA619F" w:rsidRPr="00A92989" w:rsidRDefault="00AA6AFF" w:rsidP="004C69D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14635873,5</w:t>
            </w:r>
          </w:p>
        </w:tc>
      </w:tr>
      <w:tr w:rsidR="00BA619F" w:rsidRPr="00A92989" w14:paraId="10A31B95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91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Машинное время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92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3" w14:textId="127362EE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4248000</w:t>
            </w:r>
          </w:p>
        </w:tc>
      </w:tr>
      <w:tr w:rsidR="00BA619F" w:rsidRPr="00A92989" w14:paraId="10A31B9A" w14:textId="77777777" w:rsidTr="00AA6AF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96" w14:textId="77777777" w:rsidR="00BA619F" w:rsidRPr="00A92989" w:rsidRDefault="00BA619F" w:rsidP="004C69D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Расходы на материалы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97" w14:textId="2CC637BC" w:rsidR="00BA619F" w:rsidRPr="00A92989" w:rsidRDefault="00BA619F" w:rsidP="00AA6A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8" w14:textId="4B54E21D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7116,2</w:t>
            </w:r>
          </w:p>
        </w:tc>
      </w:tr>
      <w:tr w:rsidR="00BA619F" w:rsidRPr="00A92989" w14:paraId="10A31B9F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9B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Расходы на научные командировки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C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нк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D" w14:textId="5CC28070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3678279,34</w:t>
            </w:r>
          </w:p>
        </w:tc>
      </w:tr>
      <w:tr w:rsidR="00BA619F" w:rsidRPr="00A92989" w14:paraId="10A31BA4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0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1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2" w14:textId="135C735D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7356558,68</w:t>
            </w:r>
          </w:p>
        </w:tc>
      </w:tr>
      <w:tr w:rsidR="00BA619F" w:rsidRPr="00A92989" w14:paraId="10A31BA9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5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6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7" w14:textId="09F4E75C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18391396,71</w:t>
            </w:r>
          </w:p>
        </w:tc>
      </w:tr>
      <w:tr w:rsidR="00BA619F" w:rsidRPr="00A92989" w14:paraId="10A31BAE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A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Полная себестоимость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B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C" w14:textId="21B077E9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90617436,85</w:t>
            </w:r>
          </w:p>
        </w:tc>
      </w:tr>
      <w:tr w:rsidR="00BA619F" w:rsidRPr="00A92989" w14:paraId="10A31BBD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B9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прибыль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A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B" w14:textId="1BF85A64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27185231,06</w:t>
            </w:r>
          </w:p>
        </w:tc>
      </w:tr>
      <w:tr w:rsidR="00BA619F" w:rsidRPr="00A92989" w14:paraId="10A31BC2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BE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цена без налогов (цена предприятия)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F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0" w14:textId="0C971B20" w:rsidR="00BA619F" w:rsidRPr="00A92989" w:rsidRDefault="00AA6AFF" w:rsidP="009B4E3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27185241,06</w:t>
            </w:r>
          </w:p>
        </w:tc>
      </w:tr>
      <w:tr w:rsidR="00BA619F" w:rsidRPr="00A92989" w14:paraId="10A31BC7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C3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Налог на добавленную стоимость (НДС)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4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5" w14:textId="7559AEE2" w:rsidR="00BA619F" w:rsidRPr="00AA6AFF" w:rsidRDefault="00AA6AFF" w:rsidP="00824DC3">
            <w:pPr>
              <w:spacing w:line="276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5437048,21</w:t>
            </w:r>
          </w:p>
        </w:tc>
      </w:tr>
      <w:tr w:rsidR="00BA619F" w:rsidRPr="00A92989" w14:paraId="10A31BCC" w14:textId="77777777" w:rsidTr="00BA619F">
        <w:trPr>
          <w:cantSplit/>
        </w:trPr>
        <w:tc>
          <w:tcPr>
            <w:tcW w:w="4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C8" w14:textId="77777777" w:rsidR="00BA619F" w:rsidRPr="00A92989" w:rsidRDefault="00BA619F" w:rsidP="004C69D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отпускная цена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9" w14:textId="77777777" w:rsidR="00BA619F" w:rsidRPr="00A92989" w:rsidRDefault="00BA619F" w:rsidP="00125E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A" w14:textId="5BC37B2F" w:rsidR="00BA619F" w:rsidRPr="00AA6AFF" w:rsidRDefault="00AA6AFF" w:rsidP="00C949BA">
            <w:pPr>
              <w:spacing w:line="276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32622289,27</w:t>
            </w:r>
          </w:p>
        </w:tc>
      </w:tr>
    </w:tbl>
    <w:p w14:paraId="10A31BD7" w14:textId="77777777" w:rsidR="00FA441A" w:rsidRPr="00A92989" w:rsidRDefault="00FA441A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E9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Прибыль за вычетом налога рассчитывается по формуле:</w:t>
      </w:r>
    </w:p>
    <w:p w14:paraId="10A31BEA" w14:textId="77777777" w:rsidR="00FD2DE5" w:rsidRPr="00A92989" w:rsidRDefault="00FD2DE5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D2DE5" w:rsidRPr="00A92989" w14:paraId="10A31BED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EB" w14:textId="071C2475" w:rsidR="00FD2DE5" w:rsidRPr="00A92989" w:rsidRDefault="00DE4F1F" w:rsidP="00FD2DE5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EC" w14:textId="77777777" w:rsidR="00FD2DE5" w:rsidRPr="00A92989" w:rsidRDefault="00FD2DE5" w:rsidP="0079313D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21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EE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EF" w14:textId="77777777" w:rsidR="004170F4" w:rsidRPr="00A92989" w:rsidRDefault="004170F4" w:rsidP="007272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A92989">
        <w:rPr>
          <w:rFonts w:ascii="Cambria Math" w:hAnsi="Cambria Math" w:cs="Times New Roman"/>
          <w:sz w:val="28"/>
          <w:szCs w:val="28"/>
        </w:rPr>
        <w:t>Н</w:t>
      </w:r>
      <w:r w:rsidRPr="00A92989">
        <w:rPr>
          <w:rFonts w:ascii="Cambria Math" w:hAnsi="Cambria Math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Cambria Math" w:hAnsi="Cambria Math" w:cs="Times New Roman"/>
          <w:sz w:val="28"/>
          <w:szCs w:val="28"/>
        </w:rPr>
        <w:t xml:space="preserve"> </w:t>
      </w:r>
      <w:r w:rsidRPr="00A92989">
        <w:rPr>
          <w:rFonts w:ascii="Times New Roman" w:hAnsi="Times New Roman" w:cs="Times New Roman"/>
          <w:sz w:val="28"/>
          <w:szCs w:val="28"/>
        </w:rPr>
        <w:t>– ставка налога на прибыль (</w:t>
      </w:r>
      <w:proofErr w:type="spellStart"/>
      <w:r w:rsidRPr="00A92989">
        <w:rPr>
          <w:rFonts w:ascii="Cambria Math" w:hAnsi="Cambria Math" w:cs="Times New Roman"/>
          <w:sz w:val="28"/>
          <w:szCs w:val="28"/>
        </w:rPr>
        <w:t>Н</w:t>
      </w:r>
      <w:r w:rsidRPr="00A92989">
        <w:rPr>
          <w:rFonts w:ascii="Cambria Math" w:hAnsi="Cambria Math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Times New Roman" w:hAnsi="Times New Roman" w:cs="Times New Roman"/>
          <w:sz w:val="28"/>
          <w:szCs w:val="28"/>
        </w:rPr>
        <w:t xml:space="preserve"> = 18%).</w:t>
      </w:r>
    </w:p>
    <w:p w14:paraId="10A31BF0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31BF1" w14:textId="77777777" w:rsidR="004170F4" w:rsidRPr="00A92989" w:rsidRDefault="005D5CDF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.21, получим:</w:t>
      </w:r>
    </w:p>
    <w:p w14:paraId="10A31BF2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F3" w14:textId="0931A993" w:rsidR="004170F4" w:rsidRPr="00A92989" w:rsidRDefault="00DE4F1F" w:rsidP="0005481B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=27185231,06∙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= 22291889,47 </m:t>
        </m:r>
      </m:oMath>
      <w:r w:rsidR="004170F4" w:rsidRPr="00A92989">
        <w:rPr>
          <w:rFonts w:ascii="Times New Roman" w:eastAsia="Calibri" w:hAnsi="Times New Roman" w:cs="Times New Roman"/>
          <w:sz w:val="28"/>
          <w:szCs w:val="28"/>
        </w:rPr>
        <w:t>(руб).</w:t>
      </w:r>
    </w:p>
    <w:p w14:paraId="10A31BF4" w14:textId="77777777" w:rsidR="004170F4" w:rsidRPr="00A92989" w:rsidRDefault="004170F4" w:rsidP="00D23A51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F5" w14:textId="16C5DB56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Данная сумма остается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у собственника.</w:t>
      </w:r>
    </w:p>
    <w:p w14:paraId="10A31BF6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t>Все расчеты себестоимости и прибыли представлены в таблице 7.4.</w:t>
      </w:r>
    </w:p>
    <w:p w14:paraId="10A31BF7" w14:textId="77777777" w:rsidR="0098774D" w:rsidRPr="00A92989" w:rsidRDefault="0098774D" w:rsidP="0098774D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Таким образом, в результате оценки экономического эффекта у разработчика были получены следующие результаты:</w:t>
      </w:r>
    </w:p>
    <w:p w14:paraId="10A31BF8" w14:textId="5AB22A4B" w:rsidR="0098774D" w:rsidRPr="00A92989" w:rsidRDefault="0095787F" w:rsidP="0098774D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C</w:t>
      </w:r>
      <w:proofErr w:type="gramEnd"/>
      <w:r w:rsidR="006B1E7B" w:rsidRPr="00A92989">
        <w:rPr>
          <w:rFonts w:ascii="Times New Roman" w:eastAsia="Calibri" w:hAnsi="Times New Roman" w:cs="Times New Roman"/>
          <w:sz w:val="28"/>
          <w:szCs w:val="28"/>
        </w:rPr>
        <w:t>ебестоимость</w:t>
      </w:r>
      <w:proofErr w:type="spellEnd"/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 проекта 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 w:rsidR="005A4DC8">
        <w:rPr>
          <w:rFonts w:ascii="Times New Roman" w:eastAsia="Calibri" w:hAnsi="Times New Roman" w:cs="Times New Roman"/>
          <w:sz w:val="28"/>
          <w:szCs w:val="28"/>
        </w:rPr>
        <w:t>90,62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10A31BF9" w14:textId="7D133514" w:rsidR="0098774D" w:rsidRPr="00A92989" w:rsidRDefault="0095787F" w:rsidP="0098774D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>рогнозируемая отпускн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ая цена – </w:t>
      </w:r>
      <w:r w:rsidR="00246280">
        <w:rPr>
          <w:rFonts w:ascii="Times New Roman" w:eastAsia="Calibri" w:hAnsi="Times New Roman" w:cs="Times New Roman"/>
          <w:sz w:val="28"/>
          <w:szCs w:val="28"/>
        </w:rPr>
        <w:t>32,62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10A31BFB" w14:textId="1EE9C675" w:rsidR="004170F4" w:rsidRPr="000A4554" w:rsidRDefault="0095787F" w:rsidP="000A4554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рибыль за вычетом налога составит </w:t>
      </w:r>
      <w:r w:rsidR="00246280">
        <w:rPr>
          <w:rFonts w:ascii="Times New Roman" w:eastAsia="Calibri" w:hAnsi="Times New Roman" w:cs="Times New Roman"/>
          <w:sz w:val="28"/>
          <w:szCs w:val="28"/>
        </w:rPr>
        <w:t>22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>,</w:t>
      </w:r>
      <w:r w:rsidR="00246280">
        <w:rPr>
          <w:rFonts w:ascii="Times New Roman" w:eastAsia="Calibri" w:hAnsi="Times New Roman" w:cs="Times New Roman"/>
          <w:sz w:val="28"/>
          <w:szCs w:val="28"/>
        </w:rPr>
        <w:t>29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765F5D3E" w14:textId="77777777" w:rsidR="00A220E4" w:rsidRPr="00A92989" w:rsidRDefault="00A220E4" w:rsidP="00A220E4">
      <w:pPr>
        <w:keepNext/>
        <w:keepLines/>
        <w:spacing w:after="0" w:line="240" w:lineRule="auto"/>
        <w:ind w:left="1134" w:hanging="425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Toc320441225"/>
      <w:r w:rsidRPr="00A929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7.3</w:t>
      </w:r>
      <w:r w:rsidRPr="00A92989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Расчет экономического эффекта от применения программного средства у пользователя</w:t>
      </w:r>
      <w:bookmarkEnd w:id="2"/>
    </w:p>
    <w:p w14:paraId="43890D5B" w14:textId="77777777" w:rsidR="00A220E4" w:rsidRPr="00A92989" w:rsidRDefault="00A220E4" w:rsidP="00A220E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BD24362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Для определения экономического эффекта от использования нового ПС у потребителя необходимо сравнить расходы по всем основным статьям сметы затрат на эксплуатацию нового ПС (расходы на заработную плату с начислениями, материалы, машинное время) с расходами по соответствующим статьям при использовании прежнего варианта ПС. При сравнении базового и нового вариантов ПС в качестве экономического эффекта будет выступать общая экономия всех видов ресурсов относительно базового варианта. При этом создание нового ПС окажется экономически целесообразным лишь в том случае, если все капитальные затраты окупятся за счет получаемой экономии в ближайшие 2–3 года.</w:t>
      </w:r>
    </w:p>
    <w:p w14:paraId="4C6FF2F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Исходные данные для определения экономического эффекта приведены в таблице 7.4.</w:t>
      </w:r>
    </w:p>
    <w:p w14:paraId="7DC820ED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Общие капитальные затраты для пользователя составят:</w:t>
      </w:r>
    </w:p>
    <w:p w14:paraId="01A41D56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995"/>
      </w:tblGrid>
      <w:tr w:rsidR="00A220E4" w:rsidRPr="00A92989" w14:paraId="4C08D587" w14:textId="77777777" w:rsidTr="00A51030">
        <w:tc>
          <w:tcPr>
            <w:tcW w:w="8469" w:type="dxa"/>
            <w:tcBorders>
              <w:right w:val="nil"/>
            </w:tcBorders>
            <w:hideMark/>
          </w:tcPr>
          <w:p w14:paraId="10061BD3" w14:textId="08384A42" w:rsidR="00A220E4" w:rsidRPr="00A92989" w:rsidRDefault="00DE4F1F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тс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об</m:t>
                  </m:r>
                </m:sub>
              </m:sSub>
            </m:oMath>
            <w:r w:rsid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662E3E" w14:textId="77777777" w:rsidR="00A220E4" w:rsidRPr="00A92989" w:rsidRDefault="00A220E4" w:rsidP="00A51030">
            <w:pPr>
              <w:spacing w:after="0" w:line="240" w:lineRule="auto"/>
              <w:ind w:left="-8469" w:right="-108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(7.25)</w:t>
            </w:r>
          </w:p>
        </w:tc>
      </w:tr>
    </w:tbl>
    <w:p w14:paraId="09F48BD7" w14:textId="77777777" w:rsidR="00A220E4" w:rsidRPr="00A92989" w:rsidRDefault="00A220E4" w:rsidP="00A220E4">
      <w:pPr>
        <w:tabs>
          <w:tab w:val="left" w:pos="-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A56AE3" w14:textId="4505CA66" w:rsidR="00A220E4" w:rsidRPr="00A92989" w:rsidRDefault="00727200" w:rsidP="00727200">
      <w:pPr>
        <w:spacing w:after="0" w:line="240" w:lineRule="auto"/>
        <w:ind w:left="1276" w:hanging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72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приобретение ПС по отпускной цене у разработчика с учетом стоимости услуг по эксплуатации </w:t>
      </w:r>
      <w:bookmarkStart w:id="3" w:name="OCRUncertain610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bookmarkStart w:id="4" w:name="OCRUncertain611"/>
      <w:bookmarkEnd w:id="3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End w:id="4"/>
    </w:p>
    <w:p w14:paraId="36022749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ос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освоение ПС (</w:t>
      </w:r>
      <w:bookmarkStart w:id="5" w:name="OCRUncertain612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</w:p>
    <w:bookmarkEnd w:id="5"/>
    <w:p w14:paraId="0BA9E46E" w14:textId="64FF118D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727200" w:rsidRPr="00A9298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оплату услуг по сопровождению ПС (руб.);</w:t>
      </w:r>
    </w:p>
    <w:p w14:paraId="0FACF953" w14:textId="77777777" w:rsidR="00A220E4" w:rsidRPr="00A92989" w:rsidRDefault="00A220E4" w:rsidP="00727200">
      <w:pPr>
        <w:spacing w:after="0" w:line="240" w:lineRule="auto"/>
        <w:ind w:left="127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тс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на </w:t>
      </w:r>
      <w:bookmarkStart w:id="6" w:name="OCRUncertain613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доукомплектование </w:t>
      </w:r>
      <w:bookmarkEnd w:id="6"/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ВТ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техническими средствами в связи с внедрением нового ПС (</w:t>
      </w:r>
      <w:bookmarkStart w:id="7" w:name="OCRUncertain614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Start w:id="8" w:name="OCRUncertain615"/>
      <w:bookmarkEnd w:id="7"/>
    </w:p>
    <w:p w14:paraId="79E5A2D1" w14:textId="77777777" w:rsidR="00A220E4" w:rsidRPr="00A92989" w:rsidRDefault="00A220E4" w:rsidP="00F82E21">
      <w:pPr>
        <w:spacing w:after="0" w:line="240" w:lineRule="auto"/>
        <w:ind w:left="127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об</w:t>
      </w:r>
      <w:bookmarkEnd w:id="8"/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на пополнение оборотных сре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дств в св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язи с использо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oftHyphen/>
        <w:t>ванием нового ПС (</w:t>
      </w:r>
      <w:bookmarkStart w:id="9" w:name="OCRUncertain616"/>
      <w:r w:rsidRPr="00A92989">
        <w:rPr>
          <w:rFonts w:ascii="Times New Roman" w:eastAsia="Times New Roman" w:hAnsi="Times New Roman" w:cs="Times New Roman"/>
          <w:sz w:val="28"/>
          <w:szCs w:val="28"/>
        </w:rPr>
        <w:t>руб.).</w:t>
      </w:r>
      <w:bookmarkEnd w:id="9"/>
    </w:p>
    <w:p w14:paraId="79A41892" w14:textId="77777777" w:rsidR="00A220E4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4F8191" w14:textId="4A1D5135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F396A">
        <w:rPr>
          <w:rFonts w:ascii="Times New Roman" w:eastAsia="Times New Roman" w:hAnsi="Times New Roman" w:cs="Times New Roman"/>
          <w:color w:val="000000"/>
          <w:sz w:val="28"/>
          <w:szCs w:val="28"/>
        </w:rPr>
        <w:t>32622289,27</w:t>
      </w:r>
      <w:r w:rsidRPr="00A92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+</w:t>
      </w:r>
      <w:r w:rsidR="00FF39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9061743,69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FF396A">
        <w:rPr>
          <w:rFonts w:ascii="Times New Roman" w:eastAsia="Times New Roman" w:hAnsi="Times New Roman" w:cs="Times New Roman"/>
          <w:sz w:val="28"/>
          <w:szCs w:val="28"/>
        </w:rPr>
        <w:t>22291889,47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+ 2 500 000 =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br/>
        <w:t>= 314 568 274 (руб.).</w:t>
      </w:r>
    </w:p>
    <w:p w14:paraId="302A5A2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0CEF9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Экономия затрат на заработную плату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) при использовании нового ПС в расчете на объем выполненных работ:</w:t>
      </w:r>
    </w:p>
    <w:p w14:paraId="5CA113A0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6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137"/>
      </w:tblGrid>
      <w:tr w:rsidR="00A220E4" w:rsidRPr="00A92989" w14:paraId="0F1A7167" w14:textId="77777777" w:rsidTr="00A51030">
        <w:tc>
          <w:tcPr>
            <w:tcW w:w="8469" w:type="dxa"/>
            <w:tcBorders>
              <w:right w:val="nil"/>
            </w:tcBorders>
            <w:hideMark/>
          </w:tcPr>
          <w:p w14:paraId="2A7AD3EB" w14:textId="7EDFE946" w:rsidR="00A220E4" w:rsidRPr="00A92989" w:rsidRDefault="00DE4F1F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зе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209C56" w14:textId="77777777" w:rsidR="00A220E4" w:rsidRPr="00A92989" w:rsidRDefault="00A220E4" w:rsidP="00A51030">
            <w:pPr>
              <w:spacing w:after="0" w:line="240" w:lineRule="auto"/>
              <w:ind w:left="-8469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(8.26)</w:t>
            </w:r>
          </w:p>
        </w:tc>
      </w:tr>
    </w:tbl>
    <w:p w14:paraId="047D2DF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8793A" w14:textId="2FF81503" w:rsidR="00A220E4" w:rsidRPr="00A92989" w:rsidRDefault="00A220E4" w:rsidP="00F82E21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bookmarkStart w:id="10" w:name="OCRUncertain643"/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зе</w:t>
      </w:r>
      <w:bookmarkEnd w:id="10"/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экономия затрат на заработную плату при решении задач c использованием нового </w:t>
      </w:r>
      <w:bookmarkStart w:id="11" w:name="OCRUncertain644"/>
      <w:r w:rsidRPr="00A92989">
        <w:rPr>
          <w:rFonts w:ascii="Times New Roman" w:eastAsia="Times New Roman" w:hAnsi="Times New Roman" w:cs="Times New Roman"/>
          <w:sz w:val="28"/>
          <w:szCs w:val="28"/>
        </w:rPr>
        <w:t>ПС (</w:t>
      </w:r>
      <w:bookmarkStart w:id="12" w:name="OCRUncertain645"/>
      <w:bookmarkEnd w:id="11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руб.); </w:t>
      </w:r>
      <w:bookmarkEnd w:id="12"/>
    </w:p>
    <w:p w14:paraId="4A2F7784" w14:textId="6EFC2173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="00F82E21" w:rsidRPr="00A9298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количество типовых задач, решаемых за год (задач).</w:t>
      </w:r>
    </w:p>
    <w:p w14:paraId="6397AC0F" w14:textId="7F53655F" w:rsidR="00A220E4" w:rsidRDefault="00A220E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96F26B0" w14:textId="77777777" w:rsidR="000A4554" w:rsidRDefault="000A455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82BD98D" w14:textId="77777777" w:rsidR="000A4554" w:rsidRPr="00A51030" w:rsidRDefault="000A455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417"/>
        <w:gridCol w:w="1418"/>
        <w:gridCol w:w="1559"/>
      </w:tblGrid>
      <w:tr w:rsidR="00A220E4" w:rsidRPr="00807697" w14:paraId="30D44198" w14:textId="77777777" w:rsidTr="00A51030">
        <w:trPr>
          <w:cantSplit/>
        </w:trPr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B0AC71" w14:textId="77777777" w:rsidR="00A220E4" w:rsidRPr="00A92989" w:rsidRDefault="00A220E4" w:rsidP="00A51030">
            <w:pPr>
              <w:tabs>
                <w:tab w:val="left" w:pos="492"/>
              </w:tabs>
              <w:spacing w:after="0" w:line="240" w:lineRule="auto"/>
              <w:ind w:right="175" w:firstLine="7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Таблица 7.4 – Исходные данные для определения экономического эффекта</w:t>
            </w:r>
          </w:p>
        </w:tc>
      </w:tr>
      <w:tr w:rsidR="00A220E4" w:rsidRPr="00A92989" w14:paraId="39DBAC33" w14:textId="77777777" w:rsidTr="00A51030">
        <w:trPr>
          <w:cantSplit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3630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C4B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EB2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Единицы 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измер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3449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показателя</w:t>
            </w:r>
          </w:p>
        </w:tc>
      </w:tr>
      <w:tr w:rsidR="00A220E4" w:rsidRPr="00A92989" w14:paraId="41B0E43C" w14:textId="77777777" w:rsidTr="00A51030">
        <w:trPr>
          <w:cantSplit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FBB7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777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F8B7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332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 базовом варианте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8BF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 новом варианте</w:t>
            </w:r>
          </w:p>
        </w:tc>
      </w:tr>
      <w:tr w:rsidR="00A220E4" w:rsidRPr="00A92989" w14:paraId="59950E3A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AE6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Капитальные вложения, включая затраты пользователя на приобретение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B91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F4D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857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3E42B" w14:textId="4A6CBB17" w:rsidR="00A220E4" w:rsidRPr="00A92989" w:rsidRDefault="00FF396A" w:rsidP="00A22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32622289,27</w:t>
            </w:r>
          </w:p>
        </w:tc>
      </w:tr>
      <w:tr w:rsidR="00A220E4" w:rsidRPr="00A92989" w14:paraId="3D292B07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A14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освоение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3BA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FA4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F95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E6082" w14:textId="189E3D58" w:rsidR="00A220E4" w:rsidRPr="00A92989" w:rsidRDefault="00FF396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9061743,69</w:t>
            </w:r>
          </w:p>
        </w:tc>
      </w:tr>
      <w:tr w:rsidR="00A220E4" w:rsidRPr="00A92989" w14:paraId="42822C74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702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сопровождение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56DF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91D7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49D1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D60B" w14:textId="76729817" w:rsidR="00A220E4" w:rsidRPr="00A92989" w:rsidRDefault="00FF396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4530871,84</w:t>
            </w:r>
          </w:p>
        </w:tc>
      </w:tr>
      <w:tr w:rsidR="00A220E4" w:rsidRPr="00A92989" w14:paraId="1A28CE50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02A6C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Затраты на укомплектование 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техническими средствами в связи с внедрением нового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2144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F1BC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B6C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B9D4" w14:textId="0ACC2F73" w:rsidR="00A220E4" w:rsidRPr="00A92989" w:rsidRDefault="00FF396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222918</w:t>
            </w:r>
            <w:r w:rsidR="00331CE1">
              <w:rPr>
                <w:rFonts w:ascii="Times New Roman" w:eastAsia="Times New Roman" w:hAnsi="Times New Roman" w:cs="Times New Roman"/>
                <w:sz w:val="28"/>
                <w:szCs w:val="28"/>
              </w:rPr>
              <w:t>89,47</w:t>
            </w:r>
          </w:p>
        </w:tc>
      </w:tr>
      <w:tr w:rsidR="00A220E4" w:rsidRPr="00A92989" w14:paraId="4345F122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F93C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пополнение оборотных сре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дств в св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язи с эксплуатацией нового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5F6E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E47E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48205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0D536A" w14:textId="1672163C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331CE1" w:rsidRPr="00A92989" w14:paraId="09D1F890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8735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Среднемесячная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ЗП одного программиста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DEA2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CD9B9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4B14" w14:textId="076B8B01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849233,33</w:t>
            </w:r>
          </w:p>
        </w:tc>
      </w:tr>
      <w:tr w:rsidR="00331CE1" w:rsidRPr="00A92989" w14:paraId="75D451DA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6BED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начислений на зарплату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451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нз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E6C3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1263" w14:textId="1B3D843E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331CE1" w:rsidRPr="00A92989" w14:paraId="19C29069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1BFE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Среднемесячное количество рабочих дней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CC97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BDA8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3FA6" w14:textId="4A6A72C3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31CE1" w:rsidRPr="00A92989" w14:paraId="10838A42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ABC19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типовых задач, решаемых за год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EE82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0F2D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EDFB" w14:textId="1122C89D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331CE1" w:rsidRPr="00A92989" w14:paraId="4396ECAE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5BB1D0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выполняемых работ за год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C13601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419C1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3E92E9" w14:textId="7E76F145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A220E4" w:rsidRPr="00A92989" w14:paraId="2568709A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2A89B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Средняя трудоемкость работ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AEA2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 Т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C665B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чел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.-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час на задачу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39CFA4" w14:textId="6628C025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F8118" w14:textId="7E3B817A" w:rsidR="00A220E4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A220E4" w:rsidRPr="00A92989" w14:paraId="63B10153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49997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Средний расход машинного времени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7500EF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B1AAD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маш</w:t>
            </w:r>
            <w:proofErr w:type="spellEnd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.-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час на задачу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F2CD2C" w14:textId="3C4E759B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5E222" w14:textId="01C9FA32" w:rsidR="00A220E4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31CE1" w:rsidRPr="00A92989" w14:paraId="6CB932A2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CB83A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Цена 1-го машино-часа работы ЭВМ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45233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25329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9A54EF" w14:textId="34649131" w:rsidR="00331CE1" w:rsidRPr="00A92989" w:rsidRDefault="00331CE1" w:rsidP="0033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4500</w:t>
            </w:r>
          </w:p>
        </w:tc>
      </w:tr>
      <w:tr w:rsidR="00331CE1" w:rsidRPr="00A92989" w14:paraId="78115666" w14:textId="77777777" w:rsidTr="00A51030">
        <w:trPr>
          <w:cantSplit/>
          <w:trHeight w:val="65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85A94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179EA1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2D6F8A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152AA1" w14:textId="30C37CF6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220E4" w:rsidRPr="00A92989" w14:paraId="7452129D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C872F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E0E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CF8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DF37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показателя</w:t>
            </w:r>
          </w:p>
        </w:tc>
      </w:tr>
      <w:tr w:rsidR="00331CE1" w:rsidRPr="00A92989" w14:paraId="039F8239" w14:textId="77777777" w:rsidTr="00A51030">
        <w:trPr>
          <w:cantSplit/>
          <w:trHeight w:val="69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10F1" w14:textId="77777777" w:rsidR="00331CE1" w:rsidRPr="00A92989" w:rsidRDefault="00331CE1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A36D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5714" w14:textId="77777777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DF39" w14:textId="6FD4F8EE" w:rsidR="00331CE1" w:rsidRPr="00A92989" w:rsidRDefault="00331CE1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1953897E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Экономия затрат на заработную плату </w:t>
      </w:r>
      <w:bookmarkStart w:id="13" w:name="OCRUncertain646"/>
      <w:r w:rsidRPr="00A92989">
        <w:rPr>
          <w:rFonts w:ascii="Times New Roman" w:eastAsia="Times New Roman" w:hAnsi="Times New Roman" w:cs="Times New Roman"/>
          <w:sz w:val="28"/>
          <w:szCs w:val="28"/>
        </w:rPr>
        <w:t>в расчете на 1 задачу рассчитывается по формуле:</w:t>
      </w:r>
      <w:bookmarkEnd w:id="13"/>
    </w:p>
    <w:p w14:paraId="34CE76DF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995"/>
      </w:tblGrid>
      <w:tr w:rsidR="00A220E4" w:rsidRPr="003C448F" w14:paraId="6356AC61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6FB32984" w14:textId="0BD001B9" w:rsidR="00A220E4" w:rsidRPr="003C448F" w:rsidRDefault="00DE4F1F" w:rsidP="003C4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74CAB5B" w14:textId="77777777" w:rsidR="00A220E4" w:rsidRPr="003C448F" w:rsidRDefault="00A220E4" w:rsidP="00A22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7.27</w:t>
            </w:r>
            <w:r w:rsidRP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FFBC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AC268" w14:textId="2579AE68" w:rsidR="00A220E4" w:rsidRPr="00A92989" w:rsidRDefault="00F82E21" w:rsidP="00F82E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 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З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см</w:t>
      </w:r>
      <w:proofErr w:type="spell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среднемесячная заработная плата одного программиста (</w:t>
      </w:r>
      <w:bookmarkStart w:id="14" w:name="OCRUncertain655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End w:id="14"/>
    </w:p>
    <w:p w14:paraId="0CD0E3B4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Т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с2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трудоемкости работ (человеко-часов) в расчете на 1 задачу;</w:t>
      </w:r>
    </w:p>
    <w:p w14:paraId="44BC34A6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количество часов работы в день (ч); </w:t>
      </w:r>
      <w:bookmarkStart w:id="15" w:name="OCRUncertain656"/>
    </w:p>
    <w:p w14:paraId="033CB05B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bookmarkEnd w:id="15"/>
      <w:proofErr w:type="spellEnd"/>
      <w:proofErr w:type="gram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среднемесячное количество рабочих дней.</w:t>
      </w:r>
    </w:p>
    <w:p w14:paraId="4A4643B0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F8C5D" w14:textId="2AFFB2E2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зе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849233,33∙(1,5-0,1)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21∙8</m:t>
            </m:r>
          </m:den>
        </m:f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7076,94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(руб.).</w:t>
      </w:r>
    </w:p>
    <w:p w14:paraId="77D87298" w14:textId="77777777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134DE" w14:textId="67725453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7076,94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∙ 20 000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141538888,9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(руб.).</w:t>
      </w:r>
    </w:p>
    <w:p w14:paraId="3A460808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EFD83" w14:textId="16636EC6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Экономия затрат за счет сокращения начислений на заработную плату </w:t>
      </w:r>
      <w:bookmarkStart w:id="16" w:name="OCRUncertain673"/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42F8A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bookmarkEnd w:id="16"/>
      <w:r w:rsidRPr="00A92989">
        <w:rPr>
          <w:rFonts w:ascii="Times New Roman" w:eastAsia="Times New Roman" w:hAnsi="Times New Roman" w:cs="Times New Roman"/>
          <w:sz w:val="28"/>
          <w:szCs w:val="28"/>
        </w:rPr>
        <w:t>при коэффициенте начислений равном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1,5:</w:t>
      </w:r>
    </w:p>
    <w:p w14:paraId="734065ED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8931F0D" w14:textId="3F711BF2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17" w:name="OCRUncertain674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=</w:t>
      </w:r>
      <w:bookmarkEnd w:id="17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141538888,9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∙ 1,5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18" w:name="OCRUncertain676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=</w:t>
      </w:r>
      <w:bookmarkEnd w:id="18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C17E9">
        <w:rPr>
          <w:rFonts w:ascii="Times New Roman" w:eastAsia="Times New Roman" w:hAnsi="Times New Roman" w:cs="Times New Roman"/>
          <w:noProof/>
          <w:sz w:val="28"/>
          <w:szCs w:val="28"/>
        </w:rPr>
        <w:t>184000556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(руб.).</w:t>
      </w:r>
    </w:p>
    <w:p w14:paraId="0F1AE335" w14:textId="77777777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B258C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Экономия затрат на оплату машинного времени </w:t>
      </w:r>
      <w:bookmarkStart w:id="19" w:name="OCRUncertain677"/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bookmarkEnd w:id="19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в расчете на выполненный объем работ в результате применения нового ПС:</w:t>
      </w:r>
    </w:p>
    <w:p w14:paraId="162C35A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703C64B4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39139160" w14:textId="130F8832" w:rsidR="00A220E4" w:rsidRPr="00A92989" w:rsidRDefault="00DE4F1F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ме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EBCE8D1" w14:textId="2287FC0B" w:rsidR="00A220E4" w:rsidRPr="00A92989" w:rsidRDefault="00A51030" w:rsidP="00A5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(7.28)</w:t>
            </w:r>
          </w:p>
        </w:tc>
      </w:tr>
    </w:tbl>
    <w:p w14:paraId="57F031DE" w14:textId="77777777" w:rsidR="00A220E4" w:rsidRPr="00A92989" w:rsidRDefault="00A220E4" w:rsidP="00A220E4">
      <w:pPr>
        <w:tabs>
          <w:tab w:val="left" w:pos="-284"/>
          <w:tab w:val="left" w:pos="126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4B601D1" w14:textId="53C70283" w:rsidR="00A220E4" w:rsidRPr="00A92989" w:rsidRDefault="00F82E21" w:rsidP="00F82E21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ме</w:t>
      </w:r>
      <w:proofErr w:type="spell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экономия затрат на оплату машинного времени при решении задач с использованием нового ПС.</w:t>
      </w:r>
    </w:p>
    <w:p w14:paraId="4570858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pacing w:val="-4"/>
          <w:sz w:val="28"/>
          <w:szCs w:val="28"/>
        </w:rPr>
        <w:t>Экономия затрат на оплату машинного времени в расчете на 1 задачу:</w:t>
      </w:r>
    </w:p>
    <w:p w14:paraId="08BFFE71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55B6A5D8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4890D977" w14:textId="1632FF3B" w:rsidR="00A220E4" w:rsidRPr="00A92989" w:rsidRDefault="00DE4F1F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ме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в1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в2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F38EB5" w14:textId="55DCF3C8" w:rsidR="00A220E4" w:rsidRPr="00A92989" w:rsidRDefault="00A51030" w:rsidP="00A5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(7.29)</w:t>
            </w:r>
          </w:p>
        </w:tc>
      </w:tr>
    </w:tbl>
    <w:p w14:paraId="5B05457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74475CBE" w14:textId="77777777" w:rsidR="00A220E4" w:rsidRPr="00A92989" w:rsidRDefault="00A220E4" w:rsidP="00F82E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цена одного машино-часа работы ЭВМ; </w:t>
      </w:r>
    </w:p>
    <w:p w14:paraId="70BDD5CA" w14:textId="77777777" w:rsidR="00A220E4" w:rsidRPr="00A92989" w:rsidRDefault="00A220E4" w:rsidP="00F82E21">
      <w:pPr>
        <w:spacing w:after="0" w:line="240" w:lineRule="auto"/>
        <w:ind w:left="2268" w:hanging="155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в1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, 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в2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-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средний расход машинного времени при применении </w:t>
      </w:r>
      <w:bookmarkStart w:id="20" w:name="OCRUncertain686"/>
      <w:r w:rsidRPr="00A92989">
        <w:rPr>
          <w:rFonts w:ascii="Times New Roman" w:eastAsia="Times New Roman" w:hAnsi="Times New Roman" w:cs="Times New Roman"/>
          <w:sz w:val="28"/>
          <w:szCs w:val="28"/>
        </w:rPr>
        <w:t>соответственно</w:t>
      </w:r>
      <w:bookmarkEnd w:id="20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базового и нового ПС.</w:t>
      </w:r>
    </w:p>
    <w:p w14:paraId="3DBF8E75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C903E1" w14:textId="4B9912B9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ме</w:t>
      </w:r>
      <w:proofErr w:type="spellEnd"/>
      <w:r w:rsidR="00331CE1">
        <w:rPr>
          <w:rFonts w:ascii="Times New Roman" w:eastAsia="Times New Roman" w:hAnsi="Times New Roman" w:cs="Times New Roman"/>
          <w:sz w:val="28"/>
          <w:szCs w:val="28"/>
        </w:rPr>
        <w:t xml:space="preserve"> = 4 500 ∙ (1.5 – 1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2250 (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руб.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A6C5B9" w14:textId="77777777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C3521" w14:textId="69EBEF68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2250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∙ 20 000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45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000000 (руб.).</w:t>
      </w:r>
    </w:p>
    <w:p w14:paraId="008F148D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4055F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Общая годовая экономия текущих затрат, связанных с использованием нового ПС:</w:t>
      </w:r>
    </w:p>
    <w:p w14:paraId="771EBE10" w14:textId="77777777" w:rsidR="00A220E4" w:rsidRPr="00A92989" w:rsidRDefault="00A220E4" w:rsidP="00A220E4">
      <w:pPr>
        <w:tabs>
          <w:tab w:val="left" w:pos="1418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559"/>
      </w:tblGrid>
      <w:tr w:rsidR="00A220E4" w:rsidRPr="00A92989" w14:paraId="3BB03EBB" w14:textId="77777777" w:rsidTr="008821D2">
        <w:tc>
          <w:tcPr>
            <w:tcW w:w="8472" w:type="dxa"/>
            <w:tcBorders>
              <w:right w:val="nil"/>
            </w:tcBorders>
            <w:hideMark/>
          </w:tcPr>
          <w:p w14:paraId="716E6C20" w14:textId="06159E2E" w:rsidR="00A220E4" w:rsidRPr="00A92989" w:rsidRDefault="00DE4F1F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436F70B" w14:textId="77777777" w:rsidR="00A220E4" w:rsidRPr="00A92989" w:rsidRDefault="00A220E4" w:rsidP="00A51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(7.30)</w:t>
            </w:r>
          </w:p>
        </w:tc>
      </w:tr>
    </w:tbl>
    <w:p w14:paraId="73636EB0" w14:textId="77777777" w:rsidR="00A220E4" w:rsidRPr="00A92989" w:rsidRDefault="00A220E4" w:rsidP="00A220E4">
      <w:pPr>
        <w:tabs>
          <w:tab w:val="left" w:pos="1418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489A3F36" w14:textId="62AA318F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17E9">
        <w:rPr>
          <w:rFonts w:ascii="Times New Roman" w:eastAsia="Times New Roman" w:hAnsi="Times New Roman" w:cs="Times New Roman"/>
          <w:noProof/>
          <w:sz w:val="28"/>
          <w:szCs w:val="28"/>
        </w:rPr>
        <w:t>184000556</w:t>
      </w:r>
      <w:r w:rsidR="00331CE1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45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>000000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229000556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</w:t>
      </w:r>
    </w:p>
    <w:p w14:paraId="6077DC66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1077" w14:textId="3CA8EBAB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Внедрение нового ПС позволит пользователю сэкономить на текущих затратах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229000550</w:t>
      </w:r>
      <w:r w:rsidRPr="00A929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руб.,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распоряжении, которая определяется по формуле:</w:t>
      </w:r>
    </w:p>
    <w:p w14:paraId="0137962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331CE1" w14:paraId="3175BAC2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4C87FF74" w14:textId="213E3EF2" w:rsidR="00A220E4" w:rsidRPr="003C448F" w:rsidRDefault="00A9298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w:sym w:font="Symbol" w:char="F044"/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85FE235" w14:textId="706F0A78" w:rsidR="00A220E4" w:rsidRPr="00A92989" w:rsidRDefault="00A51030" w:rsidP="00A5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(7.31)</w:t>
            </w:r>
          </w:p>
        </w:tc>
      </w:tr>
    </w:tbl>
    <w:p w14:paraId="0C8A847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8707E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ставка налога на прибыль.</w:t>
      </w:r>
    </w:p>
    <w:p w14:paraId="13D07282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5ABCF" w14:textId="352062AC" w:rsidR="00A220E4" w:rsidRPr="00A92989" w:rsidRDefault="00A220E4" w:rsidP="00A220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44"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229000556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(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29000556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∙ 18) / 100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1877804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</w:t>
      </w:r>
    </w:p>
    <w:p w14:paraId="405D0216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25D052" w14:textId="7812DEA6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В процессе использования нового ПС чистая прибыль в конечном итоге возмещает капитальные затраты. Однако полученные при этом суммы результатов (прибыли) и затрат (капиталовложений) по годам приводят к единому времени – расчетному году (за расчетный год принят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год) путем умножения результатов и затрат за каждый год на коэффициент приведения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, который рассчитывается по формуле:</w:t>
      </w:r>
    </w:p>
    <w:p w14:paraId="04B5BAD3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80"/>
        <w:gridCol w:w="1440"/>
      </w:tblGrid>
      <w:tr w:rsidR="00A220E4" w:rsidRPr="00A92989" w14:paraId="38609936" w14:textId="77777777" w:rsidTr="008821D2">
        <w:tc>
          <w:tcPr>
            <w:tcW w:w="8280" w:type="dxa"/>
            <w:hideMark/>
          </w:tcPr>
          <w:p w14:paraId="4ACCECBF" w14:textId="02A8A23D" w:rsidR="00A220E4" w:rsidRPr="00A92989" w:rsidRDefault="00DE4F1F" w:rsidP="00A92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440" w:type="dxa"/>
            <w:vAlign w:val="center"/>
            <w:hideMark/>
          </w:tcPr>
          <w:p w14:paraId="32A328CA" w14:textId="77777777" w:rsidR="00A220E4" w:rsidRPr="00A92989" w:rsidRDefault="00A220E4" w:rsidP="00A51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(7.32)</w:t>
            </w:r>
          </w:p>
        </w:tc>
      </w:tr>
    </w:tbl>
    <w:p w14:paraId="6CE27F8F" w14:textId="77777777" w:rsidR="00A220E4" w:rsidRPr="00A92989" w:rsidRDefault="00A220E4" w:rsidP="00A220E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449413" w14:textId="0979592E" w:rsidR="00A220E4" w:rsidRPr="00A92989" w:rsidRDefault="00F82E21" w:rsidP="00F82E21">
      <w:pPr>
        <w:spacing w:after="0" w:line="240" w:lineRule="auto"/>
        <w:ind w:left="1560" w:hanging="1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F82E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приведения разновременных затрат и результатов,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=36%;</w:t>
      </w:r>
    </w:p>
    <w:p w14:paraId="09F171F3" w14:textId="383A7B17" w:rsidR="00A220E4" w:rsidRPr="00A92989" w:rsidRDefault="00F82E21" w:rsidP="00F82E21">
      <w:pPr>
        <w:spacing w:after="0" w:line="24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–</w:t>
      </w:r>
      <w:bookmarkStart w:id="21" w:name="_GoBack"/>
      <w:bookmarkEnd w:id="21"/>
      <w:r w:rsidRPr="00F82E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номер года, результаты и затраты которого приводятся к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расчетному</w:t>
      </w:r>
      <w:proofErr w:type="gram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7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- 1,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8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- 2,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9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- 3 и т.д.);</w:t>
      </w:r>
    </w:p>
    <w:p w14:paraId="0EAD30FA" w14:textId="13DE3A6C" w:rsidR="00A220E4" w:rsidRPr="00A92989" w:rsidRDefault="00A220E4" w:rsidP="00F82E21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расчетный год (201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53C950E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Следовательно, при решении данной задачи коэффициентам приведения (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по годам будут соответствовать следующие значения: </w:t>
      </w:r>
    </w:p>
    <w:p w14:paraId="202EF056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6DA33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1,000 – первый расчетный год;</w:t>
      </w:r>
    </w:p>
    <w:p w14:paraId="3EADB0E4" w14:textId="640C46E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t1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2016-2017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0,735 – 2017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год;</w:t>
      </w:r>
    </w:p>
    <w:p w14:paraId="2867F6EB" w14:textId="33A36FAB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t2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2017-2018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0,541 – 2018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год;</w:t>
      </w:r>
    </w:p>
    <w:p w14:paraId="377851EA" w14:textId="3757844F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t3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2018-2019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0,398 – 2019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год.</w:t>
      </w:r>
    </w:p>
    <w:p w14:paraId="1DEB4EDC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D0105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Сведем данные расчета экономического эффекта в таблицу 7.5.</w:t>
      </w:r>
    </w:p>
    <w:p w14:paraId="2A5D1860" w14:textId="77777777" w:rsidR="00A220E4" w:rsidRDefault="00A220E4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72C87A" w14:textId="77777777" w:rsidR="002F71AA" w:rsidRDefault="002F71AA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1CF41" w14:textId="77777777" w:rsidR="002F71AA" w:rsidRDefault="002F71AA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F8CFC5" w14:textId="77777777" w:rsidR="002F71AA" w:rsidRPr="00A51030" w:rsidRDefault="002F71AA" w:rsidP="00A22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"/>
        <w:gridCol w:w="2378"/>
        <w:gridCol w:w="810"/>
        <w:gridCol w:w="1710"/>
        <w:gridCol w:w="1620"/>
        <w:gridCol w:w="1652"/>
        <w:gridCol w:w="1276"/>
      </w:tblGrid>
      <w:tr w:rsidR="00A220E4" w:rsidRPr="00807697" w14:paraId="620A6194" w14:textId="77777777" w:rsidTr="00A51030"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7CE281" w14:textId="77777777" w:rsidR="00A220E4" w:rsidRPr="00A92989" w:rsidRDefault="00A220E4" w:rsidP="00A51030">
            <w:pPr>
              <w:spacing w:after="0" w:line="240" w:lineRule="auto"/>
              <w:ind w:left="-108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Таблица 7.5 – Расчет экономического эффекта от использования нового ПС</w:t>
            </w:r>
          </w:p>
        </w:tc>
      </w:tr>
      <w:tr w:rsidR="00A220E4" w:rsidRPr="00A92989" w14:paraId="37116429" w14:textId="77777777" w:rsidTr="00A51030">
        <w:trPr>
          <w:gridBefore w:val="1"/>
          <w:wBefore w:w="52" w:type="dxa"/>
        </w:trPr>
        <w:tc>
          <w:tcPr>
            <w:tcW w:w="2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E482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1D9E7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814A6F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Годы</w:t>
            </w:r>
          </w:p>
        </w:tc>
      </w:tr>
      <w:tr w:rsidR="00A220E4" w:rsidRPr="00A92989" w14:paraId="7CB2F70E" w14:textId="77777777" w:rsidTr="00A51030">
        <w:trPr>
          <w:gridBefore w:val="1"/>
          <w:wBefore w:w="52" w:type="dxa"/>
        </w:trPr>
        <w:tc>
          <w:tcPr>
            <w:tcW w:w="23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38A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74F9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5C89" w14:textId="7884857E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B2C8" w14:textId="60314C2C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99A4" w14:textId="7659EC39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380" w14:textId="0749D67F" w:rsidR="00A220E4" w:rsidRPr="00A92989" w:rsidRDefault="00F42F8A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B74C6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220E4" w:rsidRPr="00A92989" w14:paraId="3D140521" w14:textId="77777777" w:rsidTr="00A51030">
        <w:trPr>
          <w:gridBefore w:val="1"/>
          <w:wBefore w:w="52" w:type="dxa"/>
        </w:trPr>
        <w:tc>
          <w:tcPr>
            <w:tcW w:w="8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C0F4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4DFE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20E4" w:rsidRPr="00A92989" w14:paraId="4C0C0CE6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691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Прирост прибыли за счет экономии затрат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F1E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F91C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A619" w14:textId="25A89D7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187780456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1BF" w14:textId="5D90F77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187780456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CF2E" w14:textId="797C1BEB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187780456</w:t>
            </w:r>
          </w:p>
        </w:tc>
      </w:tr>
      <w:tr w:rsidR="00A220E4" w:rsidRPr="00A92989" w14:paraId="274F0DE8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B0B2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47A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755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4F7F" w14:textId="3C3F853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138073864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8564" w14:textId="08F77FC4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101524900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2765" w14:textId="0251D667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74650662</w:t>
            </w:r>
          </w:p>
        </w:tc>
      </w:tr>
      <w:tr w:rsidR="00A220E4" w:rsidRPr="00A92989" w14:paraId="7790880C" w14:textId="77777777" w:rsidTr="00A51030">
        <w:trPr>
          <w:gridBefore w:val="1"/>
          <w:wBefore w:w="52" w:type="dxa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4A4F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Затраты:</w:t>
            </w:r>
          </w:p>
        </w:tc>
      </w:tr>
      <w:tr w:rsidR="00A220E4" w:rsidRPr="00A92989" w14:paraId="2FDF94AD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1BE8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Приобретение ПС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94AF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CBBA" w14:textId="249919A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32622289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635B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6A28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610A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A220E4" w:rsidRPr="00A92989" w14:paraId="5AC465EB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74BC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Освоение ПС (К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ос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198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2F19" w14:textId="2D157B59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9061744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4A5A0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D94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0682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A220E4" w:rsidRPr="00A92989" w14:paraId="7FBC3D7E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C728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Сопровождение (К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1AC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340E" w14:textId="5CAE54C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E40A" w14:textId="0AC169A3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1D4A" w14:textId="0E628D5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6890" w14:textId="2B19095D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4530872</w:t>
            </w:r>
          </w:p>
        </w:tc>
      </w:tr>
      <w:tr w:rsidR="00A220E4" w:rsidRPr="00A92989" w14:paraId="018401A5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FB2A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Доукомплектование </w:t>
            </w:r>
            <w:proofErr w:type="gram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gram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техническими средствами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тс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65C7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7650" w14:textId="745100D5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22291889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87A5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A1B4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4B4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A220E4" w:rsidRPr="00A92989" w14:paraId="657A7A54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CD6A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Пополнение оборотных средств (</w:t>
            </w:r>
            <w:proofErr w:type="spellStart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375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10FA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1C0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8D1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5158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2 500 000</w:t>
            </w:r>
          </w:p>
        </w:tc>
      </w:tr>
      <w:tr w:rsidR="00A220E4" w:rsidRPr="00A92989" w14:paraId="4E068CC6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B3CECB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затрат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111943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02FF2C" w14:textId="44A213E1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4210A" w14:textId="74DD81E6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7030872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43F3E" w14:textId="71A09BDB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7030872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B19B8" w14:textId="36BC863F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7030872</w:t>
            </w:r>
          </w:p>
        </w:tc>
      </w:tr>
      <w:tr w:rsidR="00BC17E9" w:rsidRPr="00A92989" w14:paraId="0CAEA1C1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53551A" w14:textId="77777777" w:rsidR="00BC17E9" w:rsidRPr="00A92989" w:rsidRDefault="00BC17E9" w:rsidP="00BC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F4CA18" w14:textId="77777777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F9DA1A" w14:textId="4F308649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0FA0D" w14:textId="60FD8E19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5169759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F5A010" w14:textId="352CFD51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3801293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A4967" w14:textId="6108A511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2795069</w:t>
            </w:r>
          </w:p>
        </w:tc>
      </w:tr>
      <w:tr w:rsidR="00A220E4" w:rsidRPr="00A92989" w14:paraId="273785A4" w14:textId="77777777" w:rsidTr="00A51030">
        <w:trPr>
          <w:gridBefore w:val="1"/>
          <w:wBefore w:w="52" w:type="dxa"/>
        </w:trPr>
        <w:tc>
          <w:tcPr>
            <w:tcW w:w="9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1878" w14:textId="77777777" w:rsidR="00A220E4" w:rsidRPr="00A92989" w:rsidRDefault="00A220E4" w:rsidP="00A220E4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Экономический эффект:</w:t>
            </w:r>
          </w:p>
        </w:tc>
      </w:tr>
      <w:tr w:rsidR="00BC17E9" w:rsidRPr="00A92989" w14:paraId="248C3267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BA73" w14:textId="77777777" w:rsidR="00BC17E9" w:rsidRPr="00A92989" w:rsidRDefault="00BC17E9" w:rsidP="00BC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Превышение результатов над затратами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8767" w14:textId="77777777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21AE" w14:textId="352AAC2D" w:rsidR="00BC17E9" w:rsidRPr="00BC17E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F0F2" w14:textId="66D2146A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180749584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3A92" w14:textId="3C25B544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180749584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D7E5" w14:textId="241A6780" w:rsidR="00BC17E9" w:rsidRPr="00A92989" w:rsidRDefault="00BC17E9" w:rsidP="00BC1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180749584</w:t>
            </w:r>
          </w:p>
        </w:tc>
      </w:tr>
      <w:tr w:rsidR="00A220E4" w:rsidRPr="00A92989" w14:paraId="1D036A36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5476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То же нарастающим итогом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311CE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C4A1" w14:textId="0AD957D1" w:rsidR="00A220E4" w:rsidRPr="00BC17E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488E" w14:textId="7ACE897B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132904106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E30EC" w14:textId="62D00F06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97723607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690" w14:textId="5BE10E24" w:rsidR="00A220E4" w:rsidRPr="00A92989" w:rsidRDefault="00BC17E9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7185594</w:t>
            </w:r>
          </w:p>
        </w:tc>
      </w:tr>
      <w:tr w:rsidR="00A220E4" w:rsidRPr="00A92989" w14:paraId="01814DE3" w14:textId="77777777" w:rsidTr="00A51030">
        <w:trPr>
          <w:gridBefore w:val="1"/>
          <w:wBefore w:w="52" w:type="dxa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606D" w14:textId="77777777" w:rsidR="00A220E4" w:rsidRPr="00A92989" w:rsidRDefault="00A220E4" w:rsidP="00A2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приведения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0D8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1C0A9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CFB6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0.735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55B6D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0.541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2411" w14:textId="77777777" w:rsidR="00A220E4" w:rsidRPr="00A92989" w:rsidRDefault="00A220E4" w:rsidP="00A2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98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0.398</w:t>
            </w:r>
          </w:p>
        </w:tc>
      </w:tr>
    </w:tbl>
    <w:p w14:paraId="5895A94C" w14:textId="77777777" w:rsidR="00A220E4" w:rsidRPr="00A92989" w:rsidRDefault="00A220E4" w:rsidP="00A220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BF41B7" w14:textId="0BA6D2C2" w:rsidR="00A220E4" w:rsidRPr="00A51030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Таким образом, реализация проекта ПС оптимизации обслуживания клиен</w:t>
      </w:r>
      <w:r w:rsidR="003C448F">
        <w:rPr>
          <w:rFonts w:ascii="Times New Roman" w:eastAsia="Times New Roman" w:hAnsi="Times New Roman" w:cs="Times New Roman"/>
          <w:sz w:val="28"/>
          <w:szCs w:val="24"/>
        </w:rPr>
        <w:t>тов на высоконагруженном сервере</w:t>
      </w:r>
      <w:r w:rsidRPr="00A92989">
        <w:rPr>
          <w:rFonts w:ascii="Times New Roman" w:eastAsia="Times New Roman" w:hAnsi="Times New Roman" w:cs="Times New Roman"/>
          <w:sz w:val="28"/>
          <w:szCs w:val="24"/>
        </w:rPr>
        <w:t xml:space="preserve"> позволит снизить трудоемкость решения задач обслуживания клиентов и сократить количество использующихся ЭВМ. Все затраты заказчика окупятся в третьем году эксплуатации ПС. Проект представляется эффективным и полезным для заказчика.</w:t>
      </w:r>
    </w:p>
    <w:p w14:paraId="2A47ACA2" w14:textId="77777777" w:rsidR="002F71AA" w:rsidRPr="00A51030" w:rsidRDefault="002F71AA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F5A3F97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Индекс рентабельности проекта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A9298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и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4"/>
        </w:rPr>
        <w:t>) показывает эффективность проекта по уровню доходов на единицу затрат. Рассчитывается по формуле:</w:t>
      </w:r>
    </w:p>
    <w:p w14:paraId="644642CB" w14:textId="77777777" w:rsidR="00A220E4" w:rsidRPr="00A92989" w:rsidRDefault="00A220E4" w:rsidP="00A220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3671A76F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767D55C3" w14:textId="26CC52AE" w:rsidR="00A220E4" w:rsidRPr="003C448F" w:rsidRDefault="00DE4F1F" w:rsidP="003C4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чt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w:sym w:font="Symbol" w:char="F061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оt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w:sym w:font="Symbol" w:char="F061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15008E2" w14:textId="77777777" w:rsidR="00A220E4" w:rsidRPr="00A92989" w:rsidRDefault="00A220E4" w:rsidP="00A51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(7.33)</w:t>
            </w:r>
          </w:p>
        </w:tc>
      </w:tr>
    </w:tbl>
    <w:p w14:paraId="325C3B45" w14:textId="77777777" w:rsidR="005156FF" w:rsidRDefault="005156FF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1254A" w14:textId="77777777" w:rsidR="00A220E4" w:rsidRPr="00A92989" w:rsidRDefault="00A220E4" w:rsidP="00F82E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прибыль за определенный промежуток времени (руб.);</w:t>
      </w:r>
    </w:p>
    <w:p w14:paraId="15706B2A" w14:textId="77777777" w:rsidR="00A220E4" w:rsidRPr="00A92989" w:rsidRDefault="00A220E4" w:rsidP="00897E17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ПС за определенный промежуток времени (руб.).</w:t>
      </w:r>
    </w:p>
    <w:p w14:paraId="14CBF796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5FA59" w14:textId="5EA82F04" w:rsidR="00A220E4" w:rsidRPr="00A92989" w:rsidRDefault="00DE4F1F" w:rsidP="00A220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71006794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=3,80</m:t>
          </m:r>
        </m:oMath>
      </m:oMathPara>
    </w:p>
    <w:p w14:paraId="64C225C3" w14:textId="77777777" w:rsidR="00A220E4" w:rsidRPr="00A92989" w:rsidRDefault="00A220E4" w:rsidP="00A220E4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F8661" w14:textId="77777777" w:rsidR="00A220E4" w:rsidRPr="00A92989" w:rsidRDefault="00A220E4" w:rsidP="00897E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В результате расчетов получаем:</w:t>
      </w:r>
    </w:p>
    <w:p w14:paraId="4542F73A" w14:textId="034FFFBD" w:rsidR="00A220E4" w:rsidRPr="00215577" w:rsidRDefault="00A220E4" w:rsidP="00F82E2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sz w:val="28"/>
          <w:szCs w:val="24"/>
        </w:rPr>
        <w:t>чистый дисконтированный</w:t>
      </w:r>
      <w:r w:rsidR="00897E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>доход</w:t>
      </w:r>
      <w:r w:rsidR="00897E17" w:rsidRPr="00897E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97E17">
        <w:rPr>
          <w:rFonts w:ascii="Times New Roman" w:eastAsia="Times New Roman" w:hAnsi="Times New Roman" w:cs="Times New Roman"/>
          <w:sz w:val="28"/>
          <w:szCs w:val="24"/>
        </w:rPr>
        <w:t>в 2016 году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 xml:space="preserve"> равен </w:t>
      </w:r>
      <w:r w:rsidR="004105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132904106 </w:t>
      </w: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>рублей;</w:t>
      </w:r>
    </w:p>
    <w:p w14:paraId="35134A8E" w14:textId="367D3C24" w:rsidR="00A220E4" w:rsidRPr="00215577" w:rsidRDefault="00A220E4" w:rsidP="00F82E2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программное средство окупится </w:t>
      </w:r>
      <w:r w:rsidR="00410518">
        <w:rPr>
          <w:rFonts w:ascii="Times New Roman" w:eastAsia="Times New Roman" w:hAnsi="Times New Roman" w:cs="Times New Roman"/>
          <w:color w:val="000000"/>
          <w:sz w:val="28"/>
          <w:szCs w:val="24"/>
        </w:rPr>
        <w:t>на втором году</w:t>
      </w: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14:paraId="4020054C" w14:textId="7D876900" w:rsidR="00A220E4" w:rsidRPr="00215577" w:rsidRDefault="00A220E4" w:rsidP="00F82E21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коэффициент рентабельности составил </w:t>
      </w:r>
      <w:r w:rsidR="00BC17E9">
        <w:rPr>
          <w:rFonts w:ascii="Times New Roman" w:eastAsia="Times New Roman" w:hAnsi="Times New Roman" w:cs="Times New Roman"/>
          <w:color w:val="000000"/>
          <w:sz w:val="28"/>
          <w:szCs w:val="28"/>
        </w:rPr>
        <w:t>3,80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0A31CB2" w14:textId="487B3F66" w:rsidR="004170F4" w:rsidRPr="00A92989" w:rsidRDefault="00897E17" w:rsidP="00BB40FC">
      <w:pPr>
        <w:pStyle w:val="af5"/>
        <w:spacing w:line="276" w:lineRule="auto"/>
        <w:jc w:val="left"/>
        <w:rPr>
          <w:i/>
        </w:rPr>
      </w:pPr>
      <w:r w:rsidRPr="00C53514">
        <w:rPr>
          <w:rFonts w:cs="Times New Roman"/>
        </w:rPr>
        <w:t>Таким образом, разработка и применение программног</w:t>
      </w:r>
      <w:r w:rsidR="00BB40FC">
        <w:rPr>
          <w:rFonts w:cs="Times New Roman"/>
        </w:rPr>
        <w:t>о продукта является</w:t>
      </w:r>
      <w:r w:rsidR="000A4554">
        <w:rPr>
          <w:rFonts w:cs="Times New Roman"/>
        </w:rPr>
        <w:t xml:space="preserve"> экономически целесообразной.</w:t>
      </w:r>
    </w:p>
    <w:sectPr w:rsidR="004170F4" w:rsidRPr="00A92989" w:rsidSect="00F12ADB">
      <w:footerReference w:type="default" r:id="rId9"/>
      <w:footerReference w:type="first" r:id="rId10"/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B7B36" w14:textId="77777777" w:rsidR="00023148" w:rsidRDefault="00023148">
      <w:pPr>
        <w:spacing w:after="0" w:line="240" w:lineRule="auto"/>
      </w:pPr>
      <w:r>
        <w:separator/>
      </w:r>
    </w:p>
  </w:endnote>
  <w:endnote w:type="continuationSeparator" w:id="0">
    <w:p w14:paraId="1601BD7C" w14:textId="77777777" w:rsidR="00023148" w:rsidRDefault="0002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549CC" w14:textId="6F9DE373" w:rsidR="00DE4F1F" w:rsidRDefault="00DE4F1F">
    <w:pPr>
      <w:pStyle w:val="a5"/>
      <w:jc w:val="right"/>
    </w:pPr>
  </w:p>
  <w:p w14:paraId="5DACFDE9" w14:textId="77777777" w:rsidR="00DE4F1F" w:rsidRDefault="00DE4F1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3172489"/>
      <w:docPartObj>
        <w:docPartGallery w:val="Page Numbers (Bottom of Page)"/>
        <w:docPartUnique/>
      </w:docPartObj>
    </w:sdtPr>
    <w:sdtContent>
      <w:p w14:paraId="1A63B1C1" w14:textId="77777777" w:rsidR="00DE4F1F" w:rsidRDefault="00DE4F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A6FB6C" w14:textId="77777777" w:rsidR="00DE4F1F" w:rsidRDefault="00DE4F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1661E" w14:textId="77777777" w:rsidR="00023148" w:rsidRDefault="00023148">
      <w:pPr>
        <w:spacing w:after="0" w:line="240" w:lineRule="auto"/>
      </w:pPr>
      <w:r>
        <w:separator/>
      </w:r>
    </w:p>
  </w:footnote>
  <w:footnote w:type="continuationSeparator" w:id="0">
    <w:p w14:paraId="2046BA26" w14:textId="77777777" w:rsidR="00023148" w:rsidRDefault="00023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08C8E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8705B9E"/>
    <w:multiLevelType w:val="hybridMultilevel"/>
    <w:tmpl w:val="15FA7DB8"/>
    <w:lvl w:ilvl="0" w:tplc="21EE2F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8F763B"/>
    <w:multiLevelType w:val="hybridMultilevel"/>
    <w:tmpl w:val="DA021A3A"/>
    <w:lvl w:ilvl="0" w:tplc="08D413E0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DD7993"/>
    <w:multiLevelType w:val="hybridMultilevel"/>
    <w:tmpl w:val="7C6238E6"/>
    <w:lvl w:ilvl="0" w:tplc="989622C6">
      <w:start w:val="15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2D219E5"/>
    <w:multiLevelType w:val="hybridMultilevel"/>
    <w:tmpl w:val="D354B7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17A20"/>
    <w:multiLevelType w:val="hybridMultilevel"/>
    <w:tmpl w:val="A34E67C0"/>
    <w:lvl w:ilvl="0" w:tplc="9E64D3D2">
      <w:start w:val="10"/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90"/>
    <w:rsid w:val="00006018"/>
    <w:rsid w:val="00015B58"/>
    <w:rsid w:val="00023148"/>
    <w:rsid w:val="00030F75"/>
    <w:rsid w:val="00034FC1"/>
    <w:rsid w:val="00044F7A"/>
    <w:rsid w:val="000475F4"/>
    <w:rsid w:val="00051A73"/>
    <w:rsid w:val="0005481B"/>
    <w:rsid w:val="000568FD"/>
    <w:rsid w:val="000615B4"/>
    <w:rsid w:val="00067256"/>
    <w:rsid w:val="00073B2A"/>
    <w:rsid w:val="00073B9C"/>
    <w:rsid w:val="0008283A"/>
    <w:rsid w:val="000831A5"/>
    <w:rsid w:val="00090743"/>
    <w:rsid w:val="0009192E"/>
    <w:rsid w:val="000947FA"/>
    <w:rsid w:val="000A4554"/>
    <w:rsid w:val="000C45EC"/>
    <w:rsid w:val="000D72A6"/>
    <w:rsid w:val="000E3469"/>
    <w:rsid w:val="000E57F9"/>
    <w:rsid w:val="000F3072"/>
    <w:rsid w:val="000F4CA7"/>
    <w:rsid w:val="00102A55"/>
    <w:rsid w:val="00106284"/>
    <w:rsid w:val="001170C3"/>
    <w:rsid w:val="00121DD3"/>
    <w:rsid w:val="001221B8"/>
    <w:rsid w:val="00124627"/>
    <w:rsid w:val="001251C7"/>
    <w:rsid w:val="00125E40"/>
    <w:rsid w:val="001304BC"/>
    <w:rsid w:val="00140944"/>
    <w:rsid w:val="00140DE2"/>
    <w:rsid w:val="0015387D"/>
    <w:rsid w:val="00160854"/>
    <w:rsid w:val="001649E2"/>
    <w:rsid w:val="00165751"/>
    <w:rsid w:val="00173596"/>
    <w:rsid w:val="00180578"/>
    <w:rsid w:val="001837E7"/>
    <w:rsid w:val="001A0D8C"/>
    <w:rsid w:val="001A1A6D"/>
    <w:rsid w:val="001B08E9"/>
    <w:rsid w:val="001B15FB"/>
    <w:rsid w:val="001B5457"/>
    <w:rsid w:val="001C1DDE"/>
    <w:rsid w:val="001C4ADA"/>
    <w:rsid w:val="001D1095"/>
    <w:rsid w:val="001D6252"/>
    <w:rsid w:val="001E01F7"/>
    <w:rsid w:val="001E0E5F"/>
    <w:rsid w:val="001E2626"/>
    <w:rsid w:val="001E4BDF"/>
    <w:rsid w:val="001E5046"/>
    <w:rsid w:val="001F1258"/>
    <w:rsid w:val="001F1BD2"/>
    <w:rsid w:val="0020525A"/>
    <w:rsid w:val="00206D58"/>
    <w:rsid w:val="00215577"/>
    <w:rsid w:val="00216318"/>
    <w:rsid w:val="00222F5D"/>
    <w:rsid w:val="00233D06"/>
    <w:rsid w:val="00236DBA"/>
    <w:rsid w:val="00245FDA"/>
    <w:rsid w:val="00246280"/>
    <w:rsid w:val="002570F1"/>
    <w:rsid w:val="0027257D"/>
    <w:rsid w:val="00273839"/>
    <w:rsid w:val="002856A0"/>
    <w:rsid w:val="002865DA"/>
    <w:rsid w:val="002941EF"/>
    <w:rsid w:val="002A4D4B"/>
    <w:rsid w:val="002C004A"/>
    <w:rsid w:val="002C2E82"/>
    <w:rsid w:val="002E2329"/>
    <w:rsid w:val="002E31A6"/>
    <w:rsid w:val="002E5316"/>
    <w:rsid w:val="002F3B49"/>
    <w:rsid w:val="002F71AA"/>
    <w:rsid w:val="00304028"/>
    <w:rsid w:val="003166EC"/>
    <w:rsid w:val="00321471"/>
    <w:rsid w:val="00330574"/>
    <w:rsid w:val="00331CE1"/>
    <w:rsid w:val="003421D4"/>
    <w:rsid w:val="00353B7E"/>
    <w:rsid w:val="00364103"/>
    <w:rsid w:val="0036516B"/>
    <w:rsid w:val="003653B1"/>
    <w:rsid w:val="003666AE"/>
    <w:rsid w:val="00372A98"/>
    <w:rsid w:val="00381867"/>
    <w:rsid w:val="00392F1E"/>
    <w:rsid w:val="00394F51"/>
    <w:rsid w:val="00396EAC"/>
    <w:rsid w:val="003A3209"/>
    <w:rsid w:val="003A60B9"/>
    <w:rsid w:val="003C3E26"/>
    <w:rsid w:val="003C448F"/>
    <w:rsid w:val="003E207F"/>
    <w:rsid w:val="003F500F"/>
    <w:rsid w:val="00403C49"/>
    <w:rsid w:val="00410518"/>
    <w:rsid w:val="004113E6"/>
    <w:rsid w:val="00411514"/>
    <w:rsid w:val="004170F4"/>
    <w:rsid w:val="004234D5"/>
    <w:rsid w:val="00427681"/>
    <w:rsid w:val="00446950"/>
    <w:rsid w:val="00447820"/>
    <w:rsid w:val="004656FB"/>
    <w:rsid w:val="0047042E"/>
    <w:rsid w:val="00477AC5"/>
    <w:rsid w:val="00483E4B"/>
    <w:rsid w:val="00485B1A"/>
    <w:rsid w:val="004938A0"/>
    <w:rsid w:val="004A0439"/>
    <w:rsid w:val="004A158F"/>
    <w:rsid w:val="004A1894"/>
    <w:rsid w:val="004A2A9A"/>
    <w:rsid w:val="004A4392"/>
    <w:rsid w:val="004B0F36"/>
    <w:rsid w:val="004C03CE"/>
    <w:rsid w:val="004C69D5"/>
    <w:rsid w:val="004D0E20"/>
    <w:rsid w:val="004E0893"/>
    <w:rsid w:val="004E4D2A"/>
    <w:rsid w:val="004E6C80"/>
    <w:rsid w:val="00505D5B"/>
    <w:rsid w:val="005156FF"/>
    <w:rsid w:val="0052422B"/>
    <w:rsid w:val="00526939"/>
    <w:rsid w:val="00532583"/>
    <w:rsid w:val="00532F18"/>
    <w:rsid w:val="00541FEB"/>
    <w:rsid w:val="005432C2"/>
    <w:rsid w:val="00550A16"/>
    <w:rsid w:val="00554BB5"/>
    <w:rsid w:val="00574879"/>
    <w:rsid w:val="00575011"/>
    <w:rsid w:val="005A4DC8"/>
    <w:rsid w:val="005A5870"/>
    <w:rsid w:val="005C45CB"/>
    <w:rsid w:val="005C4D8D"/>
    <w:rsid w:val="005D583F"/>
    <w:rsid w:val="005D5CDF"/>
    <w:rsid w:val="005E616F"/>
    <w:rsid w:val="005F443D"/>
    <w:rsid w:val="00625AD2"/>
    <w:rsid w:val="00631167"/>
    <w:rsid w:val="00650996"/>
    <w:rsid w:val="00670371"/>
    <w:rsid w:val="0067236B"/>
    <w:rsid w:val="0067488F"/>
    <w:rsid w:val="00680529"/>
    <w:rsid w:val="00681A97"/>
    <w:rsid w:val="00682560"/>
    <w:rsid w:val="00685444"/>
    <w:rsid w:val="00687988"/>
    <w:rsid w:val="00692574"/>
    <w:rsid w:val="00696224"/>
    <w:rsid w:val="006A0D7F"/>
    <w:rsid w:val="006B0BC0"/>
    <w:rsid w:val="006B1E7B"/>
    <w:rsid w:val="006B6419"/>
    <w:rsid w:val="006D158E"/>
    <w:rsid w:val="006E08A7"/>
    <w:rsid w:val="006E320F"/>
    <w:rsid w:val="006E4F9F"/>
    <w:rsid w:val="00700768"/>
    <w:rsid w:val="007043F0"/>
    <w:rsid w:val="00712F5D"/>
    <w:rsid w:val="00727200"/>
    <w:rsid w:val="00734D99"/>
    <w:rsid w:val="0073643B"/>
    <w:rsid w:val="007371EA"/>
    <w:rsid w:val="007411DD"/>
    <w:rsid w:val="00752776"/>
    <w:rsid w:val="00752A2B"/>
    <w:rsid w:val="0076651C"/>
    <w:rsid w:val="007723F7"/>
    <w:rsid w:val="007930C4"/>
    <w:rsid w:val="0079313D"/>
    <w:rsid w:val="00794D34"/>
    <w:rsid w:val="00795919"/>
    <w:rsid w:val="00795FBE"/>
    <w:rsid w:val="007A2D03"/>
    <w:rsid w:val="007A47E2"/>
    <w:rsid w:val="007A58AE"/>
    <w:rsid w:val="007B3A60"/>
    <w:rsid w:val="007B4064"/>
    <w:rsid w:val="007C4CFC"/>
    <w:rsid w:val="007D470A"/>
    <w:rsid w:val="007D4E34"/>
    <w:rsid w:val="007D7DB1"/>
    <w:rsid w:val="00807697"/>
    <w:rsid w:val="00816593"/>
    <w:rsid w:val="00816951"/>
    <w:rsid w:val="008205B3"/>
    <w:rsid w:val="00824DC3"/>
    <w:rsid w:val="00835E69"/>
    <w:rsid w:val="00860495"/>
    <w:rsid w:val="00862273"/>
    <w:rsid w:val="00863047"/>
    <w:rsid w:val="008655C2"/>
    <w:rsid w:val="008821D2"/>
    <w:rsid w:val="008878AC"/>
    <w:rsid w:val="008929D2"/>
    <w:rsid w:val="008948DC"/>
    <w:rsid w:val="00897E17"/>
    <w:rsid w:val="008B5A25"/>
    <w:rsid w:val="008C7744"/>
    <w:rsid w:val="008D586A"/>
    <w:rsid w:val="008E3F58"/>
    <w:rsid w:val="008F2911"/>
    <w:rsid w:val="0091293F"/>
    <w:rsid w:val="00922D7F"/>
    <w:rsid w:val="009343D1"/>
    <w:rsid w:val="0093570C"/>
    <w:rsid w:val="00940AE1"/>
    <w:rsid w:val="0094285D"/>
    <w:rsid w:val="00951C30"/>
    <w:rsid w:val="0095787F"/>
    <w:rsid w:val="00960232"/>
    <w:rsid w:val="00963ACD"/>
    <w:rsid w:val="00974A51"/>
    <w:rsid w:val="00981F72"/>
    <w:rsid w:val="00983AC5"/>
    <w:rsid w:val="0098774D"/>
    <w:rsid w:val="009A0C8B"/>
    <w:rsid w:val="009B2FBB"/>
    <w:rsid w:val="009B4E38"/>
    <w:rsid w:val="009B5C41"/>
    <w:rsid w:val="009B619B"/>
    <w:rsid w:val="009C33FE"/>
    <w:rsid w:val="009C7BA8"/>
    <w:rsid w:val="009D4B23"/>
    <w:rsid w:val="009E1781"/>
    <w:rsid w:val="009E7338"/>
    <w:rsid w:val="009F097B"/>
    <w:rsid w:val="009F4B55"/>
    <w:rsid w:val="009F7CF8"/>
    <w:rsid w:val="00A021C4"/>
    <w:rsid w:val="00A11DF5"/>
    <w:rsid w:val="00A1304E"/>
    <w:rsid w:val="00A220E4"/>
    <w:rsid w:val="00A32AD9"/>
    <w:rsid w:val="00A34CE2"/>
    <w:rsid w:val="00A405AD"/>
    <w:rsid w:val="00A51030"/>
    <w:rsid w:val="00A57432"/>
    <w:rsid w:val="00A7162B"/>
    <w:rsid w:val="00A834A0"/>
    <w:rsid w:val="00A85B23"/>
    <w:rsid w:val="00A874D5"/>
    <w:rsid w:val="00A916A8"/>
    <w:rsid w:val="00A92989"/>
    <w:rsid w:val="00A92C0E"/>
    <w:rsid w:val="00AA555B"/>
    <w:rsid w:val="00AA6AFF"/>
    <w:rsid w:val="00AB468F"/>
    <w:rsid w:val="00AC48C4"/>
    <w:rsid w:val="00AC52B1"/>
    <w:rsid w:val="00AD06C9"/>
    <w:rsid w:val="00AE5EBB"/>
    <w:rsid w:val="00AF077F"/>
    <w:rsid w:val="00AF4927"/>
    <w:rsid w:val="00B07F2D"/>
    <w:rsid w:val="00B10C21"/>
    <w:rsid w:val="00B17FE2"/>
    <w:rsid w:val="00B355B8"/>
    <w:rsid w:val="00B35BCA"/>
    <w:rsid w:val="00B378B2"/>
    <w:rsid w:val="00B535D3"/>
    <w:rsid w:val="00B57FA6"/>
    <w:rsid w:val="00B74C64"/>
    <w:rsid w:val="00B77FA9"/>
    <w:rsid w:val="00B83A00"/>
    <w:rsid w:val="00BA1254"/>
    <w:rsid w:val="00BA224E"/>
    <w:rsid w:val="00BA619F"/>
    <w:rsid w:val="00BA792E"/>
    <w:rsid w:val="00BB165F"/>
    <w:rsid w:val="00BB3290"/>
    <w:rsid w:val="00BB40FC"/>
    <w:rsid w:val="00BC17E9"/>
    <w:rsid w:val="00BC6654"/>
    <w:rsid w:val="00BC7461"/>
    <w:rsid w:val="00BD54CC"/>
    <w:rsid w:val="00BD5523"/>
    <w:rsid w:val="00BE2DFA"/>
    <w:rsid w:val="00BF056D"/>
    <w:rsid w:val="00BF45FD"/>
    <w:rsid w:val="00BF4BAF"/>
    <w:rsid w:val="00BF6083"/>
    <w:rsid w:val="00BF773F"/>
    <w:rsid w:val="00C05DCC"/>
    <w:rsid w:val="00C2383A"/>
    <w:rsid w:val="00C23EC3"/>
    <w:rsid w:val="00C35217"/>
    <w:rsid w:val="00C50D25"/>
    <w:rsid w:val="00C53514"/>
    <w:rsid w:val="00C6504F"/>
    <w:rsid w:val="00C6506C"/>
    <w:rsid w:val="00C8552B"/>
    <w:rsid w:val="00C949BA"/>
    <w:rsid w:val="00C96BBA"/>
    <w:rsid w:val="00CA3457"/>
    <w:rsid w:val="00CB113A"/>
    <w:rsid w:val="00CB1C33"/>
    <w:rsid w:val="00CC79A6"/>
    <w:rsid w:val="00CD506E"/>
    <w:rsid w:val="00CE1B3C"/>
    <w:rsid w:val="00CE2552"/>
    <w:rsid w:val="00CE5B04"/>
    <w:rsid w:val="00CF5703"/>
    <w:rsid w:val="00D064E1"/>
    <w:rsid w:val="00D12DCA"/>
    <w:rsid w:val="00D23A51"/>
    <w:rsid w:val="00D247E7"/>
    <w:rsid w:val="00D25BC9"/>
    <w:rsid w:val="00D609DA"/>
    <w:rsid w:val="00D83464"/>
    <w:rsid w:val="00D8760F"/>
    <w:rsid w:val="00D91EE2"/>
    <w:rsid w:val="00D97049"/>
    <w:rsid w:val="00DB278C"/>
    <w:rsid w:val="00DC0659"/>
    <w:rsid w:val="00DD0D11"/>
    <w:rsid w:val="00DE4F1F"/>
    <w:rsid w:val="00DF5908"/>
    <w:rsid w:val="00DF7CCB"/>
    <w:rsid w:val="00E04675"/>
    <w:rsid w:val="00E071C4"/>
    <w:rsid w:val="00E3237E"/>
    <w:rsid w:val="00E367FC"/>
    <w:rsid w:val="00E36F5E"/>
    <w:rsid w:val="00E43513"/>
    <w:rsid w:val="00E440DA"/>
    <w:rsid w:val="00E6494B"/>
    <w:rsid w:val="00E732E0"/>
    <w:rsid w:val="00E844D5"/>
    <w:rsid w:val="00EA72B8"/>
    <w:rsid w:val="00EB000E"/>
    <w:rsid w:val="00EB105E"/>
    <w:rsid w:val="00EB5B08"/>
    <w:rsid w:val="00EC2114"/>
    <w:rsid w:val="00EC3F0D"/>
    <w:rsid w:val="00ED6E6F"/>
    <w:rsid w:val="00ED7A63"/>
    <w:rsid w:val="00EE2D38"/>
    <w:rsid w:val="00EE3188"/>
    <w:rsid w:val="00EE4EE5"/>
    <w:rsid w:val="00EE599A"/>
    <w:rsid w:val="00EF021A"/>
    <w:rsid w:val="00EF0E86"/>
    <w:rsid w:val="00EF4045"/>
    <w:rsid w:val="00F0426E"/>
    <w:rsid w:val="00F10275"/>
    <w:rsid w:val="00F12ADB"/>
    <w:rsid w:val="00F3365B"/>
    <w:rsid w:val="00F37B15"/>
    <w:rsid w:val="00F42F8A"/>
    <w:rsid w:val="00F553EE"/>
    <w:rsid w:val="00F55866"/>
    <w:rsid w:val="00F73368"/>
    <w:rsid w:val="00F7521B"/>
    <w:rsid w:val="00F75BE2"/>
    <w:rsid w:val="00F77097"/>
    <w:rsid w:val="00F776B7"/>
    <w:rsid w:val="00F808E7"/>
    <w:rsid w:val="00F81A13"/>
    <w:rsid w:val="00F82E21"/>
    <w:rsid w:val="00FA441A"/>
    <w:rsid w:val="00FD110F"/>
    <w:rsid w:val="00FD2DE5"/>
    <w:rsid w:val="00FE2558"/>
    <w:rsid w:val="00FF396A"/>
    <w:rsid w:val="00FF435A"/>
    <w:rsid w:val="00FF4FB7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1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3290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0"/>
    <w:qFormat/>
    <w:rsid w:val="00BB3290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3">
    <w:name w:val="heading 3"/>
    <w:basedOn w:val="a"/>
    <w:next w:val="a"/>
    <w:link w:val="30"/>
    <w:qFormat/>
    <w:rsid w:val="00BB3290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">
    <w:name w:val="heading 4"/>
    <w:basedOn w:val="a"/>
    <w:next w:val="a"/>
    <w:link w:val="40"/>
    <w:qFormat/>
    <w:rsid w:val="00BB3290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5">
    <w:name w:val="heading 5"/>
    <w:basedOn w:val="a"/>
    <w:next w:val="a"/>
    <w:link w:val="50"/>
    <w:qFormat/>
    <w:rsid w:val="00BB3290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6">
    <w:name w:val="heading 6"/>
    <w:basedOn w:val="a"/>
    <w:next w:val="a"/>
    <w:link w:val="60"/>
    <w:qFormat/>
    <w:rsid w:val="00BB3290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7">
    <w:name w:val="heading 7"/>
    <w:basedOn w:val="a"/>
    <w:next w:val="a"/>
    <w:link w:val="70"/>
    <w:qFormat/>
    <w:rsid w:val="00BB3290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8">
    <w:name w:val="heading 8"/>
    <w:basedOn w:val="a"/>
    <w:next w:val="a"/>
    <w:link w:val="80"/>
    <w:qFormat/>
    <w:rsid w:val="00BB3290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9">
    <w:name w:val="heading 9"/>
    <w:basedOn w:val="a"/>
    <w:next w:val="a"/>
    <w:link w:val="90"/>
    <w:qFormat/>
    <w:rsid w:val="00BB3290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29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20">
    <w:name w:val="Заголовок 2 Знак"/>
    <w:basedOn w:val="a0"/>
    <w:link w:val="2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basedOn w:val="a0"/>
    <w:link w:val="4"/>
    <w:rsid w:val="00BB3290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rsid w:val="00BB3290"/>
    <w:rPr>
      <w:rFonts w:ascii="Times New Roman" w:eastAsia="Times New Roman" w:hAnsi="Times New Roman" w:cs="Times New Roman"/>
      <w:sz w:val="18"/>
      <w:szCs w:val="18"/>
    </w:rPr>
  </w:style>
  <w:style w:type="character" w:customStyle="1" w:styleId="60">
    <w:name w:val="Заголовок 6 Знак"/>
    <w:basedOn w:val="a0"/>
    <w:link w:val="6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70">
    <w:name w:val="Заголовок 7 Знак"/>
    <w:basedOn w:val="a0"/>
    <w:link w:val="7"/>
    <w:rsid w:val="00BB3290"/>
    <w:rPr>
      <w:rFonts w:ascii="Times New Roman" w:eastAsia="Times New Roman" w:hAnsi="Times New Roman" w:cs="Times New Roman"/>
      <w:sz w:val="16"/>
      <w:szCs w:val="16"/>
    </w:rPr>
  </w:style>
  <w:style w:type="character" w:customStyle="1" w:styleId="80">
    <w:name w:val="Заголовок 8 Знак"/>
    <w:basedOn w:val="a0"/>
    <w:link w:val="8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90">
    <w:name w:val="Заголовок 9 Знак"/>
    <w:basedOn w:val="a0"/>
    <w:link w:val="9"/>
    <w:rsid w:val="00BB3290"/>
    <w:rPr>
      <w:rFonts w:ascii="Times New Roman" w:eastAsia="Times New Roman" w:hAnsi="Times New Roman" w:cs="Times New Roman"/>
      <w:sz w:val="16"/>
      <w:szCs w:val="16"/>
    </w:rPr>
  </w:style>
  <w:style w:type="numbering" w:customStyle="1" w:styleId="NoList1">
    <w:name w:val="No List1"/>
    <w:next w:val="a2"/>
    <w:uiPriority w:val="99"/>
    <w:semiHidden/>
    <w:unhideWhenUsed/>
    <w:rsid w:val="00BB3290"/>
  </w:style>
  <w:style w:type="paragraph" w:customStyle="1" w:styleId="ListParagraph1">
    <w:name w:val="List Paragraph1"/>
    <w:basedOn w:val="a"/>
    <w:next w:val="a3"/>
    <w:uiPriority w:val="34"/>
    <w:qFormat/>
    <w:rsid w:val="00BB3290"/>
    <w:pPr>
      <w:ind w:left="720"/>
      <w:contextualSpacing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Hyperlink1">
    <w:name w:val="Hyperlink1"/>
    <w:basedOn w:val="a0"/>
    <w:uiPriority w:val="99"/>
    <w:unhideWhenUsed/>
    <w:rsid w:val="00BB3290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Header1"/>
    <w:uiPriority w:val="99"/>
    <w:semiHidden/>
    <w:rsid w:val="00BB3290"/>
  </w:style>
  <w:style w:type="paragraph" w:customStyle="1" w:styleId="Footer1">
    <w:name w:val="Footer1"/>
    <w:basedOn w:val="a"/>
    <w:next w:val="a5"/>
    <w:link w:val="FooterChar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Footer1"/>
    <w:uiPriority w:val="99"/>
    <w:rsid w:val="00BB3290"/>
  </w:style>
  <w:style w:type="table" w:customStyle="1" w:styleId="TableGrid1">
    <w:name w:val="Table Grid1"/>
    <w:basedOn w:val="a1"/>
    <w:next w:val="a6"/>
    <w:uiPriority w:val="59"/>
    <w:rsid w:val="00BB3290"/>
    <w:pPr>
      <w:spacing w:after="0" w:line="240" w:lineRule="auto"/>
    </w:pPr>
    <w:rPr>
      <w:rFonts w:ascii="Times New Roman" w:hAnsi="Times New Roman" w:cs="Times New Roman"/>
      <w:sz w:val="28"/>
      <w:szCs w:val="28"/>
      <w:lang w:val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7"/>
    <w:link w:val="BalloonTextChar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BalloonText1"/>
    <w:uiPriority w:val="99"/>
    <w:semiHidden/>
    <w:rsid w:val="00BB329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3290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B3290"/>
    <w:rPr>
      <w:sz w:val="16"/>
      <w:szCs w:val="16"/>
    </w:rPr>
  </w:style>
  <w:style w:type="paragraph" w:customStyle="1" w:styleId="CommentText1">
    <w:name w:val="Comment Text1"/>
    <w:basedOn w:val="a"/>
    <w:next w:val="aa"/>
    <w:link w:val="CommentTextChar"/>
    <w:uiPriority w:val="99"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CommentText1"/>
    <w:uiPriority w:val="99"/>
    <w:rsid w:val="00BB3290"/>
    <w:rPr>
      <w:sz w:val="20"/>
      <w:szCs w:val="20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BB3290"/>
    <w:rPr>
      <w:rFonts w:ascii="Times New Roman" w:hAnsi="Times New Roman" w:cs="Times New Roman"/>
      <w:b/>
      <w:bCs/>
      <w:lang w:val="be-BY"/>
    </w:rPr>
  </w:style>
  <w:style w:type="character" w:customStyle="1" w:styleId="ab">
    <w:name w:val="Тема примечания Знак"/>
    <w:basedOn w:val="CommentTextChar"/>
    <w:link w:val="ac"/>
    <w:uiPriority w:val="99"/>
    <w:semiHidden/>
    <w:rsid w:val="00BB3290"/>
    <w:rPr>
      <w:b/>
      <w:bCs/>
      <w:sz w:val="20"/>
      <w:szCs w:val="20"/>
    </w:rPr>
  </w:style>
  <w:style w:type="paragraph" w:customStyle="1" w:styleId="TableTitle">
    <w:name w:val="Table Title"/>
    <w:basedOn w:val="a"/>
    <w:rsid w:val="00BB329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BB3290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/>
      <w:bCs/>
      <w:smallCaps w:val="0"/>
      <w:color w:val="365F91"/>
      <w:kern w:val="0"/>
      <w:sz w:val="28"/>
      <w:szCs w:val="28"/>
    </w:rPr>
  </w:style>
  <w:style w:type="paragraph" w:customStyle="1" w:styleId="TOC11">
    <w:name w:val="TOC 11"/>
    <w:basedOn w:val="a"/>
    <w:next w:val="a"/>
    <w:autoRedefine/>
    <w:uiPriority w:val="39"/>
    <w:unhideWhenUsed/>
    <w:rsid w:val="00BB3290"/>
    <w:pPr>
      <w:tabs>
        <w:tab w:val="right" w:leader="dot" w:pos="9344"/>
      </w:tabs>
      <w:spacing w:after="0"/>
      <w:ind w:left="284" w:hanging="284"/>
    </w:pPr>
    <w:rPr>
      <w:rFonts w:ascii="Times New Roman" w:hAnsi="Times New Roman" w:cs="Times New Roman"/>
      <w:sz w:val="28"/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BB3290"/>
    <w:pPr>
      <w:spacing w:after="100"/>
      <w:ind w:left="280"/>
    </w:pPr>
    <w:rPr>
      <w:rFonts w:ascii="Times New Roman" w:hAnsi="Times New Roman" w:cs="Times New Roman"/>
      <w:sz w:val="28"/>
      <w:szCs w:val="28"/>
      <w:lang w:val="be-BY"/>
    </w:rPr>
  </w:style>
  <w:style w:type="paragraph" w:styleId="ad">
    <w:name w:val="Body Text Indent"/>
    <w:basedOn w:val="a"/>
    <w:link w:val="ae"/>
    <w:rsid w:val="00BB32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Основной текст с отступом Знак"/>
    <w:basedOn w:val="a0"/>
    <w:link w:val="ad"/>
    <w:rsid w:val="00BB32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Normal (Web)"/>
    <w:basedOn w:val="a"/>
    <w:uiPriority w:val="99"/>
    <w:unhideWhenUsed/>
    <w:rsid w:val="00B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BB3290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BB3290"/>
    <w:rPr>
      <w:color w:val="0000FF" w:themeColor="hyperlink"/>
      <w:u w:val="single"/>
    </w:rPr>
  </w:style>
  <w:style w:type="paragraph" w:styleId="a4">
    <w:name w:val="header"/>
    <w:basedOn w:val="a"/>
    <w:link w:val="af1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4"/>
    <w:uiPriority w:val="99"/>
    <w:rsid w:val="00BB3290"/>
  </w:style>
  <w:style w:type="paragraph" w:styleId="a5">
    <w:name w:val="footer"/>
    <w:basedOn w:val="a"/>
    <w:link w:val="af2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5"/>
    <w:uiPriority w:val="99"/>
    <w:rsid w:val="00BB3290"/>
  </w:style>
  <w:style w:type="table" w:styleId="a6">
    <w:name w:val="Table Grid"/>
    <w:basedOn w:val="a1"/>
    <w:uiPriority w:val="59"/>
    <w:rsid w:val="00BB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f3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7"/>
    <w:uiPriority w:val="99"/>
    <w:semiHidden/>
    <w:rsid w:val="00BB3290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f4"/>
    <w:uiPriority w:val="99"/>
    <w:semiHidden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a"/>
    <w:uiPriority w:val="99"/>
    <w:semiHidden/>
    <w:rsid w:val="00BB3290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rsid w:val="00BB3290"/>
    <w:rPr>
      <w:b/>
      <w:bCs/>
    </w:rPr>
  </w:style>
  <w:style w:type="character" w:customStyle="1" w:styleId="CommentSubjectChar1">
    <w:name w:val="Comment Subject Char1"/>
    <w:basedOn w:val="af4"/>
    <w:uiPriority w:val="99"/>
    <w:semiHidden/>
    <w:rsid w:val="00BB3290"/>
    <w:rPr>
      <w:b/>
      <w:bCs/>
      <w:sz w:val="20"/>
      <w:szCs w:val="20"/>
    </w:rPr>
  </w:style>
  <w:style w:type="paragraph" w:customStyle="1" w:styleId="af5">
    <w:name w:val="ДипломТекст"/>
    <w:basedOn w:val="a"/>
    <w:link w:val="af6"/>
    <w:qFormat/>
    <w:rsid w:val="004170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ДипломТекст Знак"/>
    <w:basedOn w:val="a0"/>
    <w:link w:val="af5"/>
    <w:rsid w:val="004170F4"/>
    <w:rPr>
      <w:rFonts w:ascii="Times New Roman" w:hAnsi="Times New Roman"/>
      <w:sz w:val="28"/>
      <w:lang w:val="ru-RU"/>
    </w:rPr>
  </w:style>
  <w:style w:type="paragraph" w:styleId="af7">
    <w:name w:val="No Spacing"/>
    <w:uiPriority w:val="1"/>
    <w:qFormat/>
    <w:rsid w:val="004170F4"/>
    <w:pPr>
      <w:spacing w:after="0" w:line="240" w:lineRule="auto"/>
    </w:pPr>
  </w:style>
  <w:style w:type="paragraph" w:styleId="af8">
    <w:name w:val="Body Text"/>
    <w:basedOn w:val="a"/>
    <w:link w:val="af9"/>
    <w:uiPriority w:val="99"/>
    <w:semiHidden/>
    <w:unhideWhenUsed/>
    <w:rsid w:val="004170F4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4170F4"/>
  </w:style>
  <w:style w:type="table" w:customStyle="1" w:styleId="11">
    <w:name w:val="Сетка таблицы1"/>
    <w:basedOn w:val="a1"/>
    <w:next w:val="a6"/>
    <w:uiPriority w:val="59"/>
    <w:rsid w:val="001F1BD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3290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0"/>
    <w:qFormat/>
    <w:rsid w:val="00BB3290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3">
    <w:name w:val="heading 3"/>
    <w:basedOn w:val="a"/>
    <w:next w:val="a"/>
    <w:link w:val="30"/>
    <w:qFormat/>
    <w:rsid w:val="00BB3290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">
    <w:name w:val="heading 4"/>
    <w:basedOn w:val="a"/>
    <w:next w:val="a"/>
    <w:link w:val="40"/>
    <w:qFormat/>
    <w:rsid w:val="00BB3290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5">
    <w:name w:val="heading 5"/>
    <w:basedOn w:val="a"/>
    <w:next w:val="a"/>
    <w:link w:val="50"/>
    <w:qFormat/>
    <w:rsid w:val="00BB3290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6">
    <w:name w:val="heading 6"/>
    <w:basedOn w:val="a"/>
    <w:next w:val="a"/>
    <w:link w:val="60"/>
    <w:qFormat/>
    <w:rsid w:val="00BB3290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7">
    <w:name w:val="heading 7"/>
    <w:basedOn w:val="a"/>
    <w:next w:val="a"/>
    <w:link w:val="70"/>
    <w:qFormat/>
    <w:rsid w:val="00BB3290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8">
    <w:name w:val="heading 8"/>
    <w:basedOn w:val="a"/>
    <w:next w:val="a"/>
    <w:link w:val="80"/>
    <w:qFormat/>
    <w:rsid w:val="00BB3290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9">
    <w:name w:val="heading 9"/>
    <w:basedOn w:val="a"/>
    <w:next w:val="a"/>
    <w:link w:val="90"/>
    <w:qFormat/>
    <w:rsid w:val="00BB3290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29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20">
    <w:name w:val="Заголовок 2 Знак"/>
    <w:basedOn w:val="a0"/>
    <w:link w:val="2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basedOn w:val="a0"/>
    <w:link w:val="4"/>
    <w:rsid w:val="00BB3290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rsid w:val="00BB3290"/>
    <w:rPr>
      <w:rFonts w:ascii="Times New Roman" w:eastAsia="Times New Roman" w:hAnsi="Times New Roman" w:cs="Times New Roman"/>
      <w:sz w:val="18"/>
      <w:szCs w:val="18"/>
    </w:rPr>
  </w:style>
  <w:style w:type="character" w:customStyle="1" w:styleId="60">
    <w:name w:val="Заголовок 6 Знак"/>
    <w:basedOn w:val="a0"/>
    <w:link w:val="6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70">
    <w:name w:val="Заголовок 7 Знак"/>
    <w:basedOn w:val="a0"/>
    <w:link w:val="7"/>
    <w:rsid w:val="00BB3290"/>
    <w:rPr>
      <w:rFonts w:ascii="Times New Roman" w:eastAsia="Times New Roman" w:hAnsi="Times New Roman" w:cs="Times New Roman"/>
      <w:sz w:val="16"/>
      <w:szCs w:val="16"/>
    </w:rPr>
  </w:style>
  <w:style w:type="character" w:customStyle="1" w:styleId="80">
    <w:name w:val="Заголовок 8 Знак"/>
    <w:basedOn w:val="a0"/>
    <w:link w:val="8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90">
    <w:name w:val="Заголовок 9 Знак"/>
    <w:basedOn w:val="a0"/>
    <w:link w:val="9"/>
    <w:rsid w:val="00BB3290"/>
    <w:rPr>
      <w:rFonts w:ascii="Times New Roman" w:eastAsia="Times New Roman" w:hAnsi="Times New Roman" w:cs="Times New Roman"/>
      <w:sz w:val="16"/>
      <w:szCs w:val="16"/>
    </w:rPr>
  </w:style>
  <w:style w:type="numbering" w:customStyle="1" w:styleId="NoList1">
    <w:name w:val="No List1"/>
    <w:next w:val="a2"/>
    <w:uiPriority w:val="99"/>
    <w:semiHidden/>
    <w:unhideWhenUsed/>
    <w:rsid w:val="00BB3290"/>
  </w:style>
  <w:style w:type="paragraph" w:customStyle="1" w:styleId="ListParagraph1">
    <w:name w:val="List Paragraph1"/>
    <w:basedOn w:val="a"/>
    <w:next w:val="a3"/>
    <w:uiPriority w:val="34"/>
    <w:qFormat/>
    <w:rsid w:val="00BB3290"/>
    <w:pPr>
      <w:ind w:left="720"/>
      <w:contextualSpacing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Hyperlink1">
    <w:name w:val="Hyperlink1"/>
    <w:basedOn w:val="a0"/>
    <w:uiPriority w:val="99"/>
    <w:unhideWhenUsed/>
    <w:rsid w:val="00BB3290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Header1"/>
    <w:uiPriority w:val="99"/>
    <w:semiHidden/>
    <w:rsid w:val="00BB3290"/>
  </w:style>
  <w:style w:type="paragraph" w:customStyle="1" w:styleId="Footer1">
    <w:name w:val="Footer1"/>
    <w:basedOn w:val="a"/>
    <w:next w:val="a5"/>
    <w:link w:val="FooterChar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Footer1"/>
    <w:uiPriority w:val="99"/>
    <w:rsid w:val="00BB3290"/>
  </w:style>
  <w:style w:type="table" w:customStyle="1" w:styleId="TableGrid1">
    <w:name w:val="Table Grid1"/>
    <w:basedOn w:val="a1"/>
    <w:next w:val="a6"/>
    <w:uiPriority w:val="59"/>
    <w:rsid w:val="00BB3290"/>
    <w:pPr>
      <w:spacing w:after="0" w:line="240" w:lineRule="auto"/>
    </w:pPr>
    <w:rPr>
      <w:rFonts w:ascii="Times New Roman" w:hAnsi="Times New Roman" w:cs="Times New Roman"/>
      <w:sz w:val="28"/>
      <w:szCs w:val="28"/>
      <w:lang w:val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7"/>
    <w:link w:val="BalloonTextChar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BalloonText1"/>
    <w:uiPriority w:val="99"/>
    <w:semiHidden/>
    <w:rsid w:val="00BB329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3290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B3290"/>
    <w:rPr>
      <w:sz w:val="16"/>
      <w:szCs w:val="16"/>
    </w:rPr>
  </w:style>
  <w:style w:type="paragraph" w:customStyle="1" w:styleId="CommentText1">
    <w:name w:val="Comment Text1"/>
    <w:basedOn w:val="a"/>
    <w:next w:val="aa"/>
    <w:link w:val="CommentTextChar"/>
    <w:uiPriority w:val="99"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CommentText1"/>
    <w:uiPriority w:val="99"/>
    <w:rsid w:val="00BB3290"/>
    <w:rPr>
      <w:sz w:val="20"/>
      <w:szCs w:val="20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BB3290"/>
    <w:rPr>
      <w:rFonts w:ascii="Times New Roman" w:hAnsi="Times New Roman" w:cs="Times New Roman"/>
      <w:b/>
      <w:bCs/>
      <w:lang w:val="be-BY"/>
    </w:rPr>
  </w:style>
  <w:style w:type="character" w:customStyle="1" w:styleId="ab">
    <w:name w:val="Тема примечания Знак"/>
    <w:basedOn w:val="CommentTextChar"/>
    <w:link w:val="ac"/>
    <w:uiPriority w:val="99"/>
    <w:semiHidden/>
    <w:rsid w:val="00BB3290"/>
    <w:rPr>
      <w:b/>
      <w:bCs/>
      <w:sz w:val="20"/>
      <w:szCs w:val="20"/>
    </w:rPr>
  </w:style>
  <w:style w:type="paragraph" w:customStyle="1" w:styleId="TableTitle">
    <w:name w:val="Table Title"/>
    <w:basedOn w:val="a"/>
    <w:rsid w:val="00BB329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BB3290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/>
      <w:bCs/>
      <w:smallCaps w:val="0"/>
      <w:color w:val="365F91"/>
      <w:kern w:val="0"/>
      <w:sz w:val="28"/>
      <w:szCs w:val="28"/>
    </w:rPr>
  </w:style>
  <w:style w:type="paragraph" w:customStyle="1" w:styleId="TOC11">
    <w:name w:val="TOC 11"/>
    <w:basedOn w:val="a"/>
    <w:next w:val="a"/>
    <w:autoRedefine/>
    <w:uiPriority w:val="39"/>
    <w:unhideWhenUsed/>
    <w:rsid w:val="00BB3290"/>
    <w:pPr>
      <w:tabs>
        <w:tab w:val="right" w:leader="dot" w:pos="9344"/>
      </w:tabs>
      <w:spacing w:after="0"/>
      <w:ind w:left="284" w:hanging="284"/>
    </w:pPr>
    <w:rPr>
      <w:rFonts w:ascii="Times New Roman" w:hAnsi="Times New Roman" w:cs="Times New Roman"/>
      <w:sz w:val="28"/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BB3290"/>
    <w:pPr>
      <w:spacing w:after="100"/>
      <w:ind w:left="280"/>
    </w:pPr>
    <w:rPr>
      <w:rFonts w:ascii="Times New Roman" w:hAnsi="Times New Roman" w:cs="Times New Roman"/>
      <w:sz w:val="28"/>
      <w:szCs w:val="28"/>
      <w:lang w:val="be-BY"/>
    </w:rPr>
  </w:style>
  <w:style w:type="paragraph" w:styleId="ad">
    <w:name w:val="Body Text Indent"/>
    <w:basedOn w:val="a"/>
    <w:link w:val="ae"/>
    <w:rsid w:val="00BB32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Основной текст с отступом Знак"/>
    <w:basedOn w:val="a0"/>
    <w:link w:val="ad"/>
    <w:rsid w:val="00BB32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Normal (Web)"/>
    <w:basedOn w:val="a"/>
    <w:uiPriority w:val="99"/>
    <w:unhideWhenUsed/>
    <w:rsid w:val="00B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BB3290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BB3290"/>
    <w:rPr>
      <w:color w:val="0000FF" w:themeColor="hyperlink"/>
      <w:u w:val="single"/>
    </w:rPr>
  </w:style>
  <w:style w:type="paragraph" w:styleId="a4">
    <w:name w:val="header"/>
    <w:basedOn w:val="a"/>
    <w:link w:val="af1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4"/>
    <w:uiPriority w:val="99"/>
    <w:rsid w:val="00BB3290"/>
  </w:style>
  <w:style w:type="paragraph" w:styleId="a5">
    <w:name w:val="footer"/>
    <w:basedOn w:val="a"/>
    <w:link w:val="af2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5"/>
    <w:uiPriority w:val="99"/>
    <w:rsid w:val="00BB3290"/>
  </w:style>
  <w:style w:type="table" w:styleId="a6">
    <w:name w:val="Table Grid"/>
    <w:basedOn w:val="a1"/>
    <w:uiPriority w:val="59"/>
    <w:rsid w:val="00BB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f3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7"/>
    <w:uiPriority w:val="99"/>
    <w:semiHidden/>
    <w:rsid w:val="00BB3290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f4"/>
    <w:uiPriority w:val="99"/>
    <w:semiHidden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a"/>
    <w:uiPriority w:val="99"/>
    <w:semiHidden/>
    <w:rsid w:val="00BB3290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rsid w:val="00BB3290"/>
    <w:rPr>
      <w:b/>
      <w:bCs/>
    </w:rPr>
  </w:style>
  <w:style w:type="character" w:customStyle="1" w:styleId="CommentSubjectChar1">
    <w:name w:val="Comment Subject Char1"/>
    <w:basedOn w:val="af4"/>
    <w:uiPriority w:val="99"/>
    <w:semiHidden/>
    <w:rsid w:val="00BB3290"/>
    <w:rPr>
      <w:b/>
      <w:bCs/>
      <w:sz w:val="20"/>
      <w:szCs w:val="20"/>
    </w:rPr>
  </w:style>
  <w:style w:type="paragraph" w:customStyle="1" w:styleId="af5">
    <w:name w:val="ДипломТекст"/>
    <w:basedOn w:val="a"/>
    <w:link w:val="af6"/>
    <w:qFormat/>
    <w:rsid w:val="004170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ДипломТекст Знак"/>
    <w:basedOn w:val="a0"/>
    <w:link w:val="af5"/>
    <w:rsid w:val="004170F4"/>
    <w:rPr>
      <w:rFonts w:ascii="Times New Roman" w:hAnsi="Times New Roman"/>
      <w:sz w:val="28"/>
      <w:lang w:val="ru-RU"/>
    </w:rPr>
  </w:style>
  <w:style w:type="paragraph" w:styleId="af7">
    <w:name w:val="No Spacing"/>
    <w:uiPriority w:val="1"/>
    <w:qFormat/>
    <w:rsid w:val="004170F4"/>
    <w:pPr>
      <w:spacing w:after="0" w:line="240" w:lineRule="auto"/>
    </w:pPr>
  </w:style>
  <w:style w:type="paragraph" w:styleId="af8">
    <w:name w:val="Body Text"/>
    <w:basedOn w:val="a"/>
    <w:link w:val="af9"/>
    <w:uiPriority w:val="99"/>
    <w:semiHidden/>
    <w:unhideWhenUsed/>
    <w:rsid w:val="004170F4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4170F4"/>
  </w:style>
  <w:style w:type="table" w:customStyle="1" w:styleId="11">
    <w:name w:val="Сетка таблицы1"/>
    <w:basedOn w:val="a1"/>
    <w:next w:val="a6"/>
    <w:uiPriority w:val="59"/>
    <w:rsid w:val="001F1BD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5E4D5-D89A-46CD-AC77-64CB9FB5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2984</Words>
  <Characters>17009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Uladzimir Filipchanka</dc:creator>
  <cp:lastModifiedBy>Олег</cp:lastModifiedBy>
  <cp:revision>6</cp:revision>
  <cp:lastPrinted>2016-03-21T20:41:00Z</cp:lastPrinted>
  <dcterms:created xsi:type="dcterms:W3CDTF">2016-03-17T13:52:00Z</dcterms:created>
  <dcterms:modified xsi:type="dcterms:W3CDTF">2016-04-17T11:01:00Z</dcterms:modified>
</cp:coreProperties>
</file>