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A31A0D" w14:textId="77777777" w:rsidR="00BB3290" w:rsidRPr="00A92989" w:rsidRDefault="00AE5EBB" w:rsidP="00D23A51">
      <w:pPr>
        <w:keepNext/>
        <w:autoSpaceDE w:val="0"/>
        <w:autoSpaceDN w:val="0"/>
        <w:spacing w:after="0"/>
        <w:ind w:left="709"/>
        <w:jc w:val="both"/>
        <w:outlineLvl w:val="0"/>
        <w:rPr>
          <w:rFonts w:ascii="Times New Roman" w:eastAsia="Times New Roman" w:hAnsi="Times New Roman" w:cs="Times New Roman"/>
          <w:smallCaps/>
          <w:kern w:val="28"/>
          <w:sz w:val="28"/>
          <w:szCs w:val="28"/>
        </w:rPr>
      </w:pPr>
      <w:bookmarkStart w:id="0" w:name="_Toc262398129"/>
      <w:r w:rsidRPr="00A92989">
        <w:rPr>
          <w:rFonts w:ascii="Times New Roman" w:eastAsia="Times New Roman" w:hAnsi="Times New Roman" w:cs="Times New Roman"/>
          <w:b/>
          <w:smallCaps/>
          <w:kern w:val="28"/>
          <w:sz w:val="28"/>
          <w:szCs w:val="28"/>
        </w:rPr>
        <w:t>7</w:t>
      </w:r>
      <w:r w:rsidR="00BB3290" w:rsidRPr="00A92989">
        <w:rPr>
          <w:rFonts w:ascii="Times New Roman" w:eastAsia="Times New Roman" w:hAnsi="Times New Roman" w:cs="Times New Roman"/>
          <w:smallCaps/>
          <w:kern w:val="28"/>
          <w:sz w:val="28"/>
          <w:szCs w:val="28"/>
        </w:rPr>
        <w:t xml:space="preserve"> </w:t>
      </w:r>
      <w:bookmarkEnd w:id="0"/>
      <w:r w:rsidRPr="00A92989">
        <w:rPr>
          <w:rFonts w:ascii="Times New Roman" w:hAnsi="Times New Roman" w:cs="Times New Roman"/>
          <w:sz w:val="28"/>
          <w:szCs w:val="28"/>
        </w:rPr>
        <w:t xml:space="preserve">ТЕХНИКО-ЭКОНОМИЧЕСКОЕ ОБОСНОВАНИЕ РАЗРАБОТКИ И ИСПОЛЬЗОВАНИЯ ПРОГРАММНОГО </w:t>
      </w:r>
      <w:r w:rsidR="00D83464" w:rsidRPr="00A92989">
        <w:rPr>
          <w:rFonts w:ascii="Times New Roman" w:hAnsi="Times New Roman" w:cs="Times New Roman"/>
          <w:sz w:val="28"/>
          <w:szCs w:val="28"/>
        </w:rPr>
        <w:t>ПРОДУКТА</w:t>
      </w:r>
    </w:p>
    <w:p w14:paraId="10A31A0E" w14:textId="77777777" w:rsidR="00BB3290" w:rsidRPr="00A92989" w:rsidRDefault="00BB3290" w:rsidP="00D23A51">
      <w:pPr>
        <w:spacing w:after="0"/>
        <w:ind w:left="1064" w:firstLine="709"/>
        <w:rPr>
          <w:rFonts w:ascii="Times New Roman" w:eastAsia="Calibri" w:hAnsi="Times New Roman" w:cs="Times New Roman"/>
          <w:sz w:val="28"/>
          <w:szCs w:val="28"/>
        </w:rPr>
      </w:pPr>
    </w:p>
    <w:p w14:paraId="10A31A0F" w14:textId="77777777" w:rsidR="00BB3290" w:rsidRPr="00A92989" w:rsidRDefault="00AE5EBB" w:rsidP="00D23A51">
      <w:pPr>
        <w:keepNext/>
        <w:autoSpaceDE w:val="0"/>
        <w:autoSpaceDN w:val="0"/>
        <w:spacing w:after="0"/>
        <w:ind w:firstLine="709"/>
        <w:outlineLvl w:val="1"/>
        <w:rPr>
          <w:rFonts w:ascii="Times New Roman" w:eastAsia="Times New Roman" w:hAnsi="Times New Roman" w:cs="Times New Roman"/>
          <w:iCs/>
          <w:sz w:val="28"/>
          <w:szCs w:val="28"/>
        </w:rPr>
      </w:pPr>
      <w:bookmarkStart w:id="1" w:name="_Toc262398130"/>
      <w:r w:rsidRPr="00A92989">
        <w:rPr>
          <w:rFonts w:ascii="Times New Roman" w:eastAsia="Times New Roman" w:hAnsi="Times New Roman" w:cs="Times New Roman"/>
          <w:b/>
          <w:iCs/>
          <w:sz w:val="28"/>
          <w:szCs w:val="28"/>
        </w:rPr>
        <w:t>7</w:t>
      </w:r>
      <w:r w:rsidR="00BB3290" w:rsidRPr="00A92989">
        <w:rPr>
          <w:rFonts w:ascii="Times New Roman" w:eastAsia="Times New Roman" w:hAnsi="Times New Roman" w:cs="Times New Roman"/>
          <w:b/>
          <w:iCs/>
          <w:sz w:val="28"/>
          <w:szCs w:val="28"/>
        </w:rPr>
        <w:t>.1</w:t>
      </w:r>
      <w:r w:rsidR="00BB3290" w:rsidRPr="00A92989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bookmarkEnd w:id="1"/>
      <w:r w:rsidRPr="00A92989">
        <w:rPr>
          <w:rFonts w:ascii="Times New Roman" w:hAnsi="Times New Roman" w:cs="Times New Roman"/>
          <w:sz w:val="28"/>
          <w:szCs w:val="28"/>
        </w:rPr>
        <w:t>Характеристика программного продукта</w:t>
      </w:r>
    </w:p>
    <w:p w14:paraId="10A31A10" w14:textId="77777777" w:rsidR="00BB3290" w:rsidRPr="00A92989" w:rsidRDefault="00BB3290" w:rsidP="00D23A5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6A41212" w14:textId="77777777" w:rsidR="000A4554" w:rsidRPr="000A4554" w:rsidRDefault="000A4554" w:rsidP="005F443D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4554">
        <w:rPr>
          <w:rFonts w:ascii="Times New Roman" w:hAnsi="Times New Roman" w:cs="Times New Roman"/>
          <w:sz w:val="28"/>
          <w:szCs w:val="28"/>
        </w:rPr>
        <w:t xml:space="preserve">Целью данного дипломного проекта является </w:t>
      </w:r>
      <w:proofErr w:type="spellStart"/>
      <w:r w:rsidRPr="000A4554">
        <w:rPr>
          <w:rFonts w:ascii="Times New Roman" w:hAnsi="Times New Roman" w:cs="Times New Roman"/>
          <w:sz w:val="28"/>
          <w:szCs w:val="28"/>
        </w:rPr>
        <w:t>разботка</w:t>
      </w:r>
      <w:proofErr w:type="spellEnd"/>
      <w:r w:rsidRPr="000A4554">
        <w:rPr>
          <w:rFonts w:ascii="Times New Roman" w:hAnsi="Times New Roman" w:cs="Times New Roman"/>
          <w:sz w:val="28"/>
          <w:szCs w:val="28"/>
        </w:rPr>
        <w:t xml:space="preserve"> программного средства для анализа зерен сельскохозяйственных культур. Данный программный продукт служит для прощения процесса анализа зерен.</w:t>
      </w:r>
    </w:p>
    <w:p w14:paraId="0BB44E77" w14:textId="77777777" w:rsidR="000A4554" w:rsidRPr="000A4554" w:rsidRDefault="000A4554" w:rsidP="005F443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A4554">
        <w:rPr>
          <w:rFonts w:ascii="Times New Roman" w:hAnsi="Times New Roman" w:cs="Times New Roman"/>
          <w:sz w:val="28"/>
          <w:szCs w:val="28"/>
        </w:rPr>
        <w:t xml:space="preserve">В настоящее время программное обеспечение представляет собой товар, выпускаемый научно-техническими организациями, который поставляется покупателям по рыночным ценам. Экономический эффект зависит от объема затрат на разработку проекта, уровня цены на разработанный программный продукт и объема продаж. </w:t>
      </w:r>
      <w:proofErr w:type="gramStart"/>
      <w:r w:rsidRPr="000A4554">
        <w:rPr>
          <w:rFonts w:ascii="Times New Roman" w:hAnsi="Times New Roman" w:cs="Times New Roman"/>
          <w:sz w:val="28"/>
          <w:szCs w:val="28"/>
        </w:rPr>
        <w:t xml:space="preserve">Выбор эффективных проектов ПО требует их экономической оценки и расчета экономического эффекта. </w:t>
      </w:r>
      <w:proofErr w:type="gramEnd"/>
    </w:p>
    <w:p w14:paraId="01583EF0" w14:textId="1F32D887" w:rsidR="000A4554" w:rsidRPr="000A4554" w:rsidRDefault="000A4554" w:rsidP="005F443D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A4554">
        <w:rPr>
          <w:rFonts w:ascii="Times New Roman" w:hAnsi="Times New Roman" w:cs="Times New Roman"/>
          <w:sz w:val="28"/>
          <w:szCs w:val="28"/>
        </w:rPr>
        <w:t>Целью технико-экономического обоснования является определение экономической выгодности создания рассматриваемого программного обеспечения и дальнейшего его применения.</w:t>
      </w:r>
    </w:p>
    <w:p w14:paraId="10A31A13" w14:textId="77777777" w:rsidR="004170F4" w:rsidRPr="00A92989" w:rsidRDefault="004170F4" w:rsidP="00D23A5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A31A14" w14:textId="77777777" w:rsidR="004170F4" w:rsidRPr="00A92989" w:rsidRDefault="004170F4" w:rsidP="00D23A51">
      <w:pPr>
        <w:keepNext/>
        <w:autoSpaceDE w:val="0"/>
        <w:autoSpaceDN w:val="0"/>
        <w:spacing w:after="0"/>
        <w:ind w:firstLine="709"/>
        <w:outlineLvl w:val="1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b/>
          <w:iCs/>
          <w:sz w:val="28"/>
          <w:szCs w:val="28"/>
        </w:rPr>
        <w:t>7.2</w:t>
      </w:r>
      <w:r w:rsidRPr="00A92989">
        <w:rPr>
          <w:rFonts w:ascii="Times New Roman" w:eastAsia="Times New Roman" w:hAnsi="Times New Roman" w:cs="Times New Roman"/>
          <w:iCs/>
          <w:sz w:val="28"/>
          <w:szCs w:val="28"/>
        </w:rPr>
        <w:t xml:space="preserve"> Экономический эффект у разработчика</w:t>
      </w:r>
    </w:p>
    <w:p w14:paraId="10A31A15" w14:textId="77777777" w:rsidR="004170F4" w:rsidRPr="00A92989" w:rsidRDefault="004170F4" w:rsidP="00D23A5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0A31A16" w14:textId="13AE4E2D" w:rsidR="004170F4" w:rsidRPr="00A92989" w:rsidRDefault="004170F4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t>Данный программный модуль относится к 1 категории сложности, так как он работает в реальном времени и может собирать информацию с нескольких удалённых объектов. При этом дополнительный коэф</w:t>
      </w:r>
      <w:r w:rsidR="0052422B" w:rsidRPr="00A92989">
        <w:rPr>
          <w:rFonts w:ascii="Times New Roman" w:eastAsia="Calibri" w:hAnsi="Times New Roman" w:cs="Times New Roman"/>
          <w:sz w:val="28"/>
          <w:szCs w:val="28"/>
        </w:rPr>
        <w:t>фициент сложности равняется 1,12</w:t>
      </w:r>
      <w:r w:rsidRPr="00A92989">
        <w:rPr>
          <w:rFonts w:ascii="Times New Roman" w:eastAsia="Calibri" w:hAnsi="Times New Roman" w:cs="Times New Roman"/>
          <w:sz w:val="28"/>
          <w:szCs w:val="28"/>
        </w:rPr>
        <w:t>. По степени новизны ПС относится к категории</w:t>
      </w:r>
      <w:proofErr w:type="gramStart"/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 А</w:t>
      </w:r>
      <w:proofErr w:type="gramEnd"/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 с коэффициентом новизны 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н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=1</m:t>
        </m:r>
      </m:oMath>
      <w:r w:rsidRPr="00A92989">
        <w:rPr>
          <w:rFonts w:ascii="Times New Roman" w:eastAsia="Times New Roman" w:hAnsi="Times New Roman" w:cs="Times New Roman"/>
          <w:sz w:val="28"/>
          <w:szCs w:val="28"/>
        </w:rPr>
        <w:t>, так как принципиальных аналогов выявлено не было. Но данный проект не подразумевает в себе использование принципиально нового типа ЭВМ или ОС.</w:t>
      </w:r>
    </w:p>
    <w:p w14:paraId="10A31A17" w14:textId="77777777" w:rsidR="004170F4" w:rsidRPr="00A92989" w:rsidRDefault="004170F4" w:rsidP="00D23A5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При разработке модуля используются существующие технологии и средства разработки, которые охватывают около 20 – 30% реализуемых функций, поэтому коэффициент использования стандартных модулей принимается </w:t>
      </w:r>
      <w:proofErr w:type="gramStart"/>
      <w:r w:rsidRPr="00A92989">
        <w:rPr>
          <w:rFonts w:ascii="Times New Roman" w:eastAsia="Calibri" w:hAnsi="Times New Roman" w:cs="Times New Roman"/>
          <w:sz w:val="28"/>
          <w:szCs w:val="28"/>
        </w:rPr>
        <w:t>равным</w:t>
      </w:r>
      <w:proofErr w:type="gramEnd"/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 0,8.</w:t>
      </w:r>
    </w:p>
    <w:p w14:paraId="10A31A18" w14:textId="77777777" w:rsidR="00073B9C" w:rsidRPr="00A92989" w:rsidRDefault="00073B9C" w:rsidP="00D23A51">
      <w:pPr>
        <w:tabs>
          <w:tab w:val="left" w:pos="709"/>
        </w:tabs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0A31A19" w14:textId="77777777" w:rsidR="004170F4" w:rsidRPr="00A92989" w:rsidRDefault="004170F4" w:rsidP="00D23A51">
      <w:pPr>
        <w:tabs>
          <w:tab w:val="left" w:pos="709"/>
        </w:tabs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b/>
          <w:sz w:val="28"/>
          <w:szCs w:val="28"/>
        </w:rPr>
        <w:t>7.2.1</w:t>
      </w:r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 Определение объема и трудоемкости </w:t>
      </w:r>
      <w:proofErr w:type="gramStart"/>
      <w:r w:rsidRPr="00A92989">
        <w:rPr>
          <w:rFonts w:ascii="Times New Roman" w:eastAsia="Calibri" w:hAnsi="Times New Roman" w:cs="Times New Roman"/>
          <w:sz w:val="28"/>
          <w:szCs w:val="28"/>
        </w:rPr>
        <w:t>ПО</w:t>
      </w:r>
      <w:proofErr w:type="gramEnd"/>
    </w:p>
    <w:p w14:paraId="10A31A1A" w14:textId="77777777" w:rsidR="004170F4" w:rsidRPr="00A92989" w:rsidRDefault="004170F4" w:rsidP="00D23A51">
      <w:pPr>
        <w:tabs>
          <w:tab w:val="left" w:pos="709"/>
        </w:tabs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0A31A1B" w14:textId="05DBB780" w:rsidR="004170F4" w:rsidRPr="00A92989" w:rsidRDefault="004170F4" w:rsidP="00D23A5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t>Для того, чтобы рассчитать плановую смету затрат на разработку ПО, требуется определить общий объем ПС (</w:t>
      </w:r>
      <m:oMath>
        <m:sSub>
          <m:sSubPr>
            <m:ctrlPr>
              <w:rPr>
                <w:rFonts w:ascii="Cambria Math" w:eastAsia="Calibri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Calibri" w:hAnsi="Times New Roman" w:cs="Times New Roman"/>
                <w:sz w:val="28"/>
                <w:szCs w:val="28"/>
              </w:rPr>
              <m:t>0</m:t>
            </m:r>
          </m:sub>
        </m:sSub>
      </m:oMath>
      <w:r w:rsidRPr="00A92989">
        <w:rPr>
          <w:rFonts w:ascii="Times New Roman" w:eastAsia="Calibri" w:hAnsi="Times New Roman" w:cs="Times New Roman"/>
          <w:sz w:val="28"/>
          <w:szCs w:val="28"/>
        </w:rPr>
        <w:t>)</w:t>
      </w:r>
      <w:r w:rsidR="00C8552B" w:rsidRPr="00A92989">
        <w:rPr>
          <w:rFonts w:ascii="Times New Roman" w:eastAsia="Calibri" w:hAnsi="Times New Roman" w:cs="Times New Roman"/>
          <w:sz w:val="28"/>
          <w:szCs w:val="28"/>
        </w:rPr>
        <w:t xml:space="preserve"> [10]</w:t>
      </w:r>
      <w:r w:rsidRPr="00A92989">
        <w:rPr>
          <w:rFonts w:ascii="Times New Roman" w:eastAsia="Calibri" w:hAnsi="Times New Roman" w:cs="Times New Roman"/>
          <w:sz w:val="28"/>
          <w:szCs w:val="28"/>
        </w:rPr>
        <w:t>. В качестве единицы измерения возьмем количество строк исходного кода (</w:t>
      </w:r>
      <w:proofErr w:type="spellStart"/>
      <w:r w:rsidRPr="00A92989">
        <w:rPr>
          <w:rFonts w:ascii="Times New Roman" w:eastAsia="Calibri" w:hAnsi="Times New Roman" w:cs="Times New Roman"/>
          <w:sz w:val="28"/>
          <w:szCs w:val="28"/>
        </w:rPr>
        <w:t>LinesofCode</w:t>
      </w:r>
      <w:proofErr w:type="spellEnd"/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, LOC). </w:t>
      </w:r>
      <w:r w:rsidRPr="00A92989">
        <w:rPr>
          <w:rFonts w:ascii="Times New Roman" w:eastAsia="Calibri" w:hAnsi="Times New Roman" w:cs="Times New Roman"/>
          <w:sz w:val="28"/>
          <w:szCs w:val="28"/>
        </w:rPr>
        <w:lastRenderedPageBreak/>
        <w:t>Объем разрабатываемых функций определяется по каталогу функций (см. таблицу 7.1).</w:t>
      </w:r>
    </w:p>
    <w:p w14:paraId="10A31A1C" w14:textId="77777777" w:rsidR="001F1BD2" w:rsidRPr="00A92989" w:rsidRDefault="001F1BD2" w:rsidP="001F1BD2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14:paraId="10A31A1D" w14:textId="77777777" w:rsidR="004170F4" w:rsidRPr="00A92989" w:rsidRDefault="004170F4" w:rsidP="001F1BD2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Таблица 7.1 – Каталог функций </w:t>
      </w:r>
      <w:proofErr w:type="gramStart"/>
      <w:r w:rsidRPr="00A92989">
        <w:rPr>
          <w:rFonts w:ascii="Times New Roman" w:eastAsia="Calibri" w:hAnsi="Times New Roman" w:cs="Times New Roman"/>
          <w:sz w:val="28"/>
          <w:szCs w:val="28"/>
        </w:rPr>
        <w:t>ПО</w:t>
      </w:r>
      <w:proofErr w:type="gramEnd"/>
    </w:p>
    <w:tbl>
      <w:tblPr>
        <w:tblStyle w:val="TableGrid1"/>
        <w:tblW w:w="0" w:type="auto"/>
        <w:tblInd w:w="108" w:type="dxa"/>
        <w:tblLook w:val="04A0" w:firstRow="1" w:lastRow="0" w:firstColumn="1" w:lastColumn="0" w:noHBand="0" w:noVBand="1"/>
      </w:tblPr>
      <w:tblGrid>
        <w:gridCol w:w="1273"/>
        <w:gridCol w:w="4539"/>
        <w:gridCol w:w="1843"/>
        <w:gridCol w:w="1807"/>
      </w:tblGrid>
      <w:tr w:rsidR="004170F4" w:rsidRPr="00A92989" w14:paraId="10A31A22" w14:textId="77777777" w:rsidTr="001F1BD2">
        <w:tc>
          <w:tcPr>
            <w:tcW w:w="1273" w:type="dxa"/>
            <w:vAlign w:val="center"/>
          </w:tcPr>
          <w:p w14:paraId="10A31A1E" w14:textId="77777777" w:rsidR="004170F4" w:rsidRPr="00A92989" w:rsidRDefault="004170F4" w:rsidP="00D23A51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Код функции</w:t>
            </w:r>
          </w:p>
        </w:tc>
        <w:tc>
          <w:tcPr>
            <w:tcW w:w="4539" w:type="dxa"/>
            <w:vAlign w:val="center"/>
          </w:tcPr>
          <w:p w14:paraId="10A31A1F" w14:textId="77777777" w:rsidR="004170F4" w:rsidRPr="00A92989" w:rsidRDefault="004170F4" w:rsidP="00D23A51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Наименование (содержание) функции</w:t>
            </w:r>
          </w:p>
        </w:tc>
        <w:tc>
          <w:tcPr>
            <w:tcW w:w="1843" w:type="dxa"/>
          </w:tcPr>
          <w:p w14:paraId="10A31A20" w14:textId="77777777" w:rsidR="004170F4" w:rsidRPr="00A92989" w:rsidRDefault="004170F4" w:rsidP="00D23A51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Объем функций по каталогу</w:t>
            </w:r>
          </w:p>
        </w:tc>
        <w:tc>
          <w:tcPr>
            <w:tcW w:w="1807" w:type="dxa"/>
            <w:vAlign w:val="center"/>
          </w:tcPr>
          <w:p w14:paraId="10A31A21" w14:textId="77777777" w:rsidR="004170F4" w:rsidRPr="00A92989" w:rsidRDefault="004170F4" w:rsidP="00D23A51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Объем функций уточнённый</w:t>
            </w:r>
          </w:p>
        </w:tc>
      </w:tr>
      <w:tr w:rsidR="001F1BD2" w:rsidRPr="00A92989" w14:paraId="10A31A27" w14:textId="77777777" w:rsidTr="001F1BD2">
        <w:tc>
          <w:tcPr>
            <w:tcW w:w="1273" w:type="dxa"/>
            <w:vAlign w:val="center"/>
          </w:tcPr>
          <w:p w14:paraId="10A31A23" w14:textId="77777777" w:rsidR="001F1BD2" w:rsidRPr="00A92989" w:rsidRDefault="001F1BD2" w:rsidP="00D23A51">
            <w:pPr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1</w:t>
            </w:r>
          </w:p>
        </w:tc>
        <w:tc>
          <w:tcPr>
            <w:tcW w:w="4539" w:type="dxa"/>
            <w:vAlign w:val="center"/>
          </w:tcPr>
          <w:p w14:paraId="10A31A24" w14:textId="77777777" w:rsidR="001F1BD2" w:rsidRPr="00A92989" w:rsidRDefault="001F1BD2" w:rsidP="00D23A51">
            <w:pPr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2</w:t>
            </w:r>
          </w:p>
        </w:tc>
        <w:tc>
          <w:tcPr>
            <w:tcW w:w="1843" w:type="dxa"/>
            <w:vAlign w:val="center"/>
          </w:tcPr>
          <w:p w14:paraId="10A31A25" w14:textId="77777777" w:rsidR="001F1BD2" w:rsidRPr="00A92989" w:rsidRDefault="001F1BD2" w:rsidP="00D23A51">
            <w:pPr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3</w:t>
            </w:r>
          </w:p>
        </w:tc>
        <w:tc>
          <w:tcPr>
            <w:tcW w:w="1807" w:type="dxa"/>
            <w:vAlign w:val="center"/>
          </w:tcPr>
          <w:p w14:paraId="10A31A26" w14:textId="77777777" w:rsidR="001F1BD2" w:rsidRPr="00A92989" w:rsidRDefault="001F1BD2" w:rsidP="00D23A51">
            <w:pPr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4</w:t>
            </w:r>
          </w:p>
        </w:tc>
      </w:tr>
      <w:tr w:rsidR="00E43513" w:rsidRPr="00A92989" w14:paraId="10A31A2C" w14:textId="77777777" w:rsidTr="001F1BD2">
        <w:tc>
          <w:tcPr>
            <w:tcW w:w="1273" w:type="dxa"/>
            <w:vAlign w:val="center"/>
          </w:tcPr>
          <w:p w14:paraId="10A31A28" w14:textId="77777777" w:rsidR="00E43513" w:rsidRPr="00A92989" w:rsidRDefault="00E43513" w:rsidP="00D23A51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102</w:t>
            </w:r>
          </w:p>
        </w:tc>
        <w:tc>
          <w:tcPr>
            <w:tcW w:w="4539" w:type="dxa"/>
            <w:vAlign w:val="center"/>
          </w:tcPr>
          <w:p w14:paraId="10A31A29" w14:textId="77777777" w:rsidR="00E43513" w:rsidRPr="00A92989" w:rsidRDefault="00E43513" w:rsidP="00D23A51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Контроль, предварительная обработка и ввод информации</w:t>
            </w:r>
          </w:p>
        </w:tc>
        <w:tc>
          <w:tcPr>
            <w:tcW w:w="1843" w:type="dxa"/>
            <w:vAlign w:val="center"/>
          </w:tcPr>
          <w:p w14:paraId="10A31A2A" w14:textId="77777777" w:rsidR="00E43513" w:rsidRPr="00A92989" w:rsidRDefault="00E43513" w:rsidP="00D23A51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450</w:t>
            </w:r>
          </w:p>
        </w:tc>
        <w:tc>
          <w:tcPr>
            <w:tcW w:w="1807" w:type="dxa"/>
            <w:vAlign w:val="center"/>
          </w:tcPr>
          <w:p w14:paraId="10A31A2B" w14:textId="77777777" w:rsidR="00E43513" w:rsidRPr="00A92989" w:rsidRDefault="00E43513" w:rsidP="00D23A51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420</w:t>
            </w:r>
          </w:p>
        </w:tc>
      </w:tr>
      <w:tr w:rsidR="00427681" w:rsidRPr="00A92989" w14:paraId="10A31A31" w14:textId="77777777" w:rsidTr="001F1BD2">
        <w:tc>
          <w:tcPr>
            <w:tcW w:w="1273" w:type="dxa"/>
            <w:vAlign w:val="center"/>
          </w:tcPr>
          <w:p w14:paraId="10A31A2D" w14:textId="77777777" w:rsidR="00427681" w:rsidRPr="00A92989" w:rsidRDefault="00427681" w:rsidP="00D23A51">
            <w:pPr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107</w:t>
            </w:r>
          </w:p>
        </w:tc>
        <w:tc>
          <w:tcPr>
            <w:tcW w:w="4539" w:type="dxa"/>
            <w:vAlign w:val="center"/>
          </w:tcPr>
          <w:p w14:paraId="10A31A2E" w14:textId="77777777" w:rsidR="00427681" w:rsidRPr="00A92989" w:rsidRDefault="00427681" w:rsidP="00D23A51">
            <w:pPr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Организация ввода\вывода информации в интерактивном режиме</w:t>
            </w:r>
          </w:p>
        </w:tc>
        <w:tc>
          <w:tcPr>
            <w:tcW w:w="1843" w:type="dxa"/>
            <w:vAlign w:val="center"/>
          </w:tcPr>
          <w:p w14:paraId="10A31A2F" w14:textId="77777777" w:rsidR="00427681" w:rsidRPr="00A92989" w:rsidRDefault="00427681" w:rsidP="00D23A51">
            <w:pPr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150</w:t>
            </w:r>
          </w:p>
        </w:tc>
        <w:tc>
          <w:tcPr>
            <w:tcW w:w="1807" w:type="dxa"/>
            <w:vAlign w:val="center"/>
          </w:tcPr>
          <w:p w14:paraId="10A31A30" w14:textId="77777777" w:rsidR="00427681" w:rsidRPr="00A92989" w:rsidRDefault="00427681" w:rsidP="00D23A51">
            <w:pPr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130</w:t>
            </w:r>
          </w:p>
        </w:tc>
      </w:tr>
      <w:tr w:rsidR="00427681" w:rsidRPr="00A92989" w14:paraId="10A31A36" w14:textId="77777777" w:rsidTr="001F1BD2">
        <w:tc>
          <w:tcPr>
            <w:tcW w:w="1273" w:type="dxa"/>
            <w:vAlign w:val="center"/>
          </w:tcPr>
          <w:p w14:paraId="10A31A32" w14:textId="77777777" w:rsidR="00427681" w:rsidRPr="00A92989" w:rsidRDefault="00427681" w:rsidP="00D23A51">
            <w:pPr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202</w:t>
            </w:r>
          </w:p>
        </w:tc>
        <w:tc>
          <w:tcPr>
            <w:tcW w:w="4539" w:type="dxa"/>
            <w:vAlign w:val="center"/>
          </w:tcPr>
          <w:p w14:paraId="10A31A33" w14:textId="77777777" w:rsidR="00427681" w:rsidRPr="00A92989" w:rsidRDefault="00427681" w:rsidP="00427681">
            <w:pPr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Формирование баз данных</w:t>
            </w:r>
          </w:p>
        </w:tc>
        <w:tc>
          <w:tcPr>
            <w:tcW w:w="1843" w:type="dxa"/>
            <w:vAlign w:val="center"/>
          </w:tcPr>
          <w:p w14:paraId="10A31A34" w14:textId="77777777" w:rsidR="00427681" w:rsidRPr="00A92989" w:rsidRDefault="00427681" w:rsidP="00D23A51">
            <w:pPr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1020</w:t>
            </w:r>
          </w:p>
        </w:tc>
        <w:tc>
          <w:tcPr>
            <w:tcW w:w="1807" w:type="dxa"/>
            <w:vAlign w:val="center"/>
          </w:tcPr>
          <w:p w14:paraId="10A31A35" w14:textId="77777777" w:rsidR="00427681" w:rsidRPr="00A92989" w:rsidRDefault="00427681" w:rsidP="00D23A51">
            <w:pPr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850</w:t>
            </w:r>
          </w:p>
        </w:tc>
      </w:tr>
      <w:tr w:rsidR="00030F75" w:rsidRPr="00A92989" w14:paraId="10A31A3B" w14:textId="77777777" w:rsidTr="001F1BD2">
        <w:tc>
          <w:tcPr>
            <w:tcW w:w="1273" w:type="dxa"/>
            <w:vAlign w:val="center"/>
          </w:tcPr>
          <w:p w14:paraId="10A31A37" w14:textId="77777777" w:rsidR="00030F75" w:rsidRPr="00A92989" w:rsidRDefault="00030F75" w:rsidP="00D23A51">
            <w:pPr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207</w:t>
            </w:r>
          </w:p>
        </w:tc>
        <w:tc>
          <w:tcPr>
            <w:tcW w:w="4539" w:type="dxa"/>
            <w:vAlign w:val="center"/>
          </w:tcPr>
          <w:p w14:paraId="10A31A38" w14:textId="77777777" w:rsidR="00030F75" w:rsidRPr="00A92989" w:rsidRDefault="00030F75" w:rsidP="00D23A51">
            <w:pPr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Манипулирование данными</w:t>
            </w:r>
          </w:p>
        </w:tc>
        <w:tc>
          <w:tcPr>
            <w:tcW w:w="1843" w:type="dxa"/>
            <w:vAlign w:val="center"/>
          </w:tcPr>
          <w:p w14:paraId="10A31A39" w14:textId="77777777" w:rsidR="00030F75" w:rsidRPr="00A92989" w:rsidRDefault="00030F75" w:rsidP="00D23A51">
            <w:pPr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9550</w:t>
            </w:r>
          </w:p>
        </w:tc>
        <w:tc>
          <w:tcPr>
            <w:tcW w:w="1807" w:type="dxa"/>
            <w:vAlign w:val="center"/>
          </w:tcPr>
          <w:p w14:paraId="10A31A3A" w14:textId="77777777" w:rsidR="00030F75" w:rsidRPr="00A92989" w:rsidRDefault="00030F75" w:rsidP="00D23A51">
            <w:pPr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9100</w:t>
            </w:r>
          </w:p>
        </w:tc>
      </w:tr>
      <w:tr w:rsidR="00E43513" w:rsidRPr="00A92989" w14:paraId="10A31A40" w14:textId="77777777" w:rsidTr="001F1BD2">
        <w:tc>
          <w:tcPr>
            <w:tcW w:w="1273" w:type="dxa"/>
            <w:vAlign w:val="center"/>
          </w:tcPr>
          <w:p w14:paraId="10A31A3C" w14:textId="77777777" w:rsidR="00E43513" w:rsidRPr="00A92989" w:rsidRDefault="00E43513" w:rsidP="00D23A51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506</w:t>
            </w:r>
          </w:p>
        </w:tc>
        <w:tc>
          <w:tcPr>
            <w:tcW w:w="4539" w:type="dxa"/>
            <w:vAlign w:val="center"/>
          </w:tcPr>
          <w:p w14:paraId="10A31A3D" w14:textId="77777777" w:rsidR="00E43513" w:rsidRPr="00A92989" w:rsidRDefault="00E43513" w:rsidP="00D23A51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Обработка ошибочных и сбойных ситуаций</w:t>
            </w:r>
          </w:p>
        </w:tc>
        <w:tc>
          <w:tcPr>
            <w:tcW w:w="1843" w:type="dxa"/>
            <w:vAlign w:val="center"/>
          </w:tcPr>
          <w:p w14:paraId="10A31A3E" w14:textId="77777777" w:rsidR="00E43513" w:rsidRPr="00A92989" w:rsidRDefault="00E43513" w:rsidP="00D23A51">
            <w:pPr>
              <w:spacing w:line="276" w:lineRule="auto"/>
              <w:jc w:val="center"/>
              <w:rPr>
                <w:rFonts w:eastAsia="Calibri"/>
              </w:rPr>
            </w:pPr>
            <w:r w:rsidRPr="00A92989">
              <w:rPr>
                <w:rFonts w:eastAsia="Calibri"/>
              </w:rPr>
              <w:t>410</w:t>
            </w:r>
          </w:p>
        </w:tc>
        <w:tc>
          <w:tcPr>
            <w:tcW w:w="1807" w:type="dxa"/>
            <w:vAlign w:val="center"/>
          </w:tcPr>
          <w:p w14:paraId="10A31A3F" w14:textId="77777777" w:rsidR="00E43513" w:rsidRPr="00A92989" w:rsidRDefault="00E43513" w:rsidP="00D23A51">
            <w:pPr>
              <w:spacing w:line="276" w:lineRule="auto"/>
              <w:jc w:val="center"/>
              <w:rPr>
                <w:rFonts w:eastAsia="Calibri"/>
              </w:rPr>
            </w:pPr>
            <w:r w:rsidRPr="00A92989">
              <w:rPr>
                <w:rFonts w:eastAsia="Calibri"/>
                <w:lang w:val="en-US"/>
              </w:rPr>
              <w:t>49</w:t>
            </w:r>
            <w:r w:rsidRPr="00A92989">
              <w:rPr>
                <w:rFonts w:eastAsia="Calibri"/>
              </w:rPr>
              <w:t>0</w:t>
            </w:r>
          </w:p>
        </w:tc>
      </w:tr>
      <w:tr w:rsidR="00E43513" w:rsidRPr="00A92989" w14:paraId="10A31A45" w14:textId="77777777" w:rsidTr="001F1BD2">
        <w:tc>
          <w:tcPr>
            <w:tcW w:w="1273" w:type="dxa"/>
            <w:vAlign w:val="center"/>
          </w:tcPr>
          <w:p w14:paraId="10A31A41" w14:textId="77777777" w:rsidR="00E43513" w:rsidRPr="00A92989" w:rsidRDefault="00E43513" w:rsidP="00D23A51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507</w:t>
            </w:r>
          </w:p>
        </w:tc>
        <w:tc>
          <w:tcPr>
            <w:tcW w:w="4539" w:type="dxa"/>
            <w:vAlign w:val="center"/>
          </w:tcPr>
          <w:p w14:paraId="10A31A42" w14:textId="77777777" w:rsidR="00E43513" w:rsidRPr="00A92989" w:rsidRDefault="00E43513" w:rsidP="00D23A51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Обеспечение интерфейса между компонентами</w:t>
            </w:r>
          </w:p>
        </w:tc>
        <w:tc>
          <w:tcPr>
            <w:tcW w:w="1843" w:type="dxa"/>
            <w:vAlign w:val="center"/>
          </w:tcPr>
          <w:p w14:paraId="10A31A43" w14:textId="77777777" w:rsidR="00E43513" w:rsidRPr="00A92989" w:rsidRDefault="00E43513" w:rsidP="00D23A51">
            <w:pPr>
              <w:spacing w:line="276" w:lineRule="auto"/>
              <w:jc w:val="center"/>
              <w:rPr>
                <w:rFonts w:eastAsia="Calibri"/>
              </w:rPr>
            </w:pPr>
            <w:r w:rsidRPr="00A92989">
              <w:rPr>
                <w:rFonts w:eastAsia="Calibri"/>
              </w:rPr>
              <w:t>970</w:t>
            </w:r>
          </w:p>
        </w:tc>
        <w:tc>
          <w:tcPr>
            <w:tcW w:w="1807" w:type="dxa"/>
            <w:vAlign w:val="center"/>
          </w:tcPr>
          <w:p w14:paraId="10A31A44" w14:textId="77777777" w:rsidR="00E43513" w:rsidRPr="00A92989" w:rsidRDefault="00477AC5" w:rsidP="00D23A51">
            <w:pPr>
              <w:spacing w:line="276" w:lineRule="auto"/>
              <w:jc w:val="center"/>
              <w:rPr>
                <w:rFonts w:eastAsia="Calibri"/>
              </w:rPr>
            </w:pPr>
            <w:r w:rsidRPr="00A92989">
              <w:rPr>
                <w:rFonts w:eastAsia="Calibri"/>
              </w:rPr>
              <w:t>125</w:t>
            </w:r>
            <w:r w:rsidR="00E43513" w:rsidRPr="00A92989">
              <w:rPr>
                <w:rFonts w:eastAsia="Calibri"/>
              </w:rPr>
              <w:t>0</w:t>
            </w:r>
          </w:p>
        </w:tc>
      </w:tr>
      <w:tr w:rsidR="00CB113A" w:rsidRPr="00A92989" w14:paraId="10A31A4A" w14:textId="77777777" w:rsidTr="001F1BD2">
        <w:tc>
          <w:tcPr>
            <w:tcW w:w="1273" w:type="dxa"/>
            <w:vAlign w:val="center"/>
          </w:tcPr>
          <w:p w14:paraId="10A31A46" w14:textId="77777777" w:rsidR="00CB113A" w:rsidRPr="00A92989" w:rsidRDefault="00427681" w:rsidP="001F1BD2">
            <w:pPr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601</w:t>
            </w:r>
          </w:p>
        </w:tc>
        <w:tc>
          <w:tcPr>
            <w:tcW w:w="4539" w:type="dxa"/>
            <w:vAlign w:val="center"/>
          </w:tcPr>
          <w:p w14:paraId="10A31A47" w14:textId="77777777" w:rsidR="00CB113A" w:rsidRPr="00A92989" w:rsidRDefault="00427681" w:rsidP="001F1BD2">
            <w:pPr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Проведение тестовых испытаний прикладных программ в интерактивном режиме</w:t>
            </w:r>
          </w:p>
        </w:tc>
        <w:tc>
          <w:tcPr>
            <w:tcW w:w="1843" w:type="dxa"/>
            <w:vAlign w:val="center"/>
          </w:tcPr>
          <w:p w14:paraId="10A31A48" w14:textId="77777777" w:rsidR="00CB113A" w:rsidRPr="00A92989" w:rsidRDefault="00CB113A" w:rsidP="001F1BD2">
            <w:pPr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</w:rPr>
              <w:t>3200</w:t>
            </w:r>
          </w:p>
        </w:tc>
        <w:tc>
          <w:tcPr>
            <w:tcW w:w="1807" w:type="dxa"/>
            <w:vAlign w:val="center"/>
          </w:tcPr>
          <w:p w14:paraId="10A31A49" w14:textId="77777777" w:rsidR="00CB113A" w:rsidRPr="00A92989" w:rsidRDefault="00B378B2" w:rsidP="001F1BD2">
            <w:pPr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</w:rPr>
              <w:t>27</w:t>
            </w:r>
            <w:r w:rsidR="00CB113A" w:rsidRPr="00A92989">
              <w:rPr>
                <w:rFonts w:eastAsia="Calibri"/>
              </w:rPr>
              <w:t>00</w:t>
            </w:r>
          </w:p>
        </w:tc>
      </w:tr>
      <w:tr w:rsidR="00CB113A" w:rsidRPr="00A92989" w14:paraId="10A31A4F" w14:textId="77777777" w:rsidTr="001F1BD2">
        <w:tc>
          <w:tcPr>
            <w:tcW w:w="1273" w:type="dxa"/>
            <w:vAlign w:val="center"/>
          </w:tcPr>
          <w:p w14:paraId="10A31A4B" w14:textId="77777777" w:rsidR="00CB113A" w:rsidRPr="00A92989" w:rsidRDefault="00CB113A" w:rsidP="001F1BD2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707</w:t>
            </w:r>
          </w:p>
        </w:tc>
        <w:tc>
          <w:tcPr>
            <w:tcW w:w="4539" w:type="dxa"/>
            <w:vAlign w:val="center"/>
          </w:tcPr>
          <w:p w14:paraId="10A31A4C" w14:textId="77777777" w:rsidR="00CB113A" w:rsidRPr="00A92989" w:rsidRDefault="00CB113A" w:rsidP="001F1BD2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Графический вывод результатов</w:t>
            </w:r>
          </w:p>
        </w:tc>
        <w:tc>
          <w:tcPr>
            <w:tcW w:w="1843" w:type="dxa"/>
            <w:vAlign w:val="center"/>
          </w:tcPr>
          <w:p w14:paraId="10A31A4D" w14:textId="77777777" w:rsidR="00CB113A" w:rsidRPr="00A92989" w:rsidRDefault="00CB113A" w:rsidP="001F1BD2">
            <w:pPr>
              <w:spacing w:line="276" w:lineRule="auto"/>
              <w:jc w:val="center"/>
              <w:rPr>
                <w:rFonts w:eastAsia="Calibri"/>
              </w:rPr>
            </w:pPr>
            <w:r w:rsidRPr="00A92989">
              <w:rPr>
                <w:rFonts w:eastAsia="Calibri"/>
              </w:rPr>
              <w:t>480</w:t>
            </w:r>
          </w:p>
        </w:tc>
        <w:tc>
          <w:tcPr>
            <w:tcW w:w="1807" w:type="dxa"/>
            <w:vAlign w:val="center"/>
          </w:tcPr>
          <w:p w14:paraId="10A31A4E" w14:textId="77777777" w:rsidR="00CB113A" w:rsidRPr="00A92989" w:rsidRDefault="00CB113A" w:rsidP="00B378B2">
            <w:pPr>
              <w:spacing w:line="276" w:lineRule="auto"/>
              <w:jc w:val="center"/>
              <w:rPr>
                <w:rFonts w:eastAsia="Calibri"/>
              </w:rPr>
            </w:pPr>
            <w:r w:rsidRPr="00A92989">
              <w:rPr>
                <w:rFonts w:eastAsia="Calibri"/>
              </w:rPr>
              <w:t>5</w:t>
            </w:r>
            <w:r w:rsidR="00B378B2" w:rsidRPr="00A92989">
              <w:rPr>
                <w:rFonts w:eastAsia="Calibri"/>
              </w:rPr>
              <w:t>3</w:t>
            </w:r>
            <w:r w:rsidRPr="00A92989">
              <w:rPr>
                <w:rFonts w:eastAsia="Calibri"/>
              </w:rPr>
              <w:t>0</w:t>
            </w:r>
          </w:p>
        </w:tc>
      </w:tr>
      <w:tr w:rsidR="00CB113A" w:rsidRPr="00A92989" w14:paraId="10A31A54" w14:textId="77777777" w:rsidTr="00CB113A">
        <w:tc>
          <w:tcPr>
            <w:tcW w:w="1273" w:type="dxa"/>
            <w:vAlign w:val="center"/>
          </w:tcPr>
          <w:p w14:paraId="10A31A50" w14:textId="77777777" w:rsidR="00CB113A" w:rsidRPr="00A92989" w:rsidRDefault="00CB113A" w:rsidP="001F1BD2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4539" w:type="dxa"/>
            <w:vAlign w:val="center"/>
          </w:tcPr>
          <w:p w14:paraId="10A31A51" w14:textId="77777777" w:rsidR="00CB113A" w:rsidRPr="00A92989" w:rsidRDefault="00CB113A" w:rsidP="001F1BD2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Итого</w:t>
            </w:r>
          </w:p>
        </w:tc>
        <w:tc>
          <w:tcPr>
            <w:tcW w:w="1843" w:type="dxa"/>
            <w:vAlign w:val="center"/>
          </w:tcPr>
          <w:p w14:paraId="10A31A52" w14:textId="77777777" w:rsidR="00CB113A" w:rsidRPr="00A92989" w:rsidRDefault="00B378B2" w:rsidP="001F1BD2">
            <w:pPr>
              <w:spacing w:line="276" w:lineRule="auto"/>
              <w:jc w:val="center"/>
              <w:rPr>
                <w:rFonts w:eastAsia="Calibri"/>
              </w:rPr>
            </w:pPr>
            <w:r w:rsidRPr="00A92989">
              <w:rPr>
                <w:color w:val="000000"/>
              </w:rPr>
              <w:t>16230</w:t>
            </w:r>
          </w:p>
        </w:tc>
        <w:tc>
          <w:tcPr>
            <w:tcW w:w="1807" w:type="dxa"/>
          </w:tcPr>
          <w:p w14:paraId="10A31A53" w14:textId="77777777" w:rsidR="00CB113A" w:rsidRPr="00A92989" w:rsidRDefault="00B378B2" w:rsidP="001F1BD2">
            <w:pPr>
              <w:spacing w:line="276" w:lineRule="auto"/>
              <w:jc w:val="center"/>
              <w:rPr>
                <w:rFonts w:eastAsia="Calibri"/>
              </w:rPr>
            </w:pPr>
            <w:r w:rsidRPr="00A92989">
              <w:rPr>
                <w:color w:val="000000"/>
              </w:rPr>
              <w:t>15470</w:t>
            </w:r>
          </w:p>
        </w:tc>
      </w:tr>
    </w:tbl>
    <w:p w14:paraId="10A31A55" w14:textId="77777777" w:rsidR="001F1BD2" w:rsidRPr="00A92989" w:rsidRDefault="001F1BD2" w:rsidP="00D23A51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0A31A56" w14:textId="735F932E" w:rsidR="004170F4" w:rsidRPr="00A92989" w:rsidRDefault="004170F4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t>На основе общего объема ПС рассчитывается нормативная трудоемкость ПО (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н</m:t>
            </m:r>
          </m:sub>
        </m:sSub>
      </m:oMath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). Так как общий объем ПС </w:t>
      </w:r>
      <m:oMath>
        <m:sSub>
          <m:sSubPr>
            <m:ctrlPr>
              <w:rPr>
                <w:rFonts w:ascii="Cambria Math" w:eastAsia="Calibri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Calibri" w:hAnsi="Times New Roman" w:cs="Times New Roman"/>
                <w:sz w:val="28"/>
                <w:szCs w:val="28"/>
              </w:rPr>
              <m:t>0</m:t>
            </m:r>
          </m:sub>
        </m:sSub>
      </m:oMath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4938A0" w:rsidRPr="00A92989">
        <w:rPr>
          <w:rFonts w:ascii="Times New Roman" w:eastAsia="Calibri" w:hAnsi="Times New Roman" w:cs="Times New Roman"/>
          <w:sz w:val="28"/>
          <w:szCs w:val="28"/>
        </w:rPr>
        <w:t>15470</w:t>
      </w:r>
      <w:r w:rsidRPr="00A92989">
        <w:rPr>
          <w:rFonts w:ascii="Times New Roman" w:eastAsia="Calibri" w:hAnsi="Times New Roman" w:cs="Times New Roman"/>
          <w:sz w:val="28"/>
          <w:szCs w:val="28"/>
        </w:rPr>
        <w:t>, категория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сложности ПО – 1, нормативная трудоемкость 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н</m:t>
            </m:r>
          </m:sub>
        </m:sSub>
      </m:oMath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4113E6" w:rsidRPr="00A92989">
        <w:rPr>
          <w:rFonts w:ascii="Times New Roman" w:eastAsia="Times New Roman" w:hAnsi="Times New Roman" w:cs="Times New Roman"/>
          <w:sz w:val="28"/>
          <w:szCs w:val="28"/>
        </w:rPr>
        <w:t>628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>. Тогда общая трудоемкость разработки определяется по формуле:</w:t>
      </w:r>
    </w:p>
    <w:p w14:paraId="10A31A57" w14:textId="77777777" w:rsidR="00D8760F" w:rsidRPr="00A92989" w:rsidRDefault="001F1BD2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ab/>
      </w:r>
    </w:p>
    <w:tbl>
      <w:tblPr>
        <w:tblStyle w:val="11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1F1BD2" w:rsidRPr="00A92989" w14:paraId="10A31A5A" w14:textId="77777777" w:rsidTr="001F1BD2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A58" w14:textId="5E5E2EF7" w:rsidR="001F1BD2" w:rsidRPr="00A92989" w:rsidRDefault="00A51030" w:rsidP="001F1BD2">
            <w:pPr>
              <w:tabs>
                <w:tab w:val="left" w:pos="993"/>
              </w:tabs>
              <w:ind w:right="-1100"/>
              <w:rPr>
                <w:rFonts w:ascii="Cambria Math" w:hAnsi="Cambria Math"/>
                <w:i w:val="0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A59" w14:textId="77777777" w:rsidR="001F1BD2" w:rsidRPr="00A92989" w:rsidRDefault="001F1BD2" w:rsidP="001F1BD2">
            <w:pPr>
              <w:tabs>
                <w:tab w:val="left" w:pos="993"/>
              </w:tabs>
              <w:ind w:firstLine="33"/>
              <w:jc w:val="right"/>
              <w:rPr>
                <w:i w:val="0"/>
                <w:lang w:val="en-US"/>
              </w:rPr>
            </w:pPr>
            <w:r w:rsidRPr="00A92989">
              <w:rPr>
                <w:i w:val="0"/>
                <w:lang w:val="en-US"/>
              </w:rPr>
              <w:t>(7.1)</w:t>
            </w:r>
          </w:p>
        </w:tc>
      </w:tr>
    </w:tbl>
    <w:p w14:paraId="10A31A5B" w14:textId="77777777" w:rsidR="001F1BD2" w:rsidRPr="00A92989" w:rsidRDefault="001F1BD2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A31A5C" w14:textId="6772BC0C" w:rsidR="001F1BD2" w:rsidRPr="00A92989" w:rsidRDefault="004170F4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t>где</w:t>
      </w:r>
      <w:proofErr w:type="gramStart"/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libri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К</m:t>
            </m:r>
            <w:proofErr w:type="gramEnd"/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с</m:t>
            </m:r>
          </m:sub>
        </m:sSub>
      </m:oMath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A92989">
        <w:rPr>
          <w:rFonts w:ascii="Times New Roman" w:eastAsia="Calibri" w:hAnsi="Times New Roman" w:cs="Times New Roman"/>
          <w:sz w:val="28"/>
          <w:szCs w:val="28"/>
        </w:rPr>
        <w:t>дополнительный коэффициент сложности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0A31A5D" w14:textId="0DDAF8D9" w:rsidR="00A1304E" w:rsidRPr="00A92989" w:rsidRDefault="0095787F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т</m:t>
            </m:r>
          </m:sub>
        </m:sSub>
      </m:oMath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4170F4" w:rsidRPr="00A92989">
        <w:rPr>
          <w:rFonts w:ascii="Times New Roman" w:eastAsia="Calibri" w:hAnsi="Times New Roman" w:cs="Times New Roman"/>
          <w:sz w:val="28"/>
          <w:szCs w:val="28"/>
        </w:rPr>
        <w:t>коэффициент, учитывающий использование типовых программ и модулей</w:t>
      </w:r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0A31A5E" w14:textId="39CBBC4C" w:rsidR="004170F4" w:rsidRPr="00A92989" w:rsidRDefault="00A51030" w:rsidP="0095787F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н</m:t>
            </m:r>
          </m:sub>
        </m:sSub>
      </m:oMath>
      <w:r w:rsidR="004170F4" w:rsidRPr="00A92989">
        <w:rPr>
          <w:rFonts w:ascii="Cambria Math" w:eastAsia="Times New Roman" w:hAnsi="Cambria Math" w:cs="Times New Roman"/>
          <w:sz w:val="28"/>
          <w:szCs w:val="28"/>
        </w:rPr>
        <w:t xml:space="preserve"> </w:t>
      </w:r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4170F4" w:rsidRPr="00A92989">
        <w:rPr>
          <w:rFonts w:ascii="Times New Roman" w:eastAsia="Calibri" w:hAnsi="Times New Roman" w:cs="Times New Roman"/>
          <w:sz w:val="28"/>
          <w:szCs w:val="28"/>
        </w:rPr>
        <w:t>коэффициент новизны.</w:t>
      </w:r>
    </w:p>
    <w:p w14:paraId="10A31A5F" w14:textId="77777777" w:rsidR="004170F4" w:rsidRPr="00A92989" w:rsidRDefault="00B83A00" w:rsidP="00D23A5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Подставляя значения в </w:t>
      </w:r>
      <w:r w:rsidR="005D5CDF" w:rsidRPr="00A92989">
        <w:rPr>
          <w:rFonts w:ascii="Times New Roman" w:eastAsia="Calibri" w:hAnsi="Times New Roman" w:cs="Times New Roman"/>
          <w:sz w:val="28"/>
          <w:szCs w:val="28"/>
        </w:rPr>
        <w:t xml:space="preserve">формулу </w:t>
      </w:r>
      <w:r w:rsidRPr="00A92989">
        <w:rPr>
          <w:rFonts w:ascii="Times New Roman" w:eastAsia="Calibri" w:hAnsi="Times New Roman" w:cs="Times New Roman"/>
          <w:sz w:val="28"/>
          <w:szCs w:val="28"/>
        </w:rPr>
        <w:t>7</w:t>
      </w:r>
      <w:r w:rsidR="004170F4" w:rsidRPr="00A92989">
        <w:rPr>
          <w:rFonts w:ascii="Times New Roman" w:eastAsia="Calibri" w:hAnsi="Times New Roman" w:cs="Times New Roman"/>
          <w:sz w:val="28"/>
          <w:szCs w:val="28"/>
        </w:rPr>
        <w:t>.1, получим:</w:t>
      </w:r>
    </w:p>
    <w:p w14:paraId="10A31A60" w14:textId="77777777" w:rsidR="00427681" w:rsidRPr="00A92989" w:rsidRDefault="00427681" w:rsidP="00D23A5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0A31A61" w14:textId="4B9F8EF9" w:rsidR="004170F4" w:rsidRPr="00A92989" w:rsidRDefault="00A51030" w:rsidP="00A1304E">
      <w:pPr>
        <w:spacing w:after="0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628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∙1,12∙0,8∙1=563</m:t>
        </m:r>
      </m:oMath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 xml:space="preserve"> (человеко-дней)</w:t>
      </w:r>
    </w:p>
    <w:p w14:paraId="10A31A62" w14:textId="77777777" w:rsidR="004170F4" w:rsidRPr="00A92989" w:rsidRDefault="004170F4" w:rsidP="00D23A5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lastRenderedPageBreak/>
        <w:t>На основе общей трудоемкости определяется плановое число разработчиков по формуле:</w:t>
      </w:r>
    </w:p>
    <w:p w14:paraId="10A31A63" w14:textId="77777777" w:rsidR="00A1304E" w:rsidRPr="00A92989" w:rsidRDefault="00A1304E" w:rsidP="00D23A5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11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A1304E" w:rsidRPr="00A92989" w14:paraId="10A31A66" w14:textId="77777777" w:rsidTr="0079313D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A64" w14:textId="1C5E6417" w:rsidR="00A1304E" w:rsidRPr="00A92989" w:rsidRDefault="00A51030" w:rsidP="0079313D">
            <w:pPr>
              <w:tabs>
                <w:tab w:val="left" w:pos="993"/>
              </w:tabs>
              <w:ind w:right="-1100"/>
              <w:rPr>
                <w:rFonts w:ascii="Cambria Math" w:hAnsi="Cambria Math"/>
                <w:i w:val="0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 w:val="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р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эф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A65" w14:textId="77777777" w:rsidR="00A1304E" w:rsidRPr="00A92989" w:rsidRDefault="00A1304E" w:rsidP="0079313D">
            <w:pPr>
              <w:tabs>
                <w:tab w:val="left" w:pos="993"/>
              </w:tabs>
              <w:ind w:firstLine="33"/>
              <w:jc w:val="right"/>
              <w:rPr>
                <w:i w:val="0"/>
                <w:lang w:val="en-US"/>
              </w:rPr>
            </w:pPr>
            <w:r w:rsidRPr="00A92989">
              <w:rPr>
                <w:i w:val="0"/>
                <w:lang w:val="en-US"/>
              </w:rPr>
              <w:t>(</w:t>
            </w:r>
            <w:r w:rsidRPr="00A92989">
              <w:rPr>
                <w:rFonts w:eastAsia="Times New Roman"/>
                <w:i w:val="0"/>
              </w:rPr>
              <w:t>7.2</w:t>
            </w:r>
            <w:r w:rsidRPr="00A92989">
              <w:rPr>
                <w:i w:val="0"/>
                <w:lang w:val="en-US"/>
              </w:rPr>
              <w:t>)</w:t>
            </w:r>
          </w:p>
        </w:tc>
      </w:tr>
    </w:tbl>
    <w:p w14:paraId="10A31A67" w14:textId="77777777" w:rsidR="004170F4" w:rsidRPr="00A92989" w:rsidRDefault="004170F4" w:rsidP="00D23A5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0A31A68" w14:textId="3D6E12F5" w:rsidR="00A1304E" w:rsidRPr="00A92989" w:rsidRDefault="004170F4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Ч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р</m:t>
            </m:r>
          </m:sub>
        </m:sSub>
      </m:oMath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– численность исполнителей проекта;</w:t>
      </w:r>
    </w:p>
    <w:p w14:paraId="10A31A69" w14:textId="2800608C" w:rsidR="00A1304E" w:rsidRPr="00A92989" w:rsidRDefault="00A51030" w:rsidP="0095787F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0</m:t>
            </m:r>
          </m:sub>
        </m:sSub>
      </m:oMath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 xml:space="preserve"> – общая трудоемкость разработки проекта (чел./дн.); </w:t>
      </w:r>
    </w:p>
    <w:p w14:paraId="10A31A6A" w14:textId="6B883503" w:rsidR="00A1304E" w:rsidRPr="00A92989" w:rsidRDefault="00A51030" w:rsidP="0095787F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р</m:t>
            </m:r>
          </m:sub>
        </m:sSub>
      </m:oMath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 xml:space="preserve"> – срок разработки проекта (лет);</w:t>
      </w:r>
    </w:p>
    <w:p w14:paraId="10A31A6B" w14:textId="0486634A" w:rsidR="004170F4" w:rsidRPr="00A92989" w:rsidRDefault="00A51030" w:rsidP="0095787F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Ф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эф</m:t>
            </m:r>
          </m:sub>
        </m:sSub>
      </m:oMath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 xml:space="preserve"> – эффективный фонд времени работы одного работника в течение года (дн).</w:t>
      </w:r>
    </w:p>
    <w:p w14:paraId="10A31A6C" w14:textId="48A71310" w:rsidR="004170F4" w:rsidRPr="00A92989" w:rsidRDefault="004170F4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>Срок разработки проекта составляет полгода (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р</m:t>
            </m:r>
          </m:sub>
        </m:sSub>
      </m:oMath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= 0,5 год). Эффективный фонд времени определяется по формуле:</w:t>
      </w:r>
    </w:p>
    <w:p w14:paraId="10A31A6D" w14:textId="77777777" w:rsidR="00A1304E" w:rsidRPr="00A92989" w:rsidRDefault="00A1304E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11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A1304E" w:rsidRPr="00A92989" w14:paraId="10A31A70" w14:textId="77777777" w:rsidTr="0079313D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A6E" w14:textId="0C9E4111" w:rsidR="00A1304E" w:rsidRPr="00A92989" w:rsidRDefault="00A51030" w:rsidP="00A1304E">
            <w:pPr>
              <w:tabs>
                <w:tab w:val="left" w:pos="993"/>
              </w:tabs>
              <w:ind w:right="-1100"/>
              <w:jc w:val="center"/>
              <w:rPr>
                <w:i w:val="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 w:val="0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Ф</m:t>
                  </m:r>
                </m:e>
                <m:sub>
                  <m:r>
                    <w:rPr>
                      <w:rFonts w:ascii="Cambria Math" w:hAnsi="Cambria Math"/>
                    </w:rPr>
                    <m:t>эф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 w:val="0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Д</m:t>
                  </m:r>
                </m:e>
                <m:sub>
                  <m:r>
                    <w:rPr>
                      <w:rFonts w:ascii="Cambria Math" w:hAnsi="Cambria Math"/>
                    </w:rPr>
                    <m:t>г</m:t>
                  </m:r>
                </m:sub>
              </m:sSub>
              <m:r>
                <w:rPr>
                  <w:rFonts w:ascii="Cambria Math" w:eastAsia="Times New Roman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 w:val="0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Д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 w:val="0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Д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 w:val="0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Д</m:t>
                  </m:r>
                </m:e>
                <m:sub>
                  <m:r>
                    <w:rPr>
                      <w:rFonts w:ascii="Cambria Math" w:hAnsi="Cambria Math"/>
                    </w:rPr>
                    <m:t>о</m:t>
                  </m:r>
                </m:sub>
              </m:sSub>
            </m:oMath>
            <w:r w:rsidR="00A1304E" w:rsidRPr="00A92989">
              <w:rPr>
                <w:rFonts w:eastAsia="Times New Roman"/>
                <w:i w:val="0"/>
              </w:rPr>
              <w:t>,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A6F" w14:textId="77777777" w:rsidR="00A1304E" w:rsidRPr="00A92989" w:rsidRDefault="00A1304E" w:rsidP="0079313D">
            <w:pPr>
              <w:tabs>
                <w:tab w:val="left" w:pos="993"/>
              </w:tabs>
              <w:ind w:firstLine="33"/>
              <w:jc w:val="right"/>
              <w:rPr>
                <w:i w:val="0"/>
                <w:lang w:val="en-US"/>
              </w:rPr>
            </w:pPr>
            <w:r w:rsidRPr="00A92989">
              <w:rPr>
                <w:i w:val="0"/>
                <w:lang w:val="en-US"/>
              </w:rPr>
              <w:t>(7.</w:t>
            </w:r>
            <w:r w:rsidRPr="00A92989">
              <w:rPr>
                <w:i w:val="0"/>
              </w:rPr>
              <w:t>3</w:t>
            </w:r>
            <w:r w:rsidRPr="00A92989">
              <w:rPr>
                <w:i w:val="0"/>
                <w:lang w:val="en-US"/>
              </w:rPr>
              <w:t>)</w:t>
            </w:r>
          </w:p>
        </w:tc>
      </w:tr>
    </w:tbl>
    <w:p w14:paraId="10A31A71" w14:textId="77777777" w:rsidR="004170F4" w:rsidRPr="00A92989" w:rsidRDefault="004170F4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A31A72" w14:textId="2886EAA5" w:rsidR="00A1304E" w:rsidRPr="00A92989" w:rsidRDefault="004170F4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t>где</w:t>
      </w:r>
      <w:proofErr w:type="gramStart"/>
      <w:r w:rsidR="000615B4" w:rsidRPr="00A92989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Д</m:t>
            </m:r>
            <w:proofErr w:type="gramEnd"/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г</m:t>
            </m:r>
          </m:sub>
        </m:sSub>
      </m:oMath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– количество дней в году;</w:t>
      </w:r>
    </w:p>
    <w:p w14:paraId="10A31A73" w14:textId="13A8528E" w:rsidR="00A1304E" w:rsidRPr="00A92989" w:rsidRDefault="00A51030" w:rsidP="000615B4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Д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п</m:t>
            </m:r>
          </m:sub>
        </m:sSub>
      </m:oMath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 xml:space="preserve"> – количество праздничных дней в году;</w:t>
      </w:r>
    </w:p>
    <w:p w14:paraId="10A31A74" w14:textId="3C03127E" w:rsidR="00A1304E" w:rsidRPr="00A92989" w:rsidRDefault="00A51030" w:rsidP="000615B4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Д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в</m:t>
            </m:r>
          </m:sub>
        </m:sSub>
      </m:oMath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 xml:space="preserve"> – количество выходных дней в году;</w:t>
      </w:r>
    </w:p>
    <w:p w14:paraId="10A31A75" w14:textId="6FE153F6" w:rsidR="004170F4" w:rsidRPr="00A92989" w:rsidRDefault="00A51030" w:rsidP="000615B4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Д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о</m:t>
            </m:r>
          </m:sub>
        </m:sSub>
      </m:oMath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 xml:space="preserve"> – количество дней отпуска.</w:t>
      </w:r>
    </w:p>
    <w:p w14:paraId="10A31A76" w14:textId="77777777" w:rsidR="004170F4" w:rsidRPr="00A92989" w:rsidRDefault="005D5CDF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>Подставляя значения в формулу 7</w:t>
      </w:r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>.3, получим:</w:t>
      </w:r>
    </w:p>
    <w:p w14:paraId="10A31A77" w14:textId="77777777" w:rsidR="004170F4" w:rsidRPr="00A92989" w:rsidRDefault="004170F4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A31A78" w14:textId="325805F4" w:rsidR="00CB113A" w:rsidRPr="00A92989" w:rsidRDefault="00A51030" w:rsidP="00273839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Ф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эф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=365-8-105-15=237</m:t>
        </m:r>
      </m:oMath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 xml:space="preserve"> (дней).</w:t>
      </w:r>
    </w:p>
    <w:p w14:paraId="10A31A79" w14:textId="77777777" w:rsidR="007D7DB1" w:rsidRPr="00A92989" w:rsidRDefault="007D7DB1" w:rsidP="00273839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A31A7A" w14:textId="77777777" w:rsidR="004170F4" w:rsidRPr="00A92989" w:rsidRDefault="004170F4" w:rsidP="00D23A5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При решении сложных задач с длительным периодом разработки ПО трудоемкость определяется по стадиям разработки: техническое задание (ТЗ), эскизный проект (ЭП), технический проект (ТП), рабочий проект (РП), внедрение (ВН). При этом трудоемкость разработки </w:t>
      </w:r>
      <w:proofErr w:type="gramStart"/>
      <w:r w:rsidRPr="00A92989">
        <w:rPr>
          <w:rFonts w:ascii="Times New Roman" w:eastAsia="Calibri" w:hAnsi="Times New Roman" w:cs="Times New Roman"/>
          <w:sz w:val="28"/>
          <w:szCs w:val="28"/>
        </w:rPr>
        <w:t>ПО</w:t>
      </w:r>
      <w:proofErr w:type="gramEnd"/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 отличается в зависимости от стадий. Общий вид формулы, по которой рассчитывает</w:t>
      </w:r>
      <w:r w:rsidR="0076651C" w:rsidRPr="00A92989">
        <w:rPr>
          <w:rFonts w:ascii="Times New Roman" w:eastAsia="Calibri" w:hAnsi="Times New Roman" w:cs="Times New Roman"/>
          <w:sz w:val="28"/>
          <w:szCs w:val="28"/>
        </w:rPr>
        <w:t>ся</w:t>
      </w:r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 трудоемкость изготовления ПС:</w:t>
      </w:r>
    </w:p>
    <w:p w14:paraId="10A31A7B" w14:textId="77777777" w:rsidR="004170F4" w:rsidRPr="00A92989" w:rsidRDefault="004170F4" w:rsidP="00D23A5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11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A1304E" w:rsidRPr="00A92989" w14:paraId="10A31A7E" w14:textId="77777777" w:rsidTr="0079313D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A7C" w14:textId="78DA0BAB" w:rsidR="00A1304E" w:rsidRPr="00A92989" w:rsidRDefault="00A51030" w:rsidP="0079313D">
            <w:pPr>
              <w:tabs>
                <w:tab w:val="left" w:pos="993"/>
              </w:tabs>
              <w:ind w:right="-1100"/>
              <w:jc w:val="center"/>
              <w:rPr>
                <w:i w:val="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 w:val="0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</w:rPr>
                    <m:t>ст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 w:val="0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r>
                <w:rPr>
                  <w:rFonts w:ascii="Cambria Math" w:eastAsia="Times New Roman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 w:val="0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с</m:t>
                  </m:r>
                </m:sub>
              </m:sSub>
              <m:r>
                <w:rPr>
                  <w:rFonts w:ascii="Cambria Math" w:eastAsia="Times New Roman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 w:val="0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ст</m:t>
                  </m:r>
                </m:sub>
              </m:sSub>
              <m:r>
                <w:rPr>
                  <w:rFonts w:ascii="Cambria Math" w:eastAsia="Times New Roman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 w:val="0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</m:oMath>
            <w:r w:rsidR="00A1304E" w:rsidRPr="00A92989">
              <w:rPr>
                <w:rFonts w:eastAsia="Times New Roman"/>
                <w:i w:val="0"/>
              </w:rPr>
              <w:t>,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A7D" w14:textId="77777777" w:rsidR="00A1304E" w:rsidRPr="00A92989" w:rsidRDefault="00A1304E" w:rsidP="0079313D">
            <w:pPr>
              <w:tabs>
                <w:tab w:val="left" w:pos="993"/>
              </w:tabs>
              <w:ind w:firstLine="33"/>
              <w:jc w:val="right"/>
              <w:rPr>
                <w:i w:val="0"/>
                <w:lang w:val="en-US"/>
              </w:rPr>
            </w:pPr>
            <w:r w:rsidRPr="00A92989">
              <w:rPr>
                <w:i w:val="0"/>
                <w:lang w:val="en-US"/>
              </w:rPr>
              <w:t>(7.</w:t>
            </w:r>
            <w:r w:rsidRPr="00A92989">
              <w:rPr>
                <w:i w:val="0"/>
              </w:rPr>
              <w:t>4</w:t>
            </w:r>
            <w:r w:rsidRPr="00A92989">
              <w:rPr>
                <w:i w:val="0"/>
                <w:lang w:val="en-US"/>
              </w:rPr>
              <w:t>)</w:t>
            </w:r>
          </w:p>
        </w:tc>
      </w:tr>
    </w:tbl>
    <w:p w14:paraId="10A31A7F" w14:textId="77777777" w:rsidR="00A1304E" w:rsidRPr="00A92989" w:rsidRDefault="00A1304E" w:rsidP="00D23A5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0A31A80" w14:textId="708E74D6" w:rsidR="00A1304E" w:rsidRPr="00A92989" w:rsidRDefault="004170F4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ст</m:t>
            </m:r>
          </m:sub>
        </m:sSub>
      </m:oMath>
      <w:r w:rsidRPr="00A92989">
        <w:rPr>
          <w:rFonts w:ascii="Cambria Math" w:eastAsia="Times New Roman" w:hAnsi="Cambria Math" w:cs="Times New Roman"/>
          <w:sz w:val="28"/>
          <w:szCs w:val="28"/>
        </w:rPr>
        <w:t xml:space="preserve"> 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>– трудоемкость изготовления ПО на данной стадии;</w:t>
      </w:r>
    </w:p>
    <w:p w14:paraId="10A31A81" w14:textId="0E8DC677" w:rsidR="00A1304E" w:rsidRPr="00A92989" w:rsidRDefault="00A51030" w:rsidP="0095787F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н</m:t>
            </m:r>
          </m:sub>
        </m:sSub>
      </m:oMath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 xml:space="preserve"> – нормативная трудоемкость;</w:t>
      </w:r>
    </w:p>
    <w:p w14:paraId="10A31A82" w14:textId="33B5B70E" w:rsidR="004170F4" w:rsidRPr="00A92989" w:rsidRDefault="00A51030" w:rsidP="0095787F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ст</m:t>
            </m:r>
          </m:sub>
        </m:sSub>
      </m:oMath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 xml:space="preserve"> – удельный вес трудоемкости выбранной стадии разработки ПО в общей трудоемкости разработки </w:t>
      </w:r>
      <w:proofErr w:type="gramStart"/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>ПО</w:t>
      </w:r>
      <w:proofErr w:type="gramEnd"/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0A31A83" w14:textId="54342664" w:rsidR="004170F4" w:rsidRPr="00A92989" w:rsidRDefault="004170F4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lastRenderedPageBreak/>
        <w:t>При этом для стадии «Рабочий проект» полученное значение трудоемкости изготовления ПО требуется умножить на</w:t>
      </w:r>
      <w:proofErr w:type="gramStart"/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К</m:t>
            </m:r>
            <w:proofErr w:type="gramEnd"/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т</m:t>
            </m:r>
          </m:sub>
        </m:sSub>
      </m:oMath>
      <w:r w:rsidRPr="00A92989">
        <w:rPr>
          <w:rFonts w:ascii="Times New Roman" w:eastAsia="Times New Roman" w:hAnsi="Times New Roman" w:cs="Times New Roman"/>
          <w:sz w:val="28"/>
          <w:szCs w:val="28"/>
        </w:rPr>
        <w:t>. Общая трудоемкость определяется как сумма трудоемкости изготовления ПО на каждой из стадий разработки. Результаты расчетов трудоемкост</w:t>
      </w:r>
      <w:r w:rsidR="005D5CDF" w:rsidRPr="00A92989">
        <w:rPr>
          <w:rFonts w:ascii="Times New Roman" w:eastAsia="Times New Roman" w:hAnsi="Times New Roman" w:cs="Times New Roman"/>
          <w:sz w:val="28"/>
          <w:szCs w:val="28"/>
        </w:rPr>
        <w:t>и по стадиям сведены в таблицу 7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>.2.</w:t>
      </w:r>
    </w:p>
    <w:p w14:paraId="10A31A84" w14:textId="77777777" w:rsidR="004170F4" w:rsidRPr="00A92989" w:rsidRDefault="004170F4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A31A85" w14:textId="77777777" w:rsidR="004170F4" w:rsidRPr="00A92989" w:rsidRDefault="004170F4" w:rsidP="00D23A51">
      <w:pPr>
        <w:spacing w:after="0"/>
        <w:ind w:left="1736" w:hanging="1736"/>
        <w:rPr>
          <w:rFonts w:ascii="Times New Roman" w:eastAsia="Calibri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t>Таблица 7.2 – Расчет общей трудоемкости разработки ПО и численности исполнителей с учетом стадий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795"/>
        <w:gridCol w:w="870"/>
        <w:gridCol w:w="951"/>
        <w:gridCol w:w="846"/>
        <w:gridCol w:w="992"/>
        <w:gridCol w:w="887"/>
        <w:gridCol w:w="986"/>
      </w:tblGrid>
      <w:tr w:rsidR="00CB113A" w:rsidRPr="00A92989" w14:paraId="10A31A89" w14:textId="77777777" w:rsidTr="00CB113A">
        <w:trPr>
          <w:jc w:val="center"/>
        </w:trPr>
        <w:tc>
          <w:tcPr>
            <w:tcW w:w="3795" w:type="dxa"/>
            <w:vMerge w:val="restart"/>
            <w:tcBorders>
              <w:right w:val="single" w:sz="4" w:space="0" w:color="auto"/>
            </w:tcBorders>
            <w:vAlign w:val="center"/>
          </w:tcPr>
          <w:p w14:paraId="10A31A86" w14:textId="77777777" w:rsidR="004170F4" w:rsidRPr="00A92989" w:rsidRDefault="004170F4" w:rsidP="00D23A51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Показатели</w:t>
            </w:r>
          </w:p>
        </w:tc>
        <w:tc>
          <w:tcPr>
            <w:tcW w:w="4546" w:type="dxa"/>
            <w:gridSpan w:val="5"/>
            <w:tcBorders>
              <w:left w:val="single" w:sz="4" w:space="0" w:color="auto"/>
            </w:tcBorders>
            <w:vAlign w:val="center"/>
          </w:tcPr>
          <w:p w14:paraId="10A31A87" w14:textId="77777777" w:rsidR="004170F4" w:rsidRPr="00A92989" w:rsidRDefault="004170F4" w:rsidP="00D23A51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Стадии</w:t>
            </w:r>
          </w:p>
        </w:tc>
        <w:tc>
          <w:tcPr>
            <w:tcW w:w="986" w:type="dxa"/>
            <w:vMerge w:val="restart"/>
            <w:vAlign w:val="center"/>
          </w:tcPr>
          <w:p w14:paraId="10A31A88" w14:textId="77777777" w:rsidR="004170F4" w:rsidRPr="00A92989" w:rsidRDefault="004170F4" w:rsidP="00D23A51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Итого</w:t>
            </w:r>
          </w:p>
        </w:tc>
      </w:tr>
      <w:tr w:rsidR="00CB113A" w:rsidRPr="00A92989" w14:paraId="10A31A91" w14:textId="77777777" w:rsidTr="00CB113A">
        <w:trPr>
          <w:jc w:val="center"/>
        </w:trPr>
        <w:tc>
          <w:tcPr>
            <w:tcW w:w="3795" w:type="dxa"/>
            <w:vMerge/>
            <w:tcBorders>
              <w:right w:val="single" w:sz="4" w:space="0" w:color="auto"/>
            </w:tcBorders>
          </w:tcPr>
          <w:p w14:paraId="10A31A8A" w14:textId="77777777" w:rsidR="004170F4" w:rsidRPr="00A92989" w:rsidRDefault="004170F4" w:rsidP="00D23A51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10A31A8B" w14:textId="77777777" w:rsidR="004170F4" w:rsidRPr="00A92989" w:rsidRDefault="004170F4" w:rsidP="00D23A51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ТЗ</w:t>
            </w:r>
          </w:p>
        </w:tc>
        <w:tc>
          <w:tcPr>
            <w:tcW w:w="951" w:type="dxa"/>
          </w:tcPr>
          <w:p w14:paraId="10A31A8C" w14:textId="77777777" w:rsidR="004170F4" w:rsidRPr="00A92989" w:rsidRDefault="004170F4" w:rsidP="00D23A51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ЭП</w:t>
            </w:r>
          </w:p>
        </w:tc>
        <w:tc>
          <w:tcPr>
            <w:tcW w:w="846" w:type="dxa"/>
          </w:tcPr>
          <w:p w14:paraId="10A31A8D" w14:textId="77777777" w:rsidR="004170F4" w:rsidRPr="00A92989" w:rsidRDefault="004170F4" w:rsidP="00D23A51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ТП</w:t>
            </w:r>
          </w:p>
        </w:tc>
        <w:tc>
          <w:tcPr>
            <w:tcW w:w="992" w:type="dxa"/>
          </w:tcPr>
          <w:p w14:paraId="10A31A8E" w14:textId="77777777" w:rsidR="004170F4" w:rsidRPr="00A92989" w:rsidRDefault="004170F4" w:rsidP="00D23A51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РП</w:t>
            </w:r>
          </w:p>
        </w:tc>
        <w:tc>
          <w:tcPr>
            <w:tcW w:w="887" w:type="dxa"/>
          </w:tcPr>
          <w:p w14:paraId="10A31A8F" w14:textId="77777777" w:rsidR="004170F4" w:rsidRPr="00A92989" w:rsidRDefault="004170F4" w:rsidP="00D23A51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ВН</w:t>
            </w:r>
          </w:p>
        </w:tc>
        <w:tc>
          <w:tcPr>
            <w:tcW w:w="986" w:type="dxa"/>
            <w:vMerge/>
          </w:tcPr>
          <w:p w14:paraId="10A31A90" w14:textId="77777777" w:rsidR="004170F4" w:rsidRPr="00A92989" w:rsidRDefault="004170F4" w:rsidP="00D23A51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</w:p>
        </w:tc>
      </w:tr>
      <w:tr w:rsidR="00CB113A" w:rsidRPr="00A92989" w14:paraId="10A31A99" w14:textId="77777777" w:rsidTr="00CB113A">
        <w:trPr>
          <w:jc w:val="center"/>
        </w:trPr>
        <w:tc>
          <w:tcPr>
            <w:tcW w:w="3795" w:type="dxa"/>
            <w:tcBorders>
              <w:right w:val="single" w:sz="4" w:space="0" w:color="auto"/>
            </w:tcBorders>
          </w:tcPr>
          <w:p w14:paraId="10A31A92" w14:textId="77777777" w:rsidR="0008283A" w:rsidRPr="00A92989" w:rsidRDefault="0008283A" w:rsidP="0008283A">
            <w:pPr>
              <w:jc w:val="center"/>
              <w:rPr>
                <w:rFonts w:eastAsia="Calibri"/>
                <w:lang w:val="en-US"/>
              </w:rPr>
            </w:pPr>
            <w:r w:rsidRPr="00A92989">
              <w:rPr>
                <w:rFonts w:eastAsia="Calibri"/>
                <w:lang w:val="en-US"/>
              </w:rPr>
              <w:t>1</w:t>
            </w: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10A31A93" w14:textId="77777777" w:rsidR="0008283A" w:rsidRPr="00A92989" w:rsidRDefault="0008283A" w:rsidP="00D23A51">
            <w:pPr>
              <w:jc w:val="center"/>
              <w:rPr>
                <w:rFonts w:eastAsia="Calibri"/>
                <w:lang w:val="en-US"/>
              </w:rPr>
            </w:pPr>
            <w:r w:rsidRPr="00A92989">
              <w:rPr>
                <w:rFonts w:eastAsia="Calibri"/>
                <w:lang w:val="en-US"/>
              </w:rPr>
              <w:t>2</w:t>
            </w:r>
          </w:p>
        </w:tc>
        <w:tc>
          <w:tcPr>
            <w:tcW w:w="951" w:type="dxa"/>
          </w:tcPr>
          <w:p w14:paraId="10A31A94" w14:textId="77777777" w:rsidR="0008283A" w:rsidRPr="00A92989" w:rsidRDefault="0008283A" w:rsidP="00D23A51">
            <w:pPr>
              <w:jc w:val="center"/>
              <w:rPr>
                <w:rFonts w:eastAsia="Calibri"/>
                <w:lang w:val="en-US"/>
              </w:rPr>
            </w:pPr>
            <w:r w:rsidRPr="00A92989">
              <w:rPr>
                <w:rFonts w:eastAsia="Calibri"/>
                <w:lang w:val="en-US"/>
              </w:rPr>
              <w:t>3</w:t>
            </w:r>
          </w:p>
        </w:tc>
        <w:tc>
          <w:tcPr>
            <w:tcW w:w="846" w:type="dxa"/>
          </w:tcPr>
          <w:p w14:paraId="10A31A95" w14:textId="77777777" w:rsidR="0008283A" w:rsidRPr="00A92989" w:rsidRDefault="0008283A" w:rsidP="00D23A51">
            <w:pPr>
              <w:jc w:val="center"/>
              <w:rPr>
                <w:rFonts w:eastAsia="Calibri"/>
                <w:lang w:val="en-US"/>
              </w:rPr>
            </w:pPr>
            <w:r w:rsidRPr="00A92989">
              <w:rPr>
                <w:rFonts w:eastAsia="Calibri"/>
                <w:lang w:val="en-US"/>
              </w:rPr>
              <w:t>4</w:t>
            </w:r>
          </w:p>
        </w:tc>
        <w:tc>
          <w:tcPr>
            <w:tcW w:w="992" w:type="dxa"/>
          </w:tcPr>
          <w:p w14:paraId="10A31A96" w14:textId="77777777" w:rsidR="0008283A" w:rsidRPr="00A92989" w:rsidRDefault="0008283A" w:rsidP="00D23A51">
            <w:pPr>
              <w:jc w:val="center"/>
              <w:rPr>
                <w:rFonts w:eastAsia="Calibri"/>
                <w:lang w:val="en-US"/>
              </w:rPr>
            </w:pPr>
            <w:r w:rsidRPr="00A92989">
              <w:rPr>
                <w:rFonts w:eastAsia="Calibri"/>
                <w:lang w:val="en-US"/>
              </w:rPr>
              <w:t>5</w:t>
            </w:r>
          </w:p>
        </w:tc>
        <w:tc>
          <w:tcPr>
            <w:tcW w:w="887" w:type="dxa"/>
          </w:tcPr>
          <w:p w14:paraId="10A31A97" w14:textId="77777777" w:rsidR="0008283A" w:rsidRPr="00A92989" w:rsidRDefault="0008283A" w:rsidP="00D23A51">
            <w:pPr>
              <w:jc w:val="center"/>
              <w:rPr>
                <w:rFonts w:eastAsia="Calibri"/>
                <w:lang w:val="en-US"/>
              </w:rPr>
            </w:pPr>
            <w:r w:rsidRPr="00A92989">
              <w:rPr>
                <w:rFonts w:eastAsia="Calibri"/>
                <w:lang w:val="en-US"/>
              </w:rPr>
              <w:t>6</w:t>
            </w:r>
          </w:p>
        </w:tc>
        <w:tc>
          <w:tcPr>
            <w:tcW w:w="986" w:type="dxa"/>
          </w:tcPr>
          <w:p w14:paraId="10A31A98" w14:textId="77777777" w:rsidR="0008283A" w:rsidRPr="00A92989" w:rsidRDefault="0008283A" w:rsidP="00D23A51">
            <w:pPr>
              <w:jc w:val="center"/>
              <w:rPr>
                <w:rFonts w:eastAsia="Calibri"/>
                <w:lang w:val="en-US"/>
              </w:rPr>
            </w:pPr>
            <w:r w:rsidRPr="00A92989">
              <w:rPr>
                <w:rFonts w:eastAsia="Calibri"/>
                <w:lang w:val="en-US"/>
              </w:rPr>
              <w:t>7</w:t>
            </w:r>
          </w:p>
        </w:tc>
      </w:tr>
      <w:tr w:rsidR="00CB113A" w:rsidRPr="00A92989" w14:paraId="10A31AA1" w14:textId="77777777" w:rsidTr="00CB113A">
        <w:trPr>
          <w:jc w:val="center"/>
        </w:trPr>
        <w:tc>
          <w:tcPr>
            <w:tcW w:w="3795" w:type="dxa"/>
            <w:tcBorders>
              <w:right w:val="single" w:sz="4" w:space="0" w:color="auto"/>
            </w:tcBorders>
          </w:tcPr>
          <w:p w14:paraId="10A31A9A" w14:textId="55C02376" w:rsidR="004170F4" w:rsidRPr="00A92989" w:rsidRDefault="004170F4" w:rsidP="00D23A51">
            <w:pPr>
              <w:spacing w:line="276" w:lineRule="auto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1. Коэффициенты удельных весов трудоемкости стадии разработки ПО (</w:t>
            </w:r>
            <m:oMath>
              <m:sSub>
                <m:sSubPr>
                  <m:ctrlPr>
                    <w:rPr>
                      <w:rFonts w:ascii="Cambria Math" w:eastAsia="Calibri" w:hAnsi="Cambria Math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lang w:val="ru-RU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/>
                      <w:lang w:val="ru-RU"/>
                    </w:rPr>
                    <m:t>ст</m:t>
                  </m:r>
                </m:sub>
              </m:sSub>
            </m:oMath>
            <w:r w:rsidRPr="00A92989">
              <w:rPr>
                <w:rFonts w:ascii="Cambria Math" w:eastAsia="Times New Roman" w:hAnsi="Cambria Math"/>
                <w:lang w:val="ru-RU"/>
              </w:rPr>
              <w:t>)</w:t>
            </w: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10A31A9B" w14:textId="77777777" w:rsidR="004170F4" w:rsidRPr="00A92989" w:rsidRDefault="004170F4" w:rsidP="00D23A51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0,11</w:t>
            </w:r>
          </w:p>
        </w:tc>
        <w:tc>
          <w:tcPr>
            <w:tcW w:w="951" w:type="dxa"/>
          </w:tcPr>
          <w:p w14:paraId="10A31A9C" w14:textId="77777777" w:rsidR="004170F4" w:rsidRPr="00A92989" w:rsidRDefault="004170F4" w:rsidP="00D23A51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0,09</w:t>
            </w:r>
          </w:p>
        </w:tc>
        <w:tc>
          <w:tcPr>
            <w:tcW w:w="846" w:type="dxa"/>
          </w:tcPr>
          <w:p w14:paraId="10A31A9D" w14:textId="77777777" w:rsidR="004170F4" w:rsidRPr="00A92989" w:rsidRDefault="004170F4" w:rsidP="00D23A51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0,11</w:t>
            </w:r>
          </w:p>
        </w:tc>
        <w:tc>
          <w:tcPr>
            <w:tcW w:w="992" w:type="dxa"/>
          </w:tcPr>
          <w:p w14:paraId="10A31A9E" w14:textId="77777777" w:rsidR="004170F4" w:rsidRPr="00A92989" w:rsidRDefault="004170F4" w:rsidP="00D23A51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0,55</w:t>
            </w:r>
          </w:p>
        </w:tc>
        <w:tc>
          <w:tcPr>
            <w:tcW w:w="887" w:type="dxa"/>
          </w:tcPr>
          <w:p w14:paraId="10A31A9F" w14:textId="77777777" w:rsidR="004170F4" w:rsidRPr="00A92989" w:rsidRDefault="004170F4" w:rsidP="00D23A51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0,14</w:t>
            </w:r>
          </w:p>
        </w:tc>
        <w:tc>
          <w:tcPr>
            <w:tcW w:w="986" w:type="dxa"/>
          </w:tcPr>
          <w:p w14:paraId="10A31AA0" w14:textId="77777777" w:rsidR="004170F4" w:rsidRPr="00A92989" w:rsidRDefault="004170F4" w:rsidP="00D23A51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1,00</w:t>
            </w:r>
          </w:p>
        </w:tc>
      </w:tr>
      <w:tr w:rsidR="00CB113A" w:rsidRPr="00A92989" w14:paraId="10A31AA9" w14:textId="77777777" w:rsidTr="00CB113A">
        <w:trPr>
          <w:jc w:val="center"/>
        </w:trPr>
        <w:tc>
          <w:tcPr>
            <w:tcW w:w="3795" w:type="dxa"/>
            <w:tcBorders>
              <w:right w:val="single" w:sz="4" w:space="0" w:color="auto"/>
            </w:tcBorders>
          </w:tcPr>
          <w:p w14:paraId="10A31AA2" w14:textId="77777777" w:rsidR="004170F4" w:rsidRPr="00A92989" w:rsidRDefault="004170F4" w:rsidP="0008283A">
            <w:pPr>
              <w:spacing w:line="276" w:lineRule="auto"/>
              <w:rPr>
                <w:rFonts w:eastAsia="Calibri"/>
                <w:lang w:val="en-US"/>
              </w:rPr>
            </w:pPr>
            <w:r w:rsidRPr="00A92989">
              <w:rPr>
                <w:rFonts w:eastAsia="Calibri"/>
                <w:lang w:val="ru-RU"/>
              </w:rPr>
              <w:t xml:space="preserve">2. Коэффициент сложности </w:t>
            </w:r>
            <w:proofErr w:type="gramStart"/>
            <w:r w:rsidRPr="00A92989">
              <w:rPr>
                <w:rFonts w:eastAsia="Calibri"/>
                <w:lang w:val="ru-RU"/>
              </w:rPr>
              <w:t>ПО</w:t>
            </w:r>
            <w:proofErr w:type="gramEnd"/>
            <w:r w:rsidRPr="00A92989">
              <w:rPr>
                <w:rFonts w:eastAsia="Calibri"/>
                <w:lang w:val="ru-RU"/>
              </w:rPr>
              <w:t xml:space="preserve"> </w:t>
            </w: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10A31AA3" w14:textId="77777777" w:rsidR="004170F4" w:rsidRPr="00A92989" w:rsidRDefault="004170F4" w:rsidP="00D23A51">
            <w:pPr>
              <w:spacing w:line="276" w:lineRule="auto"/>
              <w:jc w:val="center"/>
              <w:rPr>
                <w:rFonts w:eastAsia="Calibri"/>
              </w:rPr>
            </w:pPr>
            <w:r w:rsidRPr="00A92989">
              <w:rPr>
                <w:rFonts w:eastAsia="Calibri"/>
              </w:rPr>
              <w:t>1</w:t>
            </w:r>
            <w:r w:rsidRPr="00A92989">
              <w:rPr>
                <w:rFonts w:eastAsia="Calibri"/>
                <w:lang w:val="ru-RU"/>
              </w:rPr>
              <w:t>,</w:t>
            </w:r>
            <w:r w:rsidRPr="00A92989">
              <w:rPr>
                <w:rFonts w:eastAsia="Calibri"/>
              </w:rPr>
              <w:t>12</w:t>
            </w:r>
          </w:p>
        </w:tc>
        <w:tc>
          <w:tcPr>
            <w:tcW w:w="951" w:type="dxa"/>
          </w:tcPr>
          <w:p w14:paraId="10A31AA4" w14:textId="77777777" w:rsidR="004170F4" w:rsidRPr="00A92989" w:rsidRDefault="004170F4" w:rsidP="00D23A51">
            <w:pPr>
              <w:spacing w:line="276" w:lineRule="auto"/>
              <w:jc w:val="center"/>
              <w:rPr>
                <w:rFonts w:eastAsia="Calibri"/>
              </w:rPr>
            </w:pPr>
            <w:r w:rsidRPr="00A92989">
              <w:rPr>
                <w:rFonts w:eastAsia="Calibri"/>
              </w:rPr>
              <w:t>1</w:t>
            </w:r>
            <w:r w:rsidRPr="00A92989">
              <w:rPr>
                <w:rFonts w:eastAsia="Calibri"/>
                <w:lang w:val="ru-RU"/>
              </w:rPr>
              <w:t>,</w:t>
            </w:r>
            <w:r w:rsidRPr="00A92989">
              <w:rPr>
                <w:rFonts w:eastAsia="Calibri"/>
              </w:rPr>
              <w:t>12</w:t>
            </w:r>
          </w:p>
        </w:tc>
        <w:tc>
          <w:tcPr>
            <w:tcW w:w="846" w:type="dxa"/>
          </w:tcPr>
          <w:p w14:paraId="10A31AA5" w14:textId="77777777" w:rsidR="004170F4" w:rsidRPr="00A92989" w:rsidRDefault="004170F4" w:rsidP="00D23A51">
            <w:pPr>
              <w:spacing w:line="276" w:lineRule="auto"/>
              <w:jc w:val="center"/>
              <w:rPr>
                <w:rFonts w:eastAsia="Calibri"/>
              </w:rPr>
            </w:pPr>
            <w:r w:rsidRPr="00A92989">
              <w:rPr>
                <w:rFonts w:eastAsia="Calibri"/>
              </w:rPr>
              <w:t>1</w:t>
            </w:r>
            <w:r w:rsidRPr="00A92989">
              <w:rPr>
                <w:rFonts w:eastAsia="Calibri"/>
                <w:lang w:val="ru-RU"/>
              </w:rPr>
              <w:t>,</w:t>
            </w:r>
            <w:r w:rsidRPr="00A92989">
              <w:rPr>
                <w:rFonts w:eastAsia="Calibri"/>
              </w:rPr>
              <w:t>12</w:t>
            </w:r>
          </w:p>
        </w:tc>
        <w:tc>
          <w:tcPr>
            <w:tcW w:w="992" w:type="dxa"/>
          </w:tcPr>
          <w:p w14:paraId="10A31AA6" w14:textId="77777777" w:rsidR="004170F4" w:rsidRPr="00A92989" w:rsidRDefault="004170F4" w:rsidP="00D23A51">
            <w:pPr>
              <w:spacing w:line="276" w:lineRule="auto"/>
              <w:jc w:val="center"/>
              <w:rPr>
                <w:rFonts w:eastAsia="Calibri"/>
              </w:rPr>
            </w:pPr>
            <w:r w:rsidRPr="00A92989">
              <w:rPr>
                <w:rFonts w:eastAsia="Calibri"/>
              </w:rPr>
              <w:t>1</w:t>
            </w:r>
            <w:r w:rsidRPr="00A92989">
              <w:rPr>
                <w:rFonts w:eastAsia="Calibri"/>
                <w:lang w:val="ru-RU"/>
              </w:rPr>
              <w:t>,</w:t>
            </w:r>
            <w:r w:rsidRPr="00A92989">
              <w:rPr>
                <w:rFonts w:eastAsia="Calibri"/>
              </w:rPr>
              <w:t>12</w:t>
            </w:r>
          </w:p>
        </w:tc>
        <w:tc>
          <w:tcPr>
            <w:tcW w:w="887" w:type="dxa"/>
          </w:tcPr>
          <w:p w14:paraId="10A31AA7" w14:textId="77777777" w:rsidR="004170F4" w:rsidRPr="00A92989" w:rsidRDefault="004170F4" w:rsidP="00D23A51">
            <w:pPr>
              <w:spacing w:line="276" w:lineRule="auto"/>
              <w:jc w:val="center"/>
              <w:rPr>
                <w:rFonts w:eastAsia="Calibri"/>
              </w:rPr>
            </w:pPr>
            <w:r w:rsidRPr="00A92989">
              <w:rPr>
                <w:rFonts w:eastAsia="Calibri"/>
              </w:rPr>
              <w:t>1</w:t>
            </w:r>
            <w:r w:rsidRPr="00A92989">
              <w:rPr>
                <w:rFonts w:eastAsia="Calibri"/>
                <w:lang w:val="ru-RU"/>
              </w:rPr>
              <w:t>,</w:t>
            </w:r>
            <w:r w:rsidRPr="00A92989">
              <w:rPr>
                <w:rFonts w:eastAsia="Calibri"/>
              </w:rPr>
              <w:t>12</w:t>
            </w:r>
          </w:p>
        </w:tc>
        <w:tc>
          <w:tcPr>
            <w:tcW w:w="986" w:type="dxa"/>
          </w:tcPr>
          <w:p w14:paraId="10A31AA8" w14:textId="77777777" w:rsidR="004170F4" w:rsidRPr="00A92989" w:rsidRDefault="004170F4" w:rsidP="00D23A51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</w:p>
        </w:tc>
      </w:tr>
      <w:tr w:rsidR="00CB113A" w:rsidRPr="00A92989" w14:paraId="10A31AB1" w14:textId="77777777" w:rsidTr="00CB113A">
        <w:trPr>
          <w:jc w:val="center"/>
        </w:trPr>
        <w:tc>
          <w:tcPr>
            <w:tcW w:w="3795" w:type="dxa"/>
            <w:tcBorders>
              <w:right w:val="single" w:sz="4" w:space="0" w:color="auto"/>
            </w:tcBorders>
          </w:tcPr>
          <w:p w14:paraId="10A31AAA" w14:textId="77777777" w:rsidR="00CB113A" w:rsidRPr="00A92989" w:rsidRDefault="00CB113A" w:rsidP="00CB113A">
            <w:pPr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3. Коэффициент, учитывающий использование стандартных модулей</w:t>
            </w: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10A31AAB" w14:textId="77777777" w:rsidR="00CB113A" w:rsidRPr="00A92989" w:rsidRDefault="00CB113A" w:rsidP="0098774D">
            <w:pPr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951" w:type="dxa"/>
          </w:tcPr>
          <w:p w14:paraId="10A31AAC" w14:textId="77777777" w:rsidR="00CB113A" w:rsidRPr="00A92989" w:rsidRDefault="00CB113A" w:rsidP="0098774D">
            <w:pPr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846" w:type="dxa"/>
          </w:tcPr>
          <w:p w14:paraId="10A31AAD" w14:textId="77777777" w:rsidR="00CB113A" w:rsidRPr="00A92989" w:rsidRDefault="00CB113A" w:rsidP="0098774D">
            <w:pPr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992" w:type="dxa"/>
          </w:tcPr>
          <w:p w14:paraId="10A31AAE" w14:textId="77777777" w:rsidR="00CB113A" w:rsidRPr="00A92989" w:rsidRDefault="00CB113A" w:rsidP="0098774D">
            <w:pPr>
              <w:jc w:val="center"/>
              <w:rPr>
                <w:rFonts w:eastAsia="Calibri"/>
                <w:lang w:val="en-US"/>
              </w:rPr>
            </w:pPr>
            <w:r w:rsidRPr="00A92989">
              <w:rPr>
                <w:rFonts w:eastAsia="Calibri"/>
                <w:lang w:val="ru-RU"/>
              </w:rPr>
              <w:t>0,80</w:t>
            </w:r>
          </w:p>
        </w:tc>
        <w:tc>
          <w:tcPr>
            <w:tcW w:w="887" w:type="dxa"/>
          </w:tcPr>
          <w:p w14:paraId="10A31AAF" w14:textId="77777777" w:rsidR="00CB113A" w:rsidRPr="00A92989" w:rsidRDefault="00CB113A" w:rsidP="0098774D">
            <w:pPr>
              <w:jc w:val="center"/>
              <w:rPr>
                <w:rFonts w:eastAsia="Calibri"/>
                <w:lang w:val="en-US"/>
              </w:rPr>
            </w:pPr>
          </w:p>
        </w:tc>
        <w:tc>
          <w:tcPr>
            <w:tcW w:w="986" w:type="dxa"/>
          </w:tcPr>
          <w:p w14:paraId="10A31AB0" w14:textId="77777777" w:rsidR="00CB113A" w:rsidRPr="00A92989" w:rsidRDefault="00CB113A" w:rsidP="0098774D">
            <w:pPr>
              <w:jc w:val="center"/>
              <w:rPr>
                <w:rFonts w:eastAsia="Calibri"/>
                <w:lang w:val="en-US"/>
              </w:rPr>
            </w:pPr>
          </w:p>
        </w:tc>
      </w:tr>
      <w:tr w:rsidR="00CB113A" w:rsidRPr="00A92989" w14:paraId="10A31AB9" w14:textId="77777777" w:rsidTr="00CB113A">
        <w:trPr>
          <w:jc w:val="center"/>
        </w:trPr>
        <w:tc>
          <w:tcPr>
            <w:tcW w:w="3795" w:type="dxa"/>
            <w:tcBorders>
              <w:right w:val="single" w:sz="4" w:space="0" w:color="auto"/>
            </w:tcBorders>
          </w:tcPr>
          <w:p w14:paraId="10A31AB2" w14:textId="3670539C" w:rsidR="00CB113A" w:rsidRPr="00A92989" w:rsidRDefault="00CB113A" w:rsidP="0098774D">
            <w:pPr>
              <w:spacing w:line="276" w:lineRule="auto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 xml:space="preserve">4. Коэффициент, учитывающий новизну </w:t>
            </w:r>
            <w:proofErr w:type="gramStart"/>
            <w:r w:rsidRPr="00A92989">
              <w:rPr>
                <w:rFonts w:eastAsia="Calibri"/>
                <w:lang w:val="ru-RU"/>
              </w:rPr>
              <w:t>ПО</w:t>
            </w:r>
            <w:proofErr w:type="gramEnd"/>
            <w:r w:rsidRPr="00A92989">
              <w:rPr>
                <w:rFonts w:eastAsia="Calibri"/>
                <w:lang w:val="ru-RU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eastAsia="Calibri" w:hAnsi="Cambria Math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lang w:val="ru-RU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/>
                      <w:lang w:val="ru-RU"/>
                    </w:rPr>
                    <m:t>н</m:t>
                  </m:r>
                </m:sub>
              </m:sSub>
            </m:oMath>
            <w:r w:rsidRPr="00A92989">
              <w:rPr>
                <w:rFonts w:eastAsia="Calibri"/>
                <w:lang w:val="ru-RU"/>
              </w:rPr>
              <w:t>)</w:t>
            </w: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10A31AB3" w14:textId="77777777" w:rsidR="00CB113A" w:rsidRPr="00A92989" w:rsidRDefault="00CB113A" w:rsidP="0098774D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</w:rPr>
              <w:t>1</w:t>
            </w:r>
            <w:r w:rsidRPr="00A92989">
              <w:rPr>
                <w:rFonts w:eastAsia="Calibri"/>
                <w:lang w:val="en-US"/>
              </w:rPr>
              <w:t>,00</w:t>
            </w:r>
          </w:p>
        </w:tc>
        <w:tc>
          <w:tcPr>
            <w:tcW w:w="951" w:type="dxa"/>
          </w:tcPr>
          <w:p w14:paraId="10A31AB4" w14:textId="77777777" w:rsidR="00CB113A" w:rsidRPr="00A92989" w:rsidRDefault="00CB113A" w:rsidP="0098774D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</w:rPr>
              <w:t>1</w:t>
            </w:r>
            <w:r w:rsidRPr="00A92989">
              <w:rPr>
                <w:rFonts w:eastAsia="Calibri"/>
                <w:lang w:val="en-US"/>
              </w:rPr>
              <w:t>,00</w:t>
            </w:r>
          </w:p>
        </w:tc>
        <w:tc>
          <w:tcPr>
            <w:tcW w:w="846" w:type="dxa"/>
          </w:tcPr>
          <w:p w14:paraId="10A31AB5" w14:textId="77777777" w:rsidR="00CB113A" w:rsidRPr="00A92989" w:rsidRDefault="00CB113A" w:rsidP="0098774D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</w:rPr>
              <w:t>1</w:t>
            </w:r>
            <w:r w:rsidRPr="00A92989">
              <w:rPr>
                <w:rFonts w:eastAsia="Calibri"/>
                <w:lang w:val="en-US"/>
              </w:rPr>
              <w:t>,00</w:t>
            </w:r>
          </w:p>
        </w:tc>
        <w:tc>
          <w:tcPr>
            <w:tcW w:w="992" w:type="dxa"/>
          </w:tcPr>
          <w:p w14:paraId="10A31AB6" w14:textId="77777777" w:rsidR="00CB113A" w:rsidRPr="00A92989" w:rsidRDefault="00CB113A" w:rsidP="0098774D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</w:rPr>
              <w:t>1</w:t>
            </w:r>
            <w:r w:rsidRPr="00A92989">
              <w:rPr>
                <w:rFonts w:eastAsia="Calibri"/>
                <w:lang w:val="en-US"/>
              </w:rPr>
              <w:t>,00</w:t>
            </w:r>
          </w:p>
        </w:tc>
        <w:tc>
          <w:tcPr>
            <w:tcW w:w="887" w:type="dxa"/>
          </w:tcPr>
          <w:p w14:paraId="10A31AB7" w14:textId="77777777" w:rsidR="00CB113A" w:rsidRPr="00A92989" w:rsidRDefault="00CB113A" w:rsidP="0098774D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</w:rPr>
              <w:t>1</w:t>
            </w:r>
            <w:r w:rsidRPr="00A92989">
              <w:rPr>
                <w:rFonts w:eastAsia="Calibri"/>
                <w:lang w:val="en-US"/>
              </w:rPr>
              <w:t>,00</w:t>
            </w:r>
          </w:p>
        </w:tc>
        <w:tc>
          <w:tcPr>
            <w:tcW w:w="986" w:type="dxa"/>
          </w:tcPr>
          <w:p w14:paraId="10A31AB8" w14:textId="77777777" w:rsidR="00CB113A" w:rsidRPr="00A92989" w:rsidRDefault="00CB113A" w:rsidP="0098774D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</w:p>
        </w:tc>
      </w:tr>
      <w:tr w:rsidR="00CB113A" w:rsidRPr="00A92989" w14:paraId="10A31AC1" w14:textId="77777777" w:rsidTr="00CB113A">
        <w:trPr>
          <w:trHeight w:val="1128"/>
          <w:jc w:val="center"/>
        </w:trPr>
        <w:tc>
          <w:tcPr>
            <w:tcW w:w="3795" w:type="dxa"/>
          </w:tcPr>
          <w:p w14:paraId="10A31ABA" w14:textId="18701392" w:rsidR="00CB113A" w:rsidRPr="00A92989" w:rsidRDefault="00CB113A" w:rsidP="0098774D">
            <w:pPr>
              <w:spacing w:line="276" w:lineRule="auto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5. Общая трудоемкость ПО (</w:t>
            </w:r>
            <m:oMath>
              <m:sSub>
                <m:sSubPr>
                  <m:ctrlPr>
                    <w:rPr>
                      <w:rFonts w:ascii="Cambria Math" w:eastAsia="Calibri" w:hAnsi="Cambria Math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lang w:val="ru-RU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/>
                      <w:lang w:val="ru-RU"/>
                    </w:rPr>
                    <m:t>ст</m:t>
                  </m:r>
                </m:sub>
              </m:sSub>
            </m:oMath>
            <w:r w:rsidRPr="00A92989">
              <w:rPr>
                <w:rFonts w:eastAsia="Calibri"/>
                <w:lang w:val="ru-RU"/>
              </w:rPr>
              <w:t>), чел./дн.</w:t>
            </w:r>
          </w:p>
        </w:tc>
        <w:tc>
          <w:tcPr>
            <w:tcW w:w="870" w:type="dxa"/>
          </w:tcPr>
          <w:p w14:paraId="10A31ABB" w14:textId="77777777" w:rsidR="00CB113A" w:rsidRPr="00A92989" w:rsidRDefault="00CB113A" w:rsidP="0098774D">
            <w:pPr>
              <w:spacing w:line="276" w:lineRule="auto"/>
              <w:jc w:val="center"/>
              <w:rPr>
                <w:rFonts w:eastAsia="Calibri"/>
                <w:lang w:val="en-US"/>
              </w:rPr>
            </w:pPr>
            <w:r w:rsidRPr="00A92989">
              <w:rPr>
                <w:rFonts w:eastAsia="Calibri"/>
                <w:lang w:val="ru-RU"/>
              </w:rPr>
              <w:t>77</w:t>
            </w:r>
            <w:r w:rsidRPr="00A92989">
              <w:rPr>
                <w:rFonts w:eastAsia="Calibri"/>
                <w:lang w:val="en-US"/>
              </w:rPr>
              <w:t>,37</w:t>
            </w:r>
          </w:p>
        </w:tc>
        <w:tc>
          <w:tcPr>
            <w:tcW w:w="951" w:type="dxa"/>
          </w:tcPr>
          <w:p w14:paraId="10A31ABC" w14:textId="77777777" w:rsidR="00CB113A" w:rsidRPr="00A92989" w:rsidRDefault="00CB113A" w:rsidP="0098774D">
            <w:pPr>
              <w:spacing w:line="276" w:lineRule="auto"/>
              <w:jc w:val="center"/>
              <w:rPr>
                <w:rFonts w:eastAsia="Calibri"/>
              </w:rPr>
            </w:pPr>
            <w:r w:rsidRPr="00A92989">
              <w:rPr>
                <w:rFonts w:eastAsia="Calibri"/>
                <w:lang w:val="en-US"/>
              </w:rPr>
              <w:t>63,30</w:t>
            </w:r>
          </w:p>
        </w:tc>
        <w:tc>
          <w:tcPr>
            <w:tcW w:w="846" w:type="dxa"/>
          </w:tcPr>
          <w:p w14:paraId="10A31ABD" w14:textId="77777777" w:rsidR="00CB113A" w:rsidRPr="00A92989" w:rsidRDefault="00CB113A" w:rsidP="0098774D">
            <w:pPr>
              <w:spacing w:line="276" w:lineRule="auto"/>
              <w:jc w:val="center"/>
              <w:rPr>
                <w:rFonts w:eastAsia="Calibri"/>
              </w:rPr>
            </w:pPr>
            <w:r w:rsidRPr="00A92989">
              <w:rPr>
                <w:rFonts w:eastAsia="Calibri"/>
                <w:lang w:val="en-US"/>
              </w:rPr>
              <w:t>77,37</w:t>
            </w:r>
          </w:p>
        </w:tc>
        <w:tc>
          <w:tcPr>
            <w:tcW w:w="992" w:type="dxa"/>
          </w:tcPr>
          <w:p w14:paraId="10A31ABE" w14:textId="77777777" w:rsidR="00CB113A" w:rsidRPr="00A92989" w:rsidRDefault="00CB113A" w:rsidP="0098774D">
            <w:pPr>
              <w:spacing w:line="276" w:lineRule="auto"/>
              <w:jc w:val="center"/>
              <w:rPr>
                <w:rFonts w:eastAsia="Calibri"/>
              </w:rPr>
            </w:pPr>
            <w:r w:rsidRPr="00A92989">
              <w:rPr>
                <w:rFonts w:eastAsia="Calibri"/>
                <w:lang w:val="en-US"/>
              </w:rPr>
              <w:t>309,48</w:t>
            </w:r>
          </w:p>
        </w:tc>
        <w:tc>
          <w:tcPr>
            <w:tcW w:w="887" w:type="dxa"/>
          </w:tcPr>
          <w:p w14:paraId="10A31ABF" w14:textId="77777777" w:rsidR="00CB113A" w:rsidRPr="00A92989" w:rsidRDefault="00CB113A" w:rsidP="0098774D">
            <w:pPr>
              <w:spacing w:line="276" w:lineRule="auto"/>
              <w:jc w:val="center"/>
              <w:rPr>
                <w:rFonts w:eastAsia="Calibri"/>
              </w:rPr>
            </w:pPr>
            <w:r w:rsidRPr="00A92989">
              <w:rPr>
                <w:rFonts w:eastAsia="Calibri"/>
                <w:lang w:val="en-US"/>
              </w:rPr>
              <w:t>98,47</w:t>
            </w:r>
          </w:p>
        </w:tc>
        <w:tc>
          <w:tcPr>
            <w:tcW w:w="986" w:type="dxa"/>
          </w:tcPr>
          <w:p w14:paraId="10A31AC0" w14:textId="77777777" w:rsidR="00CB113A" w:rsidRPr="00A92989" w:rsidRDefault="00CB113A" w:rsidP="0098774D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en-US"/>
              </w:rPr>
              <w:t>625,99</w:t>
            </w:r>
          </w:p>
        </w:tc>
      </w:tr>
    </w:tbl>
    <w:p w14:paraId="10A31AC2" w14:textId="77777777" w:rsidR="00427681" w:rsidRPr="00A92989" w:rsidRDefault="00427681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A31AC3" w14:textId="77777777" w:rsidR="004170F4" w:rsidRPr="00A92989" w:rsidRDefault="004170F4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На основе уточненной трудоемкости разработки </w:t>
      </w:r>
      <w:proofErr w:type="gramStart"/>
      <w:r w:rsidRPr="00A92989">
        <w:rPr>
          <w:rFonts w:ascii="Times New Roman" w:eastAsia="Times New Roman" w:hAnsi="Times New Roman" w:cs="Times New Roman"/>
          <w:sz w:val="28"/>
          <w:szCs w:val="28"/>
        </w:rPr>
        <w:t>ПО</w:t>
      </w:r>
      <w:proofErr w:type="gramEnd"/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A92989">
        <w:rPr>
          <w:rFonts w:ascii="Times New Roman" w:eastAsia="Times New Roman" w:hAnsi="Times New Roman" w:cs="Times New Roman"/>
          <w:sz w:val="28"/>
          <w:szCs w:val="28"/>
        </w:rPr>
        <w:t>с</w:t>
      </w:r>
      <w:proofErr w:type="gramEnd"/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использованием формулы 9.2 найдем общую численность разработчиков, которые требуются, чтобы вложиться в заданные сроки:</w:t>
      </w:r>
    </w:p>
    <w:p w14:paraId="10A31AC4" w14:textId="77777777" w:rsidR="004170F4" w:rsidRPr="00A92989" w:rsidRDefault="004170F4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A31AC5" w14:textId="5ACA7D88" w:rsidR="001D1095" w:rsidRPr="00A92989" w:rsidRDefault="00A51030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Ч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р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625,99</m:t>
              </m:r>
            </m:num>
            <m:den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0,5∙237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=6 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человек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10A31AC6" w14:textId="77777777" w:rsidR="004170F4" w:rsidRPr="00A92989" w:rsidRDefault="004170F4" w:rsidP="00D23A5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0A31AC7" w14:textId="77777777" w:rsidR="004170F4" w:rsidRPr="00A92989" w:rsidRDefault="004170F4" w:rsidP="00D23A5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b/>
          <w:sz w:val="28"/>
          <w:szCs w:val="28"/>
        </w:rPr>
        <w:t>7.2.2</w:t>
      </w:r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 Расчет сметы затрат и цены </w:t>
      </w:r>
      <w:proofErr w:type="gramStart"/>
      <w:r w:rsidRPr="00A92989">
        <w:rPr>
          <w:rFonts w:ascii="Times New Roman" w:eastAsia="Calibri" w:hAnsi="Times New Roman" w:cs="Times New Roman"/>
          <w:sz w:val="28"/>
          <w:szCs w:val="28"/>
        </w:rPr>
        <w:t>заказного</w:t>
      </w:r>
      <w:proofErr w:type="gramEnd"/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 ПО</w:t>
      </w:r>
    </w:p>
    <w:p w14:paraId="10A31AC8" w14:textId="77777777" w:rsidR="004170F4" w:rsidRPr="00A92989" w:rsidRDefault="004170F4" w:rsidP="00D23A5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0A31AC9" w14:textId="77777777" w:rsidR="004170F4" w:rsidRPr="00A92989" w:rsidRDefault="004170F4" w:rsidP="00D23A5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Основная статья расходов на создание </w:t>
      </w:r>
      <w:proofErr w:type="gramStart"/>
      <w:r w:rsidRPr="00A92989">
        <w:rPr>
          <w:rFonts w:ascii="Times New Roman" w:eastAsia="Calibri" w:hAnsi="Times New Roman" w:cs="Times New Roman"/>
          <w:sz w:val="28"/>
          <w:szCs w:val="28"/>
        </w:rPr>
        <w:t>ПО является</w:t>
      </w:r>
      <w:proofErr w:type="gramEnd"/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 заработная плата разработчиков проекта, то есть людей, непосредственно занимающихся разработкой.</w:t>
      </w:r>
    </w:p>
    <w:p w14:paraId="10A31ACA" w14:textId="71C5AA53" w:rsidR="004170F4" w:rsidRPr="00A92989" w:rsidRDefault="004170F4" w:rsidP="00D23A5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lastRenderedPageBreak/>
        <w:t>Месячная тарифная ставка каждого специалиста (</w:t>
      </w:r>
      <m:oMath>
        <m:sSub>
          <m:sSubPr>
            <m:ctrlPr>
              <w:rPr>
                <w:rFonts w:ascii="Cambria Math" w:eastAsia="Calibri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м</m:t>
            </m:r>
          </m:sub>
        </m:sSub>
      </m:oMath>
      <w:r w:rsidRPr="00A92989">
        <w:rPr>
          <w:rFonts w:ascii="Times New Roman" w:eastAsia="Calibri" w:hAnsi="Times New Roman" w:cs="Times New Roman"/>
          <w:sz w:val="28"/>
          <w:szCs w:val="28"/>
        </w:rPr>
        <w:t>) определяется по формуле:</w:t>
      </w:r>
    </w:p>
    <w:p w14:paraId="10A31ACB" w14:textId="77777777" w:rsidR="004170F4" w:rsidRPr="00A92989" w:rsidRDefault="004170F4" w:rsidP="00D23A5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11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A1304E" w:rsidRPr="00A92989" w14:paraId="10A31ACE" w14:textId="77777777" w:rsidTr="0079313D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ACC" w14:textId="1E44BE3C" w:rsidR="00A1304E" w:rsidRPr="00A92989" w:rsidRDefault="00A51030" w:rsidP="0079313D">
            <w:pPr>
              <w:tabs>
                <w:tab w:val="left" w:pos="993"/>
              </w:tabs>
              <w:ind w:right="-1100"/>
              <w:jc w:val="center"/>
              <w:rPr>
                <w:rFonts w:ascii="Cambria Math" w:hAnsi="Cambria Math"/>
                <w:i w:val="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 w:val="0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</w:rPr>
                    <m:t>м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 w:val="0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</w:rPr>
                    <m:t>м1</m:t>
                  </m:r>
                </m:sub>
              </m:sSub>
              <m:r>
                <w:rPr>
                  <w:rFonts w:ascii="Cambria Math" w:eastAsia="Times New Roman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 w:val="0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</m:oMath>
            <w:r w:rsidR="00A1304E" w:rsidRPr="00A92989">
              <w:rPr>
                <w:rFonts w:eastAsia="Times New Roman"/>
                <w:i w:val="0"/>
              </w:rPr>
              <w:t>,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ACD" w14:textId="77777777" w:rsidR="00A1304E" w:rsidRPr="00A92989" w:rsidRDefault="00A1304E" w:rsidP="0079313D">
            <w:pPr>
              <w:tabs>
                <w:tab w:val="left" w:pos="993"/>
              </w:tabs>
              <w:ind w:firstLine="33"/>
              <w:jc w:val="right"/>
              <w:rPr>
                <w:i w:val="0"/>
                <w:lang w:val="en-US"/>
              </w:rPr>
            </w:pPr>
            <w:r w:rsidRPr="00A92989">
              <w:rPr>
                <w:i w:val="0"/>
                <w:lang w:val="en-US"/>
              </w:rPr>
              <w:t>(7.</w:t>
            </w:r>
            <w:r w:rsidRPr="00A92989">
              <w:rPr>
                <w:i w:val="0"/>
              </w:rPr>
              <w:t>5</w:t>
            </w:r>
            <w:r w:rsidRPr="00A92989">
              <w:rPr>
                <w:i w:val="0"/>
                <w:lang w:val="en-US"/>
              </w:rPr>
              <w:t>)</w:t>
            </w:r>
          </w:p>
        </w:tc>
      </w:tr>
    </w:tbl>
    <w:p w14:paraId="10A31ACF" w14:textId="77777777" w:rsidR="00A1304E" w:rsidRPr="00A92989" w:rsidRDefault="00A1304E" w:rsidP="00D23A5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0A31AD0" w14:textId="73523A27" w:rsidR="00A1304E" w:rsidRPr="00A92989" w:rsidRDefault="004170F4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м1</m:t>
            </m:r>
          </m:sub>
        </m:sSub>
      </m:oMath>
      <w:r w:rsidRPr="00A92989">
        <w:rPr>
          <w:rFonts w:ascii="Cambria Math" w:eastAsia="Times New Roman" w:hAnsi="Cambria Math" w:cs="Times New Roman"/>
          <w:sz w:val="28"/>
          <w:szCs w:val="28"/>
        </w:rPr>
        <w:t xml:space="preserve"> 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>– месячная тарифная ставка первого разряда (</w:t>
      </w:r>
      <w:proofErr w:type="spellStart"/>
      <w:r w:rsidRPr="00A92989">
        <w:rPr>
          <w:rFonts w:ascii="Times New Roman" w:eastAsia="Times New Roman" w:hAnsi="Times New Roman" w:cs="Times New Roman"/>
          <w:sz w:val="28"/>
          <w:szCs w:val="28"/>
        </w:rPr>
        <w:t>тыс</w:t>
      </w:r>
      <w:proofErr w:type="gramStart"/>
      <w:r w:rsidRPr="00A92989">
        <w:rPr>
          <w:rFonts w:ascii="Times New Roman" w:eastAsia="Times New Roman" w:hAnsi="Times New Roman" w:cs="Times New Roman"/>
          <w:sz w:val="28"/>
          <w:szCs w:val="28"/>
        </w:rPr>
        <w:t>.р</w:t>
      </w:r>
      <w:proofErr w:type="gramEnd"/>
      <w:r w:rsidRPr="00A92989">
        <w:rPr>
          <w:rFonts w:ascii="Times New Roman" w:eastAsia="Times New Roman" w:hAnsi="Times New Roman" w:cs="Times New Roman"/>
          <w:sz w:val="28"/>
          <w:szCs w:val="28"/>
        </w:rPr>
        <w:t>уб</w:t>
      </w:r>
      <w:proofErr w:type="spellEnd"/>
      <w:r w:rsidRPr="00A92989">
        <w:rPr>
          <w:rFonts w:ascii="Times New Roman" w:eastAsia="Times New Roman" w:hAnsi="Times New Roman" w:cs="Times New Roman"/>
          <w:sz w:val="28"/>
          <w:szCs w:val="28"/>
        </w:rPr>
        <w:t>.);</w:t>
      </w:r>
    </w:p>
    <w:p w14:paraId="10A31AD1" w14:textId="079960DD" w:rsidR="004170F4" w:rsidRPr="00A92989" w:rsidRDefault="00A51030" w:rsidP="0095787F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к</m:t>
            </m:r>
          </m:sub>
        </m:sSub>
      </m:oMath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 xml:space="preserve"> – тарифный коэффициент, соответствующий установленному тарифному разряду.</w:t>
      </w:r>
    </w:p>
    <w:p w14:paraId="10A31AD2" w14:textId="09C50B95" w:rsidR="004170F4" w:rsidRPr="00A92989" w:rsidRDefault="004170F4" w:rsidP="00D23A5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t>Часовая тарифная ставка</w:t>
      </w:r>
      <w:proofErr w:type="gramStart"/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Т</m:t>
            </m:r>
            <w:proofErr w:type="gramEnd"/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ч</m:t>
            </m:r>
          </m:sub>
        </m:sSub>
      </m:oMath>
      <w:r w:rsidRPr="00A92989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10A31AD3" w14:textId="77777777" w:rsidR="004170F4" w:rsidRPr="00A92989" w:rsidRDefault="004170F4" w:rsidP="00D23A5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11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015B58" w:rsidRPr="00A92989" w14:paraId="10A31AD6" w14:textId="77777777" w:rsidTr="0079313D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AD4" w14:textId="2399EB40" w:rsidR="00015B58" w:rsidRPr="00A92989" w:rsidRDefault="00A51030" w:rsidP="00015B58">
            <w:pPr>
              <w:pStyle w:val="a3"/>
              <w:ind w:left="0" w:right="-1100"/>
              <w:rPr>
                <w:rFonts w:ascii="Cambria Math" w:hAnsi="Cambria Math"/>
                <w:i w:val="0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ч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 w:val="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м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р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,</m:t>
                </m:r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AD5" w14:textId="77777777" w:rsidR="00015B58" w:rsidRPr="00A92989" w:rsidRDefault="00015B58" w:rsidP="0079313D">
            <w:pPr>
              <w:tabs>
                <w:tab w:val="left" w:pos="993"/>
              </w:tabs>
              <w:ind w:firstLine="33"/>
              <w:jc w:val="right"/>
              <w:rPr>
                <w:i w:val="0"/>
                <w:lang w:val="en-US"/>
              </w:rPr>
            </w:pPr>
            <w:r w:rsidRPr="00A92989">
              <w:rPr>
                <w:i w:val="0"/>
                <w:lang w:val="en-US"/>
              </w:rPr>
              <w:t>(7.</w:t>
            </w:r>
            <w:r w:rsidRPr="00A92989">
              <w:rPr>
                <w:i w:val="0"/>
              </w:rPr>
              <w:t>6</w:t>
            </w:r>
            <w:r w:rsidRPr="00A92989">
              <w:rPr>
                <w:i w:val="0"/>
                <w:lang w:val="en-US"/>
              </w:rPr>
              <w:t>)</w:t>
            </w:r>
          </w:p>
        </w:tc>
      </w:tr>
    </w:tbl>
    <w:p w14:paraId="10A31AD7" w14:textId="77777777" w:rsidR="0076651C" w:rsidRPr="00A92989" w:rsidRDefault="0076651C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A31AD8" w14:textId="7F66CCD6" w:rsidR="00A1304E" w:rsidRPr="00A92989" w:rsidRDefault="004170F4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>где</w:t>
      </w:r>
      <w:r w:rsidR="00A1304E" w:rsidRPr="00A929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ч</m:t>
            </m:r>
          </m:sub>
        </m:sSub>
      </m:oMath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– часовая тарифная ставка (тыс</w:t>
      </w:r>
      <w:proofErr w:type="gramStart"/>
      <w:r w:rsidRPr="00A92989">
        <w:rPr>
          <w:rFonts w:ascii="Times New Roman" w:eastAsia="Times New Roman" w:hAnsi="Times New Roman" w:cs="Times New Roman"/>
          <w:sz w:val="28"/>
          <w:szCs w:val="28"/>
        </w:rPr>
        <w:t>.р</w:t>
      </w:r>
      <w:proofErr w:type="gramEnd"/>
      <w:r w:rsidRPr="00A92989">
        <w:rPr>
          <w:rFonts w:ascii="Times New Roman" w:eastAsia="Times New Roman" w:hAnsi="Times New Roman" w:cs="Times New Roman"/>
          <w:sz w:val="28"/>
          <w:szCs w:val="28"/>
        </w:rPr>
        <w:t>уб);</w:t>
      </w:r>
    </w:p>
    <w:p w14:paraId="10A31AD9" w14:textId="4DA45A37" w:rsidR="004170F4" w:rsidRPr="00A92989" w:rsidRDefault="00A51030" w:rsidP="0095787F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Ф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р</m:t>
            </m:r>
          </m:sub>
        </m:sSub>
      </m:oMath>
      <w:r w:rsidR="004170F4" w:rsidRPr="00A92989">
        <w:rPr>
          <w:rFonts w:ascii="Cambria Math" w:eastAsia="Times New Roman" w:hAnsi="Cambria Math" w:cs="Times New Roman"/>
          <w:sz w:val="28"/>
          <w:szCs w:val="28"/>
        </w:rPr>
        <w:t xml:space="preserve"> </w:t>
      </w:r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>– среднемесячная норма рабочего времени в часах (составляет 170 часов).</w:t>
      </w:r>
    </w:p>
    <w:p w14:paraId="10A31ADA" w14:textId="02477B51" w:rsidR="004170F4" w:rsidRPr="00A92989" w:rsidRDefault="004170F4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>Расчет месячных и часовых тариф</w:t>
      </w:r>
      <w:r w:rsidR="00090743" w:rsidRPr="00A92989">
        <w:rPr>
          <w:rFonts w:ascii="Times New Roman" w:eastAsia="Times New Roman" w:hAnsi="Times New Roman" w:cs="Times New Roman"/>
          <w:sz w:val="28"/>
          <w:szCs w:val="28"/>
        </w:rPr>
        <w:t>ных ставок сведен в таблицу 9.3</w:t>
      </w:r>
      <w:r w:rsidR="0076651C" w:rsidRPr="00A929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90743" w:rsidRPr="00A92989">
        <w:rPr>
          <w:rFonts w:ascii="Times New Roman" w:eastAsia="Times New Roman" w:hAnsi="Times New Roman" w:cs="Times New Roman"/>
          <w:sz w:val="28"/>
          <w:szCs w:val="28"/>
        </w:rPr>
        <w:t>с</w:t>
      </w:r>
      <w:r w:rsidR="0076651C" w:rsidRPr="00A929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учётом того, что месячная тарифная ставка первого разряда на </w:t>
      </w:r>
      <w:r w:rsidR="00B74C64">
        <w:rPr>
          <w:rFonts w:ascii="Times New Roman" w:eastAsia="Times New Roman" w:hAnsi="Times New Roman" w:cs="Times New Roman"/>
          <w:sz w:val="28"/>
          <w:szCs w:val="28"/>
        </w:rPr>
        <w:t xml:space="preserve">март 2016 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года составляет </w:t>
      </w:r>
      <w:r w:rsidR="00807697">
        <w:rPr>
          <w:rFonts w:ascii="Times New Roman" w:eastAsia="Times New Roman" w:hAnsi="Times New Roman" w:cs="Times New Roman"/>
          <w:sz w:val="28"/>
          <w:szCs w:val="28"/>
        </w:rPr>
        <w:t>29</w:t>
      </w:r>
      <w:r w:rsidR="00807697" w:rsidRPr="00807697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A92989">
        <w:rPr>
          <w:rFonts w:ascii="Times New Roman" w:eastAsia="Times New Roman" w:hAnsi="Times New Roman" w:cs="Times New Roman"/>
          <w:sz w:val="28"/>
          <w:szCs w:val="28"/>
        </w:rPr>
        <w:t>тыс</w:t>
      </w:r>
      <w:proofErr w:type="gramStart"/>
      <w:r w:rsidRPr="00A92989">
        <w:rPr>
          <w:rFonts w:ascii="Times New Roman" w:eastAsia="Times New Roman" w:hAnsi="Times New Roman" w:cs="Times New Roman"/>
          <w:sz w:val="28"/>
          <w:szCs w:val="28"/>
        </w:rPr>
        <w:t>.р</w:t>
      </w:r>
      <w:proofErr w:type="gramEnd"/>
      <w:r w:rsidRPr="00A92989">
        <w:rPr>
          <w:rFonts w:ascii="Times New Roman" w:eastAsia="Times New Roman" w:hAnsi="Times New Roman" w:cs="Times New Roman"/>
          <w:sz w:val="28"/>
          <w:szCs w:val="28"/>
        </w:rPr>
        <w:t>уб</w:t>
      </w:r>
      <w:proofErr w:type="spellEnd"/>
      <w:r w:rsidRPr="00A92989">
        <w:rPr>
          <w:rFonts w:ascii="Times New Roman" w:eastAsia="Times New Roman" w:hAnsi="Times New Roman" w:cs="Times New Roman"/>
          <w:sz w:val="28"/>
          <w:szCs w:val="28"/>
        </w:rPr>
        <w:t>.).</w:t>
      </w:r>
    </w:p>
    <w:p w14:paraId="10A31ADB" w14:textId="77777777" w:rsidR="00CB113A" w:rsidRPr="00A92989" w:rsidRDefault="00CB113A">
      <w:pPr>
        <w:rPr>
          <w:rFonts w:ascii="Times New Roman" w:eastAsia="Calibri" w:hAnsi="Times New Roman" w:cs="Times New Roman"/>
          <w:sz w:val="28"/>
          <w:szCs w:val="28"/>
        </w:rPr>
      </w:pPr>
    </w:p>
    <w:p w14:paraId="10A31ADC" w14:textId="77777777" w:rsidR="004170F4" w:rsidRPr="00A92989" w:rsidRDefault="004170F4" w:rsidP="00D23A51">
      <w:pPr>
        <w:spacing w:after="0"/>
        <w:ind w:left="1778" w:hanging="1778"/>
        <w:rPr>
          <w:rFonts w:ascii="Times New Roman" w:eastAsia="Calibri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t>Таблица 7.3 – Расчет месячных и почасовых тарифных ставок</w:t>
      </w:r>
    </w:p>
    <w:tbl>
      <w:tblPr>
        <w:tblStyle w:val="TableGrid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26"/>
        <w:gridCol w:w="1418"/>
        <w:gridCol w:w="1417"/>
        <w:gridCol w:w="1843"/>
        <w:gridCol w:w="1417"/>
        <w:gridCol w:w="1399"/>
      </w:tblGrid>
      <w:tr w:rsidR="00C53514" w:rsidRPr="00A92989" w14:paraId="10A31AE3" w14:textId="77777777" w:rsidTr="00C53514">
        <w:trPr>
          <w:jc w:val="center"/>
        </w:trPr>
        <w:tc>
          <w:tcPr>
            <w:tcW w:w="1826" w:type="dxa"/>
            <w:vAlign w:val="center"/>
          </w:tcPr>
          <w:p w14:paraId="10A31ADD" w14:textId="77777777" w:rsidR="004170F4" w:rsidRPr="00A92989" w:rsidRDefault="004170F4" w:rsidP="00D23A51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Должность</w:t>
            </w:r>
          </w:p>
        </w:tc>
        <w:tc>
          <w:tcPr>
            <w:tcW w:w="1418" w:type="dxa"/>
            <w:vAlign w:val="center"/>
          </w:tcPr>
          <w:p w14:paraId="10A31ADE" w14:textId="77777777" w:rsidR="004170F4" w:rsidRPr="00A92989" w:rsidRDefault="004170F4" w:rsidP="00D23A51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Количество ставок</w:t>
            </w:r>
          </w:p>
        </w:tc>
        <w:tc>
          <w:tcPr>
            <w:tcW w:w="1417" w:type="dxa"/>
            <w:vAlign w:val="center"/>
          </w:tcPr>
          <w:p w14:paraId="10A31ADF" w14:textId="77777777" w:rsidR="004170F4" w:rsidRPr="00A92989" w:rsidRDefault="004170F4" w:rsidP="00D23A51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Тарифный разряд</w:t>
            </w:r>
          </w:p>
        </w:tc>
        <w:tc>
          <w:tcPr>
            <w:tcW w:w="1843" w:type="dxa"/>
            <w:vAlign w:val="center"/>
          </w:tcPr>
          <w:p w14:paraId="10A31AE0" w14:textId="77777777" w:rsidR="004170F4" w:rsidRPr="00A92989" w:rsidRDefault="004170F4" w:rsidP="00D23A51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Тарифный коэффициент</w:t>
            </w:r>
          </w:p>
        </w:tc>
        <w:tc>
          <w:tcPr>
            <w:tcW w:w="1417" w:type="dxa"/>
            <w:vAlign w:val="center"/>
          </w:tcPr>
          <w:p w14:paraId="10A31AE1" w14:textId="77777777" w:rsidR="004170F4" w:rsidRPr="00A92989" w:rsidRDefault="004170F4" w:rsidP="00D23A51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Месячная тарифная ставка (руб.)</w:t>
            </w:r>
          </w:p>
        </w:tc>
        <w:tc>
          <w:tcPr>
            <w:tcW w:w="1399" w:type="dxa"/>
            <w:vAlign w:val="center"/>
          </w:tcPr>
          <w:p w14:paraId="10A31AE2" w14:textId="77777777" w:rsidR="004170F4" w:rsidRPr="00A92989" w:rsidRDefault="004170F4" w:rsidP="00D23A51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Часовая тарифная ставка (руб.)</w:t>
            </w:r>
          </w:p>
        </w:tc>
      </w:tr>
      <w:tr w:rsidR="00C53514" w:rsidRPr="00A92989" w14:paraId="10A31AEA" w14:textId="77777777" w:rsidTr="00C53514">
        <w:trPr>
          <w:jc w:val="center"/>
        </w:trPr>
        <w:tc>
          <w:tcPr>
            <w:tcW w:w="1826" w:type="dxa"/>
            <w:vAlign w:val="center"/>
          </w:tcPr>
          <w:p w14:paraId="10A31AE4" w14:textId="77777777" w:rsidR="004170F4" w:rsidRPr="00A92989" w:rsidRDefault="004170F4" w:rsidP="00D23A51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Ведущий инженер-программист</w:t>
            </w:r>
          </w:p>
        </w:tc>
        <w:tc>
          <w:tcPr>
            <w:tcW w:w="1418" w:type="dxa"/>
            <w:vAlign w:val="center"/>
          </w:tcPr>
          <w:p w14:paraId="10A31AE5" w14:textId="77777777" w:rsidR="004170F4" w:rsidRPr="00A92989" w:rsidRDefault="004170F4" w:rsidP="00D23A51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1</w:t>
            </w:r>
          </w:p>
        </w:tc>
        <w:tc>
          <w:tcPr>
            <w:tcW w:w="1417" w:type="dxa"/>
            <w:vAlign w:val="center"/>
          </w:tcPr>
          <w:p w14:paraId="10A31AE6" w14:textId="77777777" w:rsidR="004170F4" w:rsidRPr="00A92989" w:rsidRDefault="004170F4" w:rsidP="00D23A51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14</w:t>
            </w:r>
          </w:p>
        </w:tc>
        <w:tc>
          <w:tcPr>
            <w:tcW w:w="1843" w:type="dxa"/>
            <w:vAlign w:val="center"/>
          </w:tcPr>
          <w:p w14:paraId="10A31AE7" w14:textId="77777777" w:rsidR="004170F4" w:rsidRPr="00A92989" w:rsidRDefault="004170F4" w:rsidP="00D23A51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3,25</w:t>
            </w:r>
          </w:p>
        </w:tc>
        <w:tc>
          <w:tcPr>
            <w:tcW w:w="1417" w:type="dxa"/>
            <w:vAlign w:val="center"/>
          </w:tcPr>
          <w:p w14:paraId="10A31AE8" w14:textId="129CE944" w:rsidR="004170F4" w:rsidRPr="00A92989" w:rsidRDefault="00121DD3" w:rsidP="008B5A25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949</w:t>
            </w:r>
            <w:r w:rsidR="004170F4" w:rsidRPr="00A92989">
              <w:rPr>
                <w:rFonts w:eastAsia="Calibri"/>
                <w:lang w:val="ru-RU"/>
              </w:rPr>
              <w:t>000</w:t>
            </w:r>
          </w:p>
        </w:tc>
        <w:tc>
          <w:tcPr>
            <w:tcW w:w="1399" w:type="dxa"/>
            <w:vAlign w:val="center"/>
          </w:tcPr>
          <w:p w14:paraId="10A31AE9" w14:textId="61D95EA6" w:rsidR="004170F4" w:rsidRPr="00A92989" w:rsidRDefault="00121DD3" w:rsidP="00121DD3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5582</w:t>
            </w:r>
            <w:r w:rsidR="008B5A25" w:rsidRPr="00A92989">
              <w:rPr>
                <w:rFonts w:eastAsia="Calibri"/>
                <w:lang w:val="ru-RU"/>
              </w:rPr>
              <w:t>,</w:t>
            </w:r>
            <w:r>
              <w:rPr>
                <w:rFonts w:eastAsia="Calibri"/>
                <w:lang w:val="ru-RU"/>
              </w:rPr>
              <w:t>35</w:t>
            </w:r>
          </w:p>
        </w:tc>
      </w:tr>
      <w:tr w:rsidR="00C53514" w:rsidRPr="00A92989" w14:paraId="10A31AF1" w14:textId="77777777" w:rsidTr="00C53514">
        <w:trPr>
          <w:jc w:val="center"/>
        </w:trPr>
        <w:tc>
          <w:tcPr>
            <w:tcW w:w="1826" w:type="dxa"/>
            <w:vAlign w:val="center"/>
          </w:tcPr>
          <w:p w14:paraId="10A31AEB" w14:textId="77777777" w:rsidR="004170F4" w:rsidRPr="00A92989" w:rsidRDefault="004170F4" w:rsidP="00D23A51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Инженер-программист 1-ой категории</w:t>
            </w:r>
          </w:p>
        </w:tc>
        <w:tc>
          <w:tcPr>
            <w:tcW w:w="1418" w:type="dxa"/>
            <w:vAlign w:val="center"/>
          </w:tcPr>
          <w:p w14:paraId="10A31AEC" w14:textId="07A4692E" w:rsidR="004170F4" w:rsidRPr="00A92989" w:rsidRDefault="00121DD3" w:rsidP="00D23A51">
            <w:pPr>
              <w:spacing w:line="276" w:lineRule="auto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5</w:t>
            </w:r>
          </w:p>
        </w:tc>
        <w:tc>
          <w:tcPr>
            <w:tcW w:w="1417" w:type="dxa"/>
            <w:vAlign w:val="center"/>
          </w:tcPr>
          <w:p w14:paraId="10A31AED" w14:textId="77777777" w:rsidR="004170F4" w:rsidRPr="00A92989" w:rsidRDefault="004170F4" w:rsidP="00D23A51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12</w:t>
            </w:r>
          </w:p>
        </w:tc>
        <w:tc>
          <w:tcPr>
            <w:tcW w:w="1843" w:type="dxa"/>
            <w:vAlign w:val="center"/>
          </w:tcPr>
          <w:p w14:paraId="10A31AEE" w14:textId="77777777" w:rsidR="004170F4" w:rsidRPr="00A92989" w:rsidRDefault="004170F4" w:rsidP="00D23A51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2,84</w:t>
            </w:r>
          </w:p>
        </w:tc>
        <w:tc>
          <w:tcPr>
            <w:tcW w:w="1417" w:type="dxa"/>
            <w:vAlign w:val="center"/>
          </w:tcPr>
          <w:p w14:paraId="10A31AEF" w14:textId="280C5200" w:rsidR="004170F4" w:rsidRPr="00A92989" w:rsidRDefault="00121DD3" w:rsidP="00D23A51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82928</w:t>
            </w:r>
            <w:r w:rsidR="008B5A25" w:rsidRPr="00A92989">
              <w:rPr>
                <w:rFonts w:eastAsia="Calibri"/>
                <w:lang w:val="ru-RU"/>
              </w:rPr>
              <w:t>0</w:t>
            </w:r>
          </w:p>
        </w:tc>
        <w:tc>
          <w:tcPr>
            <w:tcW w:w="1399" w:type="dxa"/>
            <w:vAlign w:val="center"/>
          </w:tcPr>
          <w:p w14:paraId="10A31AF0" w14:textId="7325986A" w:rsidR="004170F4" w:rsidRPr="00A92989" w:rsidRDefault="00121DD3" w:rsidP="00121DD3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4878</w:t>
            </w:r>
            <w:r w:rsidR="008B5A25" w:rsidRPr="00A92989">
              <w:rPr>
                <w:rFonts w:eastAsia="Calibri"/>
                <w:lang w:val="ru-RU"/>
              </w:rPr>
              <w:t>,1</w:t>
            </w:r>
            <w:r>
              <w:rPr>
                <w:rFonts w:eastAsia="Calibri"/>
                <w:lang w:val="ru-RU"/>
              </w:rPr>
              <w:t>2</w:t>
            </w:r>
          </w:p>
        </w:tc>
      </w:tr>
    </w:tbl>
    <w:p w14:paraId="10A31AF2" w14:textId="77777777" w:rsidR="004170F4" w:rsidRPr="00A92989" w:rsidRDefault="004170F4" w:rsidP="00D23A5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0A31AF3" w14:textId="77777777" w:rsidR="004170F4" w:rsidRPr="00A92989" w:rsidRDefault="004170F4" w:rsidP="00D23A5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t>Основная заработная плата исполнителей рассчитывается по формуле:</w:t>
      </w:r>
    </w:p>
    <w:p w14:paraId="10A31AF4" w14:textId="77777777" w:rsidR="00015B58" w:rsidRPr="00A92989" w:rsidRDefault="00015B58" w:rsidP="00D23A5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11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A1304E" w:rsidRPr="00A92989" w14:paraId="10A31AF7" w14:textId="77777777" w:rsidTr="0079313D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AF5" w14:textId="4D80DCE7" w:rsidR="00A1304E" w:rsidRPr="00A92989" w:rsidRDefault="00A51030" w:rsidP="00121DD3">
            <w:pPr>
              <w:tabs>
                <w:tab w:val="left" w:pos="993"/>
              </w:tabs>
              <w:ind w:right="-1100"/>
              <w:jc w:val="center"/>
              <w:rPr>
                <w:i w:val="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 w:val="0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о</m:t>
                  </m:r>
                </m:sub>
              </m:sSub>
              <m:r>
                <w:rPr>
                  <w:rFonts w:ascii="Cambria Math" w:eastAsia="Times New Roman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/>
                      <w:i w:val="0"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</w:rPr>
                    <m:t>i</m:t>
                  </m:r>
                  <m:r>
                    <w:rPr>
                      <w:rFonts w:ascii="Cambria Math" w:eastAsia="Times New Roman"/>
                    </w:rPr>
                    <m:t>=0</m:t>
                  </m:r>
                </m:sub>
                <m:sup>
                  <m:r>
                    <w:rPr>
                      <w:rFonts w:ascii="Cambria Math" w:eastAsia="Times New Roman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 w:val="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Т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чi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 w:val="0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</w:rPr>
                        <m:t>∙</m:t>
                      </m:r>
                      <m:r>
                        <w:rPr>
                          <w:rFonts w:ascii="Cambria Math" w:eastAsia="Times New Roman" w:hAnsi="Cambria Math"/>
                        </w:rPr>
                        <m:t>Т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ч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 w:val="0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</w:rPr>
                        <m:t>∙</m:t>
                      </m:r>
                      <m:r>
                        <w:rPr>
                          <w:rFonts w:ascii="Cambria Math" w:eastAsia="Times New Roman" w:hAnsi="Cambria Math"/>
                        </w:rPr>
                        <m:t>Ф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п</m:t>
                      </m:r>
                    </m:sub>
                  </m:sSub>
                  <m:r>
                    <w:rPr>
                      <w:rFonts w:ascii="Cambria Math" w:eastAsia="Times New Roman"/>
                    </w:rPr>
                    <m:t>∙</m:t>
                  </m:r>
                  <m:r>
                    <w:rPr>
                      <w:rFonts w:ascii="Cambria Math" w:eastAsia="Times New Roman" w:hAnsi="Cambria Math"/>
                    </w:rPr>
                    <m:t>К</m:t>
                  </m:r>
                </m:e>
              </m:nary>
            </m:oMath>
            <w:r w:rsidR="00A1304E" w:rsidRPr="00A92989">
              <w:rPr>
                <w:rFonts w:eastAsia="Times New Roman"/>
                <w:i w:val="0"/>
              </w:rPr>
              <w:t>,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AF6" w14:textId="77777777" w:rsidR="00A1304E" w:rsidRPr="00A92989" w:rsidRDefault="00A1304E" w:rsidP="0079313D">
            <w:pPr>
              <w:tabs>
                <w:tab w:val="left" w:pos="993"/>
              </w:tabs>
              <w:ind w:firstLine="33"/>
              <w:jc w:val="right"/>
              <w:rPr>
                <w:i w:val="0"/>
                <w:lang w:val="en-US"/>
              </w:rPr>
            </w:pPr>
            <w:r w:rsidRPr="00A92989">
              <w:rPr>
                <w:i w:val="0"/>
                <w:lang w:val="en-US"/>
              </w:rPr>
              <w:t>(7.</w:t>
            </w:r>
            <w:r w:rsidRPr="00A92989">
              <w:rPr>
                <w:i w:val="0"/>
              </w:rPr>
              <w:t>7</w:t>
            </w:r>
            <w:r w:rsidRPr="00A92989">
              <w:rPr>
                <w:i w:val="0"/>
                <w:lang w:val="en-US"/>
              </w:rPr>
              <w:t>)</w:t>
            </w:r>
          </w:p>
        </w:tc>
      </w:tr>
    </w:tbl>
    <w:p w14:paraId="10A31AF8" w14:textId="77777777" w:rsidR="00A1304E" w:rsidRPr="00A92989" w:rsidRDefault="00A1304E" w:rsidP="00D23A5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0A31AF9" w14:textId="77777777" w:rsidR="00A1304E" w:rsidRPr="00A92989" w:rsidRDefault="004170F4" w:rsidP="00D23A5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где </w:t>
      </w:r>
      <w:r w:rsidRPr="00A92989">
        <w:rPr>
          <w:rFonts w:ascii="Cambria Math" w:eastAsia="Calibri" w:hAnsi="Cambria Math" w:cs="Times New Roman"/>
          <w:sz w:val="28"/>
          <w:szCs w:val="28"/>
        </w:rPr>
        <w:t>n</w:t>
      </w:r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 – количество исполнителей;</w:t>
      </w:r>
    </w:p>
    <w:p w14:paraId="10A31AFA" w14:textId="031C3D61" w:rsidR="00A1304E" w:rsidRPr="00A92989" w:rsidRDefault="00A51030" w:rsidP="0095787F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чi</m:t>
            </m:r>
          </m:sub>
        </m:sSub>
      </m:oMath>
      <w:r w:rsidR="004170F4" w:rsidRPr="00A92989">
        <w:rPr>
          <w:rFonts w:ascii="Cambria Math" w:eastAsia="Times New Roman" w:hAnsi="Cambria Math" w:cs="Times New Roman"/>
          <w:sz w:val="28"/>
          <w:szCs w:val="28"/>
        </w:rPr>
        <w:t xml:space="preserve"> </w:t>
      </w:r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>– часовая тарифная ставка i-</w:t>
      </w:r>
      <w:proofErr w:type="spellStart"/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>го</w:t>
      </w:r>
      <w:proofErr w:type="spellEnd"/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 xml:space="preserve"> исполнителя (</w:t>
      </w:r>
      <w:proofErr w:type="spellStart"/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>ден.ед</w:t>
      </w:r>
      <w:proofErr w:type="spellEnd"/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>.);</w:t>
      </w:r>
    </w:p>
    <w:p w14:paraId="10A31AFB" w14:textId="396F56AF" w:rsidR="00A1304E" w:rsidRPr="00A92989" w:rsidRDefault="00A51030" w:rsidP="0095787F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ч</m:t>
            </m:r>
          </m:sub>
        </m:sSub>
      </m:oMath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 xml:space="preserve"> – количество часов работы в день, </w:t>
      </w:r>
      <w:proofErr w:type="gramStart"/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>ч</w:t>
      </w:r>
      <w:proofErr w:type="gramEnd"/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0A31AFC" w14:textId="39E6A2BB" w:rsidR="00A1304E" w:rsidRPr="00A92989" w:rsidRDefault="00A92989" w:rsidP="0095787F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К</m:t>
        </m:r>
      </m:oMath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 xml:space="preserve"> – коэффициент премирования;</w:t>
      </w:r>
    </w:p>
    <w:p w14:paraId="10A31AFD" w14:textId="3063A9AB" w:rsidR="004170F4" w:rsidRPr="00A92989" w:rsidRDefault="00A51030" w:rsidP="0095787F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Ф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п</m:t>
            </m:r>
          </m:sub>
        </m:sSub>
      </m:oMath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 xml:space="preserve"> – плановый фонд рабочего времени </w:t>
      </w:r>
      <w:proofErr w:type="gramStart"/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>-г</w:t>
      </w:r>
      <w:proofErr w:type="gramEnd"/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>о исполнителя (дн.).</w:t>
      </w:r>
    </w:p>
    <w:p w14:paraId="10A31AFE" w14:textId="77777777" w:rsidR="004170F4" w:rsidRPr="00A92989" w:rsidRDefault="004170F4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A31AFF" w14:textId="63A76BEC" w:rsidR="0005481B" w:rsidRPr="00A92989" w:rsidRDefault="00A51030" w:rsidP="0005481B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Times New Roman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о</m:t>
              </m:r>
            </m:sub>
          </m:sSub>
          <m:r>
            <m:rPr>
              <m:sty m:val="p"/>
            </m:rPr>
            <w:rPr>
              <w:rFonts w:ascii="Cambria Math" w:eastAsia="Times New Roman" w:hAnsi="Times New Roman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Times New Roman" w:hAnsi="Times New Roman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5582,35+4878,12</m:t>
              </m:r>
              <m:r>
                <m:rPr>
                  <m:sty m:val="p"/>
                </m:rPr>
                <w:rPr>
                  <w:rFonts w:ascii="Cambria Math" w:eastAsia="Calibri" w:hAnsi="Times New Roman" w:cs="Times New Roman"/>
                  <w:sz w:val="28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 w:eastAsia="Calibri" w:hAnsi="Times New Roman" w:cs="Times New Roman"/>
                  <w:sz w:val="28"/>
                  <w:szCs w:val="28"/>
                </w:rPr>
                <m:t>5</m:t>
              </m:r>
              <m:ctrlPr>
                <w:rPr>
                  <w:rFonts w:ascii="Cambria Math" w:eastAsia="Calibri" w:hAnsi="Times New Roman" w:cs="Times New Roman"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eastAsia="Calibri" w:hAnsi="Times New Roman" w:cs="Times New Roman"/>
              <w:sz w:val="28"/>
              <w:szCs w:val="28"/>
            </w:rPr>
            <m:t>∙</m:t>
          </m:r>
          <m:r>
            <m:rPr>
              <m:sty m:val="p"/>
            </m:rPr>
            <w:rPr>
              <w:rFonts w:ascii="Cambria Math" w:eastAsia="Calibri" w:hAnsi="Times New Roman" w:cs="Times New Roman"/>
              <w:sz w:val="28"/>
              <w:szCs w:val="28"/>
            </w:rPr>
            <m:t>8</m:t>
          </m:r>
          <m:r>
            <m:rPr>
              <m:sty m:val="p"/>
            </m:rPr>
            <w:rPr>
              <w:rFonts w:ascii="Cambria Math" w:eastAsia="Calibri" w:hAnsi="Times New Roman" w:cs="Times New Roman"/>
              <w:sz w:val="28"/>
              <w:szCs w:val="28"/>
            </w:rPr>
            <m:t>∙</m:t>
          </m:r>
          <m:r>
            <m:rPr>
              <m:sty m:val="p"/>
            </m:rPr>
            <w:rPr>
              <w:rFonts w:ascii="Cambria Math" w:eastAsia="Calibri" w:hAnsi="Times New Roman" w:cs="Times New Roman"/>
              <w:sz w:val="28"/>
              <w:szCs w:val="28"/>
            </w:rPr>
            <m:t>118</m:t>
          </m:r>
          <m:r>
            <m:rPr>
              <m:sty m:val="p"/>
            </m:rPr>
            <w:rPr>
              <w:rFonts w:ascii="Cambria Math" w:eastAsia="Calibri" w:hAnsi="Times New Roman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="Calibri" w:hAnsi="Times New Roman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Times New Roman" w:cs="Times New Roman"/>
                  <w:sz w:val="28"/>
                  <w:szCs w:val="28"/>
                </w:rPr>
                <m:t>1+0,3</m:t>
              </m:r>
            </m:e>
          </m:d>
          <m:r>
            <m:rPr>
              <m:sty m:val="p"/>
            </m:rPr>
            <w:rPr>
              <w:rFonts w:ascii="Cambria Math" w:eastAsia="Calibri" w:hAnsi="Times New Roman" w:cs="Times New Roman"/>
              <w:sz w:val="28"/>
              <w:szCs w:val="28"/>
            </w:rPr>
            <m:t>=</m:t>
          </m:r>
        </m:oMath>
      </m:oMathPara>
    </w:p>
    <w:p w14:paraId="10A31B00" w14:textId="4BCC1C41" w:rsidR="004170F4" w:rsidRPr="00A92989" w:rsidRDefault="00A92989" w:rsidP="0005481B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="Calibri" w:hAnsi="Times New Roman" w:cs="Times New Roman"/>
            <w:sz w:val="28"/>
            <w:szCs w:val="28"/>
          </w:rPr>
          <m:t xml:space="preserve">=36782793,41 </m:t>
        </m:r>
      </m:oMath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>(руб).</w:t>
      </w:r>
    </w:p>
    <w:p w14:paraId="10A31B01" w14:textId="77777777" w:rsidR="004170F4" w:rsidRPr="00A92989" w:rsidRDefault="004170F4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A31B02" w14:textId="28E42D0E" w:rsidR="004170F4" w:rsidRPr="00A92989" w:rsidRDefault="004170F4" w:rsidP="00D23A5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t>Дополнительная заработная плата (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д</m:t>
            </m:r>
          </m:sub>
        </m:sSub>
      </m:oMath>
      <w:r w:rsidRPr="00A92989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 включает в себя оплаты отпусков и другие выплаты, пр</w:t>
      </w:r>
      <w:r w:rsidR="00963ACD" w:rsidRPr="00A92989">
        <w:rPr>
          <w:rFonts w:ascii="Times New Roman" w:eastAsia="Calibri" w:hAnsi="Times New Roman" w:cs="Times New Roman"/>
          <w:sz w:val="28"/>
          <w:szCs w:val="28"/>
        </w:rPr>
        <w:t>едусмотренные законодательством, и о</w:t>
      </w:r>
      <w:r w:rsidRPr="00A92989">
        <w:rPr>
          <w:rFonts w:ascii="Times New Roman" w:eastAsia="Calibri" w:hAnsi="Times New Roman" w:cs="Times New Roman"/>
          <w:sz w:val="28"/>
          <w:szCs w:val="28"/>
        </w:rPr>
        <w:t>пределяется по формуле:</w:t>
      </w:r>
    </w:p>
    <w:p w14:paraId="10A31B03" w14:textId="77777777" w:rsidR="00015B58" w:rsidRPr="00A92989" w:rsidRDefault="00015B58" w:rsidP="00D23A5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11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015B58" w:rsidRPr="00A92989" w14:paraId="10A31B06" w14:textId="77777777" w:rsidTr="0079313D">
        <w:trPr>
          <w:trHeight w:val="785"/>
        </w:trPr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B04" w14:textId="46C5E47E" w:rsidR="00015B58" w:rsidRPr="00A92989" w:rsidRDefault="00A51030" w:rsidP="00121DD3">
            <w:pPr>
              <w:pStyle w:val="a3"/>
              <w:ind w:left="0" w:right="-1100"/>
              <w:rPr>
                <w:rFonts w:ascii="Cambria Math" w:hAnsi="Cambria Math"/>
                <w:i w:val="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д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 w:val="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д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B05" w14:textId="77777777" w:rsidR="00015B58" w:rsidRPr="00A92989" w:rsidRDefault="00015B58" w:rsidP="0079313D">
            <w:pPr>
              <w:tabs>
                <w:tab w:val="left" w:pos="993"/>
              </w:tabs>
              <w:ind w:firstLine="33"/>
              <w:jc w:val="right"/>
              <w:rPr>
                <w:i w:val="0"/>
                <w:lang w:val="en-US"/>
              </w:rPr>
            </w:pPr>
            <w:r w:rsidRPr="00A92989">
              <w:rPr>
                <w:i w:val="0"/>
                <w:lang w:val="en-US"/>
              </w:rPr>
              <w:t>(7.</w:t>
            </w:r>
            <w:r w:rsidRPr="00A92989">
              <w:rPr>
                <w:i w:val="0"/>
              </w:rPr>
              <w:t>8</w:t>
            </w:r>
            <w:r w:rsidRPr="00A92989">
              <w:rPr>
                <w:i w:val="0"/>
                <w:lang w:val="en-US"/>
              </w:rPr>
              <w:t>)</w:t>
            </w:r>
          </w:p>
        </w:tc>
      </w:tr>
    </w:tbl>
    <w:p w14:paraId="10A31B07" w14:textId="77777777" w:rsidR="004170F4" w:rsidRPr="00A92989" w:rsidRDefault="004170F4" w:rsidP="00D23A5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0A31B08" w14:textId="6492DD17" w:rsidR="004170F4" w:rsidRPr="00A92989" w:rsidRDefault="004170F4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д</m:t>
            </m:r>
          </m:sub>
        </m:sSub>
      </m:oMath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– норматив дополнительной заработной платы (10-20%).</w:t>
      </w:r>
    </w:p>
    <w:p w14:paraId="10A31B09" w14:textId="77777777" w:rsidR="00015B58" w:rsidRPr="00A92989" w:rsidRDefault="00015B58" w:rsidP="00015B58">
      <w:pPr>
        <w:ind w:firstLine="709"/>
        <w:rPr>
          <w:szCs w:val="28"/>
        </w:rPr>
      </w:pPr>
    </w:p>
    <w:tbl>
      <w:tblPr>
        <w:tblStyle w:val="11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015B58" w:rsidRPr="00A92989" w14:paraId="10A31B0C" w14:textId="77777777" w:rsidTr="0079313D">
        <w:trPr>
          <w:trHeight w:val="759"/>
        </w:trPr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B0A" w14:textId="4BF96C9C" w:rsidR="00015B58" w:rsidRPr="00A92989" w:rsidRDefault="00A51030" w:rsidP="00121DD3">
            <w:pPr>
              <w:pStyle w:val="a3"/>
              <w:ind w:left="0" w:right="-1100"/>
              <w:rPr>
                <w:rFonts w:ascii="Cambria Math" w:hAnsi="Cambria Math"/>
                <w:i w:val="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д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 w:val="0"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 xml:space="preserve">36782793,41  </m:t>
                    </m:r>
                    <m:r>
                      <w:rPr>
                        <w:rFonts w:ascii="Cambria Math"/>
                      </w:rPr>
                      <m:t>∙</m:t>
                    </m:r>
                    <m:r>
                      <w:rPr>
                        <w:rFonts w:ascii="Cambria Math"/>
                      </w:rPr>
                      <m:t xml:space="preserve"> 15</m:t>
                    </m:r>
                  </m:num>
                  <m:den>
                    <m:r>
                      <w:rPr>
                        <w:rFonts w:ascii="Cambria Math" w:eastAsia="Times New Roman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="Times New Roman"/>
                  </w:rPr>
                  <m:t>5517419,01</m:t>
                </m:r>
                <m:d>
                  <m:dPr>
                    <m:ctrlPr>
                      <w:rPr>
                        <w:rFonts w:ascii="Cambria Math" w:hAnsi="Cambria Math"/>
                        <w:i w:val="0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руб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B0B" w14:textId="77777777" w:rsidR="00015B58" w:rsidRPr="00A92989" w:rsidRDefault="00015B58" w:rsidP="0079313D">
            <w:pPr>
              <w:tabs>
                <w:tab w:val="left" w:pos="993"/>
              </w:tabs>
              <w:ind w:firstLine="33"/>
              <w:jc w:val="right"/>
              <w:rPr>
                <w:i w:val="0"/>
                <w:lang w:val="en-US"/>
              </w:rPr>
            </w:pPr>
          </w:p>
        </w:tc>
      </w:tr>
    </w:tbl>
    <w:p w14:paraId="10A31B0D" w14:textId="77777777" w:rsidR="004170F4" w:rsidRPr="00A92989" w:rsidRDefault="004170F4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A31B0E" w14:textId="77777777" w:rsidR="004170F4" w:rsidRPr="00A92989" w:rsidRDefault="004170F4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>Отчисления в фонд социальной защиты определяется по формуле:</w:t>
      </w:r>
    </w:p>
    <w:p w14:paraId="10A31B0F" w14:textId="77777777" w:rsidR="004170F4" w:rsidRPr="00A92989" w:rsidRDefault="004170F4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11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015B58" w:rsidRPr="00A92989" w14:paraId="10A31B12" w14:textId="77777777" w:rsidTr="0079313D">
        <w:trPr>
          <w:trHeight w:val="785"/>
        </w:trPr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B10" w14:textId="4272E9D1" w:rsidR="00015B58" w:rsidRPr="00A92989" w:rsidRDefault="00A51030" w:rsidP="00121DD3">
            <w:pPr>
              <w:pStyle w:val="a3"/>
              <w:ind w:left="0" w:right="-1100"/>
              <w:rPr>
                <w:rFonts w:ascii="Cambria Math" w:hAnsi="Cambria Math"/>
                <w:i w:val="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сз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 w:val="0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Times New Roman" w:hAnsi="Cambria Math"/>
                            <w:i w:val="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 w:val="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о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 w:val="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д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 w:val="0"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 xml:space="preserve"> ∙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сз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B11" w14:textId="77777777" w:rsidR="00015B58" w:rsidRPr="00A92989" w:rsidRDefault="00015B58" w:rsidP="0079313D">
            <w:pPr>
              <w:tabs>
                <w:tab w:val="left" w:pos="993"/>
              </w:tabs>
              <w:ind w:firstLine="33"/>
              <w:jc w:val="right"/>
              <w:rPr>
                <w:i w:val="0"/>
                <w:lang w:val="en-US"/>
              </w:rPr>
            </w:pPr>
            <w:r w:rsidRPr="00A92989">
              <w:rPr>
                <w:i w:val="0"/>
                <w:lang w:val="en-US"/>
              </w:rPr>
              <w:t>(7.9)</w:t>
            </w:r>
          </w:p>
        </w:tc>
      </w:tr>
    </w:tbl>
    <w:p w14:paraId="10A31B13" w14:textId="77777777" w:rsidR="004170F4" w:rsidRPr="00A92989" w:rsidRDefault="004170F4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A31B14" w14:textId="63E0DCB5" w:rsidR="004170F4" w:rsidRPr="00A92989" w:rsidRDefault="004170F4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сз</m:t>
            </m:r>
          </m:sub>
        </m:sSub>
      </m:oMath>
      <w:r w:rsidRPr="00A92989">
        <w:rPr>
          <w:rFonts w:ascii="Cambria Math" w:eastAsia="Times New Roman" w:hAnsi="Cambria Math" w:cs="Times New Roman"/>
          <w:sz w:val="28"/>
          <w:szCs w:val="28"/>
        </w:rPr>
        <w:t xml:space="preserve"> 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>– норматив отчислений в фонд социальной защиты наделения.</w:t>
      </w:r>
    </w:p>
    <w:p w14:paraId="10A31B15" w14:textId="45957998" w:rsidR="004170F4" w:rsidRPr="00A92989" w:rsidRDefault="004170F4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Отчисления в фонд социальной защиты – 34%, отчисления в </w:t>
      </w:r>
      <w:r w:rsidR="00F37B15" w:rsidRPr="00A92989">
        <w:rPr>
          <w:rFonts w:ascii="Times New Roman" w:eastAsia="Times New Roman" w:hAnsi="Times New Roman" w:cs="Times New Roman"/>
          <w:sz w:val="28"/>
          <w:szCs w:val="28"/>
        </w:rPr>
        <w:t>фо</w:t>
      </w:r>
      <w:r w:rsidR="00121DD3">
        <w:rPr>
          <w:rFonts w:ascii="Times New Roman" w:eastAsia="Times New Roman" w:hAnsi="Times New Roman" w:cs="Times New Roman"/>
          <w:sz w:val="28"/>
          <w:szCs w:val="28"/>
        </w:rPr>
        <w:t>нд социального страхования – 0,6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>%. Исходя из этого, получаем:</w:t>
      </w:r>
    </w:p>
    <w:p w14:paraId="10A31B16" w14:textId="77777777" w:rsidR="004170F4" w:rsidRPr="00A92989" w:rsidRDefault="004170F4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11"/>
        <w:tblW w:w="9606" w:type="dxa"/>
        <w:jc w:val="center"/>
        <w:tblLook w:val="04A0" w:firstRow="1" w:lastRow="0" w:firstColumn="1" w:lastColumn="0" w:noHBand="0" w:noVBand="1"/>
      </w:tblPr>
      <w:tblGrid>
        <w:gridCol w:w="8964"/>
        <w:gridCol w:w="642"/>
      </w:tblGrid>
      <w:tr w:rsidR="00015B58" w:rsidRPr="00A92989" w14:paraId="10A31B19" w14:textId="77777777" w:rsidTr="00EE3188">
        <w:trPr>
          <w:trHeight w:val="785"/>
          <w:jc w:val="center"/>
        </w:trPr>
        <w:tc>
          <w:tcPr>
            <w:tcW w:w="8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B17" w14:textId="0C57CB7D" w:rsidR="00015B58" w:rsidRPr="00A92989" w:rsidRDefault="00A51030" w:rsidP="00121DD3">
            <w:pPr>
              <w:pStyle w:val="a3"/>
              <w:ind w:left="0" w:right="-1100"/>
              <w:rPr>
                <w:rFonts w:ascii="Cambria Math" w:hAnsi="Cambria Math"/>
                <w:i w:val="0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сз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 w:val="0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Times New Roman" w:hAnsi="Cambria Math"/>
                            <w:i w:val="0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36782793,41+</m:t>
                        </m:r>
                        <m:r>
                          <w:rPr>
                            <w:rFonts w:ascii="Cambria Math" w:eastAsia="Times New Roman"/>
                          </w:rPr>
                          <m:t>5517419,01</m:t>
                        </m:r>
                        <m:ctrlPr>
                          <w:rPr>
                            <w:rFonts w:ascii="Cambria Math" w:hAnsi="Cambria Math"/>
                            <w:i w:val="0"/>
                          </w:rPr>
                        </m:ctrlPr>
                      </m:e>
                    </m:d>
                    <m:r>
                      <w:rPr>
                        <w:rFonts w:ascii="Cambria Math"/>
                      </w:rPr>
                      <m:t xml:space="preserve"> </m:t>
                    </m:r>
                    <m:r>
                      <w:rPr>
                        <w:rFonts w:ascii="Cambria Math"/>
                      </w:rPr>
                      <m:t>∙</m:t>
                    </m:r>
                    <m:r>
                      <w:rPr>
                        <w:rFonts w:ascii="Cambria Math"/>
                      </w:rPr>
                      <m:t xml:space="preserve"> 34,6</m:t>
                    </m:r>
                  </m:num>
                  <m:den>
                    <m:r>
                      <w:rPr>
                        <w:rFonts w:ascii="Cambria Math" w:eastAsia="Times New Roman"/>
                      </w:rPr>
                      <m:t>100</m:t>
                    </m:r>
                  </m:den>
                </m:f>
                <m:r>
                  <w:rPr>
                    <w:rFonts w:ascii="Cambria Math" w:eastAsia="Times New Roman"/>
                  </w:rPr>
                  <m:t xml:space="preserve">=14635873,5  </m:t>
                </m:r>
                <m:d>
                  <m:dPr>
                    <m:ctrlPr>
                      <w:rPr>
                        <w:rFonts w:ascii="Cambria Math" w:eastAsia="Times New Roman" w:hAnsi="Cambria Math"/>
                        <w:i w:val="0"/>
                      </w:rPr>
                    </m:ctrlPr>
                  </m:dPr>
                  <m:e>
                    <m:r>
                      <w:rPr>
                        <w:rFonts w:ascii="Cambria Math" w:eastAsia="Times New Roman"/>
                      </w:rPr>
                      <m:t>руб</m:t>
                    </m:r>
                  </m:e>
                </m:d>
                <m:r>
                  <w:rPr>
                    <w:rFonts w:ascii="Cambria Math" w:eastAsia="Times New Roman"/>
                  </w:rPr>
                  <m:t>.</m:t>
                </m:r>
              </m:oMath>
            </m:oMathPara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B18" w14:textId="77777777" w:rsidR="00015B58" w:rsidRPr="00A92989" w:rsidRDefault="00015B58" w:rsidP="00EE3188">
            <w:pPr>
              <w:tabs>
                <w:tab w:val="left" w:pos="993"/>
              </w:tabs>
              <w:ind w:firstLine="33"/>
              <w:jc w:val="left"/>
              <w:rPr>
                <w:i w:val="0"/>
              </w:rPr>
            </w:pPr>
          </w:p>
        </w:tc>
      </w:tr>
    </w:tbl>
    <w:p w14:paraId="10A31B1A" w14:textId="77777777" w:rsidR="001C1DDE" w:rsidRPr="00A92989" w:rsidRDefault="001C1DDE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A31B1B" w14:textId="7D031B8E" w:rsidR="004170F4" w:rsidRPr="00A92989" w:rsidRDefault="004170F4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Расходы по статье «Материалы» отражают расходы на магнитные носители, бумагу, тонер и прочие вещи, необходимые для разработки </w:t>
      </w:r>
      <w:proofErr w:type="gramStart"/>
      <w:r w:rsidRPr="00A92989">
        <w:rPr>
          <w:rFonts w:ascii="Times New Roman" w:eastAsia="Times New Roman" w:hAnsi="Times New Roman" w:cs="Times New Roman"/>
          <w:sz w:val="28"/>
          <w:szCs w:val="28"/>
        </w:rPr>
        <w:t>ПО</w:t>
      </w:r>
      <w:proofErr w:type="gramEnd"/>
      <w:r w:rsidRPr="00A92989">
        <w:rPr>
          <w:rFonts w:ascii="Times New Roman" w:eastAsia="Times New Roman" w:hAnsi="Times New Roman" w:cs="Times New Roman"/>
          <w:sz w:val="28"/>
          <w:szCs w:val="28"/>
        </w:rPr>
        <w:t>. Нормы расхода материалов в суммарном выражении (</w:t>
      </w:r>
      <m:oMath>
        <m:sSub>
          <m:sSubPr>
            <m:ctrlPr>
              <w:rPr>
                <w:rFonts w:ascii="Cambria Math" w:eastAsia="Calibri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м</m:t>
            </m:r>
          </m:sub>
        </m:sSub>
      </m:oMath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) определяется в 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lastRenderedPageBreak/>
        <w:t>расчете на 100 строк исходного кода. Сумма затрат на расходные материалы определяется по формуле:</w:t>
      </w:r>
    </w:p>
    <w:p w14:paraId="10A31B1C" w14:textId="77777777" w:rsidR="001C1DDE" w:rsidRPr="00A92989" w:rsidRDefault="001C1DDE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11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1C1DDE" w:rsidRPr="00A92989" w14:paraId="10A31B1F" w14:textId="77777777" w:rsidTr="0079313D">
        <w:trPr>
          <w:trHeight w:val="785"/>
        </w:trPr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B1D" w14:textId="06073B61" w:rsidR="001C1DDE" w:rsidRPr="00A92989" w:rsidRDefault="00121DD3" w:rsidP="00121DD3">
            <w:pPr>
              <w:pStyle w:val="a3"/>
              <w:ind w:left="0" w:right="-1100"/>
              <w:rPr>
                <w:rFonts w:ascii="Cambria Math" w:hAnsi="Cambria Math"/>
                <w:i w:val="0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М</m:t>
                </m:r>
                <m:r>
                  <w:rPr>
                    <w:rFonts w:ascii="Cambria Math" w:eastAsia="Times New Roman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м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eastAsia="Times New Roman" w:hAnsi="Cambria Math"/>
                        <w:i w:val="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/>
                      </w:rPr>
                      <m:t>100</m:t>
                    </m:r>
                  </m:den>
                </m:f>
                <m:r>
                  <w:rPr>
                    <w:rFonts w:ascii="Cambria Math" w:eastAsia="Times New Roman" w:hAnsi="Cambria Math"/>
                  </w:rPr>
                  <m:t>,</m:t>
                </m:r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B1E" w14:textId="77777777" w:rsidR="001C1DDE" w:rsidRPr="00A92989" w:rsidRDefault="001C1DDE" w:rsidP="0079313D">
            <w:pPr>
              <w:tabs>
                <w:tab w:val="left" w:pos="993"/>
              </w:tabs>
              <w:ind w:firstLine="33"/>
              <w:jc w:val="right"/>
              <w:rPr>
                <w:i w:val="0"/>
                <w:lang w:val="en-US"/>
              </w:rPr>
            </w:pPr>
            <w:r w:rsidRPr="00A92989">
              <w:rPr>
                <w:i w:val="0"/>
                <w:lang w:val="en-US"/>
              </w:rPr>
              <w:t>(7.</w:t>
            </w:r>
            <w:r w:rsidRPr="00A92989">
              <w:rPr>
                <w:i w:val="0"/>
              </w:rPr>
              <w:t>10</w:t>
            </w:r>
            <w:r w:rsidRPr="00A92989">
              <w:rPr>
                <w:i w:val="0"/>
                <w:lang w:val="en-US"/>
              </w:rPr>
              <w:t>)</w:t>
            </w:r>
          </w:p>
        </w:tc>
      </w:tr>
    </w:tbl>
    <w:p w14:paraId="10A31B20" w14:textId="77777777" w:rsidR="004170F4" w:rsidRPr="00A92989" w:rsidRDefault="004170F4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A31B21" w14:textId="2FAE2304" w:rsidR="0005481B" w:rsidRPr="00A92989" w:rsidRDefault="004170F4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м</m:t>
            </m:r>
          </m:sub>
        </m:sSub>
      </m:oMath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– норма расхода материалов в расчете на 100 строк исходного кода ПО (руб);</w:t>
      </w:r>
    </w:p>
    <w:p w14:paraId="10A31B22" w14:textId="1600578C" w:rsidR="004170F4" w:rsidRPr="00A92989" w:rsidRDefault="00A51030" w:rsidP="0095787F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о</m:t>
            </m:r>
          </m:sub>
        </m:sSub>
      </m:oMath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 xml:space="preserve"> – общий объем </w:t>
      </w:r>
      <w:proofErr w:type="gramStart"/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>ПО</w:t>
      </w:r>
      <w:proofErr w:type="gramEnd"/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 xml:space="preserve"> (строк исходного кода).</w:t>
      </w:r>
    </w:p>
    <w:p w14:paraId="10A31B23" w14:textId="77777777" w:rsidR="004170F4" w:rsidRPr="00A92989" w:rsidRDefault="004170F4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11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1C1DDE" w:rsidRPr="00A92989" w14:paraId="10A31B26" w14:textId="77777777" w:rsidTr="0079313D">
        <w:trPr>
          <w:trHeight w:val="785"/>
        </w:trPr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B24" w14:textId="11BA6810" w:rsidR="001C1DDE" w:rsidRPr="00A92989" w:rsidRDefault="00121DD3" w:rsidP="008E3F58">
            <w:pPr>
              <w:pStyle w:val="a3"/>
              <w:ind w:left="0" w:right="-1100"/>
              <w:rPr>
                <w:rFonts w:ascii="Cambria Math" w:hAnsi="Cambria Math"/>
                <w:i w:val="0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М</m:t>
                </m:r>
                <m:r>
                  <w:rPr>
                    <w:rFonts w:ascii="Cambria Math" w:eastAsia="Times New Roman" w:hAnsi="Cambria Math"/>
                  </w:rPr>
                  <m:t>=</m:t>
                </m:r>
                <m:r>
                  <w:rPr>
                    <w:rFonts w:ascii="Cambria Math"/>
                  </w:rPr>
                  <m:t>46</m:t>
                </m:r>
                <m:r>
                  <w:rPr>
                    <w:rFonts w:ascii="Cambria Math"/>
                  </w:rPr>
                  <m:t>∙</m:t>
                </m:r>
                <m:f>
                  <m:fPr>
                    <m:ctrlPr>
                      <w:rPr>
                        <w:rFonts w:ascii="Cambria Math" w:eastAsia="Times New Roman" w:hAnsi="Cambria Math"/>
                        <w:i w:val="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</w:rPr>
                      <m:t>15470</m:t>
                    </m:r>
                  </m:num>
                  <m:den>
                    <m:r>
                      <w:rPr>
                        <w:rFonts w:ascii="Cambria Math" w:eastAsia="Times New Roman"/>
                      </w:rPr>
                      <m:t>100</m:t>
                    </m:r>
                  </m:den>
                </m:f>
                <m:r>
                  <w:rPr>
                    <w:rFonts w:ascii="Cambria Math" w:eastAsia="Times New Roman"/>
                  </w:rPr>
                  <m:t>=7116,2</m:t>
                </m:r>
                <m:d>
                  <m:dPr>
                    <m:ctrlPr>
                      <w:rPr>
                        <w:rFonts w:ascii="Cambria Math" w:eastAsia="Times New Roman" w:hAnsi="Cambria Math"/>
                        <w:i w:val="0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</w:rPr>
                      <m:t>руб</m:t>
                    </m:r>
                  </m:e>
                </m:d>
                <m:r>
                  <w:rPr>
                    <w:rFonts w:ascii="Cambria Math" w:eastAsia="Times New Roman" w:hAnsi="Cambria Math"/>
                  </w:rPr>
                  <m:t xml:space="preserve">. </m:t>
                </m:r>
                <m:r>
                  <w:rPr>
                    <w:rFonts w:ascii="Cambria Math" w:eastAsia="Times New Roman"/>
                  </w:rPr>
                  <m:t xml:space="preserve"> </m:t>
                </m:r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B25" w14:textId="77777777" w:rsidR="001C1DDE" w:rsidRPr="00A92989" w:rsidRDefault="001C1DDE" w:rsidP="0079313D">
            <w:pPr>
              <w:tabs>
                <w:tab w:val="left" w:pos="993"/>
              </w:tabs>
              <w:ind w:firstLine="33"/>
              <w:jc w:val="right"/>
              <w:rPr>
                <w:i w:val="0"/>
              </w:rPr>
            </w:pPr>
          </w:p>
        </w:tc>
      </w:tr>
    </w:tbl>
    <w:p w14:paraId="10A31B27" w14:textId="77777777" w:rsidR="001C1DDE" w:rsidRPr="00A92989" w:rsidRDefault="001C1DDE" w:rsidP="00D23A5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0A31B28" w14:textId="6A194293" w:rsidR="004170F4" w:rsidRPr="00A92989" w:rsidRDefault="004170F4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t>Расходы по статье «Машинное время» включает оплату машинного времени, необходимого для разработки и отладки</w:t>
      </w:r>
      <w:r w:rsidR="0047042E" w:rsidRPr="00A9298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 w:rsidRPr="00A92989">
        <w:rPr>
          <w:rFonts w:ascii="Times New Roman" w:eastAsia="Calibri" w:hAnsi="Times New Roman" w:cs="Times New Roman"/>
          <w:sz w:val="28"/>
          <w:szCs w:val="28"/>
        </w:rPr>
        <w:t>ПО</w:t>
      </w:r>
      <w:proofErr w:type="gramEnd"/>
      <w:r w:rsidRPr="00A92989">
        <w:rPr>
          <w:rFonts w:ascii="Times New Roman" w:eastAsia="Calibri" w:hAnsi="Times New Roman" w:cs="Times New Roman"/>
          <w:sz w:val="28"/>
          <w:szCs w:val="28"/>
        </w:rPr>
        <w:t>. Норматив на 100 строк исходного кода (</w:t>
      </w:r>
      <m:oMath>
        <m:sSub>
          <m:sSubPr>
            <m:ctrlPr>
              <w:rPr>
                <w:rFonts w:ascii="Cambria Math" w:eastAsia="Calibri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м</m:t>
            </m:r>
          </m:sub>
        </m:sSub>
      </m:oMath>
      <w:r w:rsidRPr="00A92989">
        <w:rPr>
          <w:rFonts w:ascii="Times New Roman" w:eastAsia="Times New Roman" w:hAnsi="Times New Roman" w:cs="Times New Roman"/>
          <w:sz w:val="28"/>
          <w:szCs w:val="28"/>
        </w:rPr>
        <w:t>) зависит от характера решаемых задачи и типа приложений. Расходы по этой статье определяются по формуле:</w:t>
      </w:r>
    </w:p>
    <w:p w14:paraId="10A31B29" w14:textId="77777777" w:rsidR="004170F4" w:rsidRPr="00A92989" w:rsidRDefault="004170F4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11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05481B" w:rsidRPr="00A92989" w14:paraId="10A31B2C" w14:textId="77777777" w:rsidTr="0079313D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B2A" w14:textId="36802960" w:rsidR="0005481B" w:rsidRPr="00A92989" w:rsidRDefault="00A51030" w:rsidP="00121DD3">
            <w:pPr>
              <w:tabs>
                <w:tab w:val="left" w:pos="993"/>
              </w:tabs>
              <w:ind w:right="-1100"/>
              <w:jc w:val="center"/>
              <w:rPr>
                <w:i w:val="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 w:val="0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</w:rPr>
                    <m:t>м</m:t>
                  </m:r>
                </m:sub>
              </m:sSub>
              <m:r>
                <w:rPr>
                  <w:rFonts w:ascii="Cambria Math" w:eastAsia="Times New Roman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 w:val="0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Ц</m:t>
                  </m:r>
                </m:e>
                <m:sub>
                  <m:r>
                    <w:rPr>
                      <w:rFonts w:ascii="Cambria Math" w:hAnsi="Cambria Math"/>
                    </w:rPr>
                    <m:t>м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/>
                      <w:i w:val="0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0</m:t>
                  </m:r>
                </m:sub>
              </m:sSub>
            </m:oMath>
            <w:r w:rsidR="0005481B" w:rsidRPr="00A92989">
              <w:rPr>
                <w:rFonts w:eastAsia="Times New Roman"/>
                <w:i w:val="0"/>
              </w:rPr>
              <w:t>,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B2B" w14:textId="77777777" w:rsidR="0005481B" w:rsidRPr="00A92989" w:rsidRDefault="0005481B" w:rsidP="0079313D">
            <w:pPr>
              <w:tabs>
                <w:tab w:val="left" w:pos="993"/>
              </w:tabs>
              <w:ind w:firstLine="33"/>
              <w:jc w:val="right"/>
              <w:rPr>
                <w:i w:val="0"/>
                <w:lang w:val="en-US"/>
              </w:rPr>
            </w:pPr>
            <w:r w:rsidRPr="00A92989">
              <w:rPr>
                <w:i w:val="0"/>
                <w:lang w:val="en-US"/>
              </w:rPr>
              <w:t>(7.</w:t>
            </w:r>
            <w:r w:rsidRPr="00A92989">
              <w:rPr>
                <w:i w:val="0"/>
              </w:rPr>
              <w:t>11</w:t>
            </w:r>
            <w:r w:rsidRPr="00A92989">
              <w:rPr>
                <w:i w:val="0"/>
                <w:lang w:val="en-US"/>
              </w:rPr>
              <w:t>)</w:t>
            </w:r>
          </w:p>
        </w:tc>
      </w:tr>
    </w:tbl>
    <w:p w14:paraId="10A31B2D" w14:textId="77777777" w:rsidR="0005481B" w:rsidRPr="00A92989" w:rsidRDefault="0005481B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A31B2E" w14:textId="623399C3" w:rsidR="0005481B" w:rsidRPr="00A92989" w:rsidRDefault="004170F4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Ц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м</m:t>
            </m:r>
          </m:sub>
        </m:sSub>
      </m:oMath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– цена одного машино-часа (руб);</w:t>
      </w:r>
    </w:p>
    <w:p w14:paraId="10A31B2F" w14:textId="1BF1867E" w:rsidR="004170F4" w:rsidRPr="00A92989" w:rsidRDefault="00A51030" w:rsidP="0095787F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</m:oMath>
      <w:r w:rsidR="004170F4" w:rsidRPr="00A92989">
        <w:rPr>
          <w:rFonts w:ascii="Cambria Math" w:eastAsia="Times New Roman" w:hAnsi="Cambria Math" w:cs="Times New Roman"/>
          <w:sz w:val="28"/>
          <w:szCs w:val="28"/>
        </w:rPr>
        <w:t xml:space="preserve"> </w:t>
      </w:r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>– общее время работы над проектом (часов).</w:t>
      </w:r>
    </w:p>
    <w:p w14:paraId="10A31B30" w14:textId="77777777" w:rsidR="004170F4" w:rsidRPr="00A92989" w:rsidRDefault="004170F4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A31B31" w14:textId="1895A19C" w:rsidR="004170F4" w:rsidRPr="00A92989" w:rsidRDefault="00A51030" w:rsidP="0005481B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м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4500 ∙8∙118=4 248 000</m:t>
        </m:r>
      </m:oMath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 xml:space="preserve"> (руб).</w:t>
      </w:r>
    </w:p>
    <w:p w14:paraId="10A31B32" w14:textId="77777777" w:rsidR="001C1DDE" w:rsidRPr="00A92989" w:rsidRDefault="001C1DDE" w:rsidP="0005481B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A31B33" w14:textId="6654C258" w:rsidR="004170F4" w:rsidRPr="00A92989" w:rsidRDefault="004170F4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>Расходы по статье «Научные командировки» (</w:t>
      </w:r>
      <m:oMath>
        <m:sSub>
          <m:sSubPr>
            <m:ctrlPr>
              <w:rPr>
                <w:rFonts w:ascii="Cambria Math" w:eastAsia="Calibri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нк</m:t>
            </m:r>
          </m:sub>
        </m:sSub>
      </m:oMath>
      <w:r w:rsidRPr="00A92989">
        <w:rPr>
          <w:rFonts w:ascii="Times New Roman" w:eastAsia="Times New Roman" w:hAnsi="Times New Roman" w:cs="Times New Roman"/>
          <w:sz w:val="28"/>
          <w:szCs w:val="28"/>
        </w:rPr>
        <w:t>) определяются по формуле:</w:t>
      </w:r>
    </w:p>
    <w:p w14:paraId="10A31B34" w14:textId="77777777" w:rsidR="001C1DDE" w:rsidRPr="00A92989" w:rsidRDefault="001C1DDE" w:rsidP="001C1DDE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11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1C1DDE" w:rsidRPr="00A92989" w14:paraId="10A31B37" w14:textId="77777777" w:rsidTr="0079313D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B35" w14:textId="7D19CF53" w:rsidR="001C1DDE" w:rsidRPr="00A92989" w:rsidRDefault="00A51030" w:rsidP="00121DD3">
            <w:pPr>
              <w:rPr>
                <w:i w:val="0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нк</m:t>
                    </m:r>
                  </m:sub>
                </m:sSub>
                <m:r>
                  <w:rPr>
                    <w:rFonts w:ascii="Cambria Math" w:eastAsia="Times New Roman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 w:val="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</w:rPr>
                      <m:t xml:space="preserve"> ∙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рнк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/>
                      </w:rPr>
                      <m:t>100</m:t>
                    </m:r>
                  </m:den>
                </m:f>
                <m:r>
                  <w:rPr>
                    <w:rFonts w:ascii="Cambria Math" w:eastAsia="Times New Roman" w:hAnsi="Cambria Math"/>
                  </w:rPr>
                  <m:t>,</m:t>
                </m:r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B36" w14:textId="77777777" w:rsidR="001C1DDE" w:rsidRPr="00A92989" w:rsidRDefault="001C1DDE" w:rsidP="0079313D">
            <w:pPr>
              <w:tabs>
                <w:tab w:val="left" w:pos="993"/>
              </w:tabs>
              <w:ind w:firstLine="33"/>
              <w:jc w:val="right"/>
              <w:rPr>
                <w:i w:val="0"/>
                <w:lang w:val="en-US"/>
              </w:rPr>
            </w:pPr>
            <w:r w:rsidRPr="00A92989">
              <w:rPr>
                <w:i w:val="0"/>
                <w:lang w:val="en-US"/>
              </w:rPr>
              <w:t>(7.</w:t>
            </w:r>
            <w:r w:rsidRPr="00A92989">
              <w:rPr>
                <w:i w:val="0"/>
              </w:rPr>
              <w:t>12</w:t>
            </w:r>
            <w:r w:rsidRPr="00A92989">
              <w:rPr>
                <w:i w:val="0"/>
                <w:lang w:val="en-US"/>
              </w:rPr>
              <w:t>)</w:t>
            </w:r>
          </w:p>
        </w:tc>
      </w:tr>
    </w:tbl>
    <w:p w14:paraId="10A31B38" w14:textId="77777777" w:rsidR="001C1DDE" w:rsidRPr="00A92989" w:rsidRDefault="001C1DDE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A31B39" w14:textId="4921FA50" w:rsidR="004170F4" w:rsidRPr="00A92989" w:rsidRDefault="004170F4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рнк</m:t>
            </m:r>
          </m:sub>
        </m:sSub>
      </m:oMath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– норматив расходов на командировки в целом по организации (</w:t>
      </w:r>
      <w:r w:rsidR="00A57432" w:rsidRPr="00A92989">
        <w:rPr>
          <w:rFonts w:ascii="Times New Roman" w:eastAsia="Times New Roman" w:hAnsi="Times New Roman" w:cs="Times New Roman"/>
          <w:sz w:val="28"/>
          <w:szCs w:val="28"/>
        </w:rPr>
        <w:t>10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>%).</w:t>
      </w:r>
    </w:p>
    <w:tbl>
      <w:tblPr>
        <w:tblStyle w:val="11"/>
        <w:tblW w:w="9606" w:type="dxa"/>
        <w:tblInd w:w="618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1C1DDE" w:rsidRPr="00A92989" w14:paraId="10A31B3C" w14:textId="77777777" w:rsidTr="009D4B23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B3A" w14:textId="1FF0C682" w:rsidR="001C1DDE" w:rsidRPr="00A92989" w:rsidRDefault="00A51030" w:rsidP="00067256">
            <w:pPr>
              <w:rPr>
                <w:i w:val="0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нк</m:t>
                    </m:r>
                  </m:sub>
                </m:sSub>
                <m:r>
                  <w:rPr>
                    <w:rFonts w:ascii="Cambria Math" w:eastAsia="Times New Roman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 w:val="0"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36782793,41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eastAsia="Times New Roman" w:hAnsi="Cambria Math"/>
                      </w:rPr>
                      <m:t xml:space="preserve">∙ </m:t>
                    </m:r>
                    <m:r>
                      <w:rPr>
                        <w:rFonts w:ascii="Cambria Math" w:hAnsi="Cambria Math"/>
                      </w:rPr>
                      <m:t>10</m:t>
                    </m:r>
                  </m:num>
                  <m:den>
                    <m:r>
                      <w:rPr>
                        <w:rFonts w:ascii="Cambria Math" w:eastAsia="Times New Roman" w:hAnsi="Cambria Math"/>
                      </w:rPr>
                      <m:t>100</m:t>
                    </m:r>
                  </m:den>
                </m:f>
                <m:r>
                  <w:rPr>
                    <w:rFonts w:ascii="Cambria Math" w:eastAsia="Times New Roman"/>
                  </w:rPr>
                  <m:t>=</m:t>
                </m:r>
                <m:r>
                  <w:rPr>
                    <w:rFonts w:ascii="Cambria Math"/>
                  </w:rPr>
                  <m:t>3678279,34</m:t>
                </m:r>
                <m:r>
                  <w:rPr>
                    <w:rFonts w:ascii="Cambria Math" w:eastAsia="Times New Roman" w:hAnsi="Cambria Math"/>
                  </w:rPr>
                  <m:t xml:space="preserve"> (руб).</m:t>
                </m:r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B3B" w14:textId="77777777" w:rsidR="001C1DDE" w:rsidRPr="00A92989" w:rsidRDefault="001C1DDE" w:rsidP="0079313D">
            <w:pPr>
              <w:tabs>
                <w:tab w:val="left" w:pos="993"/>
              </w:tabs>
              <w:ind w:firstLine="33"/>
              <w:jc w:val="right"/>
              <w:rPr>
                <w:i w:val="0"/>
              </w:rPr>
            </w:pPr>
          </w:p>
        </w:tc>
      </w:tr>
    </w:tbl>
    <w:p w14:paraId="10A31B3D" w14:textId="77777777" w:rsidR="004170F4" w:rsidRPr="00A92989" w:rsidRDefault="004170F4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A31B3E" w14:textId="7AE8A74F" w:rsidR="004170F4" w:rsidRPr="00A92989" w:rsidRDefault="004170F4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lastRenderedPageBreak/>
        <w:t>Расходы по статье «Прочие затраты» (</w:t>
      </w:r>
      <m:oMath>
        <m:sSub>
          <m:sSubPr>
            <m:ctrlPr>
              <w:rPr>
                <w:rFonts w:ascii="Cambria Math" w:eastAsia="Calibri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з</m:t>
            </m:r>
          </m:sub>
        </m:sSub>
      </m:oMath>
      <w:r w:rsidRPr="00A92989">
        <w:rPr>
          <w:rFonts w:ascii="Times New Roman" w:eastAsia="Times New Roman" w:hAnsi="Times New Roman" w:cs="Times New Roman"/>
          <w:sz w:val="28"/>
          <w:szCs w:val="28"/>
        </w:rPr>
        <w:t>) включают затраты на приобретение и подготовку специальной научно-технической информации и специальной литературы. Определяется по формуле:</w:t>
      </w:r>
    </w:p>
    <w:p w14:paraId="10A31B3F" w14:textId="77777777" w:rsidR="001C1DDE" w:rsidRPr="00A92989" w:rsidRDefault="001C1DDE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11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1C1DDE" w:rsidRPr="00A92989" w14:paraId="10A31B42" w14:textId="77777777" w:rsidTr="0079313D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B40" w14:textId="709EBC5B" w:rsidR="001C1DDE" w:rsidRPr="00A92989" w:rsidRDefault="00A51030" w:rsidP="00121DD3">
            <w:pPr>
              <w:rPr>
                <w:i w:val="0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з</m:t>
                    </m:r>
                  </m:sub>
                </m:sSub>
                <m:r>
                  <w:rPr>
                    <w:rFonts w:ascii="Cambria Math" w:eastAsia="Times New Roman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 w:val="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</w:rPr>
                      <m:t xml:space="preserve"> 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 xml:space="preserve"> 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пз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/>
                      </w:rPr>
                      <m:t>100</m:t>
                    </m:r>
                  </m:den>
                </m:f>
                <m:r>
                  <w:rPr>
                    <w:rFonts w:ascii="Cambria Math" w:eastAsia="Times New Roman" w:hAnsi="Cambria Math"/>
                  </w:rPr>
                  <m:t>,</m:t>
                </m:r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B41" w14:textId="77777777" w:rsidR="001C1DDE" w:rsidRPr="00A92989" w:rsidRDefault="001C1DDE" w:rsidP="0079313D">
            <w:pPr>
              <w:tabs>
                <w:tab w:val="left" w:pos="993"/>
              </w:tabs>
              <w:ind w:firstLine="33"/>
              <w:jc w:val="right"/>
              <w:rPr>
                <w:i w:val="0"/>
                <w:lang w:val="en-US"/>
              </w:rPr>
            </w:pPr>
            <w:r w:rsidRPr="00A92989">
              <w:rPr>
                <w:i w:val="0"/>
                <w:lang w:val="en-US"/>
              </w:rPr>
              <w:t>(7.</w:t>
            </w:r>
            <w:r w:rsidRPr="00A92989">
              <w:rPr>
                <w:i w:val="0"/>
              </w:rPr>
              <w:t>13</w:t>
            </w:r>
            <w:r w:rsidRPr="00A92989">
              <w:rPr>
                <w:i w:val="0"/>
                <w:lang w:val="en-US"/>
              </w:rPr>
              <w:t>)</w:t>
            </w:r>
          </w:p>
        </w:tc>
      </w:tr>
    </w:tbl>
    <w:p w14:paraId="10A31B43" w14:textId="77777777" w:rsidR="004170F4" w:rsidRPr="00A92989" w:rsidRDefault="004170F4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A31B44" w14:textId="4D397BAA" w:rsidR="004170F4" w:rsidRPr="00A92989" w:rsidRDefault="004170F4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пз</m:t>
            </m:r>
          </m:sub>
        </m:sSub>
      </m:oMath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– норматив прочих затрат в целом по организации.</w:t>
      </w:r>
    </w:p>
    <w:p w14:paraId="10A31B45" w14:textId="77777777" w:rsidR="004170F4" w:rsidRPr="00A92989" w:rsidRDefault="004170F4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11"/>
        <w:tblW w:w="9606" w:type="dxa"/>
        <w:tblInd w:w="618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1C1DDE" w:rsidRPr="00A92989" w14:paraId="10A31B48" w14:textId="77777777" w:rsidTr="00485B1A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B46" w14:textId="0537D2AF" w:rsidR="001C1DDE" w:rsidRPr="00A92989" w:rsidRDefault="00A51030" w:rsidP="00067256">
            <w:pPr>
              <w:rPr>
                <w:i w:val="0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з</m:t>
                    </m:r>
                  </m:sub>
                </m:sSub>
                <m:r>
                  <w:rPr>
                    <w:rFonts w:ascii="Cambria Math" w:eastAsia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 w:val="0"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 xml:space="preserve">36782793,41 </m:t>
                    </m:r>
                    <m:r>
                      <w:rPr>
                        <w:rFonts w:ascii="Cambria Math" w:eastAsia="Times New Roman"/>
                      </w:rPr>
                      <m:t>∙</m:t>
                    </m:r>
                    <m:r>
                      <w:rPr>
                        <w:rFonts w:ascii="Cambria Math" w:eastAsia="Times New Roman"/>
                      </w:rPr>
                      <m:t xml:space="preserve"> </m:t>
                    </m:r>
                    <m:r>
                      <w:rPr>
                        <w:rFonts w:ascii="Cambria Math"/>
                      </w:rPr>
                      <m:t>20</m:t>
                    </m:r>
                  </m:num>
                  <m:den>
                    <m:r>
                      <w:rPr>
                        <w:rFonts w:ascii="Cambria Math" w:eastAsia="Times New Roman"/>
                      </w:rPr>
                      <m:t>100</m:t>
                    </m:r>
                  </m:den>
                </m:f>
                <m:r>
                  <w:rPr>
                    <w:rFonts w:ascii="Cambria Math" w:eastAsia="Times New Roman"/>
                  </w:rPr>
                  <m:t>=7356558,68</m:t>
                </m:r>
                <m:r>
                  <w:rPr>
                    <w:rFonts w:ascii="Cambria Math" w:eastAsia="Times New Roman" w:hAnsi="Cambria Math"/>
                  </w:rPr>
                  <m:t xml:space="preserve"> (руб).</m:t>
                </m:r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B47" w14:textId="77777777" w:rsidR="001C1DDE" w:rsidRPr="00A92989" w:rsidRDefault="001C1DDE" w:rsidP="0079313D">
            <w:pPr>
              <w:tabs>
                <w:tab w:val="left" w:pos="993"/>
              </w:tabs>
              <w:ind w:firstLine="33"/>
              <w:jc w:val="right"/>
              <w:rPr>
                <w:i w:val="0"/>
              </w:rPr>
            </w:pPr>
          </w:p>
        </w:tc>
      </w:tr>
    </w:tbl>
    <w:p w14:paraId="10A31B49" w14:textId="77777777" w:rsidR="004170F4" w:rsidRPr="00A92989" w:rsidRDefault="004170F4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A31B4A" w14:textId="0BF5B989" w:rsidR="004170F4" w:rsidRPr="00A92989" w:rsidRDefault="004170F4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>Затраты по статье «Накладные расходы» (</w:t>
      </w:r>
      <m:oMath>
        <m:sSub>
          <m:sSubPr>
            <m:ctrlPr>
              <w:rPr>
                <w:rFonts w:ascii="Cambria Math" w:eastAsia="Calibri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н</m:t>
            </m:r>
          </m:sub>
        </m:sSub>
      </m:oMath>
      <w:r w:rsidRPr="00A92989">
        <w:rPr>
          <w:rFonts w:ascii="Times New Roman" w:eastAsia="Times New Roman" w:hAnsi="Times New Roman" w:cs="Times New Roman"/>
          <w:sz w:val="28"/>
          <w:szCs w:val="28"/>
        </w:rPr>
        <w:t>) связаны с необходимостью содержания аппарата управления, вспомогательных хозяйств и опытных производств. Определяются по формуле:</w:t>
      </w:r>
    </w:p>
    <w:p w14:paraId="10A31B4B" w14:textId="77777777" w:rsidR="009C33FE" w:rsidRPr="00A92989" w:rsidRDefault="009C33FE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11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734D99" w:rsidRPr="00A92989" w14:paraId="10A31B4E" w14:textId="77777777" w:rsidTr="001B15FB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B4C" w14:textId="2C6ABC5F" w:rsidR="00734D99" w:rsidRPr="00A92989" w:rsidRDefault="00A51030" w:rsidP="00067256">
            <w:pPr>
              <w:rPr>
                <w:i w:val="0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                 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</m:sSub>
                <m:r>
                  <w:rPr>
                    <w:rFonts w:ascii="Cambria Math" w:eastAsia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 w:val="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eastAsia="Times New Roman"/>
                      </w:rPr>
                      <m:t xml:space="preserve"> </m:t>
                    </m:r>
                    <m:r>
                      <w:rPr>
                        <w:rFonts w:ascii="Cambria Math" w:eastAsia="Times New Roman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 w:val="0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рн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/>
                      </w:rPr>
                      <m:t>100</m:t>
                    </m:r>
                  </m:den>
                </m:f>
                <m:r>
                  <w:rPr>
                    <w:rFonts w:ascii="Cambria Math" w:eastAsia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Times New Roman" w:hAnsi="Cambria Math"/>
                        <w:i w:val="0"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36782793,41</m:t>
                    </m:r>
                    <m:r>
                      <w:rPr>
                        <w:rFonts w:ascii="Cambria Math" w:eastAsia="Times New Roman"/>
                      </w:rPr>
                      <m:t>∙</m:t>
                    </m:r>
                    <m:r>
                      <w:rPr>
                        <w:rFonts w:ascii="Cambria Math"/>
                      </w:rPr>
                      <m:t>50</m:t>
                    </m:r>
                  </m:num>
                  <m:den>
                    <m:r>
                      <w:rPr>
                        <w:rFonts w:ascii="Cambria Math" w:eastAsia="Times New Roman"/>
                      </w:rPr>
                      <m:t>100</m:t>
                    </m:r>
                  </m:den>
                </m:f>
                <m:r>
                  <w:rPr>
                    <w:rFonts w:ascii="Cambria Math" w:eastAsia="Times New Roman"/>
                  </w:rPr>
                  <m:t>=18391396,71</m:t>
                </m:r>
                <m:r>
                  <w:rPr>
                    <w:rFonts w:ascii="Cambria Math" w:eastAsia="Times New Roman" w:hAnsi="Cambria Math"/>
                  </w:rPr>
                  <m:t xml:space="preserve"> (руб),</m:t>
                </m:r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B4D" w14:textId="77777777" w:rsidR="00734D99" w:rsidRPr="00A92989" w:rsidRDefault="00734D99" w:rsidP="0079313D">
            <w:pPr>
              <w:tabs>
                <w:tab w:val="left" w:pos="993"/>
              </w:tabs>
              <w:ind w:firstLine="33"/>
              <w:jc w:val="right"/>
              <w:rPr>
                <w:i w:val="0"/>
                <w:lang w:val="en-US"/>
              </w:rPr>
            </w:pPr>
            <w:r w:rsidRPr="00A92989">
              <w:rPr>
                <w:i w:val="0"/>
                <w:lang w:val="en-US"/>
              </w:rPr>
              <w:t>(7.</w:t>
            </w:r>
            <w:r w:rsidRPr="00A92989">
              <w:rPr>
                <w:i w:val="0"/>
              </w:rPr>
              <w:t>14</w:t>
            </w:r>
            <w:r w:rsidRPr="00A92989">
              <w:rPr>
                <w:i w:val="0"/>
                <w:lang w:val="en-US"/>
              </w:rPr>
              <w:t>)</w:t>
            </w:r>
          </w:p>
        </w:tc>
      </w:tr>
    </w:tbl>
    <w:p w14:paraId="10A31B4F" w14:textId="77777777" w:rsidR="004170F4" w:rsidRPr="00A92989" w:rsidRDefault="004170F4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A31B50" w14:textId="6ACE2B44" w:rsidR="004170F4" w:rsidRPr="00A92989" w:rsidRDefault="004170F4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рн</m:t>
            </m:r>
          </m:sub>
        </m:sSub>
      </m:oMath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– норматив накладных расходов в целом по организации.</w:t>
      </w:r>
    </w:p>
    <w:p w14:paraId="10A31B51" w14:textId="15C95803" w:rsidR="004170F4" w:rsidRPr="00A92989" w:rsidRDefault="004170F4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>Общая сумма расходов по смете (</w:t>
      </w:r>
      <m:oMath>
        <m:sSub>
          <m:sSubPr>
            <m:ctrlPr>
              <w:rPr>
                <w:rFonts w:ascii="Cambria Math" w:eastAsia="Calibri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п</m:t>
            </m:r>
          </m:sub>
        </m:sSub>
      </m:oMath>
      <w:r w:rsidRPr="00A92989">
        <w:rPr>
          <w:rFonts w:ascii="Times New Roman" w:eastAsia="Times New Roman" w:hAnsi="Times New Roman" w:cs="Times New Roman"/>
          <w:sz w:val="28"/>
          <w:szCs w:val="28"/>
        </w:rPr>
        <w:t>)</w:t>
      </w:r>
      <w:r w:rsidR="00067256">
        <w:rPr>
          <w:rFonts w:ascii="Times New Roman" w:eastAsia="Times New Roman" w:hAnsi="Times New Roman" w:cs="Times New Roman"/>
          <w:sz w:val="28"/>
          <w:szCs w:val="28"/>
        </w:rPr>
        <w:t xml:space="preserve"> определяется по формуле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0A31B52" w14:textId="77777777" w:rsidR="004170F4" w:rsidRDefault="004170F4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716931" w14:textId="77777777" w:rsidR="00067256" w:rsidRPr="00067256" w:rsidRDefault="00A51030" w:rsidP="0005481B">
      <w:pPr>
        <w:spacing w:after="0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п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Calibri" w:hAnsi="Times New Roman" w:cs="Times New Roman"/>
              <w:sz w:val="28"/>
              <w:szCs w:val="28"/>
            </w:rPr>
            <m:t>36782793,41</m:t>
          </m:r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="Calibri" w:hAnsi="Times New Roman" w:cs="Times New Roman"/>
              <w:sz w:val="28"/>
              <w:szCs w:val="28"/>
            </w:rPr>
            <m:t>55147419,01+</m:t>
          </m:r>
          <m:r>
            <w:rPr>
              <w:rFonts w:ascii="Cambria Math" w:eastAsia="Times New Roman"/>
              <w:sz w:val="28"/>
              <w:szCs w:val="28"/>
            </w:rPr>
            <m:t>14635873,5</m:t>
          </m:r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="Calibri" w:hAnsi="Times New Roman" w:cs="Times New Roman"/>
              <w:sz w:val="28"/>
              <w:szCs w:val="28"/>
            </w:rPr>
            <m:t>7116,2+</m:t>
          </m:r>
        </m:oMath>
      </m:oMathPara>
    </w:p>
    <w:p w14:paraId="27CB6ED5" w14:textId="2DDD48C8" w:rsidR="00067256" w:rsidRPr="00067256" w:rsidRDefault="00A92989" w:rsidP="0005481B">
      <w:pPr>
        <w:spacing w:after="0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 xml:space="preserve"> + 4 248 000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/>
              <w:sz w:val="28"/>
              <w:szCs w:val="28"/>
            </w:rPr>
            <m:t>3678279,34</m:t>
          </m:r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>+</m:t>
          </m:r>
          <m:r>
            <w:rPr>
              <w:rFonts w:ascii="Cambria Math" w:eastAsia="Times New Roman"/>
              <w:sz w:val="28"/>
              <w:szCs w:val="28"/>
            </w:rPr>
            <m:t>7356558,68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r>
            <w:rPr>
              <w:rFonts w:ascii="Cambria Math" w:eastAsia="Times New Roman"/>
              <w:sz w:val="28"/>
              <w:szCs w:val="28"/>
            </w:rPr>
            <m:t>18391396,71=</m:t>
          </m:r>
          <m:r>
            <w:rPr>
              <w:rFonts w:ascii="Cambria Math" w:eastAsia="Times New Roman" w:hAnsi="Cambria Math"/>
              <w:sz w:val="28"/>
              <w:szCs w:val="28"/>
            </w:rPr>
            <m:t xml:space="preserve"> </m:t>
          </m:r>
        </m:oMath>
      </m:oMathPara>
    </w:p>
    <w:p w14:paraId="10A31B53" w14:textId="5E36174A" w:rsidR="004170F4" w:rsidRPr="00067256" w:rsidRDefault="00A92989" w:rsidP="0005481B">
      <w:pPr>
        <w:spacing w:after="0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=90617436,85</m:t>
        </m:r>
      </m:oMath>
      <w:r w:rsidR="004170F4" w:rsidRPr="00067256">
        <w:rPr>
          <w:rFonts w:ascii="Times New Roman" w:eastAsia="Times New Roman" w:hAnsi="Times New Roman" w:cs="Times New Roman"/>
          <w:sz w:val="28"/>
          <w:szCs w:val="28"/>
        </w:rPr>
        <w:t xml:space="preserve"> (руб).</w:t>
      </w:r>
    </w:p>
    <w:p w14:paraId="10A31B54" w14:textId="77777777" w:rsidR="004170F4" w:rsidRPr="00A92989" w:rsidRDefault="004170F4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59DC93" w14:textId="77777777" w:rsidR="008821D2" w:rsidRPr="00A92989" w:rsidRDefault="008821D2" w:rsidP="008821D2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>Организация-разработчик участвует в освоении ПС и несет соответствующие затраты, на которые составляется смета, оплачиваемая заказчиком. Для упрощения расчетов затраты на освоение ПС определяются по нормативу от себестоимости ПС в расчете на 3 месяца по формуле:</w:t>
      </w:r>
    </w:p>
    <w:p w14:paraId="256FCFF1" w14:textId="77777777" w:rsidR="008821D2" w:rsidRPr="00A92989" w:rsidRDefault="008821D2" w:rsidP="008821D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72"/>
        <w:gridCol w:w="1664"/>
      </w:tblGrid>
      <w:tr w:rsidR="008821D2" w:rsidRPr="00A92989" w14:paraId="7289F51C" w14:textId="77777777" w:rsidTr="008821D2">
        <w:tc>
          <w:tcPr>
            <w:tcW w:w="8472" w:type="dxa"/>
            <w:tcBorders>
              <w:right w:val="nil"/>
            </w:tcBorders>
            <w:hideMark/>
          </w:tcPr>
          <w:p w14:paraId="4D89108A" w14:textId="67A91C99" w:rsidR="008821D2" w:rsidRPr="00A92989" w:rsidRDefault="00A51030" w:rsidP="00882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С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 xml:space="preserve"> 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 xml:space="preserve"> 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o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664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1E4C5C9F" w14:textId="77777777" w:rsidR="008821D2" w:rsidRPr="00A92989" w:rsidRDefault="008821D2" w:rsidP="00A51030">
            <w:pPr>
              <w:spacing w:after="0" w:line="240" w:lineRule="auto"/>
              <w:ind w:left="-8472" w:right="564" w:firstLine="709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(7.22)</w:t>
            </w:r>
          </w:p>
        </w:tc>
      </w:tr>
    </w:tbl>
    <w:p w14:paraId="318D199A" w14:textId="77777777" w:rsidR="008821D2" w:rsidRPr="00A92989" w:rsidRDefault="008821D2" w:rsidP="008821D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1BE81D" w14:textId="77777777" w:rsidR="008821D2" w:rsidRPr="00A92989" w:rsidRDefault="008821D2" w:rsidP="008821D2">
      <w:pPr>
        <w:tabs>
          <w:tab w:val="left" w:pos="12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>где</w:t>
      </w:r>
      <w:proofErr w:type="gramStart"/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ab/>
        <w:t>Н</w:t>
      </w:r>
      <w:proofErr w:type="gramEnd"/>
      <w:r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о 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>– норматив расходов на освоение, Н</w:t>
      </w:r>
      <w:r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о 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>= 10%.</w:t>
      </w:r>
    </w:p>
    <w:p w14:paraId="02A458BC" w14:textId="77777777" w:rsidR="008821D2" w:rsidRPr="00A92989" w:rsidRDefault="008821D2" w:rsidP="008821D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E6D5D5" w14:textId="7C542E2E" w:rsidR="008821D2" w:rsidRPr="00A92989" w:rsidRDefault="00A51030" w:rsidP="008821D2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о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90617436,85∙10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=9061743,69 (руб.)</m:t>
          </m:r>
        </m:oMath>
      </m:oMathPara>
    </w:p>
    <w:p w14:paraId="2C27D6F1" w14:textId="77777777" w:rsidR="008821D2" w:rsidRPr="00A92989" w:rsidRDefault="008821D2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A31B55" w14:textId="66C16358" w:rsidR="004170F4" w:rsidRPr="00A92989" w:rsidRDefault="004170F4" w:rsidP="00D23A5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lastRenderedPageBreak/>
        <w:t>Затраты на сопровождение и адаптацию ПО (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с</m:t>
            </m:r>
          </m:sub>
        </m:sSub>
      </m:oMath>
      <w:r w:rsidRPr="00A92989">
        <w:rPr>
          <w:rFonts w:ascii="Times New Roman" w:eastAsia="Calibri" w:hAnsi="Times New Roman" w:cs="Times New Roman"/>
          <w:sz w:val="28"/>
          <w:szCs w:val="28"/>
        </w:rPr>
        <w:t>):</w:t>
      </w:r>
    </w:p>
    <w:p w14:paraId="10A31B56" w14:textId="77777777" w:rsidR="00734D99" w:rsidRPr="00A92989" w:rsidRDefault="00734D99" w:rsidP="00D23A5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11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734D99" w:rsidRPr="00A92989" w14:paraId="10A31B59" w14:textId="77777777" w:rsidTr="0079313D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B57" w14:textId="2B2129F0" w:rsidR="00734D99" w:rsidRPr="00A92989" w:rsidRDefault="00A92989" w:rsidP="00AA6AFF">
            <w:pPr>
              <w:rPr>
                <w:i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              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</m:t>
                    </m:r>
                  </m:sub>
                </m:sSub>
                <m:r>
                  <w:rPr>
                    <w:rFonts w:ascii="Cambria Math" w:eastAsia="Times New Roman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 w:val="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 xml:space="preserve"> 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eastAsia="Times New Roman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 w:val="0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</w:rPr>
                      <m:t>90617436,85</m:t>
                    </m:r>
                    <m:r>
                      <w:rPr>
                        <w:rFonts w:ascii="Cambria Math" w:hAnsi="Cambria Math"/>
                      </w:rPr>
                      <m:t>∙ 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=4530871,84</m:t>
                </m:r>
                <m:r>
                  <w:rPr>
                    <w:rFonts w:ascii="Cambria Math" w:eastAsia="Times New Roman" w:hAnsi="Cambria Math"/>
                  </w:rPr>
                  <m:t xml:space="preserve"> (руб),</m:t>
                </m:r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B58" w14:textId="77777777" w:rsidR="00734D99" w:rsidRPr="00A92989" w:rsidRDefault="00734D99" w:rsidP="00734D99">
            <w:pPr>
              <w:tabs>
                <w:tab w:val="left" w:pos="993"/>
              </w:tabs>
              <w:ind w:firstLine="33"/>
              <w:jc w:val="right"/>
              <w:rPr>
                <w:i w:val="0"/>
                <w:lang w:val="en-US"/>
              </w:rPr>
            </w:pPr>
            <w:r w:rsidRPr="00A92989">
              <w:rPr>
                <w:i w:val="0"/>
                <w:lang w:val="en-US"/>
              </w:rPr>
              <w:t>(7.</w:t>
            </w:r>
            <w:r w:rsidRPr="00A92989">
              <w:rPr>
                <w:i w:val="0"/>
              </w:rPr>
              <w:t>15</w:t>
            </w:r>
            <w:r w:rsidRPr="00A92989">
              <w:rPr>
                <w:i w:val="0"/>
                <w:lang w:val="en-US"/>
              </w:rPr>
              <w:t>)</w:t>
            </w:r>
          </w:p>
        </w:tc>
      </w:tr>
    </w:tbl>
    <w:p w14:paraId="10A31B5A" w14:textId="77777777" w:rsidR="004170F4" w:rsidRPr="00A92989" w:rsidRDefault="004170F4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A31B5B" w14:textId="3B206210" w:rsidR="004170F4" w:rsidRPr="00A92989" w:rsidRDefault="004170F4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с</m:t>
            </m:r>
          </m:sub>
        </m:sSub>
      </m:oMath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– норматив расходов на сопровождение</w:t>
      </w:r>
      <w:proofErr w:type="gramStart"/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(%).</w:t>
      </w:r>
      <w:proofErr w:type="gramEnd"/>
    </w:p>
    <w:p w14:paraId="10A31B66" w14:textId="77777777" w:rsidR="004170F4" w:rsidRPr="00A92989" w:rsidRDefault="004170F4" w:rsidP="00D23A5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Прибыль от </w:t>
      </w:r>
      <w:proofErr w:type="gramStart"/>
      <w:r w:rsidRPr="00A92989">
        <w:rPr>
          <w:rFonts w:ascii="Times New Roman" w:eastAsia="Calibri" w:hAnsi="Times New Roman" w:cs="Times New Roman"/>
          <w:sz w:val="28"/>
          <w:szCs w:val="28"/>
        </w:rPr>
        <w:t>создаваемого</w:t>
      </w:r>
      <w:proofErr w:type="gramEnd"/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 ПО определяется по формуле:</w:t>
      </w:r>
    </w:p>
    <w:p w14:paraId="10A31B67" w14:textId="77777777" w:rsidR="00734D99" w:rsidRPr="00A92989" w:rsidRDefault="00734D99" w:rsidP="00D23A5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11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734D99" w:rsidRPr="00A92989" w14:paraId="10A31B6A" w14:textId="77777777" w:rsidTr="0079313D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FC1AAD" w14:textId="77777777" w:rsidR="00AA6AFF" w:rsidRPr="00AA6AFF" w:rsidRDefault="00A51030" w:rsidP="00AA6AFF">
            <w:pPr>
              <w:pStyle w:val="a3"/>
              <w:ind w:left="0" w:right="-1100"/>
              <w:rPr>
                <w:i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          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</m:t>
                    </m:r>
                  </m:sub>
                </m:sSub>
                <m:r>
                  <w:rPr>
                    <w:rFonts w:ascii="Cambria Math" w:eastAsia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 w:val="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 w:val="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eastAsia="Times New Roman"/>
                      </w:rPr>
                      <m:t xml:space="preserve"> </m:t>
                    </m:r>
                    <m:r>
                      <w:rPr>
                        <w:rFonts w:ascii="Cambria Math" w:eastAsia="Times New Roman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 w:val="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/>
                          </w:rPr>
                          <m:t xml:space="preserve"> </m:t>
                        </m:r>
                        <m:r>
                          <w:rPr>
                            <w:rFonts w:ascii="Cambria Math" w:eastAsia="Times New Roman" w:hAnsi="Cambria Math"/>
                          </w:rPr>
                          <m:t>У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</w:rPr>
                          <m:t>рп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 w:val="0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</w:rPr>
                      <m:t>90617436,85</m:t>
                    </m:r>
                    <m:r>
                      <w:rPr>
                        <w:rFonts w:ascii="Cambria Math" w:eastAsia="Times New Roman"/>
                      </w:rPr>
                      <m:t xml:space="preserve">  </m:t>
                    </m:r>
                    <m:r>
                      <w:rPr>
                        <w:rFonts w:ascii="Cambria Math" w:eastAsia="Times New Roman"/>
                      </w:rPr>
                      <m:t>∙</m:t>
                    </m:r>
                    <m:r>
                      <w:rPr>
                        <w:rFonts w:ascii="Cambria Math" w:eastAsia="Times New Roman"/>
                      </w:rPr>
                      <m:t xml:space="preserve"> 30</m:t>
                    </m:r>
                  </m:num>
                  <m:den>
                    <m:r>
                      <w:rPr>
                        <w:rFonts w:ascii="Cambria Math" w:eastAsia="Times New Roman"/>
                      </w:rPr>
                      <m:t>100</m:t>
                    </m:r>
                  </m:den>
                </m:f>
                <m:r>
                  <w:rPr>
                    <w:rFonts w:ascii="Cambria Math" w:eastAsia="Times New Roman"/>
                  </w:rPr>
                  <m:t>=</m:t>
                </m:r>
              </m:oMath>
            </m:oMathPara>
          </w:p>
          <w:p w14:paraId="10A31B68" w14:textId="3A852D91" w:rsidR="00734D99" w:rsidRPr="00A92989" w:rsidRDefault="00AA6AFF" w:rsidP="00AA6AFF">
            <w:pPr>
              <w:pStyle w:val="a3"/>
              <w:ind w:left="0" w:right="-1100"/>
              <w:jc w:val="center"/>
              <w:rPr>
                <w:rFonts w:ascii="Cambria Math" w:hAnsi="Cambria Math"/>
                <w:i w:val="0"/>
                <w:lang w:val="en-US"/>
              </w:rPr>
            </w:pPr>
            <m:oMath>
              <m:r>
                <w:rPr>
                  <w:rFonts w:ascii="Cambria Math" w:eastAsia="Times New Roman"/>
                </w:rPr>
                <m:t>=27185231,06</m:t>
              </m:r>
              <m:r>
                <w:rPr>
                  <w:rFonts w:ascii="Cambria Math" w:eastAsia="Times New Roman" w:hAnsi="Cambria Math"/>
                </w:rPr>
                <m:t xml:space="preserve"> (руб.)</m:t>
              </m:r>
            </m:oMath>
            <w:r>
              <w:rPr>
                <w:rFonts w:ascii="Cambria Math" w:hAnsi="Cambria Math"/>
                <w:i w:val="0"/>
              </w:rPr>
              <w:t>,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B69" w14:textId="77777777" w:rsidR="00734D99" w:rsidRPr="00A92989" w:rsidRDefault="00734D99" w:rsidP="0079313D">
            <w:pPr>
              <w:tabs>
                <w:tab w:val="left" w:pos="993"/>
              </w:tabs>
              <w:ind w:firstLine="33"/>
              <w:jc w:val="right"/>
              <w:rPr>
                <w:i w:val="0"/>
                <w:lang w:val="en-US"/>
              </w:rPr>
            </w:pPr>
            <w:r w:rsidRPr="00A92989">
              <w:rPr>
                <w:i w:val="0"/>
                <w:lang w:val="en-US"/>
              </w:rPr>
              <w:t>(7.</w:t>
            </w:r>
            <w:r w:rsidRPr="00A92989">
              <w:rPr>
                <w:i w:val="0"/>
              </w:rPr>
              <w:t>17</w:t>
            </w:r>
            <w:r w:rsidRPr="00A92989">
              <w:rPr>
                <w:i w:val="0"/>
                <w:lang w:val="en-US"/>
              </w:rPr>
              <w:t>)</w:t>
            </w:r>
          </w:p>
        </w:tc>
      </w:tr>
    </w:tbl>
    <w:p w14:paraId="10A31B6B" w14:textId="77777777" w:rsidR="0005481B" w:rsidRPr="00A92989" w:rsidRDefault="0005481B" w:rsidP="00D23A5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0A31B6C" w14:textId="71BC85A8" w:rsidR="004170F4" w:rsidRPr="00A92989" w:rsidRDefault="004170F4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У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рп</m:t>
            </m:r>
          </m:sub>
        </m:sSub>
      </m:oMath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– уровень рентабельности </w:t>
      </w:r>
      <w:proofErr w:type="gramStart"/>
      <w:r w:rsidRPr="00A92989">
        <w:rPr>
          <w:rFonts w:ascii="Times New Roman" w:eastAsia="Times New Roman" w:hAnsi="Times New Roman" w:cs="Times New Roman"/>
          <w:sz w:val="28"/>
          <w:szCs w:val="28"/>
        </w:rPr>
        <w:t>ПО</w:t>
      </w:r>
      <w:proofErr w:type="gramEnd"/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(%).</w:t>
      </w:r>
    </w:p>
    <w:p w14:paraId="10A31B6D" w14:textId="328CABE6" w:rsidR="004170F4" w:rsidRPr="00A92989" w:rsidRDefault="004170F4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>Прогнозируемая цена ПО без налогов (</w:t>
      </w:r>
      <m:oMath>
        <m:sSub>
          <m:sSubPr>
            <m:ctrlPr>
              <w:rPr>
                <w:rFonts w:ascii="Cambria Math" w:eastAsia="Calibri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Ц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п</m:t>
            </m:r>
          </m:sub>
        </m:sSub>
      </m:oMath>
      <w:r w:rsidRPr="00A92989">
        <w:rPr>
          <w:rFonts w:ascii="Times New Roman" w:eastAsia="Times New Roman" w:hAnsi="Times New Roman" w:cs="Times New Roman"/>
          <w:sz w:val="28"/>
          <w:szCs w:val="28"/>
        </w:rPr>
        <w:t>) определяется по формуле:</w:t>
      </w:r>
    </w:p>
    <w:p w14:paraId="10A31B6E" w14:textId="77777777" w:rsidR="004170F4" w:rsidRPr="00A92989" w:rsidRDefault="004170F4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11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05481B" w:rsidRPr="00A92989" w14:paraId="10A31B71" w14:textId="77777777" w:rsidTr="0079313D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B6F" w14:textId="66A32B36" w:rsidR="0005481B" w:rsidRPr="00A92989" w:rsidRDefault="00A51030" w:rsidP="0079313D">
            <w:pPr>
              <w:tabs>
                <w:tab w:val="left" w:pos="993"/>
              </w:tabs>
              <w:ind w:right="-1100"/>
              <w:jc w:val="center"/>
              <w:rPr>
                <w:rFonts w:ascii="Cambria Math" w:hAnsi="Cambria Math"/>
                <w:i w:val="0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</m:t>
                    </m:r>
                  </m:sub>
                </m:sSub>
                <m:r>
                  <w:rPr>
                    <w:rFonts w:ascii="Cambria Math" w:eastAsia="Times New Roman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</m:t>
                    </m:r>
                  </m:sub>
                </m:sSub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B70" w14:textId="77777777" w:rsidR="0005481B" w:rsidRPr="00A92989" w:rsidRDefault="0005481B" w:rsidP="0079313D">
            <w:pPr>
              <w:tabs>
                <w:tab w:val="left" w:pos="993"/>
              </w:tabs>
              <w:ind w:firstLine="33"/>
              <w:jc w:val="right"/>
              <w:rPr>
                <w:i w:val="0"/>
                <w:lang w:val="en-US"/>
              </w:rPr>
            </w:pPr>
            <w:r w:rsidRPr="00A92989">
              <w:rPr>
                <w:i w:val="0"/>
                <w:lang w:val="en-US"/>
              </w:rPr>
              <w:t>(7.</w:t>
            </w:r>
            <w:r w:rsidRPr="00A92989">
              <w:rPr>
                <w:i w:val="0"/>
              </w:rPr>
              <w:t>18</w:t>
            </w:r>
            <w:r w:rsidRPr="00A92989">
              <w:rPr>
                <w:i w:val="0"/>
                <w:lang w:val="en-US"/>
              </w:rPr>
              <w:t>)</w:t>
            </w:r>
          </w:p>
        </w:tc>
      </w:tr>
    </w:tbl>
    <w:p w14:paraId="10A31B72" w14:textId="77777777" w:rsidR="0005481B" w:rsidRPr="00A92989" w:rsidRDefault="0005481B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A31B73" w14:textId="77777777" w:rsidR="004170F4" w:rsidRPr="00A92989" w:rsidRDefault="005D5CDF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>Подставляя значения в формулу 7</w:t>
      </w:r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 xml:space="preserve">.18, получим: </w:t>
      </w:r>
    </w:p>
    <w:p w14:paraId="10A31B74" w14:textId="77777777" w:rsidR="004170F4" w:rsidRPr="00A92989" w:rsidRDefault="004170F4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A31B75" w14:textId="6A346E53" w:rsidR="004170F4" w:rsidRPr="00A92989" w:rsidRDefault="00A51030" w:rsidP="0005481B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Ц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п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=90617436,85 +</m:t>
        </m:r>
        <m:r>
          <w:rPr>
            <w:rFonts w:ascii="Cambria Math" w:eastAsia="Times New Roman" w:hAnsi="Cambria Math" w:cs="Times New Roman"/>
            <w:sz w:val="28"/>
            <w:szCs w:val="28"/>
          </w:rPr>
          <m:t>27185231,06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=27185241,06</m:t>
        </m:r>
      </m:oMath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 xml:space="preserve"> (руб).</w:t>
      </w:r>
    </w:p>
    <w:p w14:paraId="10A31B76" w14:textId="77777777" w:rsidR="004170F4" w:rsidRPr="00A92989" w:rsidRDefault="004170F4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3E6AB1B" w14:textId="763BFF10" w:rsidR="008821D2" w:rsidRPr="00A92989" w:rsidRDefault="008821D2" w:rsidP="008821D2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>Налог на добавленную стоимость (</w:t>
      </w:r>
      <m:oMath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НДС</m:t>
        </m:r>
      </m:oMath>
      <w:r w:rsidRPr="00A92989"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733F0E9C" w14:textId="77777777" w:rsidR="008821D2" w:rsidRPr="00A92989" w:rsidRDefault="008821D2" w:rsidP="008821D2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11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8821D2" w:rsidRPr="00A92989" w14:paraId="25848DAF" w14:textId="77777777" w:rsidTr="008821D2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2074C6" w14:textId="75D5EA5C" w:rsidR="008821D2" w:rsidRPr="00A92989" w:rsidRDefault="00A92989" w:rsidP="00AA6AFF">
            <w:pPr>
              <w:pStyle w:val="a3"/>
              <w:ind w:left="0" w:right="-1100"/>
              <w:rPr>
                <w:rFonts w:ascii="Cambria Math" w:hAnsi="Cambria Math"/>
                <w:i w:val="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НДС</m:t>
                </m:r>
                <m:r>
                  <w:rPr>
                    <w:rFonts w:ascii="Cambria Math" w:eastAsia="Times New Roman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 w:val="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 xml:space="preserve"> 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дс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 w:val="0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</w:rPr>
                      <m:t xml:space="preserve">27185241,06   </m:t>
                    </m:r>
                    <m:r>
                      <w:rPr>
                        <w:rFonts w:ascii="Cambria Math" w:hAnsi="Cambria Math"/>
                      </w:rPr>
                      <m:t>∙ 20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="Times New Roman" w:hAnsi="Cambria Math"/>
                  </w:rPr>
                  <m:t xml:space="preserve">5437048,21 </m:t>
                </m:r>
                <m:d>
                  <m:dPr>
                    <m:ctrlPr>
                      <w:rPr>
                        <w:rFonts w:ascii="Cambria Math" w:hAnsi="Cambria Math"/>
                        <w:i w:val="0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руб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2CC4BE" w14:textId="77777777" w:rsidR="008821D2" w:rsidRPr="00A92989" w:rsidRDefault="008821D2" w:rsidP="008821D2">
            <w:pPr>
              <w:tabs>
                <w:tab w:val="left" w:pos="993"/>
              </w:tabs>
              <w:ind w:firstLine="33"/>
              <w:jc w:val="right"/>
              <w:rPr>
                <w:i w:val="0"/>
                <w:lang w:val="en-US"/>
              </w:rPr>
            </w:pPr>
            <w:r w:rsidRPr="00A92989">
              <w:rPr>
                <w:i w:val="0"/>
                <w:lang w:val="en-US"/>
              </w:rPr>
              <w:t>(7.</w:t>
            </w:r>
            <w:r w:rsidRPr="00A92989">
              <w:rPr>
                <w:i w:val="0"/>
              </w:rPr>
              <w:t>19</w:t>
            </w:r>
            <w:r w:rsidRPr="00A92989">
              <w:rPr>
                <w:i w:val="0"/>
                <w:lang w:val="en-US"/>
              </w:rPr>
              <w:t>)</w:t>
            </w:r>
          </w:p>
        </w:tc>
      </w:tr>
    </w:tbl>
    <w:p w14:paraId="693C3230" w14:textId="77777777" w:rsidR="008821D2" w:rsidRPr="00A92989" w:rsidRDefault="008821D2" w:rsidP="008821D2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5E3D72" w14:textId="6B981FF6" w:rsidR="008821D2" w:rsidRPr="00A92989" w:rsidRDefault="008821D2" w:rsidP="008821D2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 xml:space="preserve"> Н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дс</m:t>
            </m:r>
          </m:sub>
        </m:sSub>
      </m:oMath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– норматив НДС</w:t>
      </w:r>
      <w:proofErr w:type="gramStart"/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(%).</w:t>
      </w:r>
      <w:proofErr w:type="gramEnd"/>
    </w:p>
    <w:p w14:paraId="4B68085E" w14:textId="17815033" w:rsidR="008821D2" w:rsidRPr="00A92989" w:rsidRDefault="008821D2" w:rsidP="008821D2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t>Прогнозируемая отпускная цена (</w:t>
      </w:r>
      <m:oMath>
        <m:sSub>
          <m:sSubPr>
            <m:ctrlPr>
              <w:rPr>
                <w:rFonts w:ascii="Cambria Math" w:eastAsia="Calibri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Ц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о</m:t>
            </m:r>
          </m:sub>
        </m:sSub>
      </m:oMath>
      <w:r w:rsidRPr="00A92989">
        <w:rPr>
          <w:rFonts w:ascii="Times New Roman" w:eastAsia="Calibri" w:hAnsi="Times New Roman" w:cs="Times New Roman"/>
          <w:sz w:val="28"/>
          <w:szCs w:val="28"/>
        </w:rPr>
        <w:t>):</w:t>
      </w:r>
    </w:p>
    <w:p w14:paraId="7115E2B3" w14:textId="77777777" w:rsidR="008821D2" w:rsidRPr="00A92989" w:rsidRDefault="008821D2" w:rsidP="008821D2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11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8821D2" w:rsidRPr="00A92989" w14:paraId="5582C87B" w14:textId="77777777" w:rsidTr="008821D2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A6E416" w14:textId="63D23822" w:rsidR="008821D2" w:rsidRPr="00A92989" w:rsidRDefault="00A51030" w:rsidP="00AA6AFF">
            <w:pPr>
              <w:tabs>
                <w:tab w:val="left" w:pos="993"/>
              </w:tabs>
              <w:ind w:right="-1100"/>
              <w:jc w:val="center"/>
              <w:rPr>
                <w:i w:val="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 w:val="0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Ц</m:t>
                  </m:r>
                </m:e>
                <m:sub>
                  <m:r>
                    <w:rPr>
                      <w:rFonts w:ascii="Cambria Math" w:hAnsi="Cambria Math"/>
                    </w:rPr>
                    <m:t>о</m:t>
                  </m:r>
                </m:sub>
              </m:sSub>
              <m:r>
                <w:rPr>
                  <w:rFonts w:ascii="Cambria Math" w:eastAsia="Times New Roman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 w:val="0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Ц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  <m:r>
                <w:rPr>
                  <w:rFonts w:ascii="Cambria Math" w:hAnsi="Cambria Math"/>
                </w:rPr>
                <m:t>+НДС</m:t>
              </m:r>
            </m:oMath>
            <w:r w:rsidR="008821D2" w:rsidRPr="00A92989">
              <w:rPr>
                <w:rFonts w:eastAsia="Times New Roman"/>
                <w:i w:val="0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911F5" w14:textId="77777777" w:rsidR="008821D2" w:rsidRPr="00A92989" w:rsidRDefault="008821D2" w:rsidP="008821D2">
            <w:pPr>
              <w:tabs>
                <w:tab w:val="left" w:pos="993"/>
              </w:tabs>
              <w:ind w:firstLine="33"/>
              <w:jc w:val="right"/>
              <w:rPr>
                <w:i w:val="0"/>
                <w:lang w:val="en-US"/>
              </w:rPr>
            </w:pPr>
            <w:r w:rsidRPr="00A92989">
              <w:rPr>
                <w:i w:val="0"/>
                <w:lang w:val="en-US"/>
              </w:rPr>
              <w:t>(7.</w:t>
            </w:r>
            <w:r w:rsidRPr="00A92989">
              <w:rPr>
                <w:i w:val="0"/>
              </w:rPr>
              <w:t>20</w:t>
            </w:r>
            <w:r w:rsidRPr="00A92989">
              <w:rPr>
                <w:i w:val="0"/>
                <w:lang w:val="en-US"/>
              </w:rPr>
              <w:t>)</w:t>
            </w:r>
          </w:p>
        </w:tc>
      </w:tr>
    </w:tbl>
    <w:p w14:paraId="155206DB" w14:textId="77777777" w:rsidR="008821D2" w:rsidRPr="00A92989" w:rsidRDefault="008821D2" w:rsidP="008821D2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6DDAFD1" w14:textId="77777777" w:rsidR="008821D2" w:rsidRPr="00A92989" w:rsidRDefault="008821D2" w:rsidP="008821D2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>Подставляя значения в формулу 7.20, получим:</w:t>
      </w:r>
    </w:p>
    <w:p w14:paraId="01AE9782" w14:textId="77777777" w:rsidR="008821D2" w:rsidRPr="00A92989" w:rsidRDefault="008821D2" w:rsidP="008821D2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F6FAA5" w14:textId="66C21D83" w:rsidR="008821D2" w:rsidRPr="00A92989" w:rsidRDefault="00A51030" w:rsidP="008821D2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Ц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о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=27185241,06+</m:t>
        </m:r>
        <m:r>
          <w:rPr>
            <w:rFonts w:ascii="Cambria Math" w:eastAsia="Times New Roman" w:hAnsi="Cambria Math" w:cs="Times New Roman"/>
            <w:sz w:val="28"/>
            <w:szCs w:val="28"/>
          </w:rPr>
          <m:t>5437048,21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 xml:space="preserve">  =32622289,27 </m:t>
        </m:r>
      </m:oMath>
      <w:r w:rsidR="008821D2" w:rsidRPr="00A92989">
        <w:rPr>
          <w:rFonts w:ascii="Times New Roman" w:eastAsia="Times New Roman" w:hAnsi="Times New Roman" w:cs="Times New Roman"/>
          <w:sz w:val="28"/>
          <w:szCs w:val="28"/>
        </w:rPr>
        <w:t>(руб).</w:t>
      </w:r>
    </w:p>
    <w:p w14:paraId="1AFA4A10" w14:textId="77777777" w:rsidR="008821D2" w:rsidRDefault="008821D2" w:rsidP="008821D2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F87FF12" w14:textId="77777777" w:rsidR="002F71AA" w:rsidRDefault="002F71AA" w:rsidP="008821D2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F5142DC" w14:textId="77777777" w:rsidR="002F71AA" w:rsidRDefault="002F71AA" w:rsidP="008821D2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B402484" w14:textId="77777777" w:rsidR="000A4554" w:rsidRDefault="000A4554" w:rsidP="008821D2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B7ECC5B" w14:textId="77777777" w:rsidR="002F71AA" w:rsidRPr="00A51030" w:rsidRDefault="002F71AA" w:rsidP="008821D2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0A31B77" w14:textId="77777777" w:rsidR="00FA441A" w:rsidRPr="00A92989" w:rsidRDefault="00FA441A" w:rsidP="00FA441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92989">
        <w:rPr>
          <w:rFonts w:ascii="Times New Roman" w:hAnsi="Times New Roman" w:cs="Times New Roman"/>
          <w:sz w:val="28"/>
          <w:szCs w:val="28"/>
        </w:rPr>
        <w:lastRenderedPageBreak/>
        <w:t>Таблица 7.4 – Результаты и формулы расчетов.</w:t>
      </w:r>
    </w:p>
    <w:tbl>
      <w:tblPr>
        <w:tblStyle w:val="a6"/>
        <w:tblW w:w="9270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4872"/>
        <w:gridCol w:w="1168"/>
        <w:gridCol w:w="3230"/>
      </w:tblGrid>
      <w:tr w:rsidR="00BA619F" w:rsidRPr="00A92989" w14:paraId="10A31B7C" w14:textId="77777777" w:rsidTr="00BA619F">
        <w:trPr>
          <w:cantSplit/>
        </w:trPr>
        <w:tc>
          <w:tcPr>
            <w:tcW w:w="4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0A31B78" w14:textId="77777777" w:rsidR="00BA619F" w:rsidRPr="00A92989" w:rsidRDefault="00BA619F" w:rsidP="004C69D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989">
              <w:rPr>
                <w:rFonts w:ascii="Times New Roman" w:hAnsi="Times New Roman" w:cs="Times New Roman"/>
                <w:sz w:val="24"/>
                <w:szCs w:val="24"/>
              </w:rPr>
              <w:t>Наименование статей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0A31B79" w14:textId="77777777" w:rsidR="00BA619F" w:rsidRPr="00A92989" w:rsidRDefault="00BA619F" w:rsidP="004C69D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2989">
              <w:rPr>
                <w:rFonts w:ascii="Times New Roman" w:hAnsi="Times New Roman" w:cs="Times New Roman"/>
                <w:sz w:val="24"/>
                <w:szCs w:val="24"/>
              </w:rPr>
              <w:t>Усл</w:t>
            </w:r>
            <w:proofErr w:type="spellEnd"/>
            <w:r w:rsidRPr="00A9298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A92989">
              <w:rPr>
                <w:rFonts w:ascii="Times New Roman" w:hAnsi="Times New Roman" w:cs="Times New Roman"/>
                <w:sz w:val="24"/>
                <w:szCs w:val="24"/>
              </w:rPr>
              <w:t>обозн</w:t>
            </w:r>
            <w:proofErr w:type="spellEnd"/>
            <w:r w:rsidRPr="00A9298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0A31B7A" w14:textId="77777777" w:rsidR="00BA619F" w:rsidRPr="00A92989" w:rsidRDefault="00BA619F" w:rsidP="004C69D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989">
              <w:rPr>
                <w:rFonts w:ascii="Times New Roman" w:hAnsi="Times New Roman" w:cs="Times New Roman"/>
                <w:sz w:val="24"/>
                <w:szCs w:val="24"/>
              </w:rPr>
              <w:t>Значение (</w:t>
            </w:r>
            <w:proofErr w:type="spellStart"/>
            <w:r w:rsidRPr="00A92989"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  <w:r w:rsidRPr="00A9298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A619F" w:rsidRPr="00A92989" w14:paraId="10A31B81" w14:textId="77777777" w:rsidTr="00BA619F">
        <w:trPr>
          <w:cantSplit/>
        </w:trPr>
        <w:tc>
          <w:tcPr>
            <w:tcW w:w="4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0A31B7D" w14:textId="77777777" w:rsidR="00BA619F" w:rsidRPr="00A92989" w:rsidRDefault="00BA619F" w:rsidP="004C69D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98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0A31B7E" w14:textId="77777777" w:rsidR="00BA619F" w:rsidRPr="00A92989" w:rsidRDefault="00BA619F" w:rsidP="004C69D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98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0A31B7F" w14:textId="77777777" w:rsidR="00BA619F" w:rsidRPr="00A92989" w:rsidRDefault="00BA619F" w:rsidP="004C69D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98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A619F" w:rsidRPr="00A92989" w14:paraId="10A31B86" w14:textId="77777777" w:rsidTr="00AA6AFF">
        <w:trPr>
          <w:cantSplit/>
        </w:trPr>
        <w:tc>
          <w:tcPr>
            <w:tcW w:w="4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A31B82" w14:textId="77777777" w:rsidR="00BA619F" w:rsidRPr="00A92989" w:rsidRDefault="00BA619F" w:rsidP="004C69D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2989">
              <w:rPr>
                <w:rFonts w:ascii="Times New Roman" w:hAnsi="Times New Roman" w:cs="Times New Roman"/>
                <w:sz w:val="24"/>
                <w:szCs w:val="24"/>
              </w:rPr>
              <w:t>Основная заработная плата исполнителей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0A31B83" w14:textId="77777777" w:rsidR="00BA619F" w:rsidRPr="00A92989" w:rsidRDefault="00BA619F" w:rsidP="004C69D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2989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A9298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о</w:t>
            </w:r>
            <w:proofErr w:type="spellEnd"/>
          </w:p>
        </w:tc>
        <w:tc>
          <w:tcPr>
            <w:tcW w:w="3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A31B84" w14:textId="78CFD24C" w:rsidR="00BA619F" w:rsidRPr="00A92989" w:rsidRDefault="00246280" w:rsidP="004C69D5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36782793,41</w:t>
            </w:r>
          </w:p>
        </w:tc>
      </w:tr>
      <w:tr w:rsidR="00BA619F" w:rsidRPr="00A92989" w14:paraId="10A31B8B" w14:textId="77777777" w:rsidTr="00AA6AFF">
        <w:trPr>
          <w:cantSplit/>
        </w:trPr>
        <w:tc>
          <w:tcPr>
            <w:tcW w:w="4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A31B87" w14:textId="77777777" w:rsidR="00BA619F" w:rsidRPr="00A92989" w:rsidRDefault="00BA619F" w:rsidP="004C69D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2989">
              <w:rPr>
                <w:rFonts w:ascii="Times New Roman" w:hAnsi="Times New Roman" w:cs="Times New Roman"/>
                <w:sz w:val="24"/>
                <w:szCs w:val="24"/>
              </w:rPr>
              <w:t>Дополнительная заработная плата исполнителей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0A31B88" w14:textId="77777777" w:rsidR="00BA619F" w:rsidRPr="00A92989" w:rsidRDefault="00BA619F" w:rsidP="004C69D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2989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A9298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</w:t>
            </w:r>
            <w:proofErr w:type="spellEnd"/>
          </w:p>
        </w:tc>
        <w:tc>
          <w:tcPr>
            <w:tcW w:w="3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A31B89" w14:textId="0946B664" w:rsidR="00BA619F" w:rsidRPr="00A92989" w:rsidRDefault="00246280" w:rsidP="004C69D5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5517419,01</w:t>
            </w:r>
          </w:p>
        </w:tc>
      </w:tr>
      <w:tr w:rsidR="00BA619F" w:rsidRPr="00A92989" w14:paraId="10A31B90" w14:textId="77777777" w:rsidTr="00AA6AFF">
        <w:trPr>
          <w:cantSplit/>
        </w:trPr>
        <w:tc>
          <w:tcPr>
            <w:tcW w:w="4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A31B8C" w14:textId="3D218BD4" w:rsidR="00BA619F" w:rsidRPr="00A92989" w:rsidRDefault="00BA619F" w:rsidP="004C69D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2989">
              <w:rPr>
                <w:rFonts w:ascii="Times New Roman" w:hAnsi="Times New Roman" w:cs="Times New Roman"/>
                <w:sz w:val="24"/>
                <w:szCs w:val="24"/>
              </w:rPr>
              <w:t>Отчисления в фонд социальной защиты населения и фонд обязательного страхования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0A31B8D" w14:textId="643C885E" w:rsidR="00BA619F" w:rsidRPr="00AA6AFF" w:rsidRDefault="00AA6AFF" w:rsidP="00AA6AF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BA619F" w:rsidRPr="00A9298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з</w:t>
            </w:r>
            <w:proofErr w:type="spellEnd"/>
          </w:p>
        </w:tc>
        <w:tc>
          <w:tcPr>
            <w:tcW w:w="3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A31B8E" w14:textId="0148766A" w:rsidR="00BA619F" w:rsidRPr="00A92989" w:rsidRDefault="00AA6AFF" w:rsidP="004C69D5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14635873,5</w:t>
            </w:r>
          </w:p>
        </w:tc>
      </w:tr>
      <w:tr w:rsidR="00BA619F" w:rsidRPr="00A92989" w14:paraId="10A31B95" w14:textId="77777777" w:rsidTr="00AA6AFF">
        <w:trPr>
          <w:cantSplit/>
        </w:trPr>
        <w:tc>
          <w:tcPr>
            <w:tcW w:w="4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A31B91" w14:textId="77777777" w:rsidR="00BA619F" w:rsidRPr="00A92989" w:rsidRDefault="00BA619F" w:rsidP="004C69D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2989">
              <w:rPr>
                <w:rFonts w:ascii="Times New Roman" w:hAnsi="Times New Roman" w:cs="Times New Roman"/>
                <w:sz w:val="24"/>
                <w:szCs w:val="24"/>
              </w:rPr>
              <w:t>Машинное время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0A31B92" w14:textId="77777777" w:rsidR="00BA619F" w:rsidRPr="00A92989" w:rsidRDefault="00BA619F" w:rsidP="00125E4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2989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A9298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м</w:t>
            </w:r>
            <w:proofErr w:type="spellEnd"/>
          </w:p>
        </w:tc>
        <w:tc>
          <w:tcPr>
            <w:tcW w:w="3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A31B93" w14:textId="127362EE" w:rsidR="00BA619F" w:rsidRPr="00A92989" w:rsidRDefault="00AA6AFF" w:rsidP="009B4E3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4248000</w:t>
            </w:r>
          </w:p>
        </w:tc>
      </w:tr>
      <w:tr w:rsidR="00BA619F" w:rsidRPr="00A92989" w14:paraId="10A31B9A" w14:textId="77777777" w:rsidTr="00AA6AFF">
        <w:trPr>
          <w:cantSplit/>
        </w:trPr>
        <w:tc>
          <w:tcPr>
            <w:tcW w:w="4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A31B96" w14:textId="77777777" w:rsidR="00BA619F" w:rsidRPr="00A92989" w:rsidRDefault="00BA619F" w:rsidP="004C69D5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2989">
              <w:rPr>
                <w:rFonts w:ascii="Times New Roman" w:hAnsi="Times New Roman" w:cs="Times New Roman"/>
                <w:sz w:val="24"/>
                <w:szCs w:val="24"/>
              </w:rPr>
              <w:t>Расходы на материалы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0A31B97" w14:textId="2CC637BC" w:rsidR="00BA619F" w:rsidRPr="00A92989" w:rsidRDefault="00BA619F" w:rsidP="00AA6AF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989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A31B98" w14:textId="4B54E21D" w:rsidR="00BA619F" w:rsidRPr="00A92989" w:rsidRDefault="00AA6AFF" w:rsidP="009B4E3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7116,2</w:t>
            </w:r>
          </w:p>
        </w:tc>
      </w:tr>
      <w:tr w:rsidR="00BA619F" w:rsidRPr="00A92989" w14:paraId="10A31B9F" w14:textId="77777777" w:rsidTr="00BA619F">
        <w:trPr>
          <w:cantSplit/>
        </w:trPr>
        <w:tc>
          <w:tcPr>
            <w:tcW w:w="4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A31B9B" w14:textId="77777777" w:rsidR="00BA619F" w:rsidRPr="00A92989" w:rsidRDefault="00BA619F" w:rsidP="004C69D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2989">
              <w:rPr>
                <w:rFonts w:ascii="Times New Roman" w:hAnsi="Times New Roman" w:cs="Times New Roman"/>
                <w:sz w:val="24"/>
                <w:szCs w:val="24"/>
              </w:rPr>
              <w:t>Расходы на научные командировки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A31B9C" w14:textId="77777777" w:rsidR="00BA619F" w:rsidRPr="00A92989" w:rsidRDefault="00BA619F" w:rsidP="00125E4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2989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A9298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нк</w:t>
            </w:r>
            <w:proofErr w:type="spellEnd"/>
          </w:p>
        </w:tc>
        <w:tc>
          <w:tcPr>
            <w:tcW w:w="3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A31B9D" w14:textId="5CC28070" w:rsidR="00BA619F" w:rsidRPr="00A92989" w:rsidRDefault="00AA6AFF" w:rsidP="009B4E3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3678279,34</w:t>
            </w:r>
          </w:p>
        </w:tc>
      </w:tr>
      <w:tr w:rsidR="00BA619F" w:rsidRPr="00A92989" w14:paraId="10A31BA4" w14:textId="77777777" w:rsidTr="00BA619F">
        <w:trPr>
          <w:cantSplit/>
        </w:trPr>
        <w:tc>
          <w:tcPr>
            <w:tcW w:w="4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A31BA0" w14:textId="77777777" w:rsidR="00BA619F" w:rsidRPr="00A92989" w:rsidRDefault="00BA619F" w:rsidP="004C69D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2989">
              <w:rPr>
                <w:rFonts w:ascii="Times New Roman" w:hAnsi="Times New Roman" w:cs="Times New Roman"/>
                <w:sz w:val="24"/>
                <w:szCs w:val="24"/>
              </w:rPr>
              <w:t>Прочие прямые расходы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A31BA1" w14:textId="77777777" w:rsidR="00BA619F" w:rsidRPr="00A92989" w:rsidRDefault="00BA619F" w:rsidP="00125E4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2989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A9298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з</w:t>
            </w:r>
            <w:proofErr w:type="spellEnd"/>
          </w:p>
        </w:tc>
        <w:tc>
          <w:tcPr>
            <w:tcW w:w="3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A31BA2" w14:textId="135C735D" w:rsidR="00BA619F" w:rsidRPr="00A92989" w:rsidRDefault="00AA6AFF" w:rsidP="009B4E3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7356558,68</w:t>
            </w:r>
          </w:p>
        </w:tc>
      </w:tr>
      <w:tr w:rsidR="00BA619F" w:rsidRPr="00A92989" w14:paraId="10A31BA9" w14:textId="77777777" w:rsidTr="00BA619F">
        <w:trPr>
          <w:cantSplit/>
        </w:trPr>
        <w:tc>
          <w:tcPr>
            <w:tcW w:w="4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A31BA5" w14:textId="77777777" w:rsidR="00BA619F" w:rsidRPr="00A92989" w:rsidRDefault="00BA619F" w:rsidP="004C69D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2989">
              <w:rPr>
                <w:rFonts w:ascii="Times New Roman" w:hAnsi="Times New Roman" w:cs="Times New Roman"/>
                <w:sz w:val="24"/>
                <w:szCs w:val="24"/>
              </w:rPr>
              <w:t>Накладные расходы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A31BA6" w14:textId="77777777" w:rsidR="00BA619F" w:rsidRPr="00A92989" w:rsidRDefault="00BA619F" w:rsidP="00125E4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2989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A9298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н</w:t>
            </w:r>
            <w:proofErr w:type="spellEnd"/>
          </w:p>
        </w:tc>
        <w:tc>
          <w:tcPr>
            <w:tcW w:w="3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A31BA7" w14:textId="09F4E75C" w:rsidR="00BA619F" w:rsidRPr="00A92989" w:rsidRDefault="00AA6AFF" w:rsidP="009B4E3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18391396,71</w:t>
            </w:r>
          </w:p>
        </w:tc>
      </w:tr>
      <w:tr w:rsidR="00BA619F" w:rsidRPr="00A92989" w14:paraId="10A31BAE" w14:textId="77777777" w:rsidTr="00BA619F">
        <w:trPr>
          <w:cantSplit/>
        </w:trPr>
        <w:tc>
          <w:tcPr>
            <w:tcW w:w="4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A31BAA" w14:textId="77777777" w:rsidR="00BA619F" w:rsidRPr="00A92989" w:rsidRDefault="00BA619F" w:rsidP="004C69D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2989">
              <w:rPr>
                <w:rFonts w:ascii="Times New Roman" w:hAnsi="Times New Roman" w:cs="Times New Roman"/>
                <w:sz w:val="24"/>
                <w:szCs w:val="24"/>
              </w:rPr>
              <w:t>Полная себестоимость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A31BAB" w14:textId="77777777" w:rsidR="00BA619F" w:rsidRPr="00A92989" w:rsidRDefault="00BA619F" w:rsidP="00125E4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 w:rsidRPr="00A92989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A9298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</w:t>
            </w:r>
            <w:proofErr w:type="spellEnd"/>
          </w:p>
        </w:tc>
        <w:tc>
          <w:tcPr>
            <w:tcW w:w="3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A31BAC" w14:textId="21B077E9" w:rsidR="00BA619F" w:rsidRPr="00A92989" w:rsidRDefault="00AA6AFF" w:rsidP="009B4E3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90617436,85</w:t>
            </w:r>
          </w:p>
        </w:tc>
      </w:tr>
      <w:tr w:rsidR="00BA619F" w:rsidRPr="00A92989" w14:paraId="10A31BBD" w14:textId="77777777" w:rsidTr="00BA619F">
        <w:trPr>
          <w:cantSplit/>
        </w:trPr>
        <w:tc>
          <w:tcPr>
            <w:tcW w:w="4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A31BB9" w14:textId="77777777" w:rsidR="00BA619F" w:rsidRPr="00A92989" w:rsidRDefault="00BA619F" w:rsidP="004C69D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2989">
              <w:rPr>
                <w:rFonts w:ascii="Times New Roman" w:hAnsi="Times New Roman" w:cs="Times New Roman"/>
                <w:sz w:val="24"/>
                <w:szCs w:val="24"/>
              </w:rPr>
              <w:t>Прогнозируемая прибыль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A31BBA" w14:textId="77777777" w:rsidR="00BA619F" w:rsidRPr="00A92989" w:rsidRDefault="00BA619F" w:rsidP="00125E4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A92989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A9298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о</w:t>
            </w:r>
          </w:p>
        </w:tc>
        <w:tc>
          <w:tcPr>
            <w:tcW w:w="3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A31BBB" w14:textId="1BF85A64" w:rsidR="00BA619F" w:rsidRPr="00A92989" w:rsidRDefault="00AA6AFF" w:rsidP="009B4E3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27185231,06</w:t>
            </w:r>
          </w:p>
        </w:tc>
      </w:tr>
      <w:tr w:rsidR="00BA619F" w:rsidRPr="00A92989" w14:paraId="10A31BC2" w14:textId="77777777" w:rsidTr="00BA619F">
        <w:trPr>
          <w:cantSplit/>
        </w:trPr>
        <w:tc>
          <w:tcPr>
            <w:tcW w:w="4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A31BBE" w14:textId="77777777" w:rsidR="00BA619F" w:rsidRPr="00A92989" w:rsidRDefault="00BA619F" w:rsidP="004C69D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2989">
              <w:rPr>
                <w:rFonts w:ascii="Times New Roman" w:hAnsi="Times New Roman" w:cs="Times New Roman"/>
                <w:sz w:val="24"/>
                <w:szCs w:val="24"/>
              </w:rPr>
              <w:t>Прогнозируемая цена без налогов (цена предприятия)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A31BBF" w14:textId="77777777" w:rsidR="00BA619F" w:rsidRPr="00A92989" w:rsidRDefault="00BA619F" w:rsidP="00125E4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 w:rsidRPr="00A92989">
              <w:rPr>
                <w:rFonts w:ascii="Times New Roman" w:hAnsi="Times New Roman" w:cs="Times New Roman"/>
                <w:sz w:val="24"/>
                <w:szCs w:val="24"/>
              </w:rPr>
              <w:t>Ц</w:t>
            </w:r>
            <w:r w:rsidRPr="00A9298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</w:t>
            </w:r>
            <w:proofErr w:type="spellEnd"/>
          </w:p>
        </w:tc>
        <w:tc>
          <w:tcPr>
            <w:tcW w:w="3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A31BC0" w14:textId="0C971B20" w:rsidR="00BA619F" w:rsidRPr="00A92989" w:rsidRDefault="00AA6AFF" w:rsidP="009B4E3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27185241,06</w:t>
            </w:r>
          </w:p>
        </w:tc>
      </w:tr>
      <w:tr w:rsidR="00BA619F" w:rsidRPr="00A92989" w14:paraId="10A31BC7" w14:textId="77777777" w:rsidTr="00BA619F">
        <w:trPr>
          <w:cantSplit/>
        </w:trPr>
        <w:tc>
          <w:tcPr>
            <w:tcW w:w="4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A31BC3" w14:textId="77777777" w:rsidR="00BA619F" w:rsidRPr="00A92989" w:rsidRDefault="00BA619F" w:rsidP="004C69D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2989">
              <w:rPr>
                <w:rFonts w:ascii="Times New Roman" w:hAnsi="Times New Roman" w:cs="Times New Roman"/>
                <w:sz w:val="24"/>
                <w:szCs w:val="24"/>
              </w:rPr>
              <w:t>Налог на добавленную стоимость (НДС)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A31BC4" w14:textId="77777777" w:rsidR="00BA619F" w:rsidRPr="00A92989" w:rsidRDefault="00BA619F" w:rsidP="00125E4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989">
              <w:rPr>
                <w:rFonts w:ascii="Times New Roman" w:hAnsi="Times New Roman" w:cs="Times New Roman"/>
                <w:sz w:val="24"/>
                <w:szCs w:val="24"/>
              </w:rPr>
              <w:t>НДС</w:t>
            </w:r>
          </w:p>
        </w:tc>
        <w:tc>
          <w:tcPr>
            <w:tcW w:w="3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A31BC5" w14:textId="7559AEE2" w:rsidR="00BA619F" w:rsidRPr="00AA6AFF" w:rsidRDefault="00AA6AFF" w:rsidP="00824DC3">
            <w:pPr>
              <w:spacing w:line="276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sz w:val="24"/>
                <w:szCs w:val="24"/>
              </w:rPr>
              <w:t>5437048,21</w:t>
            </w:r>
          </w:p>
        </w:tc>
      </w:tr>
      <w:tr w:rsidR="00BA619F" w:rsidRPr="00A92989" w14:paraId="10A31BCC" w14:textId="77777777" w:rsidTr="00BA619F">
        <w:trPr>
          <w:cantSplit/>
        </w:trPr>
        <w:tc>
          <w:tcPr>
            <w:tcW w:w="4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A31BC8" w14:textId="77777777" w:rsidR="00BA619F" w:rsidRPr="00A92989" w:rsidRDefault="00BA619F" w:rsidP="004C69D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2989">
              <w:rPr>
                <w:rFonts w:ascii="Times New Roman" w:hAnsi="Times New Roman" w:cs="Times New Roman"/>
                <w:sz w:val="24"/>
                <w:szCs w:val="24"/>
              </w:rPr>
              <w:t>Прогнозируемая отпускная цена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A31BC9" w14:textId="77777777" w:rsidR="00BA619F" w:rsidRPr="00A92989" w:rsidRDefault="00BA619F" w:rsidP="00125E4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 w:rsidRPr="00A92989">
              <w:rPr>
                <w:rFonts w:ascii="Times New Roman" w:hAnsi="Times New Roman" w:cs="Times New Roman"/>
                <w:sz w:val="24"/>
                <w:szCs w:val="24"/>
              </w:rPr>
              <w:t>Ц</w:t>
            </w:r>
            <w:r w:rsidRPr="00A9298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о</w:t>
            </w:r>
            <w:proofErr w:type="spellEnd"/>
          </w:p>
        </w:tc>
        <w:tc>
          <w:tcPr>
            <w:tcW w:w="3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A31BCA" w14:textId="5BC37B2F" w:rsidR="00BA619F" w:rsidRPr="00AA6AFF" w:rsidRDefault="00AA6AFF" w:rsidP="00C949BA">
            <w:pPr>
              <w:spacing w:line="276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sz w:val="24"/>
                <w:szCs w:val="24"/>
              </w:rPr>
              <w:t>32622289,27</w:t>
            </w:r>
          </w:p>
        </w:tc>
      </w:tr>
    </w:tbl>
    <w:p w14:paraId="10A31BD7" w14:textId="77777777" w:rsidR="00FA441A" w:rsidRPr="00A92989" w:rsidRDefault="00FA441A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A31BE9" w14:textId="77777777" w:rsidR="004170F4" w:rsidRPr="00A92989" w:rsidRDefault="004170F4" w:rsidP="00D23A5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t>Прибыль за вычетом налога рассчитывается по формуле:</w:t>
      </w:r>
    </w:p>
    <w:p w14:paraId="10A31BEA" w14:textId="77777777" w:rsidR="00FD2DE5" w:rsidRPr="00A92989" w:rsidRDefault="00FD2DE5" w:rsidP="00D23A5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11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FD2DE5" w:rsidRPr="00A92989" w14:paraId="10A31BED" w14:textId="77777777" w:rsidTr="0079313D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BEB" w14:textId="071C2475" w:rsidR="00FD2DE5" w:rsidRPr="00A92989" w:rsidRDefault="00A51030" w:rsidP="00FD2DE5">
            <w:pPr>
              <w:pStyle w:val="a3"/>
              <w:ind w:left="0" w:right="-1100"/>
              <w:rPr>
                <w:rFonts w:ascii="Cambria Math" w:hAnsi="Cambria Math"/>
                <w:i w:val="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ч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 w:val="0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 w:val="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 w:val="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п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BEC" w14:textId="77777777" w:rsidR="00FD2DE5" w:rsidRPr="00A92989" w:rsidRDefault="00FD2DE5" w:rsidP="0079313D">
            <w:pPr>
              <w:tabs>
                <w:tab w:val="left" w:pos="993"/>
              </w:tabs>
              <w:ind w:firstLine="33"/>
              <w:jc w:val="right"/>
              <w:rPr>
                <w:i w:val="0"/>
                <w:lang w:val="en-US"/>
              </w:rPr>
            </w:pPr>
            <w:r w:rsidRPr="00A92989">
              <w:rPr>
                <w:i w:val="0"/>
                <w:lang w:val="en-US"/>
              </w:rPr>
              <w:t>(7.</w:t>
            </w:r>
            <w:r w:rsidRPr="00A92989">
              <w:rPr>
                <w:i w:val="0"/>
              </w:rPr>
              <w:t>21</w:t>
            </w:r>
            <w:r w:rsidRPr="00A92989">
              <w:rPr>
                <w:i w:val="0"/>
                <w:lang w:val="en-US"/>
              </w:rPr>
              <w:t>)</w:t>
            </w:r>
          </w:p>
        </w:tc>
      </w:tr>
    </w:tbl>
    <w:p w14:paraId="10A31BEE" w14:textId="77777777" w:rsidR="004170F4" w:rsidRPr="00A92989" w:rsidRDefault="004170F4" w:rsidP="00D23A5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0A31BEF" w14:textId="77777777" w:rsidR="004170F4" w:rsidRPr="00A92989" w:rsidRDefault="004170F4" w:rsidP="00D23A5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2989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A92989">
        <w:rPr>
          <w:rFonts w:ascii="Cambria Math" w:hAnsi="Cambria Math" w:cs="Times New Roman"/>
          <w:sz w:val="28"/>
          <w:szCs w:val="28"/>
        </w:rPr>
        <w:t>Н</w:t>
      </w:r>
      <w:r w:rsidRPr="00A92989">
        <w:rPr>
          <w:rFonts w:ascii="Cambria Math" w:hAnsi="Cambria Math" w:cs="Times New Roman"/>
          <w:sz w:val="28"/>
          <w:szCs w:val="28"/>
          <w:vertAlign w:val="subscript"/>
        </w:rPr>
        <w:t>п</w:t>
      </w:r>
      <w:proofErr w:type="spellEnd"/>
      <w:r w:rsidRPr="00A92989">
        <w:rPr>
          <w:rFonts w:ascii="Cambria Math" w:hAnsi="Cambria Math" w:cs="Times New Roman"/>
          <w:sz w:val="28"/>
          <w:szCs w:val="28"/>
        </w:rPr>
        <w:t xml:space="preserve"> </w:t>
      </w:r>
      <w:r w:rsidRPr="00A92989">
        <w:rPr>
          <w:rFonts w:ascii="Times New Roman" w:hAnsi="Times New Roman" w:cs="Times New Roman"/>
          <w:sz w:val="28"/>
          <w:szCs w:val="28"/>
        </w:rPr>
        <w:t>– ставка налога на прибыль (</w:t>
      </w:r>
      <w:proofErr w:type="spellStart"/>
      <w:r w:rsidRPr="00A92989">
        <w:rPr>
          <w:rFonts w:ascii="Cambria Math" w:hAnsi="Cambria Math" w:cs="Times New Roman"/>
          <w:sz w:val="28"/>
          <w:szCs w:val="28"/>
        </w:rPr>
        <w:t>Н</w:t>
      </w:r>
      <w:r w:rsidRPr="00A92989">
        <w:rPr>
          <w:rFonts w:ascii="Cambria Math" w:hAnsi="Cambria Math" w:cs="Times New Roman"/>
          <w:sz w:val="28"/>
          <w:szCs w:val="28"/>
          <w:vertAlign w:val="subscript"/>
        </w:rPr>
        <w:t>п</w:t>
      </w:r>
      <w:proofErr w:type="spellEnd"/>
      <w:r w:rsidRPr="00A92989">
        <w:rPr>
          <w:rFonts w:ascii="Times New Roman" w:hAnsi="Times New Roman" w:cs="Times New Roman"/>
          <w:sz w:val="28"/>
          <w:szCs w:val="28"/>
        </w:rPr>
        <w:t xml:space="preserve"> = 18%).</w:t>
      </w:r>
    </w:p>
    <w:p w14:paraId="10A31BF0" w14:textId="77777777" w:rsidR="004170F4" w:rsidRPr="00A92989" w:rsidRDefault="004170F4" w:rsidP="00D23A5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A31BF1" w14:textId="77777777" w:rsidR="004170F4" w:rsidRPr="00A92989" w:rsidRDefault="005D5CDF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>Подставляя значения в формулу 7</w:t>
      </w:r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>.21, получим:</w:t>
      </w:r>
    </w:p>
    <w:p w14:paraId="10A31BF2" w14:textId="77777777" w:rsidR="004170F4" w:rsidRPr="00A92989" w:rsidRDefault="004170F4" w:rsidP="00D23A5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0A31BF3" w14:textId="0931A993" w:rsidR="004170F4" w:rsidRPr="00A92989" w:rsidRDefault="00A51030" w:rsidP="0005481B">
      <w:pPr>
        <w:spacing w:after="0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ч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=27185231,06∙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18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100</m:t>
                </m:r>
              </m:den>
            </m:f>
          </m:e>
        </m:d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 xml:space="preserve">= 22291889,47 </m:t>
        </m:r>
      </m:oMath>
      <w:r w:rsidR="004170F4" w:rsidRPr="00A92989">
        <w:rPr>
          <w:rFonts w:ascii="Times New Roman" w:eastAsia="Calibri" w:hAnsi="Times New Roman" w:cs="Times New Roman"/>
          <w:sz w:val="28"/>
          <w:szCs w:val="28"/>
        </w:rPr>
        <w:t>(руб).</w:t>
      </w:r>
    </w:p>
    <w:p w14:paraId="10A31BF4" w14:textId="77777777" w:rsidR="004170F4" w:rsidRPr="00A92989" w:rsidRDefault="004170F4" w:rsidP="00D23A51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0A31BF5" w14:textId="16C5DB56" w:rsidR="004170F4" w:rsidRPr="00A92989" w:rsidRDefault="004170F4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Данная сумма остается 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>у собственника.</w:t>
      </w:r>
    </w:p>
    <w:p w14:paraId="10A31BF6" w14:textId="77777777" w:rsidR="004170F4" w:rsidRPr="00A92989" w:rsidRDefault="004170F4" w:rsidP="00D23A5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2989">
        <w:rPr>
          <w:rFonts w:ascii="Times New Roman" w:hAnsi="Times New Roman" w:cs="Times New Roman"/>
          <w:sz w:val="28"/>
          <w:szCs w:val="28"/>
        </w:rPr>
        <w:t>Все расчеты себестоимости и прибыли представлены в таблице 7.4.</w:t>
      </w:r>
    </w:p>
    <w:p w14:paraId="10A31BF7" w14:textId="77777777" w:rsidR="0098774D" w:rsidRPr="00A92989" w:rsidRDefault="0098774D" w:rsidP="0098774D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t>Таким образом, в результате оценки экономического эффекта у разработчика были получены следующие результаты:</w:t>
      </w:r>
    </w:p>
    <w:p w14:paraId="10A31BF8" w14:textId="5AB22A4B" w:rsidR="0098774D" w:rsidRPr="00A92989" w:rsidRDefault="0095787F" w:rsidP="0098774D">
      <w:pPr>
        <w:pStyle w:val="a3"/>
        <w:numPr>
          <w:ilvl w:val="0"/>
          <w:numId w:val="6"/>
        </w:num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proofErr w:type="gramStart"/>
      <w:r w:rsidRPr="00A92989">
        <w:rPr>
          <w:rFonts w:ascii="Times New Roman" w:eastAsia="Calibri" w:hAnsi="Times New Roman" w:cs="Times New Roman"/>
          <w:sz w:val="28"/>
          <w:szCs w:val="28"/>
        </w:rPr>
        <w:t>C</w:t>
      </w:r>
      <w:proofErr w:type="gramEnd"/>
      <w:r w:rsidR="006B1E7B" w:rsidRPr="00A92989">
        <w:rPr>
          <w:rFonts w:ascii="Times New Roman" w:eastAsia="Calibri" w:hAnsi="Times New Roman" w:cs="Times New Roman"/>
          <w:sz w:val="28"/>
          <w:szCs w:val="28"/>
        </w:rPr>
        <w:t>ебестоимость</w:t>
      </w:r>
      <w:proofErr w:type="spellEnd"/>
      <w:r w:rsidR="0098774D" w:rsidRPr="00A92989">
        <w:rPr>
          <w:rFonts w:ascii="Times New Roman" w:eastAsia="Calibri" w:hAnsi="Times New Roman" w:cs="Times New Roman"/>
          <w:sz w:val="28"/>
          <w:szCs w:val="28"/>
        </w:rPr>
        <w:t xml:space="preserve"> проекта </w:t>
      </w:r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составила </w:t>
      </w:r>
      <w:r w:rsidR="005A4DC8">
        <w:rPr>
          <w:rFonts w:ascii="Times New Roman" w:eastAsia="Calibri" w:hAnsi="Times New Roman" w:cs="Times New Roman"/>
          <w:sz w:val="28"/>
          <w:szCs w:val="28"/>
        </w:rPr>
        <w:t>90,62</w:t>
      </w:r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 миллиона рублей.</w:t>
      </w:r>
    </w:p>
    <w:p w14:paraId="10A31BF9" w14:textId="7D133514" w:rsidR="0098774D" w:rsidRPr="00A92989" w:rsidRDefault="0095787F" w:rsidP="0098774D">
      <w:pPr>
        <w:pStyle w:val="a3"/>
        <w:numPr>
          <w:ilvl w:val="0"/>
          <w:numId w:val="6"/>
        </w:num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t>П</w:t>
      </w:r>
      <w:r w:rsidR="0098774D" w:rsidRPr="00A92989">
        <w:rPr>
          <w:rFonts w:ascii="Times New Roman" w:eastAsia="Calibri" w:hAnsi="Times New Roman" w:cs="Times New Roman"/>
          <w:sz w:val="28"/>
          <w:szCs w:val="28"/>
        </w:rPr>
        <w:t>рогнозируемая отпускн</w:t>
      </w:r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ая цена – </w:t>
      </w:r>
      <w:r w:rsidR="00246280">
        <w:rPr>
          <w:rFonts w:ascii="Times New Roman" w:eastAsia="Calibri" w:hAnsi="Times New Roman" w:cs="Times New Roman"/>
          <w:sz w:val="28"/>
          <w:szCs w:val="28"/>
        </w:rPr>
        <w:t>32,62</w:t>
      </w:r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 миллиона рублей.</w:t>
      </w:r>
    </w:p>
    <w:p w14:paraId="10A31BFB" w14:textId="1EE9C675" w:rsidR="004170F4" w:rsidRPr="000A4554" w:rsidRDefault="0095787F" w:rsidP="000A4554">
      <w:pPr>
        <w:pStyle w:val="a3"/>
        <w:numPr>
          <w:ilvl w:val="0"/>
          <w:numId w:val="6"/>
        </w:num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t>П</w:t>
      </w:r>
      <w:r w:rsidR="0098774D" w:rsidRPr="00A92989">
        <w:rPr>
          <w:rFonts w:ascii="Times New Roman" w:eastAsia="Calibri" w:hAnsi="Times New Roman" w:cs="Times New Roman"/>
          <w:sz w:val="28"/>
          <w:szCs w:val="28"/>
        </w:rPr>
        <w:t xml:space="preserve">рибыль за вычетом налога составит </w:t>
      </w:r>
      <w:r w:rsidR="00246280">
        <w:rPr>
          <w:rFonts w:ascii="Times New Roman" w:eastAsia="Calibri" w:hAnsi="Times New Roman" w:cs="Times New Roman"/>
          <w:sz w:val="28"/>
          <w:szCs w:val="28"/>
        </w:rPr>
        <w:t>22</w:t>
      </w:r>
      <w:r w:rsidR="0098774D" w:rsidRPr="00A92989">
        <w:rPr>
          <w:rFonts w:ascii="Times New Roman" w:eastAsia="Calibri" w:hAnsi="Times New Roman" w:cs="Times New Roman"/>
          <w:sz w:val="28"/>
          <w:szCs w:val="28"/>
        </w:rPr>
        <w:t>,</w:t>
      </w:r>
      <w:r w:rsidR="00246280">
        <w:rPr>
          <w:rFonts w:ascii="Times New Roman" w:eastAsia="Calibri" w:hAnsi="Times New Roman" w:cs="Times New Roman"/>
          <w:sz w:val="28"/>
          <w:szCs w:val="28"/>
        </w:rPr>
        <w:t>29</w:t>
      </w:r>
      <w:r w:rsidR="0098774D" w:rsidRPr="00A92989">
        <w:rPr>
          <w:rFonts w:ascii="Times New Roman" w:eastAsia="Calibri" w:hAnsi="Times New Roman" w:cs="Times New Roman"/>
          <w:sz w:val="28"/>
          <w:szCs w:val="28"/>
        </w:rPr>
        <w:t xml:space="preserve"> миллиона рублей.</w:t>
      </w:r>
    </w:p>
    <w:p w14:paraId="765F5D3E" w14:textId="77777777" w:rsidR="00A220E4" w:rsidRPr="00A92989" w:rsidRDefault="00A220E4" w:rsidP="00A220E4">
      <w:pPr>
        <w:keepNext/>
        <w:keepLines/>
        <w:spacing w:after="0" w:line="240" w:lineRule="auto"/>
        <w:ind w:left="1134" w:hanging="425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bookmarkStart w:id="2" w:name="_Toc320441225"/>
      <w:r w:rsidRPr="00A9298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7.3</w:t>
      </w:r>
      <w:r w:rsidRPr="00A92989">
        <w:rPr>
          <w:rFonts w:ascii="Times New Roman" w:eastAsia="Times New Roman" w:hAnsi="Times New Roman" w:cs="Times New Roman"/>
          <w:bCs/>
          <w:sz w:val="28"/>
          <w:szCs w:val="28"/>
        </w:rPr>
        <w:t xml:space="preserve"> Расчет экономического эффекта от применения программного средства у пользователя</w:t>
      </w:r>
      <w:bookmarkEnd w:id="2"/>
    </w:p>
    <w:p w14:paraId="43890D5B" w14:textId="77777777" w:rsidR="00A220E4" w:rsidRPr="00A92989" w:rsidRDefault="00A220E4" w:rsidP="00A220E4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7BD24362" w14:textId="77777777" w:rsidR="00A220E4" w:rsidRPr="00A92989" w:rsidRDefault="00A220E4" w:rsidP="00A220E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>Для определения экономического эффекта от использования нового ПС у потребителя необходимо сравнить расходы по всем основным статьям сметы затрат на эксплуатацию нового ПС (расходы на заработную плату с начислениями, материалы, машинное время) с расходами по соответствующим статьям при использовании прежнего варианта ПС. При сравнении базового и нового вариантов ПС в качестве экономического эффекта будет выступать общая экономия всех видов ресурсов относительно базового варианта. При этом создание нового ПС окажется экономически целесообразным лишь в том случае, если все капитальные затраты окупятся за счет получаемой экономии в ближайшие 2–3 года.</w:t>
      </w:r>
    </w:p>
    <w:p w14:paraId="4C6FF2F3" w14:textId="77777777" w:rsidR="00A220E4" w:rsidRPr="00A92989" w:rsidRDefault="00A220E4" w:rsidP="00A220E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>Исходные данные для определения экономического эффекта приведены в таблице 7.4.</w:t>
      </w:r>
    </w:p>
    <w:p w14:paraId="7DC820ED" w14:textId="77777777" w:rsidR="00A220E4" w:rsidRPr="00A92989" w:rsidRDefault="00A220E4" w:rsidP="00A220E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>Общие капитальные затраты для пользователя составят:</w:t>
      </w:r>
    </w:p>
    <w:p w14:paraId="01A41D56" w14:textId="77777777" w:rsidR="00A220E4" w:rsidRPr="00A92989" w:rsidRDefault="00A220E4" w:rsidP="00A220E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464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9"/>
        <w:gridCol w:w="995"/>
      </w:tblGrid>
      <w:tr w:rsidR="00A220E4" w:rsidRPr="00A92989" w14:paraId="4C08D587" w14:textId="77777777" w:rsidTr="00A51030">
        <w:tc>
          <w:tcPr>
            <w:tcW w:w="8469" w:type="dxa"/>
            <w:tcBorders>
              <w:right w:val="nil"/>
            </w:tcBorders>
            <w:hideMark/>
          </w:tcPr>
          <w:p w14:paraId="10061BD3" w14:textId="07D20CA8" w:rsidR="00A220E4" w:rsidRPr="00A92989" w:rsidRDefault="00A51030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пр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ос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тс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об</m:t>
                  </m:r>
                </m:sub>
              </m:sSub>
            </m:oMath>
            <w:r w:rsid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55662E3E" w14:textId="77777777" w:rsidR="00A220E4" w:rsidRPr="00A92989" w:rsidRDefault="00A220E4" w:rsidP="00A51030">
            <w:pPr>
              <w:spacing w:after="0" w:line="240" w:lineRule="auto"/>
              <w:ind w:left="-8469" w:right="-108" w:firstLine="709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(7.25)</w:t>
            </w:r>
          </w:p>
        </w:tc>
      </w:tr>
    </w:tbl>
    <w:p w14:paraId="09F48BD7" w14:textId="77777777" w:rsidR="00A220E4" w:rsidRPr="00A92989" w:rsidRDefault="00A220E4" w:rsidP="00A220E4">
      <w:pPr>
        <w:tabs>
          <w:tab w:val="left" w:pos="-28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A56AE3" w14:textId="77777777" w:rsidR="00A220E4" w:rsidRPr="00A92989" w:rsidRDefault="00A220E4" w:rsidP="00A220E4">
      <w:pPr>
        <w:tabs>
          <w:tab w:val="left" w:pos="-284"/>
          <w:tab w:val="left" w:pos="126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>где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A92989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A9298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-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затраты пользователя на приобретение ПС по отпускной цене у разработчика с учетом стоимости услуг по эксплуатации </w:t>
      </w:r>
      <w:bookmarkStart w:id="3" w:name="OCRUncertain610"/>
      <w:r w:rsidRPr="00A92989">
        <w:rPr>
          <w:rFonts w:ascii="Times New Roman" w:eastAsia="Times New Roman" w:hAnsi="Times New Roman" w:cs="Times New Roman"/>
          <w:sz w:val="28"/>
          <w:szCs w:val="28"/>
        </w:rPr>
        <w:t>(</w:t>
      </w:r>
      <w:bookmarkStart w:id="4" w:name="OCRUncertain611"/>
      <w:bookmarkEnd w:id="3"/>
      <w:r w:rsidRPr="00A92989">
        <w:rPr>
          <w:rFonts w:ascii="Times New Roman" w:eastAsia="Times New Roman" w:hAnsi="Times New Roman" w:cs="Times New Roman"/>
          <w:sz w:val="28"/>
          <w:szCs w:val="28"/>
        </w:rPr>
        <w:t>руб.);</w:t>
      </w:r>
      <w:bookmarkEnd w:id="4"/>
    </w:p>
    <w:p w14:paraId="36022749" w14:textId="77777777" w:rsidR="00A220E4" w:rsidRPr="00A92989" w:rsidRDefault="00A220E4" w:rsidP="00A220E4">
      <w:pPr>
        <w:tabs>
          <w:tab w:val="left" w:pos="126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ос</w:t>
      </w:r>
      <w:r w:rsidRPr="00A9298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-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затраты пользователя на освоение ПС (</w:t>
      </w:r>
      <w:bookmarkStart w:id="5" w:name="OCRUncertain612"/>
      <w:r w:rsidRPr="00A92989">
        <w:rPr>
          <w:rFonts w:ascii="Times New Roman" w:eastAsia="Times New Roman" w:hAnsi="Times New Roman" w:cs="Times New Roman"/>
          <w:sz w:val="28"/>
          <w:szCs w:val="28"/>
        </w:rPr>
        <w:t>руб.);</w:t>
      </w:r>
    </w:p>
    <w:bookmarkEnd w:id="5"/>
    <w:p w14:paraId="0BA9E46E" w14:textId="77777777" w:rsidR="00A220E4" w:rsidRPr="00A92989" w:rsidRDefault="00A220E4" w:rsidP="00A220E4">
      <w:pPr>
        <w:tabs>
          <w:tab w:val="left" w:pos="126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с</w:t>
      </w:r>
      <w:r w:rsidRPr="00A9298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–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затраты пользователя на оплату услуг по сопровождению ПС (руб.);</w:t>
      </w:r>
    </w:p>
    <w:p w14:paraId="0FACF953" w14:textId="77777777" w:rsidR="00A220E4" w:rsidRPr="00A92989" w:rsidRDefault="00A220E4" w:rsidP="00A220E4">
      <w:pPr>
        <w:tabs>
          <w:tab w:val="left" w:pos="126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92989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тс</w:t>
      </w:r>
      <w:proofErr w:type="spellEnd"/>
      <w:r w:rsidRPr="00A9298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-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затраты на </w:t>
      </w:r>
      <w:bookmarkStart w:id="6" w:name="OCRUncertain613"/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доукомплектование </w:t>
      </w:r>
      <w:bookmarkEnd w:id="6"/>
      <w:proofErr w:type="gramStart"/>
      <w:r w:rsidRPr="00A92989">
        <w:rPr>
          <w:rFonts w:ascii="Times New Roman" w:eastAsia="Times New Roman" w:hAnsi="Times New Roman" w:cs="Times New Roman"/>
          <w:sz w:val="28"/>
          <w:szCs w:val="28"/>
        </w:rPr>
        <w:t>ВТ</w:t>
      </w:r>
      <w:proofErr w:type="gramEnd"/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техническими средствами в связи с внедрением нового ПС (</w:t>
      </w:r>
      <w:bookmarkStart w:id="7" w:name="OCRUncertain614"/>
      <w:r w:rsidRPr="00A92989">
        <w:rPr>
          <w:rFonts w:ascii="Times New Roman" w:eastAsia="Times New Roman" w:hAnsi="Times New Roman" w:cs="Times New Roman"/>
          <w:sz w:val="28"/>
          <w:szCs w:val="28"/>
        </w:rPr>
        <w:t>руб.);</w:t>
      </w:r>
      <w:bookmarkStart w:id="8" w:name="OCRUncertain615"/>
      <w:bookmarkEnd w:id="7"/>
    </w:p>
    <w:p w14:paraId="79E5A2D1" w14:textId="77777777" w:rsidR="00A220E4" w:rsidRPr="00A92989" w:rsidRDefault="00A220E4" w:rsidP="00A220E4">
      <w:pPr>
        <w:tabs>
          <w:tab w:val="left" w:pos="126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92989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об</w:t>
      </w:r>
      <w:bookmarkEnd w:id="8"/>
      <w:proofErr w:type="spellEnd"/>
      <w:r w:rsidRPr="00A9298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-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затраты на пополнение оборотных сре</w:t>
      </w:r>
      <w:proofErr w:type="gramStart"/>
      <w:r w:rsidRPr="00A92989">
        <w:rPr>
          <w:rFonts w:ascii="Times New Roman" w:eastAsia="Times New Roman" w:hAnsi="Times New Roman" w:cs="Times New Roman"/>
          <w:sz w:val="28"/>
          <w:szCs w:val="28"/>
        </w:rPr>
        <w:t>дств в св</w:t>
      </w:r>
      <w:proofErr w:type="gramEnd"/>
      <w:r w:rsidRPr="00A92989">
        <w:rPr>
          <w:rFonts w:ascii="Times New Roman" w:eastAsia="Times New Roman" w:hAnsi="Times New Roman" w:cs="Times New Roman"/>
          <w:sz w:val="28"/>
          <w:szCs w:val="28"/>
        </w:rPr>
        <w:t>язи с использо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softHyphen/>
        <w:t>ванием нового ПС (</w:t>
      </w:r>
      <w:bookmarkStart w:id="9" w:name="OCRUncertain616"/>
      <w:r w:rsidRPr="00A92989">
        <w:rPr>
          <w:rFonts w:ascii="Times New Roman" w:eastAsia="Times New Roman" w:hAnsi="Times New Roman" w:cs="Times New Roman"/>
          <w:sz w:val="28"/>
          <w:szCs w:val="28"/>
        </w:rPr>
        <w:t>руб.).</w:t>
      </w:r>
      <w:bookmarkEnd w:id="9"/>
    </w:p>
    <w:p w14:paraId="79A41892" w14:textId="77777777" w:rsidR="00A220E4" w:rsidRDefault="00A220E4" w:rsidP="00A220E4">
      <w:pPr>
        <w:tabs>
          <w:tab w:val="left" w:pos="126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4F8191" w14:textId="4A1D5135" w:rsidR="00A220E4" w:rsidRPr="00A92989" w:rsidRDefault="00A220E4" w:rsidP="00A220E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о 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FF396A">
        <w:rPr>
          <w:rFonts w:ascii="Times New Roman" w:eastAsia="Times New Roman" w:hAnsi="Times New Roman" w:cs="Times New Roman"/>
          <w:color w:val="000000"/>
          <w:sz w:val="28"/>
          <w:szCs w:val="28"/>
        </w:rPr>
        <w:t>32622289,27</w:t>
      </w:r>
      <w:r w:rsidRPr="00A929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>+</w:t>
      </w:r>
      <w:r w:rsidR="00FF39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F39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9061743,69 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+ </w:t>
      </w:r>
      <w:r w:rsidR="00FF396A">
        <w:rPr>
          <w:rFonts w:ascii="Times New Roman" w:eastAsia="Times New Roman" w:hAnsi="Times New Roman" w:cs="Times New Roman"/>
          <w:sz w:val="28"/>
          <w:szCs w:val="28"/>
        </w:rPr>
        <w:t>22291889,47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+ 2 500 000 = 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br/>
        <w:t>= 314 568 274 (руб.).</w:t>
      </w:r>
    </w:p>
    <w:p w14:paraId="302A5A23" w14:textId="77777777" w:rsidR="00A220E4" w:rsidRPr="00A92989" w:rsidRDefault="00A220E4" w:rsidP="00A220E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D0CEF9" w14:textId="77777777" w:rsidR="00A220E4" w:rsidRPr="00A92989" w:rsidRDefault="00A220E4" w:rsidP="00A220E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>Экономия затрат на заработную плату (</w:t>
      </w:r>
      <w:proofErr w:type="spellStart"/>
      <w:r w:rsidRPr="00A92989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з</w:t>
      </w:r>
      <w:proofErr w:type="spellEnd"/>
      <w:r w:rsidRPr="00A92989">
        <w:rPr>
          <w:rFonts w:ascii="Times New Roman" w:eastAsia="Times New Roman" w:hAnsi="Times New Roman" w:cs="Times New Roman"/>
          <w:sz w:val="28"/>
          <w:szCs w:val="28"/>
        </w:rPr>
        <w:t>) при использовании нового ПС в расчете на объем выполненных работ:</w:t>
      </w:r>
    </w:p>
    <w:p w14:paraId="5CA113A0" w14:textId="77777777" w:rsidR="00A220E4" w:rsidRPr="00A92989" w:rsidRDefault="00A220E4" w:rsidP="00A220E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606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9"/>
        <w:gridCol w:w="1137"/>
      </w:tblGrid>
      <w:tr w:rsidR="00A220E4" w:rsidRPr="00A92989" w14:paraId="0F1A7167" w14:textId="77777777" w:rsidTr="00A51030">
        <w:tc>
          <w:tcPr>
            <w:tcW w:w="8469" w:type="dxa"/>
            <w:tcBorders>
              <w:right w:val="nil"/>
            </w:tcBorders>
            <w:hideMark/>
          </w:tcPr>
          <w:p w14:paraId="2A7AD3EB" w14:textId="7EDFE946" w:rsidR="00A220E4" w:rsidRPr="00A92989" w:rsidRDefault="00A51030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з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зе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А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  <w:r w:rsidR="003C448F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45209C56" w14:textId="77777777" w:rsidR="00A220E4" w:rsidRPr="00A92989" w:rsidRDefault="00A220E4" w:rsidP="00A51030">
            <w:pPr>
              <w:spacing w:after="0" w:line="240" w:lineRule="auto"/>
              <w:ind w:left="-8469" w:firstLine="709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(8.26)</w:t>
            </w:r>
          </w:p>
        </w:tc>
      </w:tr>
    </w:tbl>
    <w:p w14:paraId="047D2DF3" w14:textId="77777777" w:rsidR="00A220E4" w:rsidRPr="00A92989" w:rsidRDefault="00A220E4" w:rsidP="00A220E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158793A" w14:textId="77777777" w:rsidR="00A220E4" w:rsidRPr="00A92989" w:rsidRDefault="00A220E4" w:rsidP="00A220E4">
      <w:pPr>
        <w:tabs>
          <w:tab w:val="left" w:pos="-284"/>
          <w:tab w:val="left" w:pos="126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bookmarkStart w:id="10" w:name="OCRUncertain643"/>
      <w:r w:rsidRPr="00A92989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A92989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зе</w:t>
      </w:r>
      <w:bookmarkEnd w:id="10"/>
      <w:proofErr w:type="spellEnd"/>
      <w:r w:rsidRPr="00A9298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-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экономия затрат на заработную плату при решении задач c использованием нового </w:t>
      </w:r>
      <w:bookmarkStart w:id="11" w:name="OCRUncertain644"/>
      <w:r w:rsidRPr="00A92989">
        <w:rPr>
          <w:rFonts w:ascii="Times New Roman" w:eastAsia="Times New Roman" w:hAnsi="Times New Roman" w:cs="Times New Roman"/>
          <w:sz w:val="28"/>
          <w:szCs w:val="28"/>
        </w:rPr>
        <w:t>ПС (</w:t>
      </w:r>
      <w:bookmarkStart w:id="12" w:name="OCRUncertain645"/>
      <w:bookmarkEnd w:id="11"/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руб.); </w:t>
      </w:r>
      <w:bookmarkEnd w:id="12"/>
    </w:p>
    <w:p w14:paraId="4A2F7784" w14:textId="77777777" w:rsidR="00A220E4" w:rsidRPr="00A92989" w:rsidRDefault="00A220E4" w:rsidP="00A220E4">
      <w:pPr>
        <w:tabs>
          <w:tab w:val="left" w:pos="126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>А</w:t>
      </w:r>
      <w:proofErr w:type="gramStart"/>
      <w:r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proofErr w:type="gramEnd"/>
      <w:r w:rsidRPr="00A92989">
        <w:rPr>
          <w:rFonts w:ascii="Times New Roman" w:eastAsia="Times New Roman" w:hAnsi="Times New Roman" w:cs="Times New Roman"/>
          <w:noProof/>
          <w:sz w:val="28"/>
          <w:szCs w:val="28"/>
          <w:vertAlign w:val="subscript"/>
        </w:rPr>
        <w:t xml:space="preserve"> </w:t>
      </w:r>
      <w:r w:rsidRPr="00A92989">
        <w:rPr>
          <w:rFonts w:ascii="Times New Roman" w:eastAsia="Times New Roman" w:hAnsi="Times New Roman" w:cs="Times New Roman"/>
          <w:noProof/>
          <w:sz w:val="28"/>
          <w:szCs w:val="28"/>
        </w:rPr>
        <w:t>–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количество типовых задач, решаемых за год (задач).</w:t>
      </w:r>
    </w:p>
    <w:p w14:paraId="6397AC0F" w14:textId="7F53655F" w:rsidR="00A220E4" w:rsidRDefault="00A220E4" w:rsidP="00A220E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096F26B0" w14:textId="77777777" w:rsidR="000A4554" w:rsidRDefault="000A4554" w:rsidP="00A220E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082BD98D" w14:textId="77777777" w:rsidR="000A4554" w:rsidRPr="00A51030" w:rsidRDefault="000A4554" w:rsidP="00A220E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1276"/>
        <w:gridCol w:w="1417"/>
        <w:gridCol w:w="1418"/>
        <w:gridCol w:w="1559"/>
      </w:tblGrid>
      <w:tr w:rsidR="00A220E4" w:rsidRPr="00807697" w14:paraId="30D44198" w14:textId="77777777" w:rsidTr="00A51030">
        <w:trPr>
          <w:cantSplit/>
        </w:trPr>
        <w:tc>
          <w:tcPr>
            <w:tcW w:w="935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B0AC71" w14:textId="77777777" w:rsidR="00A220E4" w:rsidRPr="00A92989" w:rsidRDefault="00A220E4" w:rsidP="00A51030">
            <w:pPr>
              <w:tabs>
                <w:tab w:val="left" w:pos="492"/>
              </w:tabs>
              <w:spacing w:after="0" w:line="240" w:lineRule="auto"/>
              <w:ind w:right="175" w:firstLine="74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Таблица 7.4 – Исходные данные для определения экономического эффекта</w:t>
            </w:r>
          </w:p>
        </w:tc>
      </w:tr>
      <w:tr w:rsidR="00A220E4" w:rsidRPr="00A92989" w14:paraId="39DBAC33" w14:textId="77777777" w:rsidTr="00A51030">
        <w:trPr>
          <w:cantSplit/>
        </w:trPr>
        <w:tc>
          <w:tcPr>
            <w:tcW w:w="36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53630" w14:textId="77777777" w:rsidR="00A220E4" w:rsidRPr="00A92989" w:rsidRDefault="00A220E4" w:rsidP="00A22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Наименование показателей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CC4B3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Обозна-чение</w:t>
            </w:r>
            <w:proofErr w:type="spellEnd"/>
            <w:proofErr w:type="gramEnd"/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2EB23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Единицы </w:t>
            </w:r>
            <w:proofErr w:type="spellStart"/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измер</w:t>
            </w:r>
            <w:proofErr w:type="spellEnd"/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3449B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Значение показателя</w:t>
            </w:r>
          </w:p>
        </w:tc>
      </w:tr>
      <w:tr w:rsidR="00A220E4" w:rsidRPr="00A92989" w14:paraId="41B0E43C" w14:textId="77777777" w:rsidTr="00A51030">
        <w:trPr>
          <w:cantSplit/>
        </w:trPr>
        <w:tc>
          <w:tcPr>
            <w:tcW w:w="36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9FBB7" w14:textId="77777777" w:rsidR="00A220E4" w:rsidRPr="00A92989" w:rsidRDefault="00A220E4" w:rsidP="00A22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A777D" w14:textId="77777777" w:rsidR="00A220E4" w:rsidRPr="00A92989" w:rsidRDefault="00A220E4" w:rsidP="00A22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6F8B7" w14:textId="77777777" w:rsidR="00A220E4" w:rsidRPr="00A92989" w:rsidRDefault="00A220E4" w:rsidP="00A22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03329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в базовом варианте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78BF5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в новом варианте</w:t>
            </w:r>
          </w:p>
        </w:tc>
      </w:tr>
      <w:tr w:rsidR="00A220E4" w:rsidRPr="00A92989" w14:paraId="59950E3A" w14:textId="77777777" w:rsidTr="00A51030">
        <w:trPr>
          <w:cantSplit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0AE69" w14:textId="77777777" w:rsidR="00A220E4" w:rsidRPr="00A92989" w:rsidRDefault="00A220E4" w:rsidP="00A22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Капитальные вложения, включая затраты пользователя на приобретение ПС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FB919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CF4D0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88570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3E42B" w14:textId="4A6CBB17" w:rsidR="00A220E4" w:rsidRPr="00A92989" w:rsidRDefault="00FF396A" w:rsidP="00A220E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32622289,27</w:t>
            </w:r>
          </w:p>
        </w:tc>
      </w:tr>
      <w:tr w:rsidR="00A220E4" w:rsidRPr="00A92989" w14:paraId="3D292B07" w14:textId="77777777" w:rsidTr="00A51030">
        <w:trPr>
          <w:cantSplit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FA149" w14:textId="77777777" w:rsidR="00A220E4" w:rsidRPr="00A92989" w:rsidRDefault="00A220E4" w:rsidP="00A22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Затраты на освоение ПС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B3BAB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ос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CFA45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9F951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E6082" w14:textId="189E3D58" w:rsidR="00A220E4" w:rsidRPr="00A92989" w:rsidRDefault="00FF396A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9061743,69</w:t>
            </w:r>
          </w:p>
        </w:tc>
      </w:tr>
      <w:tr w:rsidR="00A220E4" w:rsidRPr="00A92989" w14:paraId="42822C74" w14:textId="77777777" w:rsidTr="00A51030">
        <w:trPr>
          <w:cantSplit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4702D" w14:textId="77777777" w:rsidR="00A220E4" w:rsidRPr="00A92989" w:rsidRDefault="00A220E4" w:rsidP="00A22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Затраты на сопровождение ПС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056DF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191D7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49D13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AD60B" w14:textId="76729817" w:rsidR="00A220E4" w:rsidRPr="00A92989" w:rsidRDefault="00FF396A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4530871,84</w:t>
            </w:r>
          </w:p>
        </w:tc>
      </w:tr>
      <w:tr w:rsidR="00A220E4" w:rsidRPr="00A92989" w14:paraId="1A28CE50" w14:textId="77777777" w:rsidTr="00A51030">
        <w:trPr>
          <w:cantSplit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02A6C" w14:textId="77777777" w:rsidR="00A220E4" w:rsidRPr="00A92989" w:rsidRDefault="00A220E4" w:rsidP="00A22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Затраты на укомплектование </w:t>
            </w:r>
            <w:proofErr w:type="gramStart"/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ВТ</w:t>
            </w:r>
            <w:proofErr w:type="gramEnd"/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техническими средствами в связи с внедрением нового ПС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82144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тс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0F1BC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6B6CE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FB9D4" w14:textId="0ACC2F73" w:rsidR="00A220E4" w:rsidRPr="00A92989" w:rsidRDefault="00FF396A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222918</w:t>
            </w:r>
            <w:r w:rsidR="00331CE1">
              <w:rPr>
                <w:rFonts w:ascii="Times New Roman" w:eastAsia="Times New Roman" w:hAnsi="Times New Roman" w:cs="Times New Roman"/>
                <w:sz w:val="28"/>
                <w:szCs w:val="28"/>
              </w:rPr>
              <w:t>89,47</w:t>
            </w:r>
          </w:p>
        </w:tc>
      </w:tr>
      <w:tr w:rsidR="00A220E4" w:rsidRPr="00A92989" w14:paraId="4345F122" w14:textId="77777777" w:rsidTr="00A51030">
        <w:trPr>
          <w:cantSplit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A7F93CD" w14:textId="77777777" w:rsidR="00A220E4" w:rsidRPr="00A92989" w:rsidRDefault="00A220E4" w:rsidP="00A22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Затраты на пополнение оборотных сре</w:t>
            </w:r>
            <w:proofErr w:type="gramStart"/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дств в св</w:t>
            </w:r>
            <w:proofErr w:type="gramEnd"/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язи с эксплуатацией нового ПС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B55F6E9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об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BEE47E0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F482055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D0D536A" w14:textId="1672163C" w:rsidR="00A220E4" w:rsidRPr="00A92989" w:rsidRDefault="00331CE1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2500</w:t>
            </w:r>
            <w:r w:rsidR="00A220E4"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331CE1" w:rsidRPr="00A92989" w14:paraId="09D1F890" w14:textId="77777777" w:rsidTr="00A51030">
        <w:trPr>
          <w:cantSplit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08735" w14:textId="77777777" w:rsidR="00331CE1" w:rsidRPr="00A92989" w:rsidRDefault="00331CE1" w:rsidP="00A22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Среднемесячная</w:t>
            </w:r>
            <w:proofErr w:type="gramEnd"/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ЗП одного программиста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FDEA2" w14:textId="77777777" w:rsidR="00331CE1" w:rsidRPr="00A92989" w:rsidRDefault="00331CE1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З</w:t>
            </w: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см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CD9B9" w14:textId="77777777" w:rsidR="00331CE1" w:rsidRPr="00A92989" w:rsidRDefault="00331CE1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94B14" w14:textId="076B8B01" w:rsidR="00331CE1" w:rsidRPr="00A92989" w:rsidRDefault="00331CE1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849233,33</w:t>
            </w:r>
          </w:p>
        </w:tc>
      </w:tr>
      <w:tr w:rsidR="00331CE1" w:rsidRPr="00A92989" w14:paraId="75D451DA" w14:textId="77777777" w:rsidTr="00A51030">
        <w:trPr>
          <w:cantSplit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96BED" w14:textId="77777777" w:rsidR="00331CE1" w:rsidRPr="00A92989" w:rsidRDefault="00331CE1" w:rsidP="00A22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Коэффициент начислений на зарплату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E451A" w14:textId="77777777" w:rsidR="00331CE1" w:rsidRPr="00A92989" w:rsidRDefault="00331CE1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нз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DE6C3" w14:textId="77777777" w:rsidR="00331CE1" w:rsidRPr="00A92989" w:rsidRDefault="00331CE1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E1263" w14:textId="1B3D843E" w:rsidR="00331CE1" w:rsidRPr="00A92989" w:rsidRDefault="00331CE1" w:rsidP="00331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1,3</w:t>
            </w:r>
          </w:p>
        </w:tc>
      </w:tr>
      <w:tr w:rsidR="00331CE1" w:rsidRPr="00A92989" w14:paraId="19C29069" w14:textId="77777777" w:rsidTr="00A51030">
        <w:trPr>
          <w:cantSplit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51BFE" w14:textId="77777777" w:rsidR="00331CE1" w:rsidRPr="00A92989" w:rsidRDefault="00331CE1" w:rsidP="00A22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Среднемесячное количество рабочих дней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FCC97" w14:textId="77777777" w:rsidR="00331CE1" w:rsidRPr="00A92989" w:rsidRDefault="00331CE1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Д</w:t>
            </w: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р</w:t>
            </w:r>
            <w:proofErr w:type="spellEnd"/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8BDA8" w14:textId="77777777" w:rsidR="00331CE1" w:rsidRPr="00A92989" w:rsidRDefault="00331CE1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день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C3FA6" w14:textId="4A6A72C3" w:rsidR="00331CE1" w:rsidRPr="00A92989" w:rsidRDefault="00331CE1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331CE1" w:rsidRPr="00A92989" w14:paraId="10838A42" w14:textId="77777777" w:rsidTr="00A51030">
        <w:trPr>
          <w:cantSplit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ABC19" w14:textId="77777777" w:rsidR="00331CE1" w:rsidRPr="00A92989" w:rsidRDefault="00331CE1" w:rsidP="00A22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типовых задач, решаемых за год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EEE82" w14:textId="77777777" w:rsidR="00331CE1" w:rsidRPr="00A92989" w:rsidRDefault="00331CE1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З</w:t>
            </w: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т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0F2DA" w14:textId="77777777" w:rsidR="00331CE1" w:rsidRPr="00A92989" w:rsidRDefault="00331CE1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задача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1EDFB" w14:textId="1122C89D" w:rsidR="00331CE1" w:rsidRPr="00A92989" w:rsidRDefault="00331CE1" w:rsidP="00331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20000</w:t>
            </w:r>
          </w:p>
        </w:tc>
      </w:tr>
      <w:tr w:rsidR="00331CE1" w:rsidRPr="00A92989" w14:paraId="4396ECAE" w14:textId="77777777" w:rsidTr="00A51030">
        <w:trPr>
          <w:cantSplit/>
          <w:trHeight w:val="65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15BB1D0" w14:textId="77777777" w:rsidR="00331CE1" w:rsidRPr="00A92989" w:rsidRDefault="00331CE1" w:rsidP="00A22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Объем выполняемых работ за год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5C13601" w14:textId="77777777" w:rsidR="00331CE1" w:rsidRPr="00A92989" w:rsidRDefault="00331CE1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proofErr w:type="gramStart"/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1</w:t>
            </w:r>
            <w:proofErr w:type="gramEnd"/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0419C1A" w14:textId="77777777" w:rsidR="00331CE1" w:rsidRPr="00A92989" w:rsidRDefault="00331CE1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задача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83E92E9" w14:textId="7E76F145" w:rsidR="00331CE1" w:rsidRPr="00A92989" w:rsidRDefault="00331CE1" w:rsidP="00331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20000</w:t>
            </w:r>
          </w:p>
        </w:tc>
      </w:tr>
      <w:tr w:rsidR="00A220E4" w:rsidRPr="00A92989" w14:paraId="2568709A" w14:textId="77777777" w:rsidTr="00A51030">
        <w:trPr>
          <w:cantSplit/>
          <w:trHeight w:val="65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02A89B" w14:textId="77777777" w:rsidR="00A220E4" w:rsidRPr="00A92989" w:rsidRDefault="00A220E4" w:rsidP="00A22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Средняя трудоемкость работ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0AEA2B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Т</w:t>
            </w: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с</w:t>
            </w:r>
            <w:proofErr w:type="gramStart"/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1</w:t>
            </w:r>
            <w:proofErr w:type="gramEnd"/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, Т</w:t>
            </w: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с2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C665BD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чел</w:t>
            </w:r>
            <w:proofErr w:type="gramStart"/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.-</w:t>
            </w:r>
            <w:proofErr w:type="gramEnd"/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час на задачу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39CFA4" w14:textId="6628C025" w:rsidR="00A220E4" w:rsidRPr="00A92989" w:rsidRDefault="00331CE1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1,</w:t>
            </w:r>
            <w:r w:rsidR="00A220E4"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DF8118" w14:textId="7E3B817A" w:rsidR="00A220E4" w:rsidRPr="00A92989" w:rsidRDefault="00331CE1" w:rsidP="00331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0,1</w:t>
            </w:r>
          </w:p>
        </w:tc>
      </w:tr>
      <w:tr w:rsidR="00A220E4" w:rsidRPr="00A92989" w14:paraId="63B10153" w14:textId="77777777" w:rsidTr="00A51030">
        <w:trPr>
          <w:cantSplit/>
          <w:trHeight w:val="65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B49997" w14:textId="77777777" w:rsidR="00A220E4" w:rsidRPr="00A92989" w:rsidRDefault="00A220E4" w:rsidP="00A22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Средний расход машинного времени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7500EF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М</w:t>
            </w: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в</w:t>
            </w:r>
            <w:proofErr w:type="gramStart"/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1</w:t>
            </w:r>
            <w:proofErr w:type="gramEnd"/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М</w:t>
            </w: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в2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B1AAD1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маш</w:t>
            </w:r>
            <w:proofErr w:type="spellEnd"/>
            <w:proofErr w:type="gramStart"/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.-</w:t>
            </w:r>
            <w:proofErr w:type="gramEnd"/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час на задачу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F2CD2C" w14:textId="3C4E759B" w:rsidR="00A220E4" w:rsidRPr="00A92989" w:rsidRDefault="00331CE1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1,</w:t>
            </w:r>
            <w:r w:rsidR="00A220E4"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B5E222" w14:textId="01C9FA32" w:rsidR="00A220E4" w:rsidRPr="00A92989" w:rsidRDefault="00331CE1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1,0</w:t>
            </w:r>
          </w:p>
        </w:tc>
      </w:tr>
      <w:tr w:rsidR="00331CE1" w:rsidRPr="00A92989" w14:paraId="6CB932A2" w14:textId="77777777" w:rsidTr="00A51030">
        <w:trPr>
          <w:cantSplit/>
          <w:trHeight w:val="65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8CB83A" w14:textId="77777777" w:rsidR="00331CE1" w:rsidRPr="00A92989" w:rsidRDefault="00331CE1" w:rsidP="00A22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Цена 1-го машино-часа работы ЭВМ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845233" w14:textId="77777777" w:rsidR="00331CE1" w:rsidRPr="00A92989" w:rsidRDefault="00331CE1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Ц</w:t>
            </w: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м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525329" w14:textId="77777777" w:rsidR="00331CE1" w:rsidRPr="00A92989" w:rsidRDefault="00331CE1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9A54EF" w14:textId="34649131" w:rsidR="00331CE1" w:rsidRPr="00A92989" w:rsidRDefault="00331CE1" w:rsidP="00331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4500</w:t>
            </w:r>
          </w:p>
        </w:tc>
      </w:tr>
      <w:tr w:rsidR="00331CE1" w:rsidRPr="00A92989" w14:paraId="78115666" w14:textId="77777777" w:rsidTr="00A51030">
        <w:trPr>
          <w:cantSplit/>
          <w:trHeight w:val="65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D85A94" w14:textId="77777777" w:rsidR="00331CE1" w:rsidRPr="00A92989" w:rsidRDefault="00331CE1" w:rsidP="00A22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часов работы в день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179EA1" w14:textId="77777777" w:rsidR="00331CE1" w:rsidRPr="00A92989" w:rsidRDefault="00331CE1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Т</w:t>
            </w: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ч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2D6F8A" w14:textId="77777777" w:rsidR="00331CE1" w:rsidRPr="00A92989" w:rsidRDefault="00331CE1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ч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152AA1" w14:textId="30C37CF6" w:rsidR="00331CE1" w:rsidRPr="00A92989" w:rsidRDefault="00331CE1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A220E4" w:rsidRPr="00A92989" w14:paraId="7452129D" w14:textId="77777777" w:rsidTr="00A51030">
        <w:trPr>
          <w:cantSplit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C872F" w14:textId="77777777" w:rsidR="00A220E4" w:rsidRPr="00A92989" w:rsidRDefault="00A220E4" w:rsidP="00A22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Наименование показателей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AE0ED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Обозна-чение</w:t>
            </w:r>
            <w:proofErr w:type="spellEnd"/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3CF8B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Единицы измерения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DF379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Значение показателя</w:t>
            </w:r>
          </w:p>
        </w:tc>
      </w:tr>
      <w:tr w:rsidR="00331CE1" w:rsidRPr="00A92989" w14:paraId="039F8239" w14:textId="77777777" w:rsidTr="00A51030">
        <w:trPr>
          <w:cantSplit/>
          <w:trHeight w:val="69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110F1" w14:textId="77777777" w:rsidR="00331CE1" w:rsidRPr="00A92989" w:rsidRDefault="00331CE1" w:rsidP="00A22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Ставка налога на прибыль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3A36D" w14:textId="77777777" w:rsidR="00331CE1" w:rsidRPr="00A92989" w:rsidRDefault="00331CE1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п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15714" w14:textId="77777777" w:rsidR="00331CE1" w:rsidRPr="00A92989" w:rsidRDefault="00331CE1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BDF39" w14:textId="6FD4F8EE" w:rsidR="00331CE1" w:rsidRPr="00A92989" w:rsidRDefault="00331CE1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</w:tr>
    </w:tbl>
    <w:p w14:paraId="1953897E" w14:textId="77777777" w:rsidR="00A220E4" w:rsidRPr="00A92989" w:rsidRDefault="00A220E4" w:rsidP="00A220E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Экономия затрат на заработную плату </w:t>
      </w:r>
      <w:bookmarkStart w:id="13" w:name="OCRUncertain646"/>
      <w:r w:rsidRPr="00A92989">
        <w:rPr>
          <w:rFonts w:ascii="Times New Roman" w:eastAsia="Times New Roman" w:hAnsi="Times New Roman" w:cs="Times New Roman"/>
          <w:sz w:val="28"/>
          <w:szCs w:val="28"/>
        </w:rPr>
        <w:t>в расчете на 1 задачу рассчитывается по формуле:</w:t>
      </w:r>
      <w:bookmarkEnd w:id="13"/>
    </w:p>
    <w:p w14:paraId="34CE76DF" w14:textId="77777777" w:rsidR="00A220E4" w:rsidRPr="00A92989" w:rsidRDefault="00A220E4" w:rsidP="00A220E4">
      <w:pPr>
        <w:tabs>
          <w:tab w:val="left" w:pos="1260"/>
        </w:tabs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464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9"/>
        <w:gridCol w:w="995"/>
      </w:tblGrid>
      <w:tr w:rsidR="00A220E4" w:rsidRPr="003C448F" w14:paraId="6356AC61" w14:textId="77777777" w:rsidTr="008821D2">
        <w:tc>
          <w:tcPr>
            <w:tcW w:w="8469" w:type="dxa"/>
            <w:tcBorders>
              <w:right w:val="nil"/>
            </w:tcBorders>
            <w:hideMark/>
          </w:tcPr>
          <w:p w14:paraId="6FB32984" w14:textId="0BD001B9" w:rsidR="00A220E4" w:rsidRPr="003C448F" w:rsidRDefault="00A51030" w:rsidP="003C4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зе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см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∙(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с1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с2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Д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р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ч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995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474CAB5B" w14:textId="77777777" w:rsidR="00A220E4" w:rsidRPr="003C448F" w:rsidRDefault="00A220E4" w:rsidP="00A22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448F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7.27</w:t>
            </w:r>
            <w:r w:rsidRPr="003C448F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0F1FFBC7" w14:textId="77777777" w:rsidR="00A220E4" w:rsidRPr="00A92989" w:rsidRDefault="00A220E4" w:rsidP="00A220E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0AC268" w14:textId="77777777" w:rsidR="00A220E4" w:rsidRPr="00A92989" w:rsidRDefault="00A220E4" w:rsidP="00A220E4">
      <w:pPr>
        <w:tabs>
          <w:tab w:val="left" w:pos="-284"/>
          <w:tab w:val="left" w:pos="126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A92989"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см</w:t>
      </w:r>
      <w:proofErr w:type="spellEnd"/>
      <w:r w:rsidRPr="00A9298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-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среднемесячная заработная плата одного программиста (</w:t>
      </w:r>
      <w:bookmarkStart w:id="14" w:name="OCRUncertain655"/>
      <w:r w:rsidRPr="00A92989">
        <w:rPr>
          <w:rFonts w:ascii="Times New Roman" w:eastAsia="Times New Roman" w:hAnsi="Times New Roman" w:cs="Times New Roman"/>
          <w:sz w:val="28"/>
          <w:szCs w:val="28"/>
        </w:rPr>
        <w:t>руб.);</w:t>
      </w:r>
      <w:bookmarkEnd w:id="14"/>
    </w:p>
    <w:p w14:paraId="0CD0E3B4" w14:textId="77777777" w:rsidR="00A220E4" w:rsidRPr="00A92989" w:rsidRDefault="00A220E4" w:rsidP="00A220E4">
      <w:pPr>
        <w:tabs>
          <w:tab w:val="left" w:pos="126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с</w:t>
      </w:r>
      <w:proofErr w:type="gramStart"/>
      <w:r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proofErr w:type="gramEnd"/>
      <w:r w:rsidRPr="00A92989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A9298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Т</w:t>
      </w:r>
      <w:r w:rsidRPr="00A92989">
        <w:rPr>
          <w:rFonts w:ascii="Times New Roman" w:eastAsia="Times New Roman" w:hAnsi="Times New Roman" w:cs="Times New Roman"/>
          <w:noProof/>
          <w:sz w:val="28"/>
          <w:szCs w:val="28"/>
          <w:vertAlign w:val="subscript"/>
        </w:rPr>
        <w:t>с2</w:t>
      </w:r>
      <w:r w:rsidRPr="00A9298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-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трудоемкости работ (человеко-часов) в расчете на 1 задачу;</w:t>
      </w:r>
    </w:p>
    <w:p w14:paraId="44BC34A6" w14:textId="77777777" w:rsidR="00A220E4" w:rsidRPr="00A92989" w:rsidRDefault="00A220E4" w:rsidP="00A220E4">
      <w:pPr>
        <w:tabs>
          <w:tab w:val="left" w:pos="126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92989"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ч</w:t>
      </w:r>
      <w:proofErr w:type="spellEnd"/>
      <w:r w:rsidRPr="00A92989">
        <w:rPr>
          <w:rFonts w:ascii="Times New Roman" w:eastAsia="Times New Roman" w:hAnsi="Times New Roman" w:cs="Times New Roman"/>
          <w:noProof/>
          <w:sz w:val="28"/>
          <w:szCs w:val="28"/>
          <w:vertAlign w:val="subscript"/>
        </w:rPr>
        <w:t xml:space="preserve"> </w:t>
      </w:r>
      <w:r w:rsidRPr="00A9298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-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количество часов работы в день (ч); </w:t>
      </w:r>
      <w:bookmarkStart w:id="15" w:name="OCRUncertain656"/>
    </w:p>
    <w:p w14:paraId="033CB05B" w14:textId="77777777" w:rsidR="00A220E4" w:rsidRPr="00A92989" w:rsidRDefault="00A220E4" w:rsidP="00A220E4">
      <w:pPr>
        <w:tabs>
          <w:tab w:val="left" w:pos="126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A92989"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р</w:t>
      </w:r>
      <w:bookmarkEnd w:id="15"/>
      <w:proofErr w:type="spellEnd"/>
      <w:proofErr w:type="gramEnd"/>
      <w:r w:rsidRPr="00A9298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-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среднемесячное количество рабочих дней.</w:t>
      </w:r>
    </w:p>
    <w:p w14:paraId="4A4643B0" w14:textId="77777777" w:rsidR="00A220E4" w:rsidRPr="00A92989" w:rsidRDefault="00A220E4" w:rsidP="00A220E4">
      <w:pPr>
        <w:tabs>
          <w:tab w:val="left" w:pos="126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9F8C5D" w14:textId="2AFFB2E2" w:rsidR="00A220E4" w:rsidRPr="00A92989" w:rsidRDefault="00A220E4" w:rsidP="00A220E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92989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зе</w:t>
      </w:r>
      <w:proofErr w:type="spellEnd"/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849233,33∙(1,5-0,1)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21∙8</m:t>
            </m:r>
          </m:den>
        </m:f>
      </m:oMath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331CE1">
        <w:rPr>
          <w:rFonts w:ascii="Times New Roman" w:eastAsia="Times New Roman" w:hAnsi="Times New Roman" w:cs="Times New Roman"/>
          <w:sz w:val="28"/>
          <w:szCs w:val="28"/>
        </w:rPr>
        <w:t>7076,94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(руб.).</w:t>
      </w:r>
    </w:p>
    <w:p w14:paraId="77D87298" w14:textId="77777777" w:rsidR="00A220E4" w:rsidRPr="00A92989" w:rsidRDefault="00A220E4" w:rsidP="00A220E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B134DE" w14:textId="67725453" w:rsidR="00A220E4" w:rsidRPr="00A92989" w:rsidRDefault="00A220E4" w:rsidP="00A220E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92989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з</w:t>
      </w:r>
      <w:proofErr w:type="spellEnd"/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331CE1">
        <w:rPr>
          <w:rFonts w:ascii="Times New Roman" w:eastAsia="Times New Roman" w:hAnsi="Times New Roman" w:cs="Times New Roman"/>
          <w:sz w:val="28"/>
          <w:szCs w:val="28"/>
        </w:rPr>
        <w:t>7076,94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∙ 20 000 = </w:t>
      </w:r>
      <w:r w:rsidR="00331CE1">
        <w:rPr>
          <w:rFonts w:ascii="Times New Roman" w:eastAsia="Times New Roman" w:hAnsi="Times New Roman" w:cs="Times New Roman"/>
          <w:sz w:val="28"/>
          <w:szCs w:val="28"/>
        </w:rPr>
        <w:t>141538888,9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(руб.).</w:t>
      </w:r>
    </w:p>
    <w:p w14:paraId="3A460808" w14:textId="77777777" w:rsidR="00A220E4" w:rsidRPr="00A92989" w:rsidRDefault="00A220E4" w:rsidP="00A220E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AEFD83" w14:textId="16636EC6" w:rsidR="00A220E4" w:rsidRPr="00A92989" w:rsidRDefault="00A220E4" w:rsidP="00A220E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Экономия затрат за счет сокращения начислений на заработную плату </w:t>
      </w:r>
      <w:bookmarkStart w:id="16" w:name="OCRUncertain673"/>
      <w:r w:rsidRPr="00A929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A92989">
        <w:rPr>
          <w:rFonts w:ascii="Times New Roman" w:eastAsia="Times New Roman" w:hAnsi="Times New Roman" w:cs="Times New Roman"/>
          <w:sz w:val="28"/>
          <w:szCs w:val="28"/>
        </w:rPr>
        <w:t>С</w:t>
      </w:r>
      <w:r w:rsidR="00F42F8A"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н</w:t>
      </w:r>
      <w:proofErr w:type="spellEnd"/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bookmarkEnd w:id="16"/>
      <w:r w:rsidRPr="00A92989">
        <w:rPr>
          <w:rFonts w:ascii="Times New Roman" w:eastAsia="Times New Roman" w:hAnsi="Times New Roman" w:cs="Times New Roman"/>
          <w:sz w:val="28"/>
          <w:szCs w:val="28"/>
        </w:rPr>
        <w:t>при коэффициенте начислений равном</w:t>
      </w:r>
      <w:r w:rsidRPr="00A9298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1,5:</w:t>
      </w:r>
    </w:p>
    <w:p w14:paraId="734065ED" w14:textId="77777777" w:rsidR="00A220E4" w:rsidRPr="00A92989" w:rsidRDefault="00A220E4" w:rsidP="00A220E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08931F0D" w14:textId="3F711BF2" w:rsidR="00A220E4" w:rsidRPr="00A92989" w:rsidRDefault="00A220E4" w:rsidP="00A220E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92989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н</w:t>
      </w:r>
      <w:proofErr w:type="spellEnd"/>
      <w:r w:rsidRPr="00A9298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bookmarkStart w:id="17" w:name="OCRUncertain674"/>
      <w:r w:rsidRPr="00A92989">
        <w:rPr>
          <w:rFonts w:ascii="Times New Roman" w:eastAsia="Times New Roman" w:hAnsi="Times New Roman" w:cs="Times New Roman"/>
          <w:noProof/>
          <w:sz w:val="28"/>
          <w:szCs w:val="28"/>
        </w:rPr>
        <w:t>=</w:t>
      </w:r>
      <w:bookmarkEnd w:id="17"/>
      <w:r w:rsidRPr="00A9298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="00331CE1">
        <w:rPr>
          <w:rFonts w:ascii="Times New Roman" w:eastAsia="Times New Roman" w:hAnsi="Times New Roman" w:cs="Times New Roman"/>
          <w:sz w:val="28"/>
          <w:szCs w:val="28"/>
        </w:rPr>
        <w:t>141538888,9</w:t>
      </w:r>
      <w:r w:rsidR="00331CE1" w:rsidRPr="00A929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>∙ 1,5</w:t>
      </w:r>
      <w:r w:rsidRPr="00A9298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bookmarkStart w:id="18" w:name="OCRUncertain676"/>
      <w:r w:rsidRPr="00A92989">
        <w:rPr>
          <w:rFonts w:ascii="Times New Roman" w:eastAsia="Times New Roman" w:hAnsi="Times New Roman" w:cs="Times New Roman"/>
          <w:noProof/>
          <w:sz w:val="28"/>
          <w:szCs w:val="28"/>
        </w:rPr>
        <w:t>=</w:t>
      </w:r>
      <w:bookmarkEnd w:id="18"/>
      <w:r w:rsidRPr="00A9298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="00BC17E9">
        <w:rPr>
          <w:rFonts w:ascii="Times New Roman" w:eastAsia="Times New Roman" w:hAnsi="Times New Roman" w:cs="Times New Roman"/>
          <w:noProof/>
          <w:sz w:val="28"/>
          <w:szCs w:val="28"/>
        </w:rPr>
        <w:t>184000556</w:t>
      </w:r>
      <w:r w:rsidRPr="00A9298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>(руб.).</w:t>
      </w:r>
    </w:p>
    <w:p w14:paraId="0F1AE335" w14:textId="77777777" w:rsidR="00A220E4" w:rsidRPr="00A92989" w:rsidRDefault="00A220E4" w:rsidP="00A220E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8B258C" w14:textId="77777777" w:rsidR="00A220E4" w:rsidRPr="00A92989" w:rsidRDefault="00A220E4" w:rsidP="00A220E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Экономия затрат на оплату машинного времени </w:t>
      </w:r>
      <w:bookmarkStart w:id="19" w:name="OCRUncertain677"/>
      <w:r w:rsidRPr="00A929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A92989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м</w:t>
      </w:r>
      <w:proofErr w:type="gramEnd"/>
      <w:r w:rsidRPr="00A92989">
        <w:rPr>
          <w:rFonts w:ascii="Times New Roman" w:eastAsia="Times New Roman" w:hAnsi="Times New Roman" w:cs="Times New Roman"/>
          <w:sz w:val="28"/>
          <w:szCs w:val="28"/>
        </w:rPr>
        <w:t>)</w:t>
      </w:r>
      <w:bookmarkEnd w:id="19"/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в расчете на выполненный объем работ в результате применения нового ПС:</w:t>
      </w:r>
    </w:p>
    <w:p w14:paraId="162C35AB" w14:textId="77777777" w:rsidR="00A220E4" w:rsidRPr="00A92989" w:rsidRDefault="00A220E4" w:rsidP="00A220E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1003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9"/>
        <w:gridCol w:w="1562"/>
      </w:tblGrid>
      <w:tr w:rsidR="00A220E4" w:rsidRPr="00A92989" w14:paraId="703C64B4" w14:textId="77777777" w:rsidTr="008821D2">
        <w:tc>
          <w:tcPr>
            <w:tcW w:w="8469" w:type="dxa"/>
            <w:tcBorders>
              <w:right w:val="nil"/>
            </w:tcBorders>
            <w:hideMark/>
          </w:tcPr>
          <w:p w14:paraId="39139160" w14:textId="130F8832" w:rsidR="00A220E4" w:rsidRPr="00A92989" w:rsidRDefault="00A51030" w:rsidP="00A929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м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ме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А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  <w:r w:rsidR="00A220E4"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3EBCE8D1" w14:textId="2287FC0B" w:rsidR="00A220E4" w:rsidRPr="00A92989" w:rsidRDefault="00A51030" w:rsidP="00A51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r w:rsidR="00A220E4"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(7.28)</w:t>
            </w:r>
          </w:p>
        </w:tc>
      </w:tr>
    </w:tbl>
    <w:p w14:paraId="57F031DE" w14:textId="77777777" w:rsidR="00A220E4" w:rsidRPr="00A92989" w:rsidRDefault="00A220E4" w:rsidP="00A220E4">
      <w:pPr>
        <w:tabs>
          <w:tab w:val="left" w:pos="-284"/>
          <w:tab w:val="left" w:pos="1260"/>
        </w:tabs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34B601D1" w14:textId="77777777" w:rsidR="00A220E4" w:rsidRPr="00A92989" w:rsidRDefault="00A220E4" w:rsidP="00A220E4">
      <w:pPr>
        <w:tabs>
          <w:tab w:val="left" w:pos="-284"/>
          <w:tab w:val="left" w:pos="126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A92989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ме</w:t>
      </w:r>
      <w:proofErr w:type="spellEnd"/>
      <w:r w:rsidRPr="00A92989">
        <w:rPr>
          <w:rFonts w:ascii="Times New Roman" w:eastAsia="Times New Roman" w:hAnsi="Times New Roman" w:cs="Times New Roman"/>
          <w:noProof/>
          <w:sz w:val="28"/>
          <w:szCs w:val="28"/>
          <w:vertAlign w:val="subscript"/>
        </w:rPr>
        <w:t xml:space="preserve"> </w:t>
      </w:r>
      <w:r w:rsidRPr="00A92989">
        <w:rPr>
          <w:rFonts w:ascii="Times New Roman" w:eastAsia="Times New Roman" w:hAnsi="Times New Roman" w:cs="Times New Roman"/>
          <w:noProof/>
          <w:sz w:val="28"/>
          <w:szCs w:val="28"/>
        </w:rPr>
        <w:t>-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экономия затрат на оплату машинного времени при решении задач с использованием нового ПС.</w:t>
      </w:r>
    </w:p>
    <w:p w14:paraId="4570858B" w14:textId="77777777" w:rsidR="00A220E4" w:rsidRPr="00A92989" w:rsidRDefault="00A220E4" w:rsidP="00A220E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pacing w:val="-4"/>
          <w:sz w:val="28"/>
          <w:szCs w:val="28"/>
        </w:rPr>
        <w:t>Экономия затрат на оплату машинного времени в расчете на 1 задачу:</w:t>
      </w:r>
    </w:p>
    <w:p w14:paraId="08BFFE71" w14:textId="77777777" w:rsidR="00A220E4" w:rsidRPr="00A92989" w:rsidRDefault="00A220E4" w:rsidP="00A220E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tbl>
      <w:tblPr>
        <w:tblW w:w="1003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9"/>
        <w:gridCol w:w="1562"/>
      </w:tblGrid>
      <w:tr w:rsidR="00A220E4" w:rsidRPr="00A92989" w14:paraId="55B6A5D8" w14:textId="77777777" w:rsidTr="008821D2">
        <w:tc>
          <w:tcPr>
            <w:tcW w:w="8469" w:type="dxa"/>
            <w:tcBorders>
              <w:right w:val="nil"/>
            </w:tcBorders>
            <w:hideMark/>
          </w:tcPr>
          <w:p w14:paraId="4890D977" w14:textId="1632FF3B" w:rsidR="00A220E4" w:rsidRPr="00A92989" w:rsidRDefault="00A51030" w:rsidP="00A929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ме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м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∙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в1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в2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1562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77F38EB5" w14:textId="55DCF3C8" w:rsidR="00A220E4" w:rsidRPr="00A92989" w:rsidRDefault="00A51030" w:rsidP="00A51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</w:t>
            </w:r>
            <w:bookmarkStart w:id="20" w:name="_GoBack"/>
            <w:bookmarkEnd w:id="20"/>
            <w:r w:rsidR="00A220E4"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(7.29)</w:t>
            </w:r>
          </w:p>
        </w:tc>
      </w:tr>
    </w:tbl>
    <w:p w14:paraId="5B05457B" w14:textId="77777777" w:rsidR="00A220E4" w:rsidRPr="00A92989" w:rsidRDefault="00A220E4" w:rsidP="00A220E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14:paraId="74475CBE" w14:textId="77777777" w:rsidR="00A220E4" w:rsidRPr="00A92989" w:rsidRDefault="00A220E4" w:rsidP="00A220E4">
      <w:pPr>
        <w:tabs>
          <w:tab w:val="left" w:pos="-284"/>
          <w:tab w:val="left" w:pos="126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A92989">
        <w:rPr>
          <w:rFonts w:ascii="Times New Roman" w:eastAsia="Times New Roman" w:hAnsi="Times New Roman" w:cs="Times New Roman"/>
          <w:sz w:val="28"/>
          <w:szCs w:val="28"/>
        </w:rPr>
        <w:t>Ц</w:t>
      </w:r>
      <w:r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м</w:t>
      </w:r>
      <w:proofErr w:type="spellEnd"/>
      <w:r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A92989">
        <w:rPr>
          <w:rFonts w:ascii="Times New Roman" w:eastAsia="Times New Roman" w:hAnsi="Times New Roman" w:cs="Times New Roman"/>
          <w:noProof/>
          <w:sz w:val="28"/>
          <w:szCs w:val="28"/>
        </w:rPr>
        <w:t>-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цена одного машино-часа работы ЭВМ; </w:t>
      </w:r>
    </w:p>
    <w:p w14:paraId="70BDD5CA" w14:textId="77777777" w:rsidR="00A220E4" w:rsidRPr="00A92989" w:rsidRDefault="00A220E4" w:rsidP="00A220E4">
      <w:pPr>
        <w:tabs>
          <w:tab w:val="left" w:pos="126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noProof/>
          <w:sz w:val="28"/>
          <w:szCs w:val="28"/>
        </w:rPr>
        <w:t>М</w:t>
      </w:r>
      <w:r w:rsidRPr="00A92989">
        <w:rPr>
          <w:rFonts w:ascii="Times New Roman" w:eastAsia="Times New Roman" w:hAnsi="Times New Roman" w:cs="Times New Roman"/>
          <w:noProof/>
          <w:sz w:val="28"/>
          <w:szCs w:val="28"/>
          <w:vertAlign w:val="subscript"/>
        </w:rPr>
        <w:t>в1</w:t>
      </w:r>
      <w:r w:rsidRPr="00A92989">
        <w:rPr>
          <w:rFonts w:ascii="Times New Roman" w:eastAsia="Times New Roman" w:hAnsi="Times New Roman" w:cs="Times New Roman"/>
          <w:noProof/>
          <w:sz w:val="28"/>
          <w:szCs w:val="28"/>
        </w:rPr>
        <w:t>, М</w:t>
      </w:r>
      <w:r w:rsidRPr="00A92989">
        <w:rPr>
          <w:rFonts w:ascii="Times New Roman" w:eastAsia="Times New Roman" w:hAnsi="Times New Roman" w:cs="Times New Roman"/>
          <w:noProof/>
          <w:sz w:val="28"/>
          <w:szCs w:val="28"/>
          <w:vertAlign w:val="subscript"/>
        </w:rPr>
        <w:t>в2</w:t>
      </w:r>
      <w:r w:rsidRPr="00A9298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-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средний расход машинного времени при применении </w:t>
      </w:r>
      <w:bookmarkStart w:id="21" w:name="OCRUncertain686"/>
      <w:r w:rsidRPr="00A92989">
        <w:rPr>
          <w:rFonts w:ascii="Times New Roman" w:eastAsia="Times New Roman" w:hAnsi="Times New Roman" w:cs="Times New Roman"/>
          <w:sz w:val="28"/>
          <w:szCs w:val="28"/>
        </w:rPr>
        <w:t>соответственно</w:t>
      </w:r>
      <w:bookmarkEnd w:id="21"/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базового и нового ПС.</w:t>
      </w:r>
    </w:p>
    <w:p w14:paraId="3DBF8E75" w14:textId="77777777" w:rsidR="00A220E4" w:rsidRPr="00A92989" w:rsidRDefault="00A220E4" w:rsidP="00A220E4">
      <w:pPr>
        <w:tabs>
          <w:tab w:val="left" w:pos="126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8C903E1" w14:textId="4B9912B9" w:rsidR="00A220E4" w:rsidRPr="00A92989" w:rsidRDefault="00A220E4" w:rsidP="00A220E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92989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ме</w:t>
      </w:r>
      <w:proofErr w:type="spellEnd"/>
      <w:r w:rsidR="00331CE1">
        <w:rPr>
          <w:rFonts w:ascii="Times New Roman" w:eastAsia="Times New Roman" w:hAnsi="Times New Roman" w:cs="Times New Roman"/>
          <w:sz w:val="28"/>
          <w:szCs w:val="28"/>
        </w:rPr>
        <w:t xml:space="preserve"> = 4 500 ∙ (1.5 – 1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) = </w:t>
      </w:r>
      <w:r w:rsidR="00331CE1">
        <w:rPr>
          <w:rFonts w:ascii="Times New Roman" w:eastAsia="Times New Roman" w:hAnsi="Times New Roman" w:cs="Times New Roman"/>
          <w:sz w:val="28"/>
          <w:szCs w:val="28"/>
        </w:rPr>
        <w:t>2250 (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>руб.</w:t>
      </w:r>
      <w:r w:rsidR="00331CE1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2A6C5B9" w14:textId="77777777" w:rsidR="00A220E4" w:rsidRPr="00A92989" w:rsidRDefault="00A220E4" w:rsidP="00A220E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FC3521" w14:textId="69EBEF68" w:rsidR="00A220E4" w:rsidRPr="00A92989" w:rsidRDefault="00A220E4" w:rsidP="00A220E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92989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м</w:t>
      </w:r>
      <w:proofErr w:type="gramEnd"/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331CE1">
        <w:rPr>
          <w:rFonts w:ascii="Times New Roman" w:eastAsia="Times New Roman" w:hAnsi="Times New Roman" w:cs="Times New Roman"/>
          <w:sz w:val="28"/>
          <w:szCs w:val="28"/>
        </w:rPr>
        <w:t>2250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∙ 20 000 = </w:t>
      </w:r>
      <w:r w:rsidR="00331CE1">
        <w:rPr>
          <w:rFonts w:ascii="Times New Roman" w:eastAsia="Times New Roman" w:hAnsi="Times New Roman" w:cs="Times New Roman"/>
          <w:sz w:val="28"/>
          <w:szCs w:val="28"/>
        </w:rPr>
        <w:t>45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>000000 (руб.).</w:t>
      </w:r>
    </w:p>
    <w:p w14:paraId="008F148D" w14:textId="77777777" w:rsidR="00A220E4" w:rsidRPr="00A92989" w:rsidRDefault="00A220E4" w:rsidP="00A220E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14055F" w14:textId="77777777" w:rsidR="00A220E4" w:rsidRPr="00A92989" w:rsidRDefault="00A220E4" w:rsidP="00A220E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>Общая годовая экономия текущих затрат, связанных с использованием нового ПС:</w:t>
      </w:r>
    </w:p>
    <w:p w14:paraId="771EBE10" w14:textId="77777777" w:rsidR="00A220E4" w:rsidRPr="00A92989" w:rsidRDefault="00A220E4" w:rsidP="00A220E4">
      <w:pPr>
        <w:tabs>
          <w:tab w:val="left" w:pos="1418"/>
          <w:tab w:val="left" w:pos="7938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72"/>
        <w:gridCol w:w="1559"/>
      </w:tblGrid>
      <w:tr w:rsidR="00A220E4" w:rsidRPr="00A92989" w14:paraId="3BB03EBB" w14:textId="77777777" w:rsidTr="008821D2">
        <w:tc>
          <w:tcPr>
            <w:tcW w:w="8472" w:type="dxa"/>
            <w:tcBorders>
              <w:right w:val="nil"/>
            </w:tcBorders>
            <w:hideMark/>
          </w:tcPr>
          <w:p w14:paraId="716E6C20" w14:textId="06159E2E" w:rsidR="00A220E4" w:rsidRPr="00A92989" w:rsidRDefault="00A51030" w:rsidP="00A929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м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1559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3436F70B" w14:textId="77777777" w:rsidR="00A220E4" w:rsidRPr="00A92989" w:rsidRDefault="00A220E4" w:rsidP="00A51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(7.30)</w:t>
            </w:r>
          </w:p>
        </w:tc>
      </w:tr>
    </w:tbl>
    <w:p w14:paraId="73636EB0" w14:textId="77777777" w:rsidR="00A220E4" w:rsidRPr="00A92989" w:rsidRDefault="00A220E4" w:rsidP="00A220E4">
      <w:pPr>
        <w:tabs>
          <w:tab w:val="left" w:pos="1418"/>
          <w:tab w:val="left" w:pos="7938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14:paraId="489A3F36" w14:textId="62AA318F" w:rsidR="00A220E4" w:rsidRPr="00A92989" w:rsidRDefault="00A220E4" w:rsidP="00A220E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о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BC17E9">
        <w:rPr>
          <w:rFonts w:ascii="Times New Roman" w:eastAsia="Times New Roman" w:hAnsi="Times New Roman" w:cs="Times New Roman"/>
          <w:noProof/>
          <w:sz w:val="28"/>
          <w:szCs w:val="28"/>
        </w:rPr>
        <w:t>184000556</w:t>
      </w:r>
      <w:r w:rsidR="00331CE1" w:rsidRPr="00A9298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+ </w:t>
      </w:r>
      <w:r w:rsidR="00331CE1">
        <w:rPr>
          <w:rFonts w:ascii="Times New Roman" w:eastAsia="Times New Roman" w:hAnsi="Times New Roman" w:cs="Times New Roman"/>
          <w:sz w:val="28"/>
          <w:szCs w:val="28"/>
        </w:rPr>
        <w:t>45</w:t>
      </w:r>
      <w:r w:rsidR="00331CE1" w:rsidRPr="00A92989">
        <w:rPr>
          <w:rFonts w:ascii="Times New Roman" w:eastAsia="Times New Roman" w:hAnsi="Times New Roman" w:cs="Times New Roman"/>
          <w:sz w:val="28"/>
          <w:szCs w:val="28"/>
        </w:rPr>
        <w:t>000000</w:t>
      </w:r>
      <w:r w:rsidR="00331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BC17E9">
        <w:rPr>
          <w:rFonts w:ascii="Times New Roman" w:eastAsia="Times New Roman" w:hAnsi="Times New Roman" w:cs="Times New Roman"/>
          <w:sz w:val="28"/>
          <w:szCs w:val="28"/>
        </w:rPr>
        <w:t>229000556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(руб.)</w:t>
      </w:r>
    </w:p>
    <w:p w14:paraId="6077DC66" w14:textId="77777777" w:rsidR="00A220E4" w:rsidRPr="00A92989" w:rsidRDefault="00A220E4" w:rsidP="00A220E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4F1077" w14:textId="3CA8EBAB" w:rsidR="00A220E4" w:rsidRPr="00A92989" w:rsidRDefault="00A220E4" w:rsidP="00A220E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Внедрение нового ПС позволит пользователю сэкономить на текущих затратах </w:t>
      </w:r>
      <w:r w:rsidR="00331CE1">
        <w:rPr>
          <w:rFonts w:ascii="Times New Roman" w:eastAsia="Times New Roman" w:hAnsi="Times New Roman" w:cs="Times New Roman"/>
          <w:sz w:val="28"/>
          <w:szCs w:val="28"/>
        </w:rPr>
        <w:t>229000550</w:t>
      </w:r>
      <w:r w:rsidRPr="00A9298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>руб., т.е. практически получить на эту сумму дополнительную прибыль. Для пользователя в качестве экономического эффекта выступает лишь чистая прибыль – дополнительная прибыль, остающаяся в его распоряжении, которая определяется по формуле:</w:t>
      </w:r>
    </w:p>
    <w:p w14:paraId="01379627" w14:textId="77777777" w:rsidR="00A220E4" w:rsidRPr="00A92989" w:rsidRDefault="00A220E4" w:rsidP="00A220E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1003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9"/>
        <w:gridCol w:w="1562"/>
      </w:tblGrid>
      <w:tr w:rsidR="00A220E4" w:rsidRPr="00331CE1" w14:paraId="3175BAC2" w14:textId="77777777" w:rsidTr="008821D2">
        <w:tc>
          <w:tcPr>
            <w:tcW w:w="8469" w:type="dxa"/>
            <w:tcBorders>
              <w:right w:val="nil"/>
            </w:tcBorders>
            <w:hideMark/>
          </w:tcPr>
          <w:p w14:paraId="4C87FF74" w14:textId="213E3EF2" w:rsidR="00A220E4" w:rsidRPr="003C448F" w:rsidRDefault="00A92989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w:sym w:font="Symbol" w:char="F044"/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ч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п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1562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185FE235" w14:textId="706F0A78" w:rsidR="00A220E4" w:rsidRPr="00A92989" w:rsidRDefault="00A51030" w:rsidP="00A51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r w:rsidR="00A220E4"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(7.31)</w:t>
            </w:r>
          </w:p>
        </w:tc>
      </w:tr>
    </w:tbl>
    <w:p w14:paraId="0C8A8477" w14:textId="77777777" w:rsidR="00A220E4" w:rsidRPr="00A92989" w:rsidRDefault="00A220E4" w:rsidP="00A220E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08707E" w14:textId="77777777" w:rsidR="00A220E4" w:rsidRPr="00A92989" w:rsidRDefault="00A220E4" w:rsidP="00A220E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proofErr w:type="spellStart"/>
      <w:r w:rsidRPr="00A92989"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п</w:t>
      </w:r>
      <w:proofErr w:type="spellEnd"/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– ставка налога на прибыль.</w:t>
      </w:r>
    </w:p>
    <w:p w14:paraId="13D07282" w14:textId="77777777" w:rsidR="00A220E4" w:rsidRPr="00A92989" w:rsidRDefault="00A220E4" w:rsidP="00A220E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C5ABCF" w14:textId="352062AC" w:rsidR="00A220E4" w:rsidRPr="00A92989" w:rsidRDefault="00A220E4" w:rsidP="00A220E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sym w:font="Symbol" w:char="F044"/>
      </w:r>
      <w:proofErr w:type="spellStart"/>
      <w:r w:rsidRPr="00A92989"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ч</w:t>
      </w:r>
      <w:proofErr w:type="spellEnd"/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BC17E9">
        <w:rPr>
          <w:rFonts w:ascii="Times New Roman" w:eastAsia="Times New Roman" w:hAnsi="Times New Roman" w:cs="Times New Roman"/>
          <w:sz w:val="28"/>
          <w:szCs w:val="28"/>
        </w:rPr>
        <w:t>229000556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– (</w:t>
      </w:r>
      <w:r w:rsidR="00BC17E9">
        <w:rPr>
          <w:rFonts w:ascii="Times New Roman" w:eastAsia="Times New Roman" w:hAnsi="Times New Roman" w:cs="Times New Roman"/>
          <w:sz w:val="28"/>
          <w:szCs w:val="28"/>
        </w:rPr>
        <w:t>29000556</w:t>
      </w:r>
      <w:r w:rsidR="00331CE1" w:rsidRPr="00A929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∙ 18) / 100 = </w:t>
      </w:r>
      <w:r w:rsidR="00331CE1">
        <w:rPr>
          <w:rFonts w:ascii="Times New Roman" w:eastAsia="Times New Roman" w:hAnsi="Times New Roman" w:cs="Times New Roman"/>
          <w:sz w:val="28"/>
          <w:szCs w:val="28"/>
        </w:rPr>
        <w:t>1877804</w:t>
      </w:r>
      <w:r w:rsidR="00BC17E9">
        <w:rPr>
          <w:rFonts w:ascii="Times New Roman" w:eastAsia="Times New Roman" w:hAnsi="Times New Roman" w:cs="Times New Roman"/>
          <w:sz w:val="28"/>
          <w:szCs w:val="28"/>
        </w:rPr>
        <w:t>56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(руб.)</w:t>
      </w:r>
    </w:p>
    <w:p w14:paraId="405D0216" w14:textId="77777777" w:rsidR="00A220E4" w:rsidRPr="00A92989" w:rsidRDefault="00A220E4" w:rsidP="00A220E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B25D052" w14:textId="7812DEA6" w:rsidR="00A220E4" w:rsidRPr="00A92989" w:rsidRDefault="00A220E4" w:rsidP="00A220E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>В процессе использования нового ПС чистая прибыль в конечном итоге возмещает капитальные затраты. Однако полученные при этом суммы результатов (прибыли) и затрат (капиталовложений) по годам приводят к единому времени – расчетному году (за расчетный год принят 201</w:t>
      </w:r>
      <w:r w:rsidR="00B74C64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год) путем умножения результатов и затрат за каждый год на коэффициент приведения 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sym w:font="Symbol" w:char="F061"/>
      </w:r>
      <w:r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t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>, который рассчитывается по формуле:</w:t>
      </w:r>
    </w:p>
    <w:p w14:paraId="04B5BAD3" w14:textId="77777777" w:rsidR="00A220E4" w:rsidRPr="00A92989" w:rsidRDefault="00A220E4" w:rsidP="00A220E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72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280"/>
        <w:gridCol w:w="1440"/>
      </w:tblGrid>
      <w:tr w:rsidR="00A220E4" w:rsidRPr="00A92989" w14:paraId="38609936" w14:textId="77777777" w:rsidTr="008821D2">
        <w:tc>
          <w:tcPr>
            <w:tcW w:w="8280" w:type="dxa"/>
            <w:hideMark/>
          </w:tcPr>
          <w:p w14:paraId="4ACCECBF" w14:textId="3B958A06" w:rsidR="00A220E4" w:rsidRPr="00A92989" w:rsidRDefault="00A51030" w:rsidP="00A929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(1+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н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p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-t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1440" w:type="dxa"/>
            <w:vAlign w:val="center"/>
            <w:hideMark/>
          </w:tcPr>
          <w:p w14:paraId="32A328CA" w14:textId="77777777" w:rsidR="00A220E4" w:rsidRPr="00A92989" w:rsidRDefault="00A220E4" w:rsidP="00A51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(7.32)</w:t>
            </w:r>
          </w:p>
        </w:tc>
      </w:tr>
    </w:tbl>
    <w:p w14:paraId="6CE27F8F" w14:textId="77777777" w:rsidR="00A220E4" w:rsidRPr="00A92989" w:rsidRDefault="00A220E4" w:rsidP="00A220E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8449413" w14:textId="77777777" w:rsidR="00A220E4" w:rsidRPr="00A92989" w:rsidRDefault="00A220E4" w:rsidP="00A220E4">
      <w:pPr>
        <w:tabs>
          <w:tab w:val="left" w:pos="126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A92989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н</w:t>
      </w:r>
      <w:proofErr w:type="spellEnd"/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– норматив приведения разновременных затрат и результатов, </w:t>
      </w:r>
      <w:proofErr w:type="spellStart"/>
      <w:r w:rsidRPr="00A92989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н</w:t>
      </w:r>
      <w:proofErr w:type="spellEnd"/>
      <w:r w:rsidRPr="00A92989">
        <w:rPr>
          <w:rFonts w:ascii="Times New Roman" w:eastAsia="Times New Roman" w:hAnsi="Times New Roman" w:cs="Times New Roman"/>
          <w:sz w:val="28"/>
          <w:szCs w:val="28"/>
        </w:rPr>
        <w:t>=36%;</w:t>
      </w:r>
    </w:p>
    <w:p w14:paraId="09F171F3" w14:textId="01BC4261" w:rsidR="00A220E4" w:rsidRPr="00A92989" w:rsidRDefault="00A220E4" w:rsidP="00A220E4">
      <w:pPr>
        <w:tabs>
          <w:tab w:val="left" w:pos="126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t – номер года, результаты и затраты которого приводятся к 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br/>
      </w:r>
      <w:proofErr w:type="gramStart"/>
      <w:r w:rsidRPr="00A92989">
        <w:rPr>
          <w:rFonts w:ascii="Times New Roman" w:eastAsia="Times New Roman" w:hAnsi="Times New Roman" w:cs="Times New Roman"/>
          <w:sz w:val="28"/>
          <w:szCs w:val="28"/>
        </w:rPr>
        <w:t>расчетному</w:t>
      </w:r>
      <w:proofErr w:type="gramEnd"/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(201</w:t>
      </w:r>
      <w:r w:rsidR="00B74C64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- 1, 201</w:t>
      </w:r>
      <w:r w:rsidR="00B74C64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- 2, 201</w:t>
      </w:r>
      <w:r w:rsidR="00B74C64">
        <w:rPr>
          <w:rFonts w:ascii="Times New Roman" w:eastAsia="Times New Roman" w:hAnsi="Times New Roman" w:cs="Times New Roman"/>
          <w:sz w:val="28"/>
          <w:szCs w:val="28"/>
        </w:rPr>
        <w:t>9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- 3 и т.д.);</w:t>
      </w:r>
    </w:p>
    <w:p w14:paraId="0EAD30FA" w14:textId="13DE3A6C" w:rsidR="00A220E4" w:rsidRPr="00A92989" w:rsidRDefault="00A220E4" w:rsidP="00A220E4">
      <w:pPr>
        <w:tabs>
          <w:tab w:val="left" w:pos="126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A92989">
        <w:rPr>
          <w:rFonts w:ascii="Times New Roman" w:eastAsia="Times New Roman" w:hAnsi="Times New Roman" w:cs="Times New Roman"/>
          <w:sz w:val="28"/>
          <w:szCs w:val="28"/>
        </w:rPr>
        <w:t>t</w:t>
      </w:r>
      <w:proofErr w:type="gramEnd"/>
      <w:r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р</w:t>
      </w:r>
      <w:proofErr w:type="spellEnd"/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– расчетный год (201</w:t>
      </w:r>
      <w:r w:rsidR="00B74C64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253C950E" w14:textId="77777777" w:rsidR="00A220E4" w:rsidRPr="00A92989" w:rsidRDefault="00A220E4" w:rsidP="00A220E4">
      <w:pPr>
        <w:tabs>
          <w:tab w:val="left" w:pos="126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>Следовательно, при решении данной задачи коэффициентам приведения (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sym w:font="Symbol" w:char="F061"/>
      </w:r>
      <w:r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t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) по годам будут соответствовать следующие значения: </w:t>
      </w:r>
    </w:p>
    <w:p w14:paraId="202EF056" w14:textId="77777777" w:rsidR="00A220E4" w:rsidRPr="00A92989" w:rsidRDefault="00A220E4" w:rsidP="00A220E4">
      <w:pPr>
        <w:tabs>
          <w:tab w:val="left" w:pos="126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C6DA33" w14:textId="77777777" w:rsidR="00A220E4" w:rsidRPr="00A92989" w:rsidRDefault="00A220E4" w:rsidP="00A220E4">
      <w:pPr>
        <w:tabs>
          <w:tab w:val="left" w:pos="126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sym w:font="Symbol" w:char="F061"/>
      </w:r>
      <w:r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t0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= 1,000 – первый расчетный год;</w:t>
      </w:r>
    </w:p>
    <w:p w14:paraId="3EADB0E4" w14:textId="640C46E7" w:rsidR="00A220E4" w:rsidRPr="00A92989" w:rsidRDefault="00A220E4" w:rsidP="00A220E4">
      <w:pPr>
        <w:tabs>
          <w:tab w:val="left" w:pos="126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sym w:font="Symbol" w:char="F061"/>
      </w:r>
      <w:r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t1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= (1 + 0,36)</w:t>
      </w:r>
      <w:r w:rsidR="00B74C64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2016-2017</w:t>
      </w:r>
      <w:r w:rsidRPr="00A92989"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</w:t>
      </w:r>
      <w:r w:rsidR="005F443D">
        <w:rPr>
          <w:rFonts w:ascii="Times New Roman" w:eastAsia="Times New Roman" w:hAnsi="Times New Roman" w:cs="Times New Roman"/>
          <w:sz w:val="28"/>
          <w:szCs w:val="28"/>
        </w:rPr>
        <w:t>= 0,735 – 2017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расчетный год;</w:t>
      </w:r>
    </w:p>
    <w:p w14:paraId="2867F6EB" w14:textId="33A36FAB" w:rsidR="00A220E4" w:rsidRPr="00A92989" w:rsidRDefault="00A220E4" w:rsidP="00A220E4">
      <w:pPr>
        <w:tabs>
          <w:tab w:val="left" w:pos="126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sym w:font="Symbol" w:char="F061"/>
      </w:r>
      <w:r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t2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= (1 + 0,36)</w:t>
      </w:r>
      <w:r w:rsidR="00B74C64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2017-2018</w:t>
      </w:r>
      <w:r w:rsidRPr="00A92989"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</w:t>
      </w:r>
      <w:r w:rsidR="005F443D">
        <w:rPr>
          <w:rFonts w:ascii="Times New Roman" w:eastAsia="Times New Roman" w:hAnsi="Times New Roman" w:cs="Times New Roman"/>
          <w:sz w:val="28"/>
          <w:szCs w:val="28"/>
        </w:rPr>
        <w:t>= 0,541 – 2018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расчетный год;</w:t>
      </w:r>
    </w:p>
    <w:p w14:paraId="377851EA" w14:textId="3757844F" w:rsidR="00A220E4" w:rsidRPr="00A92989" w:rsidRDefault="00A220E4" w:rsidP="00A220E4">
      <w:pPr>
        <w:tabs>
          <w:tab w:val="left" w:pos="126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sym w:font="Symbol" w:char="F061"/>
      </w:r>
      <w:r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t3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= (1 + 0,36)</w:t>
      </w:r>
      <w:r w:rsidR="00B74C64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2018-2019</w:t>
      </w:r>
      <w:r w:rsidRPr="00A92989"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</w:t>
      </w:r>
      <w:r w:rsidR="005F443D">
        <w:rPr>
          <w:rFonts w:ascii="Times New Roman" w:eastAsia="Times New Roman" w:hAnsi="Times New Roman" w:cs="Times New Roman"/>
          <w:sz w:val="28"/>
          <w:szCs w:val="28"/>
        </w:rPr>
        <w:t>= 0,398 – 2019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расчетный год.</w:t>
      </w:r>
    </w:p>
    <w:p w14:paraId="1DEB4EDC" w14:textId="77777777" w:rsidR="00A220E4" w:rsidRPr="00A92989" w:rsidRDefault="00A220E4" w:rsidP="00A220E4">
      <w:pPr>
        <w:tabs>
          <w:tab w:val="left" w:pos="126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3D0105" w14:textId="77777777" w:rsidR="00A220E4" w:rsidRPr="00A92989" w:rsidRDefault="00A220E4" w:rsidP="00A220E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>Сведем данные расчета экономического эффекта в таблицу 7.5.</w:t>
      </w:r>
    </w:p>
    <w:p w14:paraId="2A5D1860" w14:textId="77777777" w:rsidR="00A220E4" w:rsidRDefault="00A220E4" w:rsidP="00A220E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72C87A" w14:textId="77777777" w:rsidR="002F71AA" w:rsidRDefault="002F71AA" w:rsidP="00A220E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81CF41" w14:textId="77777777" w:rsidR="002F71AA" w:rsidRDefault="002F71AA" w:rsidP="00A220E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EF8CFC5" w14:textId="77777777" w:rsidR="002F71AA" w:rsidRPr="00A51030" w:rsidRDefault="002F71AA" w:rsidP="00A220E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4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"/>
        <w:gridCol w:w="2378"/>
        <w:gridCol w:w="810"/>
        <w:gridCol w:w="1710"/>
        <w:gridCol w:w="1620"/>
        <w:gridCol w:w="1652"/>
        <w:gridCol w:w="1276"/>
      </w:tblGrid>
      <w:tr w:rsidR="00A220E4" w:rsidRPr="00807697" w14:paraId="620A6194" w14:textId="77777777" w:rsidTr="00A51030">
        <w:tc>
          <w:tcPr>
            <w:tcW w:w="949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07CE281" w14:textId="77777777" w:rsidR="00A220E4" w:rsidRPr="00A92989" w:rsidRDefault="00A220E4" w:rsidP="00A51030">
            <w:pPr>
              <w:spacing w:after="0" w:line="240" w:lineRule="auto"/>
              <w:ind w:left="-108"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Таблица 7.5 – Расчет экономического эффекта от использования нового ПС</w:t>
            </w:r>
          </w:p>
        </w:tc>
      </w:tr>
      <w:tr w:rsidR="00A220E4" w:rsidRPr="00A92989" w14:paraId="37116429" w14:textId="77777777" w:rsidTr="00A51030">
        <w:trPr>
          <w:gridBefore w:val="1"/>
          <w:wBefore w:w="52" w:type="dxa"/>
        </w:trPr>
        <w:tc>
          <w:tcPr>
            <w:tcW w:w="23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4E4820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Показатели</w:t>
            </w:r>
          </w:p>
        </w:tc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31D9E7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Ед. изм.</w:t>
            </w:r>
          </w:p>
        </w:tc>
        <w:tc>
          <w:tcPr>
            <w:tcW w:w="62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C814A6F" w14:textId="77777777" w:rsidR="00A220E4" w:rsidRPr="00A92989" w:rsidRDefault="00A220E4" w:rsidP="00A220E4">
            <w:pPr>
              <w:tabs>
                <w:tab w:val="left" w:pos="-28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Годы</w:t>
            </w:r>
          </w:p>
        </w:tc>
      </w:tr>
      <w:tr w:rsidR="00A220E4" w:rsidRPr="00A92989" w14:paraId="7CB2F70E" w14:textId="77777777" w:rsidTr="00A51030">
        <w:trPr>
          <w:gridBefore w:val="1"/>
          <w:wBefore w:w="52" w:type="dxa"/>
        </w:trPr>
        <w:tc>
          <w:tcPr>
            <w:tcW w:w="237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C38A9" w14:textId="77777777" w:rsidR="00A220E4" w:rsidRPr="00A92989" w:rsidRDefault="00A220E4" w:rsidP="00A22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674F9" w14:textId="77777777" w:rsidR="00A220E4" w:rsidRPr="00A92989" w:rsidRDefault="00A220E4" w:rsidP="00A22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25C89" w14:textId="7884857E" w:rsidR="00A220E4" w:rsidRPr="00A92989" w:rsidRDefault="00F42F8A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201</w:t>
            </w:r>
            <w:r w:rsidR="00B74C64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4B2C8" w14:textId="60314C2C" w:rsidR="00A220E4" w:rsidRPr="00A92989" w:rsidRDefault="00F42F8A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201</w:t>
            </w:r>
            <w:r w:rsidR="00B74C64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B99A4" w14:textId="7659EC39" w:rsidR="00A220E4" w:rsidRPr="00A92989" w:rsidRDefault="00F42F8A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201</w:t>
            </w:r>
            <w:r w:rsidR="00B74C64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21380" w14:textId="0749D67F" w:rsidR="00A220E4" w:rsidRPr="00A92989" w:rsidRDefault="00F42F8A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201</w:t>
            </w:r>
            <w:r w:rsidR="00B74C64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A220E4" w:rsidRPr="00A92989" w14:paraId="3D140521" w14:textId="77777777" w:rsidTr="00A51030">
        <w:trPr>
          <w:gridBefore w:val="1"/>
          <w:wBefore w:w="52" w:type="dxa"/>
        </w:trPr>
        <w:tc>
          <w:tcPr>
            <w:tcW w:w="81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CC0F4" w14:textId="77777777" w:rsidR="00A220E4" w:rsidRPr="00A92989" w:rsidRDefault="00A220E4" w:rsidP="00A220E4">
            <w:pPr>
              <w:tabs>
                <w:tab w:val="left" w:pos="-28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Результаты: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34DFE" w14:textId="77777777" w:rsidR="00A220E4" w:rsidRPr="00A92989" w:rsidRDefault="00A220E4" w:rsidP="00A220E4">
            <w:pPr>
              <w:tabs>
                <w:tab w:val="left" w:pos="-28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220E4" w:rsidRPr="00A92989" w14:paraId="4C0C0CE6" w14:textId="77777777" w:rsidTr="00A51030">
        <w:trPr>
          <w:gridBefore w:val="1"/>
          <w:wBefore w:w="52" w:type="dxa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5A691" w14:textId="77777777" w:rsidR="00A220E4" w:rsidRPr="00A92989" w:rsidRDefault="00A220E4" w:rsidP="00A22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Прирост прибыли за счет экономии затрат (</w:t>
            </w:r>
            <w:proofErr w:type="spellStart"/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ч</w:t>
            </w:r>
            <w:proofErr w:type="spellEnd"/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3F1E1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2F91C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2989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 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BA619" w14:textId="25A89D7F" w:rsidR="00A220E4" w:rsidRPr="00A92989" w:rsidRDefault="00BC17E9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187780456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001BF" w14:textId="5D90F77F" w:rsidR="00A220E4" w:rsidRPr="00A92989" w:rsidRDefault="00BC17E9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187780456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FCF2E" w14:textId="797C1BEB" w:rsidR="00A220E4" w:rsidRPr="00A92989" w:rsidRDefault="00BC17E9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187780456</w:t>
            </w:r>
          </w:p>
        </w:tc>
      </w:tr>
      <w:tr w:rsidR="00A220E4" w:rsidRPr="00A92989" w14:paraId="274F0DE8" w14:textId="77777777" w:rsidTr="00A51030">
        <w:trPr>
          <w:gridBefore w:val="1"/>
          <w:wBefore w:w="52" w:type="dxa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7B0B2" w14:textId="77777777" w:rsidR="00A220E4" w:rsidRPr="00A92989" w:rsidRDefault="00A220E4" w:rsidP="00A22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То же с учетом фактора времени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247AD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4755E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2989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 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74F7F" w14:textId="3C3F853D" w:rsidR="00A220E4" w:rsidRPr="00A92989" w:rsidRDefault="00BC17E9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138073864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18564" w14:textId="08F77FC4" w:rsidR="00A220E4" w:rsidRPr="00A92989" w:rsidRDefault="00BC17E9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101524900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72765" w14:textId="0251D667" w:rsidR="00A220E4" w:rsidRPr="00A92989" w:rsidRDefault="00BC17E9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74650662</w:t>
            </w:r>
          </w:p>
        </w:tc>
      </w:tr>
      <w:tr w:rsidR="00A220E4" w:rsidRPr="00A92989" w14:paraId="7790880C" w14:textId="77777777" w:rsidTr="00A51030">
        <w:trPr>
          <w:gridBefore w:val="1"/>
          <w:wBefore w:w="52" w:type="dxa"/>
        </w:trPr>
        <w:tc>
          <w:tcPr>
            <w:tcW w:w="94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54A4F" w14:textId="77777777" w:rsidR="00A220E4" w:rsidRPr="00A92989" w:rsidRDefault="00A220E4" w:rsidP="00A220E4">
            <w:pPr>
              <w:tabs>
                <w:tab w:val="left" w:pos="-28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Затраты:</w:t>
            </w:r>
          </w:p>
        </w:tc>
      </w:tr>
      <w:tr w:rsidR="00A220E4" w:rsidRPr="00A92989" w14:paraId="2FDF94AD" w14:textId="77777777" w:rsidTr="00A51030">
        <w:trPr>
          <w:gridBefore w:val="1"/>
          <w:wBefore w:w="52" w:type="dxa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01BE8" w14:textId="77777777" w:rsidR="00A220E4" w:rsidRPr="00A92989" w:rsidRDefault="00A220E4" w:rsidP="00A22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Приобретение ПС (</w:t>
            </w:r>
            <w:proofErr w:type="spellStart"/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B94AF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3CBBA" w14:textId="249919AF" w:rsidR="00A220E4" w:rsidRPr="00A92989" w:rsidRDefault="00BC17E9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32622289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B635B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2989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 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F6A28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2989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8610A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2989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 </w:t>
            </w:r>
          </w:p>
        </w:tc>
      </w:tr>
      <w:tr w:rsidR="00A220E4" w:rsidRPr="00A92989" w14:paraId="5AC465EB" w14:textId="77777777" w:rsidTr="00A51030">
        <w:trPr>
          <w:gridBefore w:val="1"/>
          <w:wBefore w:w="52" w:type="dxa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774BC" w14:textId="77777777" w:rsidR="00A220E4" w:rsidRPr="00A92989" w:rsidRDefault="00A220E4" w:rsidP="00A22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Освоение ПС (К</w:t>
            </w: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ос</w:t>
            </w: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61980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D2F19" w14:textId="2D157B59" w:rsidR="00A220E4" w:rsidRPr="00A92989" w:rsidRDefault="00BC17E9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9061744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4A5A0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2989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 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2D946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2989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60682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2989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 </w:t>
            </w:r>
          </w:p>
        </w:tc>
      </w:tr>
      <w:tr w:rsidR="00A220E4" w:rsidRPr="00A92989" w14:paraId="7FBC3D7E" w14:textId="77777777" w:rsidTr="00A51030">
        <w:trPr>
          <w:gridBefore w:val="1"/>
          <w:wBefore w:w="52" w:type="dxa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6C728" w14:textId="77777777" w:rsidR="00A220E4" w:rsidRPr="00A92989" w:rsidRDefault="00A220E4" w:rsidP="00A22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Сопровождение (К</w:t>
            </w: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с</w:t>
            </w: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31AC1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6340E" w14:textId="5CAE54CD" w:rsidR="00A220E4" w:rsidRPr="00A92989" w:rsidRDefault="00BC17E9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4530872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7E40A" w14:textId="0AC169A3" w:rsidR="00A220E4" w:rsidRPr="00A92989" w:rsidRDefault="00BC17E9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4530872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41D4A" w14:textId="0E628D5D" w:rsidR="00A220E4" w:rsidRPr="00A92989" w:rsidRDefault="00BC17E9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4530872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46890" w14:textId="2B19095D" w:rsidR="00A220E4" w:rsidRPr="00A92989" w:rsidRDefault="00BC17E9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4530872</w:t>
            </w:r>
          </w:p>
        </w:tc>
      </w:tr>
      <w:tr w:rsidR="00A220E4" w:rsidRPr="00A92989" w14:paraId="018401A5" w14:textId="77777777" w:rsidTr="00A51030">
        <w:trPr>
          <w:gridBefore w:val="1"/>
          <w:wBefore w:w="52" w:type="dxa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FFB2A" w14:textId="77777777" w:rsidR="00A220E4" w:rsidRPr="00A92989" w:rsidRDefault="00A220E4" w:rsidP="00A22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Доукомплектование </w:t>
            </w:r>
            <w:proofErr w:type="gramStart"/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ВТ</w:t>
            </w:r>
            <w:proofErr w:type="gramEnd"/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техническими средствами (</w:t>
            </w:r>
            <w:proofErr w:type="spellStart"/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тс</w:t>
            </w:r>
            <w:proofErr w:type="spellEnd"/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365C7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47650" w14:textId="745100D5" w:rsidR="00A220E4" w:rsidRPr="00A92989" w:rsidRDefault="00BC17E9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22291889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B87A5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2989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 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FA1B4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2989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B4B49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2989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 </w:t>
            </w:r>
          </w:p>
        </w:tc>
      </w:tr>
      <w:tr w:rsidR="00A220E4" w:rsidRPr="00A92989" w14:paraId="657A7A54" w14:textId="77777777" w:rsidTr="00A51030">
        <w:trPr>
          <w:gridBefore w:val="1"/>
          <w:wBefore w:w="52" w:type="dxa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FCD6A" w14:textId="77777777" w:rsidR="00A220E4" w:rsidRPr="00A92989" w:rsidRDefault="00A220E4" w:rsidP="00A22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Пополнение оборотных средств (</w:t>
            </w:r>
            <w:proofErr w:type="spellStart"/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об</w:t>
            </w:r>
            <w:proofErr w:type="spellEnd"/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8375E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110FA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2 500 000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51C03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2 500 000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08D16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2 500 000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15158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2 500 000</w:t>
            </w:r>
          </w:p>
        </w:tc>
      </w:tr>
      <w:tr w:rsidR="00A220E4" w:rsidRPr="00A92989" w14:paraId="4E068CC6" w14:textId="77777777" w:rsidTr="00A51030">
        <w:trPr>
          <w:gridBefore w:val="1"/>
          <w:wBefore w:w="52" w:type="dxa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6B3CECB" w14:textId="77777777" w:rsidR="00A220E4" w:rsidRPr="00A92989" w:rsidRDefault="00A220E4" w:rsidP="00A22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Всего затрат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B111943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A02FF2C" w14:textId="44A213E1" w:rsidR="00A220E4" w:rsidRPr="00A92989" w:rsidRDefault="00BC17E9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71006794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04210A" w14:textId="74DD81E6" w:rsidR="00A220E4" w:rsidRPr="00A92989" w:rsidRDefault="00BC17E9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7030872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743F3E" w14:textId="71A09BDB" w:rsidR="00A220E4" w:rsidRPr="00A92989" w:rsidRDefault="00BC17E9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7030872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AB19B8" w14:textId="36BC863F" w:rsidR="00A220E4" w:rsidRPr="00A92989" w:rsidRDefault="00BC17E9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7030872</w:t>
            </w:r>
          </w:p>
        </w:tc>
      </w:tr>
      <w:tr w:rsidR="00BC17E9" w:rsidRPr="00A92989" w14:paraId="0CAEA1C1" w14:textId="77777777" w:rsidTr="00A51030">
        <w:trPr>
          <w:gridBefore w:val="1"/>
          <w:wBefore w:w="52" w:type="dxa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C53551A" w14:textId="77777777" w:rsidR="00BC17E9" w:rsidRPr="00A92989" w:rsidRDefault="00BC17E9" w:rsidP="00BC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То же с учетом фактора времени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3F4CA18" w14:textId="77777777" w:rsidR="00BC17E9" w:rsidRPr="00A92989" w:rsidRDefault="00BC17E9" w:rsidP="00BC1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0F9DA1A" w14:textId="4F308649" w:rsidR="00BC17E9" w:rsidRPr="00A92989" w:rsidRDefault="00BC17E9" w:rsidP="00BC1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71006794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30FA0D" w14:textId="60FD8E19" w:rsidR="00BC17E9" w:rsidRPr="00A92989" w:rsidRDefault="00BC17E9" w:rsidP="00BC1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5169759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F5A010" w14:textId="352CFD51" w:rsidR="00BC17E9" w:rsidRPr="00A92989" w:rsidRDefault="00BC17E9" w:rsidP="00BC1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3801293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0A4967" w14:textId="6108A511" w:rsidR="00BC17E9" w:rsidRPr="00A92989" w:rsidRDefault="00BC17E9" w:rsidP="00BC1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2795069</w:t>
            </w:r>
          </w:p>
        </w:tc>
      </w:tr>
      <w:tr w:rsidR="00A220E4" w:rsidRPr="00A92989" w14:paraId="273785A4" w14:textId="77777777" w:rsidTr="00A51030">
        <w:trPr>
          <w:gridBefore w:val="1"/>
          <w:wBefore w:w="52" w:type="dxa"/>
        </w:trPr>
        <w:tc>
          <w:tcPr>
            <w:tcW w:w="94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01878" w14:textId="77777777" w:rsidR="00A220E4" w:rsidRPr="00A92989" w:rsidRDefault="00A220E4" w:rsidP="00A220E4">
            <w:pPr>
              <w:tabs>
                <w:tab w:val="left" w:pos="-28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Экономический эффект:</w:t>
            </w:r>
          </w:p>
        </w:tc>
      </w:tr>
      <w:tr w:rsidR="00BC17E9" w:rsidRPr="00A92989" w14:paraId="248C3267" w14:textId="77777777" w:rsidTr="00A51030">
        <w:trPr>
          <w:gridBefore w:val="1"/>
          <w:wBefore w:w="52" w:type="dxa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EBA73" w14:textId="77777777" w:rsidR="00BC17E9" w:rsidRPr="00A92989" w:rsidRDefault="00BC17E9" w:rsidP="00BC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Превышение результатов над затратами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38767" w14:textId="77777777" w:rsidR="00BC17E9" w:rsidRPr="00A92989" w:rsidRDefault="00BC17E9" w:rsidP="00BC1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E21AE" w14:textId="352AAC2D" w:rsidR="00BC17E9" w:rsidRPr="00BC17E9" w:rsidRDefault="00BC17E9" w:rsidP="00BC1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-71006794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EF0F2" w14:textId="66D2146A" w:rsidR="00BC17E9" w:rsidRPr="00A92989" w:rsidRDefault="00BC17E9" w:rsidP="00BC1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180749584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E3A92" w14:textId="3C25B544" w:rsidR="00BC17E9" w:rsidRPr="00A92989" w:rsidRDefault="00BC17E9" w:rsidP="00BC1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180749584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9D7E5" w14:textId="241A6780" w:rsidR="00BC17E9" w:rsidRPr="00A92989" w:rsidRDefault="00BC17E9" w:rsidP="00BC1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180749584</w:t>
            </w:r>
          </w:p>
        </w:tc>
      </w:tr>
      <w:tr w:rsidR="00A220E4" w:rsidRPr="00A92989" w14:paraId="1D036A36" w14:textId="77777777" w:rsidTr="00A51030">
        <w:trPr>
          <w:gridBefore w:val="1"/>
          <w:wBefore w:w="52" w:type="dxa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65476" w14:textId="77777777" w:rsidR="00A220E4" w:rsidRPr="00A92989" w:rsidRDefault="00A220E4" w:rsidP="00A22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То же нарастающим итогом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311CE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EC4A1" w14:textId="0AD957D1" w:rsidR="00A220E4" w:rsidRPr="00BC17E9" w:rsidRDefault="00BC17E9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-71006794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A488E" w14:textId="7ACE897B" w:rsidR="00A220E4" w:rsidRPr="00A92989" w:rsidRDefault="00BC17E9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132904106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E30EC" w14:textId="62D00F06" w:rsidR="00A220E4" w:rsidRPr="00A92989" w:rsidRDefault="00BC17E9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97723607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7B690" w14:textId="5BE10E24" w:rsidR="00A220E4" w:rsidRPr="00A92989" w:rsidRDefault="00BC17E9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7185594</w:t>
            </w:r>
          </w:p>
        </w:tc>
      </w:tr>
      <w:tr w:rsidR="00A220E4" w:rsidRPr="00A92989" w14:paraId="01814DE3" w14:textId="77777777" w:rsidTr="00A51030">
        <w:trPr>
          <w:gridBefore w:val="1"/>
          <w:wBefore w:w="52" w:type="dxa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E606D" w14:textId="77777777" w:rsidR="00A220E4" w:rsidRPr="00A92989" w:rsidRDefault="00A220E4" w:rsidP="00A22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Коэффициент приведения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60D86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ед.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1C0A9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2989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8CFB6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2989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0.735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55B6D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2989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0.541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12411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2989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0.398</w:t>
            </w:r>
          </w:p>
        </w:tc>
      </w:tr>
    </w:tbl>
    <w:p w14:paraId="5895A94C" w14:textId="77777777" w:rsidR="00A220E4" w:rsidRPr="00A92989" w:rsidRDefault="00A220E4" w:rsidP="00A220E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2FBF41B7" w14:textId="0BA6D2C2" w:rsidR="00A220E4" w:rsidRPr="00A51030" w:rsidRDefault="00A220E4" w:rsidP="00A220E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A92989">
        <w:rPr>
          <w:rFonts w:ascii="Times New Roman" w:eastAsia="Times New Roman" w:hAnsi="Times New Roman" w:cs="Times New Roman"/>
          <w:sz w:val="28"/>
          <w:szCs w:val="24"/>
        </w:rPr>
        <w:t>Таким образом, реализация проекта ПС оптимизации обслуживания клиен</w:t>
      </w:r>
      <w:r w:rsidR="003C448F">
        <w:rPr>
          <w:rFonts w:ascii="Times New Roman" w:eastAsia="Times New Roman" w:hAnsi="Times New Roman" w:cs="Times New Roman"/>
          <w:sz w:val="28"/>
          <w:szCs w:val="24"/>
        </w:rPr>
        <w:t>тов на высоконагруженном сервере</w:t>
      </w:r>
      <w:r w:rsidRPr="00A92989">
        <w:rPr>
          <w:rFonts w:ascii="Times New Roman" w:eastAsia="Times New Roman" w:hAnsi="Times New Roman" w:cs="Times New Roman"/>
          <w:sz w:val="28"/>
          <w:szCs w:val="24"/>
        </w:rPr>
        <w:t xml:space="preserve"> позволит снизить трудоемкость решения задач обслуживания клиентов и сократить количество использующихся ЭВМ. Все затраты заказчика окупятся в третьем году эксплуатации ПС. Проект представляется эффективным и полезным для заказчика.</w:t>
      </w:r>
    </w:p>
    <w:p w14:paraId="2A47ACA2" w14:textId="77777777" w:rsidR="002F71AA" w:rsidRPr="00A51030" w:rsidRDefault="002F71AA" w:rsidP="00A220E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1F5A3F97" w14:textId="77777777" w:rsidR="00A220E4" w:rsidRPr="00A92989" w:rsidRDefault="00A220E4" w:rsidP="00A220E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A92989">
        <w:rPr>
          <w:rFonts w:ascii="Times New Roman" w:eastAsia="Times New Roman" w:hAnsi="Times New Roman" w:cs="Times New Roman"/>
          <w:sz w:val="28"/>
          <w:szCs w:val="24"/>
        </w:rPr>
        <w:t>Индекс рентабельности проекта (</w:t>
      </w:r>
      <w:proofErr w:type="spellStart"/>
      <w:r w:rsidRPr="00A92989">
        <w:rPr>
          <w:rFonts w:ascii="Times New Roman" w:eastAsia="Times New Roman" w:hAnsi="Times New Roman" w:cs="Times New Roman"/>
          <w:sz w:val="28"/>
          <w:szCs w:val="24"/>
        </w:rPr>
        <w:t>Р</w:t>
      </w:r>
      <w:r w:rsidRPr="00A92989">
        <w:rPr>
          <w:rFonts w:ascii="Times New Roman" w:eastAsia="Times New Roman" w:hAnsi="Times New Roman" w:cs="Times New Roman"/>
          <w:sz w:val="28"/>
          <w:szCs w:val="24"/>
          <w:vertAlign w:val="subscript"/>
        </w:rPr>
        <w:t>и</w:t>
      </w:r>
      <w:proofErr w:type="spellEnd"/>
      <w:r w:rsidRPr="00A92989">
        <w:rPr>
          <w:rFonts w:ascii="Times New Roman" w:eastAsia="Times New Roman" w:hAnsi="Times New Roman" w:cs="Times New Roman"/>
          <w:sz w:val="28"/>
          <w:szCs w:val="24"/>
        </w:rPr>
        <w:t>) показывает эффективность проекта по уровню доходов на единицу затрат. Рассчитывается по формуле:</w:t>
      </w:r>
    </w:p>
    <w:p w14:paraId="644642CB" w14:textId="77777777" w:rsidR="00A220E4" w:rsidRPr="00A92989" w:rsidRDefault="00A220E4" w:rsidP="00A220E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1003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9"/>
        <w:gridCol w:w="1562"/>
      </w:tblGrid>
      <w:tr w:rsidR="00A220E4" w:rsidRPr="00A92989" w14:paraId="3671A76F" w14:textId="77777777" w:rsidTr="008821D2">
        <w:tc>
          <w:tcPr>
            <w:tcW w:w="8469" w:type="dxa"/>
            <w:tcBorders>
              <w:right w:val="nil"/>
            </w:tcBorders>
            <w:hideMark/>
          </w:tcPr>
          <w:p w14:paraId="767D55C3" w14:textId="655332EB" w:rsidR="00A220E4" w:rsidRPr="003C448F" w:rsidRDefault="00A51030" w:rsidP="003C4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и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m</m:t>
                            </m:r>
                          </m:sub>
                        </m:sSub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П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чt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w:sym w:font="Symbol" w:char="F061"/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m</m:t>
                            </m:r>
                          </m:sub>
                        </m:sSub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К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оt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w:sym w:font="Symbol" w:char="F061"/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1562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415008E2" w14:textId="77777777" w:rsidR="00A220E4" w:rsidRPr="00A92989" w:rsidRDefault="00A220E4" w:rsidP="00A51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(7.33)</w:t>
            </w:r>
          </w:p>
        </w:tc>
      </w:tr>
    </w:tbl>
    <w:p w14:paraId="325C3B45" w14:textId="77777777" w:rsidR="005156FF" w:rsidRDefault="005156FF" w:rsidP="00A220E4">
      <w:pPr>
        <w:tabs>
          <w:tab w:val="left" w:pos="126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31254A" w14:textId="77777777" w:rsidR="00A220E4" w:rsidRPr="00A92989" w:rsidRDefault="00A220E4" w:rsidP="00A220E4">
      <w:pPr>
        <w:tabs>
          <w:tab w:val="left" w:pos="126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A92989"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ч</w:t>
      </w:r>
      <w:proofErr w:type="gramStart"/>
      <w:r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t</w:t>
      </w:r>
      <w:proofErr w:type="spellEnd"/>
      <w:proofErr w:type="gramEnd"/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– прибыль за определенный промежуток времени (руб.);</w:t>
      </w:r>
    </w:p>
    <w:p w14:paraId="15706B2A" w14:textId="77777777" w:rsidR="00A220E4" w:rsidRPr="00A92989" w:rsidRDefault="00A220E4" w:rsidP="00897E17">
      <w:pPr>
        <w:tabs>
          <w:tab w:val="left" w:pos="12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о</w:t>
      </w:r>
      <w:proofErr w:type="gramStart"/>
      <w:r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t</w:t>
      </w:r>
      <w:proofErr w:type="gramEnd"/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– затраты на ПС за определенный промежуток времени (руб.).</w:t>
      </w:r>
    </w:p>
    <w:p w14:paraId="14CBF796" w14:textId="77777777" w:rsidR="00A220E4" w:rsidRPr="00A92989" w:rsidRDefault="00A220E4" w:rsidP="00A220E4">
      <w:pPr>
        <w:tabs>
          <w:tab w:val="left" w:pos="126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FE5FA59" w14:textId="5EA82F04" w:rsidR="00A220E4" w:rsidRPr="00A92989" w:rsidRDefault="00A51030" w:rsidP="00A220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4"/>
                </w:rPr>
                <m:t>187780456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color w:val="000000"/>
                  <w:sz w:val="28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4"/>
                </w:rPr>
                <m:t>187780456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color w:val="000000"/>
                  <w:sz w:val="28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4"/>
                </w:rPr>
                <m:t>187780456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71006794</m:t>
                  </m:r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color w:val="000000"/>
                      <w:sz w:val="28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7030872</m:t>
                  </m:r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color w:val="000000"/>
                      <w:sz w:val="28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7030872</m:t>
                  </m:r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color w:val="000000"/>
                      <w:sz w:val="28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7030872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=3,80</m:t>
          </m:r>
        </m:oMath>
      </m:oMathPara>
    </w:p>
    <w:p w14:paraId="64C225C3" w14:textId="77777777" w:rsidR="00A220E4" w:rsidRPr="00A92989" w:rsidRDefault="00A220E4" w:rsidP="00A220E4">
      <w:pPr>
        <w:tabs>
          <w:tab w:val="left" w:pos="126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2F8661" w14:textId="77777777" w:rsidR="00A220E4" w:rsidRPr="00A92989" w:rsidRDefault="00A220E4" w:rsidP="00897E1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A92989">
        <w:rPr>
          <w:rFonts w:ascii="Times New Roman" w:eastAsia="Times New Roman" w:hAnsi="Times New Roman" w:cs="Times New Roman"/>
          <w:sz w:val="28"/>
          <w:szCs w:val="24"/>
        </w:rPr>
        <w:t>В результате расчетов получаем:</w:t>
      </w:r>
    </w:p>
    <w:p w14:paraId="4542F73A" w14:textId="034FFFBD" w:rsidR="00A220E4" w:rsidRPr="00215577" w:rsidRDefault="00A220E4" w:rsidP="00215577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15577">
        <w:rPr>
          <w:rFonts w:ascii="Times New Roman" w:eastAsia="Times New Roman" w:hAnsi="Times New Roman" w:cs="Times New Roman"/>
          <w:sz w:val="28"/>
          <w:szCs w:val="24"/>
        </w:rPr>
        <w:t>чистый дисконтированный</w:t>
      </w:r>
      <w:r w:rsidR="00897E1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215577">
        <w:rPr>
          <w:rFonts w:ascii="Times New Roman" w:eastAsia="Times New Roman" w:hAnsi="Times New Roman" w:cs="Times New Roman"/>
          <w:sz w:val="28"/>
          <w:szCs w:val="24"/>
        </w:rPr>
        <w:t>доход</w:t>
      </w:r>
      <w:r w:rsidR="00897E17" w:rsidRPr="00897E1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897E17">
        <w:rPr>
          <w:rFonts w:ascii="Times New Roman" w:eastAsia="Times New Roman" w:hAnsi="Times New Roman" w:cs="Times New Roman"/>
          <w:sz w:val="28"/>
          <w:szCs w:val="24"/>
        </w:rPr>
        <w:t>в 2016 году</w:t>
      </w:r>
      <w:r w:rsidRPr="00215577">
        <w:rPr>
          <w:rFonts w:ascii="Times New Roman" w:eastAsia="Times New Roman" w:hAnsi="Times New Roman" w:cs="Times New Roman"/>
          <w:sz w:val="28"/>
          <w:szCs w:val="24"/>
        </w:rPr>
        <w:t xml:space="preserve"> равен </w:t>
      </w:r>
      <w:r w:rsidR="004105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132904106 </w:t>
      </w:r>
      <w:r w:rsidRPr="00215577">
        <w:rPr>
          <w:rFonts w:ascii="Times New Roman" w:eastAsia="Times New Roman" w:hAnsi="Times New Roman" w:cs="Times New Roman"/>
          <w:color w:val="000000"/>
          <w:sz w:val="28"/>
          <w:szCs w:val="24"/>
        </w:rPr>
        <w:t>рублей;</w:t>
      </w:r>
    </w:p>
    <w:p w14:paraId="35134A8E" w14:textId="367D3C24" w:rsidR="00A220E4" w:rsidRPr="00215577" w:rsidRDefault="00A220E4" w:rsidP="00215577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15577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программное средство окупится </w:t>
      </w:r>
      <w:r w:rsidR="00410518">
        <w:rPr>
          <w:rFonts w:ascii="Times New Roman" w:eastAsia="Times New Roman" w:hAnsi="Times New Roman" w:cs="Times New Roman"/>
          <w:color w:val="000000"/>
          <w:sz w:val="28"/>
          <w:szCs w:val="24"/>
        </w:rPr>
        <w:t>на втором году</w:t>
      </w:r>
      <w:r w:rsidRPr="00215577">
        <w:rPr>
          <w:rFonts w:ascii="Times New Roman" w:eastAsia="Times New Roman" w:hAnsi="Times New Roman" w:cs="Times New Roman"/>
          <w:color w:val="000000"/>
          <w:sz w:val="28"/>
          <w:szCs w:val="24"/>
        </w:rPr>
        <w:t>;</w:t>
      </w:r>
    </w:p>
    <w:p w14:paraId="4020054C" w14:textId="7D876900" w:rsidR="00A220E4" w:rsidRPr="00215577" w:rsidRDefault="00A220E4" w:rsidP="00215577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15577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коэффициент рентабельности составил </w:t>
      </w:r>
      <w:r w:rsidR="00BC17E9">
        <w:rPr>
          <w:rFonts w:ascii="Times New Roman" w:eastAsia="Times New Roman" w:hAnsi="Times New Roman" w:cs="Times New Roman"/>
          <w:color w:val="000000"/>
          <w:sz w:val="28"/>
          <w:szCs w:val="28"/>
        </w:rPr>
        <w:t>3,80</w:t>
      </w:r>
      <w:r w:rsidRPr="00215577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10A31CB2" w14:textId="487B3F66" w:rsidR="004170F4" w:rsidRPr="00A92989" w:rsidRDefault="00897E17" w:rsidP="00BB40FC">
      <w:pPr>
        <w:pStyle w:val="af5"/>
        <w:spacing w:line="276" w:lineRule="auto"/>
        <w:jc w:val="left"/>
        <w:rPr>
          <w:i/>
        </w:rPr>
      </w:pPr>
      <w:r w:rsidRPr="00C53514">
        <w:rPr>
          <w:rFonts w:cs="Times New Roman"/>
        </w:rPr>
        <w:t>Таким образом, разработка и применение программног</w:t>
      </w:r>
      <w:r w:rsidR="00BB40FC">
        <w:rPr>
          <w:rFonts w:cs="Times New Roman"/>
        </w:rPr>
        <w:t>о продукта является</w:t>
      </w:r>
      <w:r w:rsidR="000A4554">
        <w:rPr>
          <w:rFonts w:cs="Times New Roman"/>
        </w:rPr>
        <w:t xml:space="preserve"> экономически целесообразной.</w:t>
      </w:r>
    </w:p>
    <w:sectPr w:rsidR="004170F4" w:rsidRPr="00A92989" w:rsidSect="00F12ADB">
      <w:footerReference w:type="default" r:id="rId9"/>
      <w:footerReference w:type="first" r:id="rId10"/>
      <w:pgSz w:w="11906" w:h="16838"/>
      <w:pgMar w:top="1134" w:right="851" w:bottom="153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294A5C" w14:textId="77777777" w:rsidR="002941EF" w:rsidRDefault="002941EF">
      <w:pPr>
        <w:spacing w:after="0" w:line="240" w:lineRule="auto"/>
      </w:pPr>
      <w:r>
        <w:separator/>
      </w:r>
    </w:p>
  </w:endnote>
  <w:endnote w:type="continuationSeparator" w:id="0">
    <w:p w14:paraId="0E174C1C" w14:textId="77777777" w:rsidR="002941EF" w:rsidRDefault="00294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C549CC" w14:textId="6F9DE373" w:rsidR="00A51030" w:rsidRDefault="00A51030">
    <w:pPr>
      <w:pStyle w:val="a5"/>
      <w:jc w:val="right"/>
    </w:pPr>
  </w:p>
  <w:p w14:paraId="5DACFDE9" w14:textId="77777777" w:rsidR="00A51030" w:rsidRDefault="00A51030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33172489"/>
      <w:docPartObj>
        <w:docPartGallery w:val="Page Numbers (Bottom of Page)"/>
        <w:docPartUnique/>
      </w:docPartObj>
    </w:sdtPr>
    <w:sdtContent>
      <w:p w14:paraId="1A63B1C1" w14:textId="77777777" w:rsidR="00A51030" w:rsidRDefault="00A5103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DA6FB6C" w14:textId="77777777" w:rsidR="00A51030" w:rsidRDefault="00A5103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C0E2CC" w14:textId="77777777" w:rsidR="002941EF" w:rsidRDefault="002941EF">
      <w:pPr>
        <w:spacing w:after="0" w:line="240" w:lineRule="auto"/>
      </w:pPr>
      <w:r>
        <w:separator/>
      </w:r>
    </w:p>
  </w:footnote>
  <w:footnote w:type="continuationSeparator" w:id="0">
    <w:p w14:paraId="4653646E" w14:textId="77777777" w:rsidR="002941EF" w:rsidRDefault="002941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108C8E2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>
    <w:nsid w:val="08705B9E"/>
    <w:multiLevelType w:val="hybridMultilevel"/>
    <w:tmpl w:val="15FA7DB8"/>
    <w:lvl w:ilvl="0" w:tplc="21EE2FA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98F763B"/>
    <w:multiLevelType w:val="hybridMultilevel"/>
    <w:tmpl w:val="DA021A3A"/>
    <w:lvl w:ilvl="0" w:tplc="08D413E0">
      <w:numFmt w:val="bullet"/>
      <w:lvlText w:val=""/>
      <w:lvlJc w:val="left"/>
      <w:pPr>
        <w:ind w:left="1776" w:hanging="360"/>
      </w:pPr>
      <w:rPr>
        <w:rFonts w:ascii="Symbol" w:eastAsiaTheme="minorHAnsi" w:hAnsi="Symbol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19DD7993"/>
    <w:multiLevelType w:val="hybridMultilevel"/>
    <w:tmpl w:val="7C6238E6"/>
    <w:lvl w:ilvl="0" w:tplc="989622C6">
      <w:start w:val="15"/>
      <w:numFmt w:val="bullet"/>
      <w:lvlText w:val=""/>
      <w:lvlJc w:val="left"/>
      <w:pPr>
        <w:ind w:left="177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22D219E5"/>
    <w:multiLevelType w:val="hybridMultilevel"/>
    <w:tmpl w:val="D354B712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917A20"/>
    <w:multiLevelType w:val="hybridMultilevel"/>
    <w:tmpl w:val="A34E67C0"/>
    <w:lvl w:ilvl="0" w:tplc="9E64D3D2">
      <w:start w:val="10"/>
      <w:numFmt w:val="bullet"/>
      <w:lvlText w:val=""/>
      <w:lvlJc w:val="left"/>
      <w:pPr>
        <w:ind w:left="1776" w:hanging="360"/>
      </w:pPr>
      <w:rPr>
        <w:rFonts w:ascii="Symbol" w:eastAsiaTheme="minorEastAsia" w:hAnsi="Symbol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290"/>
    <w:rsid w:val="00006018"/>
    <w:rsid w:val="00015B58"/>
    <w:rsid w:val="00030F75"/>
    <w:rsid w:val="00034FC1"/>
    <w:rsid w:val="00044F7A"/>
    <w:rsid w:val="000475F4"/>
    <w:rsid w:val="00051A73"/>
    <w:rsid w:val="0005481B"/>
    <w:rsid w:val="000568FD"/>
    <w:rsid w:val="000615B4"/>
    <w:rsid w:val="00067256"/>
    <w:rsid w:val="00073B2A"/>
    <w:rsid w:val="00073B9C"/>
    <w:rsid w:val="0008283A"/>
    <w:rsid w:val="000831A5"/>
    <w:rsid w:val="00090743"/>
    <w:rsid w:val="0009192E"/>
    <w:rsid w:val="000947FA"/>
    <w:rsid w:val="000A4554"/>
    <w:rsid w:val="000C45EC"/>
    <w:rsid w:val="000D72A6"/>
    <w:rsid w:val="000E3469"/>
    <w:rsid w:val="000E57F9"/>
    <w:rsid w:val="000F3072"/>
    <w:rsid w:val="000F4CA7"/>
    <w:rsid w:val="00102A55"/>
    <w:rsid w:val="00106284"/>
    <w:rsid w:val="001170C3"/>
    <w:rsid w:val="00121DD3"/>
    <w:rsid w:val="001221B8"/>
    <w:rsid w:val="00124627"/>
    <w:rsid w:val="001251C7"/>
    <w:rsid w:val="00125E40"/>
    <w:rsid w:val="001304BC"/>
    <w:rsid w:val="00140944"/>
    <w:rsid w:val="0015387D"/>
    <w:rsid w:val="00160854"/>
    <w:rsid w:val="001649E2"/>
    <w:rsid w:val="00165751"/>
    <w:rsid w:val="00173596"/>
    <w:rsid w:val="00180578"/>
    <w:rsid w:val="001837E7"/>
    <w:rsid w:val="001A0D8C"/>
    <w:rsid w:val="001A1A6D"/>
    <w:rsid w:val="001B08E9"/>
    <w:rsid w:val="001B15FB"/>
    <w:rsid w:val="001B5457"/>
    <w:rsid w:val="001C1DDE"/>
    <w:rsid w:val="001C4ADA"/>
    <w:rsid w:val="001D1095"/>
    <w:rsid w:val="001D6252"/>
    <w:rsid w:val="001E01F7"/>
    <w:rsid w:val="001E0E5F"/>
    <w:rsid w:val="001E2626"/>
    <w:rsid w:val="001E4BDF"/>
    <w:rsid w:val="001E5046"/>
    <w:rsid w:val="001F1258"/>
    <w:rsid w:val="001F1BD2"/>
    <w:rsid w:val="0020525A"/>
    <w:rsid w:val="00206D58"/>
    <w:rsid w:val="00215577"/>
    <w:rsid w:val="00216318"/>
    <w:rsid w:val="00222F5D"/>
    <w:rsid w:val="00233D06"/>
    <w:rsid w:val="00236DBA"/>
    <w:rsid w:val="00245FDA"/>
    <w:rsid w:val="00246280"/>
    <w:rsid w:val="002570F1"/>
    <w:rsid w:val="0027257D"/>
    <w:rsid w:val="00273839"/>
    <w:rsid w:val="002856A0"/>
    <w:rsid w:val="002865DA"/>
    <w:rsid w:val="002941EF"/>
    <w:rsid w:val="002A4D4B"/>
    <w:rsid w:val="002C004A"/>
    <w:rsid w:val="002C2E82"/>
    <w:rsid w:val="002E2329"/>
    <w:rsid w:val="002E31A6"/>
    <w:rsid w:val="002E5316"/>
    <w:rsid w:val="002F3B49"/>
    <w:rsid w:val="002F71AA"/>
    <w:rsid w:val="00304028"/>
    <w:rsid w:val="003166EC"/>
    <w:rsid w:val="00321471"/>
    <w:rsid w:val="00330574"/>
    <w:rsid w:val="00331CE1"/>
    <w:rsid w:val="003421D4"/>
    <w:rsid w:val="00353B7E"/>
    <w:rsid w:val="00364103"/>
    <w:rsid w:val="0036516B"/>
    <w:rsid w:val="003653B1"/>
    <w:rsid w:val="003666AE"/>
    <w:rsid w:val="00372A98"/>
    <w:rsid w:val="00381867"/>
    <w:rsid w:val="00392F1E"/>
    <w:rsid w:val="00394F51"/>
    <w:rsid w:val="00396EAC"/>
    <w:rsid w:val="003A3209"/>
    <w:rsid w:val="003A60B9"/>
    <w:rsid w:val="003C3E26"/>
    <w:rsid w:val="003C448F"/>
    <w:rsid w:val="003E207F"/>
    <w:rsid w:val="003F500F"/>
    <w:rsid w:val="00403C49"/>
    <w:rsid w:val="00410518"/>
    <w:rsid w:val="004113E6"/>
    <w:rsid w:val="00411514"/>
    <w:rsid w:val="004170F4"/>
    <w:rsid w:val="004234D5"/>
    <w:rsid w:val="00427681"/>
    <w:rsid w:val="00446950"/>
    <w:rsid w:val="00447820"/>
    <w:rsid w:val="004656FB"/>
    <w:rsid w:val="0047042E"/>
    <w:rsid w:val="00477AC5"/>
    <w:rsid w:val="00483E4B"/>
    <w:rsid w:val="00485B1A"/>
    <w:rsid w:val="004938A0"/>
    <w:rsid w:val="004A0439"/>
    <w:rsid w:val="004A158F"/>
    <w:rsid w:val="004A1894"/>
    <w:rsid w:val="004A2A9A"/>
    <w:rsid w:val="004A4392"/>
    <w:rsid w:val="004B0F36"/>
    <w:rsid w:val="004C03CE"/>
    <w:rsid w:val="004C69D5"/>
    <w:rsid w:val="004D0E20"/>
    <w:rsid w:val="004E0893"/>
    <w:rsid w:val="004E4D2A"/>
    <w:rsid w:val="004E6C80"/>
    <w:rsid w:val="00505D5B"/>
    <w:rsid w:val="005156FF"/>
    <w:rsid w:val="0052422B"/>
    <w:rsid w:val="00526939"/>
    <w:rsid w:val="00532583"/>
    <w:rsid w:val="00532F18"/>
    <w:rsid w:val="00541FEB"/>
    <w:rsid w:val="005432C2"/>
    <w:rsid w:val="00550A16"/>
    <w:rsid w:val="00554BB5"/>
    <w:rsid w:val="00574879"/>
    <w:rsid w:val="00575011"/>
    <w:rsid w:val="005A4DC8"/>
    <w:rsid w:val="005A5870"/>
    <w:rsid w:val="005C45CB"/>
    <w:rsid w:val="005C4D8D"/>
    <w:rsid w:val="005D583F"/>
    <w:rsid w:val="005D5CDF"/>
    <w:rsid w:val="005E616F"/>
    <w:rsid w:val="005F443D"/>
    <w:rsid w:val="00625AD2"/>
    <w:rsid w:val="00631167"/>
    <w:rsid w:val="00650996"/>
    <w:rsid w:val="00670371"/>
    <w:rsid w:val="0067236B"/>
    <w:rsid w:val="0067488F"/>
    <w:rsid w:val="00680529"/>
    <w:rsid w:val="00681A97"/>
    <w:rsid w:val="00682560"/>
    <w:rsid w:val="00685444"/>
    <w:rsid w:val="00687988"/>
    <w:rsid w:val="00692574"/>
    <w:rsid w:val="00696224"/>
    <w:rsid w:val="006A0D7F"/>
    <w:rsid w:val="006B0BC0"/>
    <w:rsid w:val="006B1E7B"/>
    <w:rsid w:val="006B6419"/>
    <w:rsid w:val="006D158E"/>
    <w:rsid w:val="006E08A7"/>
    <w:rsid w:val="006E320F"/>
    <w:rsid w:val="006E4F9F"/>
    <w:rsid w:val="00700768"/>
    <w:rsid w:val="007043F0"/>
    <w:rsid w:val="00712F5D"/>
    <w:rsid w:val="00734D99"/>
    <w:rsid w:val="0073643B"/>
    <w:rsid w:val="007371EA"/>
    <w:rsid w:val="007411DD"/>
    <w:rsid w:val="00752776"/>
    <w:rsid w:val="00752A2B"/>
    <w:rsid w:val="0076651C"/>
    <w:rsid w:val="007723F7"/>
    <w:rsid w:val="007930C4"/>
    <w:rsid w:val="0079313D"/>
    <w:rsid w:val="00794D34"/>
    <w:rsid w:val="00795919"/>
    <w:rsid w:val="00795FBE"/>
    <w:rsid w:val="007A2D03"/>
    <w:rsid w:val="007A47E2"/>
    <w:rsid w:val="007A58AE"/>
    <w:rsid w:val="007B3A60"/>
    <w:rsid w:val="007B4064"/>
    <w:rsid w:val="007C4CFC"/>
    <w:rsid w:val="007D470A"/>
    <w:rsid w:val="007D4E34"/>
    <w:rsid w:val="007D7DB1"/>
    <w:rsid w:val="00807697"/>
    <w:rsid w:val="00816593"/>
    <w:rsid w:val="00816951"/>
    <w:rsid w:val="008205B3"/>
    <w:rsid w:val="00824DC3"/>
    <w:rsid w:val="00835E69"/>
    <w:rsid w:val="00860495"/>
    <w:rsid w:val="00862273"/>
    <w:rsid w:val="00863047"/>
    <w:rsid w:val="008655C2"/>
    <w:rsid w:val="008821D2"/>
    <w:rsid w:val="008878AC"/>
    <w:rsid w:val="008929D2"/>
    <w:rsid w:val="008948DC"/>
    <w:rsid w:val="00897E17"/>
    <w:rsid w:val="008B5A25"/>
    <w:rsid w:val="008C7744"/>
    <w:rsid w:val="008D586A"/>
    <w:rsid w:val="008E3F58"/>
    <w:rsid w:val="008F2911"/>
    <w:rsid w:val="0091293F"/>
    <w:rsid w:val="00922D7F"/>
    <w:rsid w:val="009343D1"/>
    <w:rsid w:val="0093570C"/>
    <w:rsid w:val="00940AE1"/>
    <w:rsid w:val="0094285D"/>
    <w:rsid w:val="00951C30"/>
    <w:rsid w:val="0095787F"/>
    <w:rsid w:val="00960232"/>
    <w:rsid w:val="00963ACD"/>
    <w:rsid w:val="00974A51"/>
    <w:rsid w:val="00981F72"/>
    <w:rsid w:val="00983AC5"/>
    <w:rsid w:val="0098774D"/>
    <w:rsid w:val="009A0C8B"/>
    <w:rsid w:val="009B2FBB"/>
    <w:rsid w:val="009B4E38"/>
    <w:rsid w:val="009B5C41"/>
    <w:rsid w:val="009B619B"/>
    <w:rsid w:val="009C33FE"/>
    <w:rsid w:val="009C7BA8"/>
    <w:rsid w:val="009D4B23"/>
    <w:rsid w:val="009E1781"/>
    <w:rsid w:val="009E7338"/>
    <w:rsid w:val="009F097B"/>
    <w:rsid w:val="009F4B55"/>
    <w:rsid w:val="009F7CF8"/>
    <w:rsid w:val="00A021C4"/>
    <w:rsid w:val="00A11DF5"/>
    <w:rsid w:val="00A1304E"/>
    <w:rsid w:val="00A220E4"/>
    <w:rsid w:val="00A32AD9"/>
    <w:rsid w:val="00A34CE2"/>
    <w:rsid w:val="00A405AD"/>
    <w:rsid w:val="00A51030"/>
    <w:rsid w:val="00A57432"/>
    <w:rsid w:val="00A7162B"/>
    <w:rsid w:val="00A834A0"/>
    <w:rsid w:val="00A85B23"/>
    <w:rsid w:val="00A874D5"/>
    <w:rsid w:val="00A916A8"/>
    <w:rsid w:val="00A92989"/>
    <w:rsid w:val="00A92C0E"/>
    <w:rsid w:val="00AA555B"/>
    <w:rsid w:val="00AA6AFF"/>
    <w:rsid w:val="00AB468F"/>
    <w:rsid w:val="00AC48C4"/>
    <w:rsid w:val="00AC52B1"/>
    <w:rsid w:val="00AD06C9"/>
    <w:rsid w:val="00AE5EBB"/>
    <w:rsid w:val="00AF077F"/>
    <w:rsid w:val="00AF4927"/>
    <w:rsid w:val="00B07F2D"/>
    <w:rsid w:val="00B10C21"/>
    <w:rsid w:val="00B17FE2"/>
    <w:rsid w:val="00B355B8"/>
    <w:rsid w:val="00B35BCA"/>
    <w:rsid w:val="00B378B2"/>
    <w:rsid w:val="00B535D3"/>
    <w:rsid w:val="00B57FA6"/>
    <w:rsid w:val="00B74C64"/>
    <w:rsid w:val="00B77FA9"/>
    <w:rsid w:val="00B83A00"/>
    <w:rsid w:val="00BA1254"/>
    <w:rsid w:val="00BA224E"/>
    <w:rsid w:val="00BA619F"/>
    <w:rsid w:val="00BA792E"/>
    <w:rsid w:val="00BB165F"/>
    <w:rsid w:val="00BB3290"/>
    <w:rsid w:val="00BB40FC"/>
    <w:rsid w:val="00BC17E9"/>
    <w:rsid w:val="00BC6654"/>
    <w:rsid w:val="00BC7461"/>
    <w:rsid w:val="00BD54CC"/>
    <w:rsid w:val="00BD5523"/>
    <w:rsid w:val="00BE2DFA"/>
    <w:rsid w:val="00BF056D"/>
    <w:rsid w:val="00BF45FD"/>
    <w:rsid w:val="00BF4BAF"/>
    <w:rsid w:val="00BF6083"/>
    <w:rsid w:val="00BF773F"/>
    <w:rsid w:val="00C05DCC"/>
    <w:rsid w:val="00C2383A"/>
    <w:rsid w:val="00C23EC3"/>
    <w:rsid w:val="00C35217"/>
    <w:rsid w:val="00C50D25"/>
    <w:rsid w:val="00C53514"/>
    <w:rsid w:val="00C6504F"/>
    <w:rsid w:val="00C6506C"/>
    <w:rsid w:val="00C8552B"/>
    <w:rsid w:val="00C949BA"/>
    <w:rsid w:val="00C96BBA"/>
    <w:rsid w:val="00CA3457"/>
    <w:rsid w:val="00CB113A"/>
    <w:rsid w:val="00CB1C33"/>
    <w:rsid w:val="00CC79A6"/>
    <w:rsid w:val="00CD506E"/>
    <w:rsid w:val="00CE1B3C"/>
    <w:rsid w:val="00CE2552"/>
    <w:rsid w:val="00CE5B04"/>
    <w:rsid w:val="00CF5703"/>
    <w:rsid w:val="00D064E1"/>
    <w:rsid w:val="00D12DCA"/>
    <w:rsid w:val="00D23A51"/>
    <w:rsid w:val="00D247E7"/>
    <w:rsid w:val="00D25BC9"/>
    <w:rsid w:val="00D609DA"/>
    <w:rsid w:val="00D83464"/>
    <w:rsid w:val="00D8760F"/>
    <w:rsid w:val="00D91EE2"/>
    <w:rsid w:val="00DB278C"/>
    <w:rsid w:val="00DC0659"/>
    <w:rsid w:val="00DD0D11"/>
    <w:rsid w:val="00DF5908"/>
    <w:rsid w:val="00DF7CCB"/>
    <w:rsid w:val="00E04675"/>
    <w:rsid w:val="00E071C4"/>
    <w:rsid w:val="00E3237E"/>
    <w:rsid w:val="00E367FC"/>
    <w:rsid w:val="00E36F5E"/>
    <w:rsid w:val="00E43513"/>
    <w:rsid w:val="00E440DA"/>
    <w:rsid w:val="00E6494B"/>
    <w:rsid w:val="00E732E0"/>
    <w:rsid w:val="00E844D5"/>
    <w:rsid w:val="00EB000E"/>
    <w:rsid w:val="00EB105E"/>
    <w:rsid w:val="00EB5B08"/>
    <w:rsid w:val="00EC2114"/>
    <w:rsid w:val="00EC3F0D"/>
    <w:rsid w:val="00ED7A63"/>
    <w:rsid w:val="00EE2D38"/>
    <w:rsid w:val="00EE3188"/>
    <w:rsid w:val="00EE4EE5"/>
    <w:rsid w:val="00EE599A"/>
    <w:rsid w:val="00EF021A"/>
    <w:rsid w:val="00EF0E86"/>
    <w:rsid w:val="00EF4045"/>
    <w:rsid w:val="00F0426E"/>
    <w:rsid w:val="00F10275"/>
    <w:rsid w:val="00F12ADB"/>
    <w:rsid w:val="00F3365B"/>
    <w:rsid w:val="00F37B15"/>
    <w:rsid w:val="00F42F8A"/>
    <w:rsid w:val="00F553EE"/>
    <w:rsid w:val="00F55866"/>
    <w:rsid w:val="00F73368"/>
    <w:rsid w:val="00F7521B"/>
    <w:rsid w:val="00F75BE2"/>
    <w:rsid w:val="00F77097"/>
    <w:rsid w:val="00F776B7"/>
    <w:rsid w:val="00F808E7"/>
    <w:rsid w:val="00F81A13"/>
    <w:rsid w:val="00FA441A"/>
    <w:rsid w:val="00FD110F"/>
    <w:rsid w:val="00FD2DE5"/>
    <w:rsid w:val="00FE2558"/>
    <w:rsid w:val="00FF396A"/>
    <w:rsid w:val="00FF435A"/>
    <w:rsid w:val="00FF4FB7"/>
    <w:rsid w:val="00FF6C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31A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B3290"/>
    <w:pPr>
      <w:keepNext/>
      <w:autoSpaceDE w:val="0"/>
      <w:autoSpaceDN w:val="0"/>
      <w:spacing w:before="240" w:after="80" w:line="240" w:lineRule="auto"/>
      <w:jc w:val="center"/>
      <w:outlineLvl w:val="0"/>
    </w:pPr>
    <w:rPr>
      <w:rFonts w:ascii="Times New Roman" w:eastAsia="Times New Roman" w:hAnsi="Times New Roman" w:cs="Times New Roman"/>
      <w:smallCaps/>
      <w:kern w:val="28"/>
      <w:sz w:val="20"/>
      <w:szCs w:val="20"/>
    </w:rPr>
  </w:style>
  <w:style w:type="paragraph" w:styleId="2">
    <w:name w:val="heading 2"/>
    <w:basedOn w:val="a"/>
    <w:next w:val="a"/>
    <w:link w:val="20"/>
    <w:qFormat/>
    <w:rsid w:val="00BB3290"/>
    <w:pPr>
      <w:keepNext/>
      <w:numPr>
        <w:ilvl w:val="1"/>
        <w:numId w:val="3"/>
      </w:numPr>
      <w:autoSpaceDE w:val="0"/>
      <w:autoSpaceDN w:val="0"/>
      <w:spacing w:before="120" w:after="60" w:line="240" w:lineRule="auto"/>
      <w:outlineLvl w:val="1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3">
    <w:name w:val="heading 3"/>
    <w:basedOn w:val="a"/>
    <w:next w:val="a"/>
    <w:link w:val="30"/>
    <w:qFormat/>
    <w:rsid w:val="00BB3290"/>
    <w:pPr>
      <w:keepNext/>
      <w:numPr>
        <w:ilvl w:val="2"/>
        <w:numId w:val="3"/>
      </w:numPr>
      <w:autoSpaceDE w:val="0"/>
      <w:autoSpaceDN w:val="0"/>
      <w:spacing w:after="0" w:line="240" w:lineRule="auto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4">
    <w:name w:val="heading 4"/>
    <w:basedOn w:val="a"/>
    <w:next w:val="a"/>
    <w:link w:val="40"/>
    <w:qFormat/>
    <w:rsid w:val="00BB3290"/>
    <w:pPr>
      <w:keepNext/>
      <w:numPr>
        <w:ilvl w:val="3"/>
        <w:numId w:val="3"/>
      </w:numPr>
      <w:autoSpaceDE w:val="0"/>
      <w:autoSpaceDN w:val="0"/>
      <w:spacing w:before="240" w:after="60" w:line="240" w:lineRule="auto"/>
      <w:outlineLvl w:val="3"/>
    </w:pPr>
    <w:rPr>
      <w:rFonts w:ascii="Times New Roman" w:eastAsia="Times New Roman" w:hAnsi="Times New Roman" w:cs="Times New Roman"/>
      <w:i/>
      <w:iCs/>
      <w:sz w:val="18"/>
      <w:szCs w:val="18"/>
    </w:rPr>
  </w:style>
  <w:style w:type="paragraph" w:styleId="5">
    <w:name w:val="heading 5"/>
    <w:basedOn w:val="a"/>
    <w:next w:val="a"/>
    <w:link w:val="50"/>
    <w:qFormat/>
    <w:rsid w:val="00BB3290"/>
    <w:pPr>
      <w:numPr>
        <w:ilvl w:val="4"/>
        <w:numId w:val="3"/>
      </w:numPr>
      <w:autoSpaceDE w:val="0"/>
      <w:autoSpaceDN w:val="0"/>
      <w:spacing w:before="240" w:after="60" w:line="240" w:lineRule="auto"/>
      <w:outlineLvl w:val="4"/>
    </w:pPr>
    <w:rPr>
      <w:rFonts w:ascii="Times New Roman" w:eastAsia="Times New Roman" w:hAnsi="Times New Roman" w:cs="Times New Roman"/>
      <w:sz w:val="18"/>
      <w:szCs w:val="18"/>
    </w:rPr>
  </w:style>
  <w:style w:type="paragraph" w:styleId="6">
    <w:name w:val="heading 6"/>
    <w:basedOn w:val="a"/>
    <w:next w:val="a"/>
    <w:link w:val="60"/>
    <w:qFormat/>
    <w:rsid w:val="00BB3290"/>
    <w:pPr>
      <w:numPr>
        <w:ilvl w:val="5"/>
        <w:numId w:val="3"/>
      </w:numPr>
      <w:autoSpaceDE w:val="0"/>
      <w:autoSpaceDN w:val="0"/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styleId="7">
    <w:name w:val="heading 7"/>
    <w:basedOn w:val="a"/>
    <w:next w:val="a"/>
    <w:link w:val="70"/>
    <w:qFormat/>
    <w:rsid w:val="00BB3290"/>
    <w:pPr>
      <w:numPr>
        <w:ilvl w:val="6"/>
        <w:numId w:val="3"/>
      </w:numPr>
      <w:autoSpaceDE w:val="0"/>
      <w:autoSpaceDN w:val="0"/>
      <w:spacing w:before="240" w:after="60" w:line="240" w:lineRule="auto"/>
      <w:outlineLvl w:val="6"/>
    </w:pPr>
    <w:rPr>
      <w:rFonts w:ascii="Times New Roman" w:eastAsia="Times New Roman" w:hAnsi="Times New Roman" w:cs="Times New Roman"/>
      <w:sz w:val="16"/>
      <w:szCs w:val="16"/>
    </w:rPr>
  </w:style>
  <w:style w:type="paragraph" w:styleId="8">
    <w:name w:val="heading 8"/>
    <w:basedOn w:val="a"/>
    <w:next w:val="a"/>
    <w:link w:val="80"/>
    <w:qFormat/>
    <w:rsid w:val="00BB3290"/>
    <w:pPr>
      <w:numPr>
        <w:ilvl w:val="7"/>
        <w:numId w:val="3"/>
      </w:numPr>
      <w:autoSpaceDE w:val="0"/>
      <w:autoSpaceDN w:val="0"/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styleId="9">
    <w:name w:val="heading 9"/>
    <w:basedOn w:val="a"/>
    <w:next w:val="a"/>
    <w:link w:val="90"/>
    <w:qFormat/>
    <w:rsid w:val="00BB3290"/>
    <w:pPr>
      <w:numPr>
        <w:ilvl w:val="8"/>
        <w:numId w:val="3"/>
      </w:numPr>
      <w:autoSpaceDE w:val="0"/>
      <w:autoSpaceDN w:val="0"/>
      <w:spacing w:before="240" w:after="60" w:line="240" w:lineRule="auto"/>
      <w:outlineLvl w:val="8"/>
    </w:pPr>
    <w:rPr>
      <w:rFonts w:ascii="Times New Roman" w:eastAsia="Times New Roman" w:hAnsi="Times New Roman" w:cs="Times New Roman"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B3290"/>
    <w:rPr>
      <w:rFonts w:ascii="Times New Roman" w:eastAsia="Times New Roman" w:hAnsi="Times New Roman" w:cs="Times New Roman"/>
      <w:smallCaps/>
      <w:kern w:val="28"/>
      <w:sz w:val="20"/>
      <w:szCs w:val="20"/>
    </w:rPr>
  </w:style>
  <w:style w:type="character" w:customStyle="1" w:styleId="20">
    <w:name w:val="Заголовок 2 Знак"/>
    <w:basedOn w:val="a0"/>
    <w:link w:val="2"/>
    <w:rsid w:val="00BB3290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30">
    <w:name w:val="Заголовок 3 Знак"/>
    <w:basedOn w:val="a0"/>
    <w:link w:val="3"/>
    <w:rsid w:val="00BB3290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40">
    <w:name w:val="Заголовок 4 Знак"/>
    <w:basedOn w:val="a0"/>
    <w:link w:val="4"/>
    <w:rsid w:val="00BB3290"/>
    <w:rPr>
      <w:rFonts w:ascii="Times New Roman" w:eastAsia="Times New Roman" w:hAnsi="Times New Roman" w:cs="Times New Roman"/>
      <w:i/>
      <w:iCs/>
      <w:sz w:val="18"/>
      <w:szCs w:val="18"/>
    </w:rPr>
  </w:style>
  <w:style w:type="character" w:customStyle="1" w:styleId="50">
    <w:name w:val="Заголовок 5 Знак"/>
    <w:basedOn w:val="a0"/>
    <w:link w:val="5"/>
    <w:rsid w:val="00BB3290"/>
    <w:rPr>
      <w:rFonts w:ascii="Times New Roman" w:eastAsia="Times New Roman" w:hAnsi="Times New Roman" w:cs="Times New Roman"/>
      <w:sz w:val="18"/>
      <w:szCs w:val="18"/>
    </w:rPr>
  </w:style>
  <w:style w:type="character" w:customStyle="1" w:styleId="60">
    <w:name w:val="Заголовок 6 Знак"/>
    <w:basedOn w:val="a0"/>
    <w:link w:val="6"/>
    <w:rsid w:val="00BB3290"/>
    <w:rPr>
      <w:rFonts w:ascii="Times New Roman" w:eastAsia="Times New Roman" w:hAnsi="Times New Roman" w:cs="Times New Roman"/>
      <w:i/>
      <w:iCs/>
      <w:sz w:val="16"/>
      <w:szCs w:val="16"/>
    </w:rPr>
  </w:style>
  <w:style w:type="character" w:customStyle="1" w:styleId="70">
    <w:name w:val="Заголовок 7 Знак"/>
    <w:basedOn w:val="a0"/>
    <w:link w:val="7"/>
    <w:rsid w:val="00BB3290"/>
    <w:rPr>
      <w:rFonts w:ascii="Times New Roman" w:eastAsia="Times New Roman" w:hAnsi="Times New Roman" w:cs="Times New Roman"/>
      <w:sz w:val="16"/>
      <w:szCs w:val="16"/>
    </w:rPr>
  </w:style>
  <w:style w:type="character" w:customStyle="1" w:styleId="80">
    <w:name w:val="Заголовок 8 Знак"/>
    <w:basedOn w:val="a0"/>
    <w:link w:val="8"/>
    <w:rsid w:val="00BB3290"/>
    <w:rPr>
      <w:rFonts w:ascii="Times New Roman" w:eastAsia="Times New Roman" w:hAnsi="Times New Roman" w:cs="Times New Roman"/>
      <w:i/>
      <w:iCs/>
      <w:sz w:val="16"/>
      <w:szCs w:val="16"/>
    </w:rPr>
  </w:style>
  <w:style w:type="character" w:customStyle="1" w:styleId="90">
    <w:name w:val="Заголовок 9 Знак"/>
    <w:basedOn w:val="a0"/>
    <w:link w:val="9"/>
    <w:rsid w:val="00BB3290"/>
    <w:rPr>
      <w:rFonts w:ascii="Times New Roman" w:eastAsia="Times New Roman" w:hAnsi="Times New Roman" w:cs="Times New Roman"/>
      <w:sz w:val="16"/>
      <w:szCs w:val="16"/>
    </w:rPr>
  </w:style>
  <w:style w:type="numbering" w:customStyle="1" w:styleId="NoList1">
    <w:name w:val="No List1"/>
    <w:next w:val="a2"/>
    <w:uiPriority w:val="99"/>
    <w:semiHidden/>
    <w:unhideWhenUsed/>
    <w:rsid w:val="00BB3290"/>
  </w:style>
  <w:style w:type="paragraph" w:customStyle="1" w:styleId="ListParagraph1">
    <w:name w:val="List Paragraph1"/>
    <w:basedOn w:val="a"/>
    <w:next w:val="a3"/>
    <w:uiPriority w:val="34"/>
    <w:qFormat/>
    <w:rsid w:val="00BB3290"/>
    <w:pPr>
      <w:ind w:left="720"/>
      <w:contextualSpacing/>
    </w:pPr>
    <w:rPr>
      <w:rFonts w:ascii="Times New Roman" w:hAnsi="Times New Roman" w:cs="Times New Roman"/>
      <w:sz w:val="28"/>
      <w:szCs w:val="28"/>
      <w:lang w:val="be-BY"/>
    </w:rPr>
  </w:style>
  <w:style w:type="character" w:customStyle="1" w:styleId="Hyperlink1">
    <w:name w:val="Hyperlink1"/>
    <w:basedOn w:val="a0"/>
    <w:uiPriority w:val="99"/>
    <w:unhideWhenUsed/>
    <w:rsid w:val="00BB3290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BB32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a0"/>
    <w:link w:val="Header1"/>
    <w:uiPriority w:val="99"/>
    <w:semiHidden/>
    <w:rsid w:val="00BB3290"/>
  </w:style>
  <w:style w:type="paragraph" w:customStyle="1" w:styleId="Footer1">
    <w:name w:val="Footer1"/>
    <w:basedOn w:val="a"/>
    <w:next w:val="a5"/>
    <w:link w:val="FooterChar"/>
    <w:uiPriority w:val="99"/>
    <w:unhideWhenUsed/>
    <w:rsid w:val="00BB32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a0"/>
    <w:link w:val="Footer1"/>
    <w:uiPriority w:val="99"/>
    <w:rsid w:val="00BB3290"/>
  </w:style>
  <w:style w:type="table" w:customStyle="1" w:styleId="TableGrid1">
    <w:name w:val="Table Grid1"/>
    <w:basedOn w:val="a1"/>
    <w:next w:val="a6"/>
    <w:uiPriority w:val="59"/>
    <w:rsid w:val="00BB3290"/>
    <w:pPr>
      <w:spacing w:after="0" w:line="240" w:lineRule="auto"/>
    </w:pPr>
    <w:rPr>
      <w:rFonts w:ascii="Times New Roman" w:hAnsi="Times New Roman" w:cs="Times New Roman"/>
      <w:sz w:val="28"/>
      <w:szCs w:val="28"/>
      <w:lang w:val="be-BY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lloonText1">
    <w:name w:val="Balloon Text1"/>
    <w:basedOn w:val="a"/>
    <w:next w:val="a7"/>
    <w:link w:val="BalloonTextChar"/>
    <w:uiPriority w:val="99"/>
    <w:semiHidden/>
    <w:unhideWhenUsed/>
    <w:rsid w:val="00BB3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a0"/>
    <w:link w:val="BalloonText1"/>
    <w:uiPriority w:val="99"/>
    <w:semiHidden/>
    <w:rsid w:val="00BB3290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BB3290"/>
    <w:rPr>
      <w:color w:val="808080"/>
    </w:rPr>
  </w:style>
  <w:style w:type="character" w:styleId="a9">
    <w:name w:val="annotation reference"/>
    <w:basedOn w:val="a0"/>
    <w:uiPriority w:val="99"/>
    <w:semiHidden/>
    <w:unhideWhenUsed/>
    <w:rsid w:val="00BB3290"/>
    <w:rPr>
      <w:sz w:val="16"/>
      <w:szCs w:val="16"/>
    </w:rPr>
  </w:style>
  <w:style w:type="paragraph" w:customStyle="1" w:styleId="CommentText1">
    <w:name w:val="Comment Text1"/>
    <w:basedOn w:val="a"/>
    <w:next w:val="aa"/>
    <w:link w:val="CommentTextChar"/>
    <w:uiPriority w:val="99"/>
    <w:unhideWhenUsed/>
    <w:rsid w:val="00BB32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a0"/>
    <w:link w:val="CommentText1"/>
    <w:uiPriority w:val="99"/>
    <w:rsid w:val="00BB3290"/>
    <w:rPr>
      <w:sz w:val="20"/>
      <w:szCs w:val="20"/>
    </w:rPr>
  </w:style>
  <w:style w:type="paragraph" w:customStyle="1" w:styleId="CommentSubject1">
    <w:name w:val="Comment Subject1"/>
    <w:basedOn w:val="aa"/>
    <w:next w:val="aa"/>
    <w:uiPriority w:val="99"/>
    <w:semiHidden/>
    <w:unhideWhenUsed/>
    <w:rsid w:val="00BB3290"/>
    <w:rPr>
      <w:rFonts w:ascii="Times New Roman" w:hAnsi="Times New Roman" w:cs="Times New Roman"/>
      <w:b/>
      <w:bCs/>
      <w:lang w:val="be-BY"/>
    </w:rPr>
  </w:style>
  <w:style w:type="character" w:customStyle="1" w:styleId="ab">
    <w:name w:val="Тема примечания Знак"/>
    <w:basedOn w:val="CommentTextChar"/>
    <w:link w:val="ac"/>
    <w:uiPriority w:val="99"/>
    <w:semiHidden/>
    <w:rsid w:val="00BB3290"/>
    <w:rPr>
      <w:b/>
      <w:bCs/>
      <w:sz w:val="20"/>
      <w:szCs w:val="20"/>
    </w:rPr>
  </w:style>
  <w:style w:type="paragraph" w:customStyle="1" w:styleId="TableTitle">
    <w:name w:val="Table Title"/>
    <w:basedOn w:val="a"/>
    <w:rsid w:val="00BB3290"/>
    <w:pPr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smallCaps/>
      <w:sz w:val="16"/>
      <w:szCs w:val="16"/>
    </w:rPr>
  </w:style>
  <w:style w:type="paragraph" w:customStyle="1" w:styleId="TOCHeading1">
    <w:name w:val="TOC Heading1"/>
    <w:basedOn w:val="1"/>
    <w:next w:val="a"/>
    <w:uiPriority w:val="39"/>
    <w:semiHidden/>
    <w:unhideWhenUsed/>
    <w:qFormat/>
    <w:rsid w:val="00BB3290"/>
    <w:pPr>
      <w:keepLines/>
      <w:autoSpaceDE/>
      <w:autoSpaceDN/>
      <w:spacing w:before="480" w:after="0" w:line="276" w:lineRule="auto"/>
      <w:jc w:val="left"/>
      <w:outlineLvl w:val="9"/>
    </w:pPr>
    <w:rPr>
      <w:rFonts w:ascii="Cambria" w:hAnsi="Cambria"/>
      <w:b/>
      <w:bCs/>
      <w:smallCaps w:val="0"/>
      <w:color w:val="365F91"/>
      <w:kern w:val="0"/>
      <w:sz w:val="28"/>
      <w:szCs w:val="28"/>
    </w:rPr>
  </w:style>
  <w:style w:type="paragraph" w:customStyle="1" w:styleId="TOC11">
    <w:name w:val="TOC 11"/>
    <w:basedOn w:val="a"/>
    <w:next w:val="a"/>
    <w:autoRedefine/>
    <w:uiPriority w:val="39"/>
    <w:unhideWhenUsed/>
    <w:rsid w:val="00BB3290"/>
    <w:pPr>
      <w:tabs>
        <w:tab w:val="right" w:leader="dot" w:pos="9344"/>
      </w:tabs>
      <w:spacing w:after="0"/>
      <w:ind w:left="284" w:hanging="284"/>
    </w:pPr>
    <w:rPr>
      <w:rFonts w:ascii="Times New Roman" w:hAnsi="Times New Roman" w:cs="Times New Roman"/>
      <w:sz w:val="28"/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BB3290"/>
    <w:pPr>
      <w:spacing w:after="100"/>
      <w:ind w:left="280"/>
    </w:pPr>
    <w:rPr>
      <w:rFonts w:ascii="Times New Roman" w:hAnsi="Times New Roman" w:cs="Times New Roman"/>
      <w:sz w:val="28"/>
      <w:szCs w:val="28"/>
      <w:lang w:val="be-BY"/>
    </w:rPr>
  </w:style>
  <w:style w:type="paragraph" w:styleId="ad">
    <w:name w:val="Body Text Indent"/>
    <w:basedOn w:val="a"/>
    <w:link w:val="ae"/>
    <w:rsid w:val="00BB3290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e">
    <w:name w:val="Основной текст с отступом Знак"/>
    <w:basedOn w:val="a0"/>
    <w:link w:val="ad"/>
    <w:rsid w:val="00BB3290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f">
    <w:name w:val="Normal (Web)"/>
    <w:basedOn w:val="a"/>
    <w:uiPriority w:val="99"/>
    <w:unhideWhenUsed/>
    <w:rsid w:val="00BB3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paragraph" w:styleId="a3">
    <w:name w:val="List Paragraph"/>
    <w:basedOn w:val="a"/>
    <w:uiPriority w:val="34"/>
    <w:qFormat/>
    <w:rsid w:val="00BB3290"/>
    <w:pPr>
      <w:ind w:left="720"/>
      <w:contextualSpacing/>
    </w:pPr>
  </w:style>
  <w:style w:type="character" w:styleId="af0">
    <w:name w:val="Hyperlink"/>
    <w:basedOn w:val="a0"/>
    <w:uiPriority w:val="99"/>
    <w:semiHidden/>
    <w:unhideWhenUsed/>
    <w:rsid w:val="00BB3290"/>
    <w:rPr>
      <w:color w:val="0000FF" w:themeColor="hyperlink"/>
      <w:u w:val="single"/>
    </w:rPr>
  </w:style>
  <w:style w:type="paragraph" w:styleId="a4">
    <w:name w:val="header"/>
    <w:basedOn w:val="a"/>
    <w:link w:val="af1"/>
    <w:uiPriority w:val="99"/>
    <w:unhideWhenUsed/>
    <w:rsid w:val="00BB32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4"/>
    <w:uiPriority w:val="99"/>
    <w:rsid w:val="00BB3290"/>
  </w:style>
  <w:style w:type="paragraph" w:styleId="a5">
    <w:name w:val="footer"/>
    <w:basedOn w:val="a"/>
    <w:link w:val="af2"/>
    <w:uiPriority w:val="99"/>
    <w:unhideWhenUsed/>
    <w:rsid w:val="00BB32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5"/>
    <w:uiPriority w:val="99"/>
    <w:rsid w:val="00BB3290"/>
  </w:style>
  <w:style w:type="table" w:styleId="a6">
    <w:name w:val="Table Grid"/>
    <w:basedOn w:val="a1"/>
    <w:uiPriority w:val="59"/>
    <w:rsid w:val="00BB32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f3"/>
    <w:uiPriority w:val="99"/>
    <w:semiHidden/>
    <w:unhideWhenUsed/>
    <w:rsid w:val="00BB3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7"/>
    <w:uiPriority w:val="99"/>
    <w:semiHidden/>
    <w:rsid w:val="00BB3290"/>
    <w:rPr>
      <w:rFonts w:ascii="Tahoma" w:hAnsi="Tahoma" w:cs="Tahoma"/>
      <w:sz w:val="16"/>
      <w:szCs w:val="16"/>
    </w:rPr>
  </w:style>
  <w:style w:type="paragraph" w:styleId="aa">
    <w:name w:val="annotation text"/>
    <w:basedOn w:val="a"/>
    <w:link w:val="af4"/>
    <w:uiPriority w:val="99"/>
    <w:semiHidden/>
    <w:unhideWhenUsed/>
    <w:rsid w:val="00BB3290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a"/>
    <w:uiPriority w:val="99"/>
    <w:semiHidden/>
    <w:rsid w:val="00BB3290"/>
    <w:rPr>
      <w:sz w:val="20"/>
      <w:szCs w:val="20"/>
    </w:rPr>
  </w:style>
  <w:style w:type="paragraph" w:styleId="ac">
    <w:name w:val="annotation subject"/>
    <w:basedOn w:val="aa"/>
    <w:next w:val="aa"/>
    <w:link w:val="ab"/>
    <w:uiPriority w:val="99"/>
    <w:semiHidden/>
    <w:unhideWhenUsed/>
    <w:rsid w:val="00BB3290"/>
    <w:rPr>
      <w:b/>
      <w:bCs/>
    </w:rPr>
  </w:style>
  <w:style w:type="character" w:customStyle="1" w:styleId="CommentSubjectChar1">
    <w:name w:val="Comment Subject Char1"/>
    <w:basedOn w:val="af4"/>
    <w:uiPriority w:val="99"/>
    <w:semiHidden/>
    <w:rsid w:val="00BB3290"/>
    <w:rPr>
      <w:b/>
      <w:bCs/>
      <w:sz w:val="20"/>
      <w:szCs w:val="20"/>
    </w:rPr>
  </w:style>
  <w:style w:type="paragraph" w:customStyle="1" w:styleId="af5">
    <w:name w:val="ДипломТекст"/>
    <w:basedOn w:val="a"/>
    <w:link w:val="af6"/>
    <w:qFormat/>
    <w:rsid w:val="004170F4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6">
    <w:name w:val="ДипломТекст Знак"/>
    <w:basedOn w:val="a0"/>
    <w:link w:val="af5"/>
    <w:rsid w:val="004170F4"/>
    <w:rPr>
      <w:rFonts w:ascii="Times New Roman" w:hAnsi="Times New Roman"/>
      <w:sz w:val="28"/>
      <w:lang w:val="ru-RU"/>
    </w:rPr>
  </w:style>
  <w:style w:type="paragraph" w:styleId="af7">
    <w:name w:val="No Spacing"/>
    <w:uiPriority w:val="1"/>
    <w:qFormat/>
    <w:rsid w:val="004170F4"/>
    <w:pPr>
      <w:spacing w:after="0" w:line="240" w:lineRule="auto"/>
    </w:pPr>
  </w:style>
  <w:style w:type="paragraph" w:styleId="af8">
    <w:name w:val="Body Text"/>
    <w:basedOn w:val="a"/>
    <w:link w:val="af9"/>
    <w:uiPriority w:val="99"/>
    <w:semiHidden/>
    <w:unhideWhenUsed/>
    <w:rsid w:val="004170F4"/>
    <w:pPr>
      <w:spacing w:after="120"/>
    </w:pPr>
  </w:style>
  <w:style w:type="character" w:customStyle="1" w:styleId="af9">
    <w:name w:val="Основной текст Знак"/>
    <w:basedOn w:val="a0"/>
    <w:link w:val="af8"/>
    <w:uiPriority w:val="99"/>
    <w:semiHidden/>
    <w:rsid w:val="004170F4"/>
  </w:style>
  <w:style w:type="table" w:customStyle="1" w:styleId="11">
    <w:name w:val="Сетка таблицы1"/>
    <w:basedOn w:val="a1"/>
    <w:next w:val="a6"/>
    <w:uiPriority w:val="59"/>
    <w:rsid w:val="001F1BD2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i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B3290"/>
    <w:pPr>
      <w:keepNext/>
      <w:autoSpaceDE w:val="0"/>
      <w:autoSpaceDN w:val="0"/>
      <w:spacing w:before="240" w:after="80" w:line="240" w:lineRule="auto"/>
      <w:jc w:val="center"/>
      <w:outlineLvl w:val="0"/>
    </w:pPr>
    <w:rPr>
      <w:rFonts w:ascii="Times New Roman" w:eastAsia="Times New Roman" w:hAnsi="Times New Roman" w:cs="Times New Roman"/>
      <w:smallCaps/>
      <w:kern w:val="28"/>
      <w:sz w:val="20"/>
      <w:szCs w:val="20"/>
    </w:rPr>
  </w:style>
  <w:style w:type="paragraph" w:styleId="2">
    <w:name w:val="heading 2"/>
    <w:basedOn w:val="a"/>
    <w:next w:val="a"/>
    <w:link w:val="20"/>
    <w:qFormat/>
    <w:rsid w:val="00BB3290"/>
    <w:pPr>
      <w:keepNext/>
      <w:numPr>
        <w:ilvl w:val="1"/>
        <w:numId w:val="3"/>
      </w:numPr>
      <w:autoSpaceDE w:val="0"/>
      <w:autoSpaceDN w:val="0"/>
      <w:spacing w:before="120" w:after="60" w:line="240" w:lineRule="auto"/>
      <w:outlineLvl w:val="1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3">
    <w:name w:val="heading 3"/>
    <w:basedOn w:val="a"/>
    <w:next w:val="a"/>
    <w:link w:val="30"/>
    <w:qFormat/>
    <w:rsid w:val="00BB3290"/>
    <w:pPr>
      <w:keepNext/>
      <w:numPr>
        <w:ilvl w:val="2"/>
        <w:numId w:val="3"/>
      </w:numPr>
      <w:autoSpaceDE w:val="0"/>
      <w:autoSpaceDN w:val="0"/>
      <w:spacing w:after="0" w:line="240" w:lineRule="auto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4">
    <w:name w:val="heading 4"/>
    <w:basedOn w:val="a"/>
    <w:next w:val="a"/>
    <w:link w:val="40"/>
    <w:qFormat/>
    <w:rsid w:val="00BB3290"/>
    <w:pPr>
      <w:keepNext/>
      <w:numPr>
        <w:ilvl w:val="3"/>
        <w:numId w:val="3"/>
      </w:numPr>
      <w:autoSpaceDE w:val="0"/>
      <w:autoSpaceDN w:val="0"/>
      <w:spacing w:before="240" w:after="60" w:line="240" w:lineRule="auto"/>
      <w:outlineLvl w:val="3"/>
    </w:pPr>
    <w:rPr>
      <w:rFonts w:ascii="Times New Roman" w:eastAsia="Times New Roman" w:hAnsi="Times New Roman" w:cs="Times New Roman"/>
      <w:i/>
      <w:iCs/>
      <w:sz w:val="18"/>
      <w:szCs w:val="18"/>
    </w:rPr>
  </w:style>
  <w:style w:type="paragraph" w:styleId="5">
    <w:name w:val="heading 5"/>
    <w:basedOn w:val="a"/>
    <w:next w:val="a"/>
    <w:link w:val="50"/>
    <w:qFormat/>
    <w:rsid w:val="00BB3290"/>
    <w:pPr>
      <w:numPr>
        <w:ilvl w:val="4"/>
        <w:numId w:val="3"/>
      </w:numPr>
      <w:autoSpaceDE w:val="0"/>
      <w:autoSpaceDN w:val="0"/>
      <w:spacing w:before="240" w:after="60" w:line="240" w:lineRule="auto"/>
      <w:outlineLvl w:val="4"/>
    </w:pPr>
    <w:rPr>
      <w:rFonts w:ascii="Times New Roman" w:eastAsia="Times New Roman" w:hAnsi="Times New Roman" w:cs="Times New Roman"/>
      <w:sz w:val="18"/>
      <w:szCs w:val="18"/>
    </w:rPr>
  </w:style>
  <w:style w:type="paragraph" w:styleId="6">
    <w:name w:val="heading 6"/>
    <w:basedOn w:val="a"/>
    <w:next w:val="a"/>
    <w:link w:val="60"/>
    <w:qFormat/>
    <w:rsid w:val="00BB3290"/>
    <w:pPr>
      <w:numPr>
        <w:ilvl w:val="5"/>
        <w:numId w:val="3"/>
      </w:numPr>
      <w:autoSpaceDE w:val="0"/>
      <w:autoSpaceDN w:val="0"/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styleId="7">
    <w:name w:val="heading 7"/>
    <w:basedOn w:val="a"/>
    <w:next w:val="a"/>
    <w:link w:val="70"/>
    <w:qFormat/>
    <w:rsid w:val="00BB3290"/>
    <w:pPr>
      <w:numPr>
        <w:ilvl w:val="6"/>
        <w:numId w:val="3"/>
      </w:numPr>
      <w:autoSpaceDE w:val="0"/>
      <w:autoSpaceDN w:val="0"/>
      <w:spacing w:before="240" w:after="60" w:line="240" w:lineRule="auto"/>
      <w:outlineLvl w:val="6"/>
    </w:pPr>
    <w:rPr>
      <w:rFonts w:ascii="Times New Roman" w:eastAsia="Times New Roman" w:hAnsi="Times New Roman" w:cs="Times New Roman"/>
      <w:sz w:val="16"/>
      <w:szCs w:val="16"/>
    </w:rPr>
  </w:style>
  <w:style w:type="paragraph" w:styleId="8">
    <w:name w:val="heading 8"/>
    <w:basedOn w:val="a"/>
    <w:next w:val="a"/>
    <w:link w:val="80"/>
    <w:qFormat/>
    <w:rsid w:val="00BB3290"/>
    <w:pPr>
      <w:numPr>
        <w:ilvl w:val="7"/>
        <w:numId w:val="3"/>
      </w:numPr>
      <w:autoSpaceDE w:val="0"/>
      <w:autoSpaceDN w:val="0"/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styleId="9">
    <w:name w:val="heading 9"/>
    <w:basedOn w:val="a"/>
    <w:next w:val="a"/>
    <w:link w:val="90"/>
    <w:qFormat/>
    <w:rsid w:val="00BB3290"/>
    <w:pPr>
      <w:numPr>
        <w:ilvl w:val="8"/>
        <w:numId w:val="3"/>
      </w:numPr>
      <w:autoSpaceDE w:val="0"/>
      <w:autoSpaceDN w:val="0"/>
      <w:spacing w:before="240" w:after="60" w:line="240" w:lineRule="auto"/>
      <w:outlineLvl w:val="8"/>
    </w:pPr>
    <w:rPr>
      <w:rFonts w:ascii="Times New Roman" w:eastAsia="Times New Roman" w:hAnsi="Times New Roman" w:cs="Times New Roman"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B3290"/>
    <w:rPr>
      <w:rFonts w:ascii="Times New Roman" w:eastAsia="Times New Roman" w:hAnsi="Times New Roman" w:cs="Times New Roman"/>
      <w:smallCaps/>
      <w:kern w:val="28"/>
      <w:sz w:val="20"/>
      <w:szCs w:val="20"/>
    </w:rPr>
  </w:style>
  <w:style w:type="character" w:customStyle="1" w:styleId="20">
    <w:name w:val="Заголовок 2 Знак"/>
    <w:basedOn w:val="a0"/>
    <w:link w:val="2"/>
    <w:rsid w:val="00BB3290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30">
    <w:name w:val="Заголовок 3 Знак"/>
    <w:basedOn w:val="a0"/>
    <w:link w:val="3"/>
    <w:rsid w:val="00BB3290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40">
    <w:name w:val="Заголовок 4 Знак"/>
    <w:basedOn w:val="a0"/>
    <w:link w:val="4"/>
    <w:rsid w:val="00BB3290"/>
    <w:rPr>
      <w:rFonts w:ascii="Times New Roman" w:eastAsia="Times New Roman" w:hAnsi="Times New Roman" w:cs="Times New Roman"/>
      <w:i/>
      <w:iCs/>
      <w:sz w:val="18"/>
      <w:szCs w:val="18"/>
    </w:rPr>
  </w:style>
  <w:style w:type="character" w:customStyle="1" w:styleId="50">
    <w:name w:val="Заголовок 5 Знак"/>
    <w:basedOn w:val="a0"/>
    <w:link w:val="5"/>
    <w:rsid w:val="00BB3290"/>
    <w:rPr>
      <w:rFonts w:ascii="Times New Roman" w:eastAsia="Times New Roman" w:hAnsi="Times New Roman" w:cs="Times New Roman"/>
      <w:sz w:val="18"/>
      <w:szCs w:val="18"/>
    </w:rPr>
  </w:style>
  <w:style w:type="character" w:customStyle="1" w:styleId="60">
    <w:name w:val="Заголовок 6 Знак"/>
    <w:basedOn w:val="a0"/>
    <w:link w:val="6"/>
    <w:rsid w:val="00BB3290"/>
    <w:rPr>
      <w:rFonts w:ascii="Times New Roman" w:eastAsia="Times New Roman" w:hAnsi="Times New Roman" w:cs="Times New Roman"/>
      <w:i/>
      <w:iCs/>
      <w:sz w:val="16"/>
      <w:szCs w:val="16"/>
    </w:rPr>
  </w:style>
  <w:style w:type="character" w:customStyle="1" w:styleId="70">
    <w:name w:val="Заголовок 7 Знак"/>
    <w:basedOn w:val="a0"/>
    <w:link w:val="7"/>
    <w:rsid w:val="00BB3290"/>
    <w:rPr>
      <w:rFonts w:ascii="Times New Roman" w:eastAsia="Times New Roman" w:hAnsi="Times New Roman" w:cs="Times New Roman"/>
      <w:sz w:val="16"/>
      <w:szCs w:val="16"/>
    </w:rPr>
  </w:style>
  <w:style w:type="character" w:customStyle="1" w:styleId="80">
    <w:name w:val="Заголовок 8 Знак"/>
    <w:basedOn w:val="a0"/>
    <w:link w:val="8"/>
    <w:rsid w:val="00BB3290"/>
    <w:rPr>
      <w:rFonts w:ascii="Times New Roman" w:eastAsia="Times New Roman" w:hAnsi="Times New Roman" w:cs="Times New Roman"/>
      <w:i/>
      <w:iCs/>
      <w:sz w:val="16"/>
      <w:szCs w:val="16"/>
    </w:rPr>
  </w:style>
  <w:style w:type="character" w:customStyle="1" w:styleId="90">
    <w:name w:val="Заголовок 9 Знак"/>
    <w:basedOn w:val="a0"/>
    <w:link w:val="9"/>
    <w:rsid w:val="00BB3290"/>
    <w:rPr>
      <w:rFonts w:ascii="Times New Roman" w:eastAsia="Times New Roman" w:hAnsi="Times New Roman" w:cs="Times New Roman"/>
      <w:sz w:val="16"/>
      <w:szCs w:val="16"/>
    </w:rPr>
  </w:style>
  <w:style w:type="numbering" w:customStyle="1" w:styleId="NoList1">
    <w:name w:val="No List1"/>
    <w:next w:val="a2"/>
    <w:uiPriority w:val="99"/>
    <w:semiHidden/>
    <w:unhideWhenUsed/>
    <w:rsid w:val="00BB3290"/>
  </w:style>
  <w:style w:type="paragraph" w:customStyle="1" w:styleId="ListParagraph1">
    <w:name w:val="List Paragraph1"/>
    <w:basedOn w:val="a"/>
    <w:next w:val="a3"/>
    <w:uiPriority w:val="34"/>
    <w:qFormat/>
    <w:rsid w:val="00BB3290"/>
    <w:pPr>
      <w:ind w:left="720"/>
      <w:contextualSpacing/>
    </w:pPr>
    <w:rPr>
      <w:rFonts w:ascii="Times New Roman" w:hAnsi="Times New Roman" w:cs="Times New Roman"/>
      <w:sz w:val="28"/>
      <w:szCs w:val="28"/>
      <w:lang w:val="be-BY"/>
    </w:rPr>
  </w:style>
  <w:style w:type="character" w:customStyle="1" w:styleId="Hyperlink1">
    <w:name w:val="Hyperlink1"/>
    <w:basedOn w:val="a0"/>
    <w:uiPriority w:val="99"/>
    <w:unhideWhenUsed/>
    <w:rsid w:val="00BB3290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BB32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a0"/>
    <w:link w:val="Header1"/>
    <w:uiPriority w:val="99"/>
    <w:semiHidden/>
    <w:rsid w:val="00BB3290"/>
  </w:style>
  <w:style w:type="paragraph" w:customStyle="1" w:styleId="Footer1">
    <w:name w:val="Footer1"/>
    <w:basedOn w:val="a"/>
    <w:next w:val="a5"/>
    <w:link w:val="FooterChar"/>
    <w:uiPriority w:val="99"/>
    <w:unhideWhenUsed/>
    <w:rsid w:val="00BB32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a0"/>
    <w:link w:val="Footer1"/>
    <w:uiPriority w:val="99"/>
    <w:rsid w:val="00BB3290"/>
  </w:style>
  <w:style w:type="table" w:customStyle="1" w:styleId="TableGrid1">
    <w:name w:val="Table Grid1"/>
    <w:basedOn w:val="a1"/>
    <w:next w:val="a6"/>
    <w:uiPriority w:val="59"/>
    <w:rsid w:val="00BB3290"/>
    <w:pPr>
      <w:spacing w:after="0" w:line="240" w:lineRule="auto"/>
    </w:pPr>
    <w:rPr>
      <w:rFonts w:ascii="Times New Roman" w:hAnsi="Times New Roman" w:cs="Times New Roman"/>
      <w:sz w:val="28"/>
      <w:szCs w:val="28"/>
      <w:lang w:val="be-BY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lloonText1">
    <w:name w:val="Balloon Text1"/>
    <w:basedOn w:val="a"/>
    <w:next w:val="a7"/>
    <w:link w:val="BalloonTextChar"/>
    <w:uiPriority w:val="99"/>
    <w:semiHidden/>
    <w:unhideWhenUsed/>
    <w:rsid w:val="00BB3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a0"/>
    <w:link w:val="BalloonText1"/>
    <w:uiPriority w:val="99"/>
    <w:semiHidden/>
    <w:rsid w:val="00BB3290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BB3290"/>
    <w:rPr>
      <w:color w:val="808080"/>
    </w:rPr>
  </w:style>
  <w:style w:type="character" w:styleId="a9">
    <w:name w:val="annotation reference"/>
    <w:basedOn w:val="a0"/>
    <w:uiPriority w:val="99"/>
    <w:semiHidden/>
    <w:unhideWhenUsed/>
    <w:rsid w:val="00BB3290"/>
    <w:rPr>
      <w:sz w:val="16"/>
      <w:szCs w:val="16"/>
    </w:rPr>
  </w:style>
  <w:style w:type="paragraph" w:customStyle="1" w:styleId="CommentText1">
    <w:name w:val="Comment Text1"/>
    <w:basedOn w:val="a"/>
    <w:next w:val="aa"/>
    <w:link w:val="CommentTextChar"/>
    <w:uiPriority w:val="99"/>
    <w:unhideWhenUsed/>
    <w:rsid w:val="00BB32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a0"/>
    <w:link w:val="CommentText1"/>
    <w:uiPriority w:val="99"/>
    <w:rsid w:val="00BB3290"/>
    <w:rPr>
      <w:sz w:val="20"/>
      <w:szCs w:val="20"/>
    </w:rPr>
  </w:style>
  <w:style w:type="paragraph" w:customStyle="1" w:styleId="CommentSubject1">
    <w:name w:val="Comment Subject1"/>
    <w:basedOn w:val="aa"/>
    <w:next w:val="aa"/>
    <w:uiPriority w:val="99"/>
    <w:semiHidden/>
    <w:unhideWhenUsed/>
    <w:rsid w:val="00BB3290"/>
    <w:rPr>
      <w:rFonts w:ascii="Times New Roman" w:hAnsi="Times New Roman" w:cs="Times New Roman"/>
      <w:b/>
      <w:bCs/>
      <w:lang w:val="be-BY"/>
    </w:rPr>
  </w:style>
  <w:style w:type="character" w:customStyle="1" w:styleId="ab">
    <w:name w:val="Тема примечания Знак"/>
    <w:basedOn w:val="CommentTextChar"/>
    <w:link w:val="ac"/>
    <w:uiPriority w:val="99"/>
    <w:semiHidden/>
    <w:rsid w:val="00BB3290"/>
    <w:rPr>
      <w:b/>
      <w:bCs/>
      <w:sz w:val="20"/>
      <w:szCs w:val="20"/>
    </w:rPr>
  </w:style>
  <w:style w:type="paragraph" w:customStyle="1" w:styleId="TableTitle">
    <w:name w:val="Table Title"/>
    <w:basedOn w:val="a"/>
    <w:rsid w:val="00BB3290"/>
    <w:pPr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smallCaps/>
      <w:sz w:val="16"/>
      <w:szCs w:val="16"/>
    </w:rPr>
  </w:style>
  <w:style w:type="paragraph" w:customStyle="1" w:styleId="TOCHeading1">
    <w:name w:val="TOC Heading1"/>
    <w:basedOn w:val="1"/>
    <w:next w:val="a"/>
    <w:uiPriority w:val="39"/>
    <w:semiHidden/>
    <w:unhideWhenUsed/>
    <w:qFormat/>
    <w:rsid w:val="00BB3290"/>
    <w:pPr>
      <w:keepLines/>
      <w:autoSpaceDE/>
      <w:autoSpaceDN/>
      <w:spacing w:before="480" w:after="0" w:line="276" w:lineRule="auto"/>
      <w:jc w:val="left"/>
      <w:outlineLvl w:val="9"/>
    </w:pPr>
    <w:rPr>
      <w:rFonts w:ascii="Cambria" w:hAnsi="Cambria"/>
      <w:b/>
      <w:bCs/>
      <w:smallCaps w:val="0"/>
      <w:color w:val="365F91"/>
      <w:kern w:val="0"/>
      <w:sz w:val="28"/>
      <w:szCs w:val="28"/>
    </w:rPr>
  </w:style>
  <w:style w:type="paragraph" w:customStyle="1" w:styleId="TOC11">
    <w:name w:val="TOC 11"/>
    <w:basedOn w:val="a"/>
    <w:next w:val="a"/>
    <w:autoRedefine/>
    <w:uiPriority w:val="39"/>
    <w:unhideWhenUsed/>
    <w:rsid w:val="00BB3290"/>
    <w:pPr>
      <w:tabs>
        <w:tab w:val="right" w:leader="dot" w:pos="9344"/>
      </w:tabs>
      <w:spacing w:after="0"/>
      <w:ind w:left="284" w:hanging="284"/>
    </w:pPr>
    <w:rPr>
      <w:rFonts w:ascii="Times New Roman" w:hAnsi="Times New Roman" w:cs="Times New Roman"/>
      <w:sz w:val="28"/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BB3290"/>
    <w:pPr>
      <w:spacing w:after="100"/>
      <w:ind w:left="280"/>
    </w:pPr>
    <w:rPr>
      <w:rFonts w:ascii="Times New Roman" w:hAnsi="Times New Roman" w:cs="Times New Roman"/>
      <w:sz w:val="28"/>
      <w:szCs w:val="28"/>
      <w:lang w:val="be-BY"/>
    </w:rPr>
  </w:style>
  <w:style w:type="paragraph" w:styleId="ad">
    <w:name w:val="Body Text Indent"/>
    <w:basedOn w:val="a"/>
    <w:link w:val="ae"/>
    <w:rsid w:val="00BB3290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e">
    <w:name w:val="Основной текст с отступом Знак"/>
    <w:basedOn w:val="a0"/>
    <w:link w:val="ad"/>
    <w:rsid w:val="00BB3290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f">
    <w:name w:val="Normal (Web)"/>
    <w:basedOn w:val="a"/>
    <w:uiPriority w:val="99"/>
    <w:unhideWhenUsed/>
    <w:rsid w:val="00BB3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paragraph" w:styleId="a3">
    <w:name w:val="List Paragraph"/>
    <w:basedOn w:val="a"/>
    <w:uiPriority w:val="34"/>
    <w:qFormat/>
    <w:rsid w:val="00BB3290"/>
    <w:pPr>
      <w:ind w:left="720"/>
      <w:contextualSpacing/>
    </w:pPr>
  </w:style>
  <w:style w:type="character" w:styleId="af0">
    <w:name w:val="Hyperlink"/>
    <w:basedOn w:val="a0"/>
    <w:uiPriority w:val="99"/>
    <w:semiHidden/>
    <w:unhideWhenUsed/>
    <w:rsid w:val="00BB3290"/>
    <w:rPr>
      <w:color w:val="0000FF" w:themeColor="hyperlink"/>
      <w:u w:val="single"/>
    </w:rPr>
  </w:style>
  <w:style w:type="paragraph" w:styleId="a4">
    <w:name w:val="header"/>
    <w:basedOn w:val="a"/>
    <w:link w:val="af1"/>
    <w:uiPriority w:val="99"/>
    <w:unhideWhenUsed/>
    <w:rsid w:val="00BB32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4"/>
    <w:uiPriority w:val="99"/>
    <w:rsid w:val="00BB3290"/>
  </w:style>
  <w:style w:type="paragraph" w:styleId="a5">
    <w:name w:val="footer"/>
    <w:basedOn w:val="a"/>
    <w:link w:val="af2"/>
    <w:uiPriority w:val="99"/>
    <w:unhideWhenUsed/>
    <w:rsid w:val="00BB32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5"/>
    <w:uiPriority w:val="99"/>
    <w:rsid w:val="00BB3290"/>
  </w:style>
  <w:style w:type="table" w:styleId="a6">
    <w:name w:val="Table Grid"/>
    <w:basedOn w:val="a1"/>
    <w:uiPriority w:val="59"/>
    <w:rsid w:val="00BB32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f3"/>
    <w:uiPriority w:val="99"/>
    <w:semiHidden/>
    <w:unhideWhenUsed/>
    <w:rsid w:val="00BB3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7"/>
    <w:uiPriority w:val="99"/>
    <w:semiHidden/>
    <w:rsid w:val="00BB3290"/>
    <w:rPr>
      <w:rFonts w:ascii="Tahoma" w:hAnsi="Tahoma" w:cs="Tahoma"/>
      <w:sz w:val="16"/>
      <w:szCs w:val="16"/>
    </w:rPr>
  </w:style>
  <w:style w:type="paragraph" w:styleId="aa">
    <w:name w:val="annotation text"/>
    <w:basedOn w:val="a"/>
    <w:link w:val="af4"/>
    <w:uiPriority w:val="99"/>
    <w:semiHidden/>
    <w:unhideWhenUsed/>
    <w:rsid w:val="00BB3290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a"/>
    <w:uiPriority w:val="99"/>
    <w:semiHidden/>
    <w:rsid w:val="00BB3290"/>
    <w:rPr>
      <w:sz w:val="20"/>
      <w:szCs w:val="20"/>
    </w:rPr>
  </w:style>
  <w:style w:type="paragraph" w:styleId="ac">
    <w:name w:val="annotation subject"/>
    <w:basedOn w:val="aa"/>
    <w:next w:val="aa"/>
    <w:link w:val="ab"/>
    <w:uiPriority w:val="99"/>
    <w:semiHidden/>
    <w:unhideWhenUsed/>
    <w:rsid w:val="00BB3290"/>
    <w:rPr>
      <w:b/>
      <w:bCs/>
    </w:rPr>
  </w:style>
  <w:style w:type="character" w:customStyle="1" w:styleId="CommentSubjectChar1">
    <w:name w:val="Comment Subject Char1"/>
    <w:basedOn w:val="af4"/>
    <w:uiPriority w:val="99"/>
    <w:semiHidden/>
    <w:rsid w:val="00BB3290"/>
    <w:rPr>
      <w:b/>
      <w:bCs/>
      <w:sz w:val="20"/>
      <w:szCs w:val="20"/>
    </w:rPr>
  </w:style>
  <w:style w:type="paragraph" w:customStyle="1" w:styleId="af5">
    <w:name w:val="ДипломТекст"/>
    <w:basedOn w:val="a"/>
    <w:link w:val="af6"/>
    <w:qFormat/>
    <w:rsid w:val="004170F4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6">
    <w:name w:val="ДипломТекст Знак"/>
    <w:basedOn w:val="a0"/>
    <w:link w:val="af5"/>
    <w:rsid w:val="004170F4"/>
    <w:rPr>
      <w:rFonts w:ascii="Times New Roman" w:hAnsi="Times New Roman"/>
      <w:sz w:val="28"/>
      <w:lang w:val="ru-RU"/>
    </w:rPr>
  </w:style>
  <w:style w:type="paragraph" w:styleId="af7">
    <w:name w:val="No Spacing"/>
    <w:uiPriority w:val="1"/>
    <w:qFormat/>
    <w:rsid w:val="004170F4"/>
    <w:pPr>
      <w:spacing w:after="0" w:line="240" w:lineRule="auto"/>
    </w:pPr>
  </w:style>
  <w:style w:type="paragraph" w:styleId="af8">
    <w:name w:val="Body Text"/>
    <w:basedOn w:val="a"/>
    <w:link w:val="af9"/>
    <w:uiPriority w:val="99"/>
    <w:semiHidden/>
    <w:unhideWhenUsed/>
    <w:rsid w:val="004170F4"/>
    <w:pPr>
      <w:spacing w:after="120"/>
    </w:pPr>
  </w:style>
  <w:style w:type="character" w:customStyle="1" w:styleId="af9">
    <w:name w:val="Основной текст Знак"/>
    <w:basedOn w:val="a0"/>
    <w:link w:val="af8"/>
    <w:uiPriority w:val="99"/>
    <w:semiHidden/>
    <w:rsid w:val="004170F4"/>
  </w:style>
  <w:style w:type="table" w:customStyle="1" w:styleId="11">
    <w:name w:val="Сетка таблицы1"/>
    <w:basedOn w:val="a1"/>
    <w:next w:val="a6"/>
    <w:uiPriority w:val="59"/>
    <w:rsid w:val="001F1BD2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i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3BC76-2587-4B49-B211-830CFC323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2986</Words>
  <Characters>17022</Characters>
  <Application>Microsoft Office Word</Application>
  <DocSecurity>0</DocSecurity>
  <Lines>141</Lines>
  <Paragraphs>39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19969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Uladzimir Filipchanka</dc:creator>
  <cp:lastModifiedBy>Олег</cp:lastModifiedBy>
  <cp:revision>4</cp:revision>
  <cp:lastPrinted>2016-03-21T20:41:00Z</cp:lastPrinted>
  <dcterms:created xsi:type="dcterms:W3CDTF">2016-03-17T13:52:00Z</dcterms:created>
  <dcterms:modified xsi:type="dcterms:W3CDTF">2016-03-21T20:48:00Z</dcterms:modified>
</cp:coreProperties>
</file>