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FC" w:rsidRPr="00161550" w:rsidRDefault="00161550" w:rsidP="006B3B53">
      <w:pPr>
        <w:spacing w:after="0" w:line="360" w:lineRule="auto"/>
        <w:jc w:val="center"/>
        <w:rPr>
          <w:color w:val="212121"/>
          <w:sz w:val="21"/>
          <w:szCs w:val="21"/>
          <w:shd w:val="clear" w:color="auto" w:fill="F4FBFD"/>
        </w:rPr>
      </w:pPr>
      <w:bookmarkStart w:id="0" w:name="_GoBack"/>
      <w:bookmarkEnd w:id="0"/>
      <w:r w:rsidRPr="00161550">
        <w:rPr>
          <w:color w:val="212121"/>
          <w:sz w:val="28"/>
          <w:szCs w:val="28"/>
          <w:shd w:val="clear" w:color="auto" w:fill="F4FBFD"/>
        </w:rPr>
        <w:t>МИНИСТЕРСТВО ЦИФРОВОГО РАЗВИТИЯ,</w:t>
      </w:r>
      <w:r w:rsidRPr="00161550">
        <w:rPr>
          <w:color w:val="212121"/>
          <w:sz w:val="28"/>
          <w:szCs w:val="28"/>
        </w:rPr>
        <w:br/>
      </w:r>
      <w:r w:rsidRPr="00161550">
        <w:rPr>
          <w:color w:val="212121"/>
          <w:sz w:val="28"/>
          <w:szCs w:val="28"/>
          <w:shd w:val="clear" w:color="auto" w:fill="F4FBFD"/>
        </w:rPr>
        <w:t>СВЯЗИ И МАССОВЫХ КОММУНИКАЦИЙ РОССИЙСКОЙ ФЕДЕРАЦИИ</w:t>
      </w:r>
      <w:r w:rsidRPr="00161550">
        <w:rPr>
          <w:color w:val="212121"/>
          <w:sz w:val="28"/>
          <w:szCs w:val="28"/>
        </w:rPr>
        <w:br/>
      </w:r>
      <w:r w:rsidRPr="00161550">
        <w:rPr>
          <w:color w:val="212121"/>
          <w:sz w:val="28"/>
          <w:szCs w:val="28"/>
          <w:shd w:val="clear" w:color="auto" w:fill="F4FBFD"/>
        </w:rPr>
        <w:t>Федеральное государственное бюджетное образовательное учреждение высшего образования</w:t>
      </w:r>
      <w:r w:rsidRPr="00161550">
        <w:rPr>
          <w:color w:val="212121"/>
          <w:sz w:val="28"/>
          <w:szCs w:val="28"/>
        </w:rPr>
        <w:br/>
      </w:r>
      <w:r w:rsidRPr="00161550">
        <w:rPr>
          <w:color w:val="212121"/>
          <w:sz w:val="28"/>
          <w:szCs w:val="28"/>
          <w:shd w:val="clear" w:color="auto" w:fill="F4FBFD"/>
        </w:rPr>
        <w:t>«ПОВОЛЖСКИЙ ГОСДАРСТВЕННЫЙ УНИВЕРСИТЕТ</w:t>
      </w:r>
      <w:r w:rsidRPr="00161550">
        <w:rPr>
          <w:color w:val="212121"/>
          <w:sz w:val="28"/>
          <w:szCs w:val="28"/>
        </w:rPr>
        <w:br/>
      </w:r>
      <w:r w:rsidRPr="00161550">
        <w:rPr>
          <w:color w:val="212121"/>
          <w:sz w:val="21"/>
          <w:szCs w:val="21"/>
          <w:shd w:val="clear" w:color="auto" w:fill="F4FBFD"/>
        </w:rPr>
        <w:t>ТЕЛЕКОММУНИКАЦИЙ И ИНФОРМАТИКИ»</w:t>
      </w:r>
    </w:p>
    <w:p w:rsidR="00161550" w:rsidRDefault="00161550" w:rsidP="006B3B53">
      <w:pPr>
        <w:spacing w:after="0" w:line="360" w:lineRule="auto"/>
        <w:jc w:val="center"/>
        <w:rPr>
          <w:sz w:val="28"/>
        </w:rPr>
      </w:pPr>
    </w:p>
    <w:p w:rsidR="00161550" w:rsidRPr="00543A91" w:rsidRDefault="00161550" w:rsidP="00161550">
      <w:pPr>
        <w:widowControl w:val="0"/>
        <w:spacing w:after="0" w:line="360" w:lineRule="auto"/>
        <w:jc w:val="center"/>
        <w:rPr>
          <w:sz w:val="28"/>
          <w:szCs w:val="28"/>
        </w:rPr>
      </w:pPr>
      <w:r w:rsidRPr="00543A91">
        <w:rPr>
          <w:sz w:val="28"/>
          <w:szCs w:val="28"/>
        </w:rPr>
        <w:t>Факультет «Дистанционного обучения»</w:t>
      </w:r>
    </w:p>
    <w:p w:rsidR="00161550" w:rsidRDefault="00161550" w:rsidP="006B3B53">
      <w:pPr>
        <w:spacing w:after="0" w:line="360" w:lineRule="auto"/>
        <w:jc w:val="center"/>
        <w:rPr>
          <w:sz w:val="28"/>
        </w:rPr>
      </w:pPr>
    </w:p>
    <w:p w:rsidR="00020CAE" w:rsidRDefault="00020CAE" w:rsidP="006B3B53">
      <w:pPr>
        <w:spacing w:after="0" w:line="360" w:lineRule="auto"/>
        <w:jc w:val="center"/>
        <w:rPr>
          <w:sz w:val="28"/>
        </w:rPr>
      </w:pPr>
    </w:p>
    <w:p w:rsidR="006B3B53" w:rsidRDefault="006B3B53" w:rsidP="006B3B53">
      <w:pPr>
        <w:spacing w:after="0" w:line="360" w:lineRule="auto"/>
        <w:jc w:val="center"/>
        <w:rPr>
          <w:sz w:val="28"/>
        </w:rPr>
      </w:pPr>
    </w:p>
    <w:p w:rsidR="002565FC" w:rsidRDefault="002565FC" w:rsidP="006B3B53">
      <w:pPr>
        <w:spacing w:after="0" w:line="360" w:lineRule="auto"/>
        <w:jc w:val="center"/>
        <w:rPr>
          <w:sz w:val="28"/>
        </w:rPr>
      </w:pPr>
    </w:p>
    <w:p w:rsidR="002565FC" w:rsidRPr="00837A8F" w:rsidRDefault="00837A8F" w:rsidP="006B3B53">
      <w:pPr>
        <w:spacing w:after="0" w:line="360" w:lineRule="auto"/>
        <w:jc w:val="center"/>
        <w:rPr>
          <w:b/>
          <w:sz w:val="28"/>
        </w:rPr>
      </w:pPr>
      <w:r w:rsidRPr="00837A8F">
        <w:rPr>
          <w:b/>
          <w:sz w:val="28"/>
        </w:rPr>
        <w:t>ЛАБОРАТОРНАЯ РАБОТА</w:t>
      </w:r>
      <w:r w:rsidR="00020CAE">
        <w:rPr>
          <w:b/>
          <w:sz w:val="28"/>
        </w:rPr>
        <w:t xml:space="preserve"> №1</w:t>
      </w:r>
    </w:p>
    <w:p w:rsidR="002565FC" w:rsidRPr="00020CAE" w:rsidRDefault="002565FC" w:rsidP="006B3B53">
      <w:pPr>
        <w:pStyle w:val="Default"/>
        <w:spacing w:line="360" w:lineRule="auto"/>
        <w:jc w:val="center"/>
        <w:rPr>
          <w:sz w:val="28"/>
          <w:szCs w:val="28"/>
        </w:rPr>
      </w:pPr>
      <w:r w:rsidRPr="00020CAE">
        <w:rPr>
          <w:sz w:val="28"/>
          <w:szCs w:val="28"/>
        </w:rPr>
        <w:t xml:space="preserve">Тема: </w:t>
      </w:r>
      <w:r w:rsidR="00EC2FAB" w:rsidRPr="00020CAE">
        <w:rPr>
          <w:sz w:val="28"/>
          <w:szCs w:val="28"/>
        </w:rPr>
        <w:t>«Предобработка данных в текстовом редакторе и редакторе таблиц</w:t>
      </w:r>
      <w:r w:rsidRPr="00020CAE">
        <w:rPr>
          <w:sz w:val="28"/>
          <w:szCs w:val="28"/>
        </w:rPr>
        <w:t>»</w:t>
      </w:r>
    </w:p>
    <w:p w:rsidR="002565FC" w:rsidRDefault="002565FC" w:rsidP="006B3B53">
      <w:pPr>
        <w:spacing w:after="0" w:line="360" w:lineRule="auto"/>
        <w:jc w:val="center"/>
        <w:rPr>
          <w:sz w:val="27"/>
          <w:szCs w:val="27"/>
        </w:rPr>
      </w:pPr>
    </w:p>
    <w:p w:rsidR="002565FC" w:rsidRDefault="002565FC" w:rsidP="006B3B53">
      <w:pPr>
        <w:spacing w:after="0" w:line="360" w:lineRule="auto"/>
        <w:jc w:val="center"/>
        <w:rPr>
          <w:sz w:val="27"/>
          <w:szCs w:val="27"/>
        </w:rPr>
      </w:pPr>
    </w:p>
    <w:p w:rsidR="00161550" w:rsidRDefault="00161550" w:rsidP="006B3B53">
      <w:pPr>
        <w:spacing w:after="0" w:line="360" w:lineRule="auto"/>
        <w:jc w:val="center"/>
        <w:rPr>
          <w:sz w:val="27"/>
          <w:szCs w:val="27"/>
        </w:rPr>
      </w:pPr>
    </w:p>
    <w:p w:rsidR="006B3B53" w:rsidRDefault="006B3B53" w:rsidP="006B3B53">
      <w:pPr>
        <w:spacing w:after="0" w:line="360" w:lineRule="auto"/>
        <w:jc w:val="center"/>
        <w:rPr>
          <w:sz w:val="27"/>
          <w:szCs w:val="27"/>
        </w:rPr>
      </w:pPr>
    </w:p>
    <w:p w:rsidR="00020CAE" w:rsidRDefault="00020CAE" w:rsidP="006B3B53">
      <w:pPr>
        <w:spacing w:after="0" w:line="360" w:lineRule="auto"/>
        <w:jc w:val="center"/>
        <w:rPr>
          <w:sz w:val="27"/>
          <w:szCs w:val="27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6656"/>
      </w:tblGrid>
      <w:tr w:rsidR="00020CAE" w:rsidRPr="00020CAE" w:rsidTr="00020CAE">
        <w:tc>
          <w:tcPr>
            <w:tcW w:w="1696" w:type="dxa"/>
            <w:vAlign w:val="bottom"/>
          </w:tcPr>
          <w:p w:rsidR="00020CAE" w:rsidRPr="00020CAE" w:rsidRDefault="00020CAE" w:rsidP="00020CAE">
            <w:pPr>
              <w:rPr>
                <w:sz w:val="28"/>
                <w:szCs w:val="27"/>
              </w:rPr>
            </w:pPr>
            <w:r>
              <w:rPr>
                <w:sz w:val="28"/>
                <w:szCs w:val="27"/>
              </w:rPr>
              <w:t>Проверил:</w:t>
            </w:r>
          </w:p>
        </w:tc>
        <w:tc>
          <w:tcPr>
            <w:tcW w:w="993" w:type="dxa"/>
            <w:vAlign w:val="bottom"/>
          </w:tcPr>
          <w:p w:rsidR="00020CAE" w:rsidRPr="00020CAE" w:rsidRDefault="00020CAE" w:rsidP="00020CAE">
            <w:pPr>
              <w:jc w:val="center"/>
              <w:rPr>
                <w:sz w:val="28"/>
                <w:szCs w:val="27"/>
              </w:rPr>
            </w:pPr>
          </w:p>
        </w:tc>
        <w:tc>
          <w:tcPr>
            <w:tcW w:w="6656" w:type="dxa"/>
            <w:tcBorders>
              <w:bottom w:val="single" w:sz="4" w:space="0" w:color="auto"/>
            </w:tcBorders>
            <w:vAlign w:val="bottom"/>
          </w:tcPr>
          <w:p w:rsidR="00020CAE" w:rsidRPr="00020CAE" w:rsidRDefault="00020CAE" w:rsidP="00020CAE">
            <w:pPr>
              <w:jc w:val="right"/>
              <w:rPr>
                <w:sz w:val="28"/>
                <w:szCs w:val="27"/>
              </w:rPr>
            </w:pPr>
          </w:p>
        </w:tc>
      </w:tr>
      <w:tr w:rsidR="00020CAE" w:rsidRPr="00020CAE" w:rsidTr="00020CAE">
        <w:tc>
          <w:tcPr>
            <w:tcW w:w="1696" w:type="dxa"/>
            <w:vAlign w:val="bottom"/>
          </w:tcPr>
          <w:p w:rsidR="00020CAE" w:rsidRDefault="00020CAE" w:rsidP="00020CAE">
            <w:pPr>
              <w:rPr>
                <w:sz w:val="28"/>
                <w:szCs w:val="27"/>
              </w:rPr>
            </w:pPr>
          </w:p>
        </w:tc>
        <w:tc>
          <w:tcPr>
            <w:tcW w:w="993" w:type="dxa"/>
            <w:vAlign w:val="bottom"/>
          </w:tcPr>
          <w:p w:rsidR="00020CAE" w:rsidRPr="00020CAE" w:rsidRDefault="00020CAE" w:rsidP="00020CAE">
            <w:pPr>
              <w:jc w:val="center"/>
              <w:rPr>
                <w:sz w:val="28"/>
                <w:szCs w:val="27"/>
              </w:rPr>
            </w:pPr>
          </w:p>
        </w:tc>
        <w:tc>
          <w:tcPr>
            <w:tcW w:w="6656" w:type="dxa"/>
            <w:tcBorders>
              <w:top w:val="single" w:sz="4" w:space="0" w:color="auto"/>
            </w:tcBorders>
            <w:vAlign w:val="bottom"/>
          </w:tcPr>
          <w:p w:rsidR="00020CAE" w:rsidRDefault="00020CAE" w:rsidP="00020CAE">
            <w:pPr>
              <w:jc w:val="right"/>
              <w:rPr>
                <w:sz w:val="28"/>
                <w:szCs w:val="27"/>
              </w:rPr>
            </w:pPr>
          </w:p>
          <w:p w:rsidR="00020CAE" w:rsidRPr="00020CAE" w:rsidRDefault="00020CAE" w:rsidP="00020CAE">
            <w:pPr>
              <w:jc w:val="right"/>
              <w:rPr>
                <w:sz w:val="28"/>
                <w:szCs w:val="27"/>
              </w:rPr>
            </w:pPr>
          </w:p>
        </w:tc>
      </w:tr>
      <w:tr w:rsidR="00020CAE" w:rsidRPr="00020CAE" w:rsidTr="00020CAE">
        <w:tc>
          <w:tcPr>
            <w:tcW w:w="1696" w:type="dxa"/>
            <w:vAlign w:val="bottom"/>
          </w:tcPr>
          <w:p w:rsidR="00020CAE" w:rsidRDefault="00020CAE" w:rsidP="00020CAE">
            <w:pPr>
              <w:rPr>
                <w:sz w:val="28"/>
                <w:szCs w:val="27"/>
              </w:rPr>
            </w:pPr>
            <w:r>
              <w:rPr>
                <w:sz w:val="28"/>
                <w:szCs w:val="27"/>
              </w:rPr>
              <w:t>Выполнил:</w:t>
            </w:r>
          </w:p>
        </w:tc>
        <w:tc>
          <w:tcPr>
            <w:tcW w:w="993" w:type="dxa"/>
            <w:vAlign w:val="bottom"/>
          </w:tcPr>
          <w:p w:rsidR="00020CAE" w:rsidRPr="00020CAE" w:rsidRDefault="00020CAE" w:rsidP="00020CAE">
            <w:pPr>
              <w:jc w:val="center"/>
              <w:rPr>
                <w:sz w:val="28"/>
                <w:szCs w:val="27"/>
              </w:rPr>
            </w:pPr>
          </w:p>
        </w:tc>
        <w:tc>
          <w:tcPr>
            <w:tcW w:w="6656" w:type="dxa"/>
            <w:tcBorders>
              <w:bottom w:val="single" w:sz="4" w:space="0" w:color="auto"/>
            </w:tcBorders>
            <w:vAlign w:val="bottom"/>
          </w:tcPr>
          <w:p w:rsidR="00020CAE" w:rsidRPr="00020CAE" w:rsidRDefault="00020CAE" w:rsidP="00020CAE">
            <w:pPr>
              <w:jc w:val="right"/>
              <w:rPr>
                <w:sz w:val="28"/>
                <w:szCs w:val="27"/>
              </w:rPr>
            </w:pPr>
            <w:r>
              <w:rPr>
                <w:sz w:val="28"/>
                <w:szCs w:val="27"/>
              </w:rPr>
              <w:t>студент 3-го курса группы ИСТ-90Д Соловьёва М.И.</w:t>
            </w:r>
          </w:p>
        </w:tc>
      </w:tr>
    </w:tbl>
    <w:p w:rsidR="00020CAE" w:rsidRDefault="00020CAE" w:rsidP="006B3B53">
      <w:pPr>
        <w:spacing w:after="0" w:line="360" w:lineRule="auto"/>
        <w:jc w:val="center"/>
        <w:rPr>
          <w:sz w:val="27"/>
          <w:szCs w:val="27"/>
        </w:rPr>
      </w:pPr>
    </w:p>
    <w:p w:rsidR="006B3B53" w:rsidRDefault="006B3B53" w:rsidP="006B3B53">
      <w:pPr>
        <w:spacing w:after="0" w:line="360" w:lineRule="auto"/>
        <w:jc w:val="center"/>
        <w:rPr>
          <w:sz w:val="27"/>
          <w:szCs w:val="27"/>
        </w:rPr>
      </w:pPr>
    </w:p>
    <w:p w:rsidR="002565FC" w:rsidRDefault="002565FC" w:rsidP="006B3B53">
      <w:pPr>
        <w:spacing w:after="0" w:line="360" w:lineRule="auto"/>
        <w:jc w:val="center"/>
        <w:rPr>
          <w:sz w:val="27"/>
          <w:szCs w:val="27"/>
        </w:rPr>
      </w:pPr>
    </w:p>
    <w:p w:rsidR="006B3B53" w:rsidRDefault="006B3B53" w:rsidP="006B3B53">
      <w:pPr>
        <w:spacing w:after="0" w:line="360" w:lineRule="auto"/>
        <w:jc w:val="center"/>
        <w:rPr>
          <w:sz w:val="27"/>
          <w:szCs w:val="27"/>
        </w:rPr>
      </w:pPr>
    </w:p>
    <w:p w:rsidR="00161550" w:rsidRDefault="00161550" w:rsidP="006B3B53">
      <w:pPr>
        <w:spacing w:after="0" w:line="360" w:lineRule="auto"/>
        <w:jc w:val="center"/>
        <w:rPr>
          <w:sz w:val="27"/>
          <w:szCs w:val="27"/>
        </w:rPr>
      </w:pPr>
    </w:p>
    <w:p w:rsidR="006B3B53" w:rsidRDefault="006B3B53" w:rsidP="006B3B53">
      <w:pPr>
        <w:spacing w:after="0" w:line="360" w:lineRule="auto"/>
        <w:jc w:val="center"/>
        <w:rPr>
          <w:sz w:val="27"/>
          <w:szCs w:val="27"/>
        </w:rPr>
      </w:pPr>
    </w:p>
    <w:p w:rsidR="006B3B53" w:rsidRDefault="006B3B53" w:rsidP="006B3B53">
      <w:pPr>
        <w:spacing w:after="0" w:line="360" w:lineRule="auto"/>
        <w:jc w:val="center"/>
        <w:rPr>
          <w:sz w:val="27"/>
          <w:szCs w:val="27"/>
        </w:rPr>
      </w:pPr>
    </w:p>
    <w:p w:rsidR="002565FC" w:rsidRDefault="002565FC" w:rsidP="006B3B53">
      <w:pPr>
        <w:spacing w:after="0" w:line="360" w:lineRule="auto"/>
        <w:jc w:val="center"/>
        <w:rPr>
          <w:sz w:val="27"/>
          <w:szCs w:val="27"/>
        </w:rPr>
      </w:pPr>
    </w:p>
    <w:p w:rsidR="00EC2FAB" w:rsidRPr="00161550" w:rsidRDefault="00020CAE" w:rsidP="00161550">
      <w:pPr>
        <w:spacing w:after="0" w:line="360" w:lineRule="auto"/>
        <w:jc w:val="center"/>
        <w:rPr>
          <w:sz w:val="28"/>
          <w:szCs w:val="27"/>
        </w:rPr>
      </w:pPr>
      <w:r w:rsidRPr="00020CAE">
        <w:rPr>
          <w:sz w:val="28"/>
          <w:szCs w:val="27"/>
        </w:rPr>
        <w:t>Самара,</w:t>
      </w:r>
      <w:r w:rsidR="002565FC" w:rsidRPr="00020CAE">
        <w:rPr>
          <w:sz w:val="28"/>
          <w:szCs w:val="27"/>
        </w:rPr>
        <w:t xml:space="preserve"> 2022 г.</w:t>
      </w:r>
    </w:p>
    <w:p w:rsidR="002565FC" w:rsidRPr="00EC2FAB" w:rsidRDefault="002565FC" w:rsidP="006B3B53">
      <w:pPr>
        <w:spacing w:after="0" w:line="360" w:lineRule="auto"/>
        <w:ind w:firstLine="709"/>
        <w:jc w:val="center"/>
        <w:rPr>
          <w:b/>
          <w:sz w:val="28"/>
        </w:rPr>
      </w:pPr>
      <w:r w:rsidRPr="00EC2FAB">
        <w:rPr>
          <w:b/>
          <w:sz w:val="28"/>
        </w:rPr>
        <w:lastRenderedPageBreak/>
        <w:t>Лабораторная работа №</w:t>
      </w:r>
      <w:r w:rsidR="00EC2FAB" w:rsidRPr="00EC2FAB">
        <w:rPr>
          <w:b/>
          <w:sz w:val="28"/>
        </w:rPr>
        <w:t>1</w:t>
      </w:r>
    </w:p>
    <w:p w:rsidR="00EC2FAB" w:rsidRDefault="00EC2FAB" w:rsidP="006B3B53">
      <w:pPr>
        <w:pStyle w:val="Default"/>
        <w:spacing w:line="360" w:lineRule="auto"/>
        <w:ind w:firstLine="709"/>
        <w:jc w:val="both"/>
      </w:pPr>
    </w:p>
    <w:p w:rsidR="002565FC" w:rsidRDefault="00EC2FAB" w:rsidP="006B3B53">
      <w:pPr>
        <w:spacing w:after="0" w:line="360" w:lineRule="auto"/>
        <w:ind w:firstLine="709"/>
        <w:jc w:val="both"/>
        <w:rPr>
          <w:sz w:val="28"/>
          <w:szCs w:val="23"/>
        </w:rPr>
      </w:pPr>
      <w:r w:rsidRPr="00EC2FAB">
        <w:rPr>
          <w:sz w:val="32"/>
        </w:rPr>
        <w:t xml:space="preserve"> </w:t>
      </w:r>
      <w:r w:rsidRPr="00EC2FAB">
        <w:rPr>
          <w:b/>
          <w:sz w:val="28"/>
          <w:szCs w:val="23"/>
        </w:rPr>
        <w:t>Цель работы:</w:t>
      </w:r>
      <w:r w:rsidRPr="00EC2FAB">
        <w:rPr>
          <w:sz w:val="28"/>
          <w:szCs w:val="23"/>
        </w:rPr>
        <w:t xml:space="preserve"> получить базовые навыки предобработки данных в текстовом редакторе и</w:t>
      </w:r>
      <w:r>
        <w:rPr>
          <w:sz w:val="28"/>
          <w:szCs w:val="23"/>
        </w:rPr>
        <w:t xml:space="preserve"> </w:t>
      </w:r>
      <w:r w:rsidRPr="00EC2FAB">
        <w:rPr>
          <w:sz w:val="28"/>
          <w:szCs w:val="23"/>
        </w:rPr>
        <w:t>редакторе таблиц.</w:t>
      </w:r>
    </w:p>
    <w:p w:rsidR="00EC2FAB" w:rsidRDefault="00EC2FAB" w:rsidP="006B3B53">
      <w:pPr>
        <w:spacing w:after="0" w:line="360" w:lineRule="auto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Ход выполнения работы:</w:t>
      </w:r>
    </w:p>
    <w:p w:rsidR="00EC2FAB" w:rsidRPr="007C1440" w:rsidRDefault="00EC2FAB" w:rsidP="006B3B53">
      <w:pPr>
        <w:spacing w:after="0" w:line="360" w:lineRule="auto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 xml:space="preserve">1. Скачиваем с сайта </w:t>
      </w:r>
      <w:hyperlink r:id="rId5" w:history="1">
        <w:r w:rsidRPr="00264DD2">
          <w:rPr>
            <w:rStyle w:val="a3"/>
            <w:sz w:val="28"/>
            <w:szCs w:val="23"/>
          </w:rPr>
          <w:t>https://global-torg.com/services/csv/</w:t>
        </w:r>
      </w:hyperlink>
      <w:r>
        <w:rPr>
          <w:sz w:val="28"/>
          <w:szCs w:val="23"/>
        </w:rPr>
        <w:t xml:space="preserve"> файл </w:t>
      </w:r>
      <w:r>
        <w:rPr>
          <w:sz w:val="28"/>
          <w:szCs w:val="23"/>
          <w:lang w:val="en-US"/>
        </w:rPr>
        <w:t>catalog</w:t>
      </w:r>
      <w:r w:rsidRPr="00EC2FAB">
        <w:rPr>
          <w:sz w:val="28"/>
          <w:szCs w:val="23"/>
        </w:rPr>
        <w:t>.</w:t>
      </w:r>
      <w:r>
        <w:rPr>
          <w:sz w:val="28"/>
          <w:szCs w:val="23"/>
          <w:lang w:val="en-US"/>
        </w:rPr>
        <w:t>csv</w:t>
      </w:r>
      <w:r w:rsidR="007C1440" w:rsidRPr="007C1440">
        <w:rPr>
          <w:sz w:val="28"/>
          <w:szCs w:val="23"/>
        </w:rPr>
        <w:t>.</w:t>
      </w:r>
    </w:p>
    <w:p w:rsidR="007C1440" w:rsidRDefault="007C1440" w:rsidP="006B3B53">
      <w:pPr>
        <w:pStyle w:val="Default"/>
        <w:spacing w:line="360" w:lineRule="auto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 xml:space="preserve">2. Делаем его копию: </w:t>
      </w:r>
      <w:r>
        <w:rPr>
          <w:sz w:val="28"/>
          <w:szCs w:val="23"/>
          <w:lang w:val="en-US"/>
        </w:rPr>
        <w:t>catalog</w:t>
      </w:r>
      <w:r>
        <w:rPr>
          <w:sz w:val="28"/>
          <w:szCs w:val="23"/>
        </w:rPr>
        <w:t>_</w:t>
      </w:r>
      <w:r>
        <w:rPr>
          <w:sz w:val="28"/>
          <w:szCs w:val="23"/>
          <w:lang w:val="en-US"/>
        </w:rPr>
        <w:t>copy</w:t>
      </w:r>
      <w:r w:rsidRPr="00EC2FAB">
        <w:rPr>
          <w:sz w:val="28"/>
          <w:szCs w:val="23"/>
        </w:rPr>
        <w:t>.</w:t>
      </w:r>
      <w:r>
        <w:rPr>
          <w:sz w:val="28"/>
          <w:szCs w:val="23"/>
          <w:lang w:val="en-US"/>
        </w:rPr>
        <w:t>csv</w:t>
      </w:r>
      <w:r>
        <w:rPr>
          <w:sz w:val="28"/>
          <w:szCs w:val="23"/>
        </w:rPr>
        <w:t xml:space="preserve">. Открываем </w:t>
      </w:r>
      <w:r w:rsidRPr="007C1440">
        <w:rPr>
          <w:sz w:val="28"/>
          <w:szCs w:val="23"/>
        </w:rPr>
        <w:t>в текстовом редакторе (Блокнот)</w:t>
      </w:r>
      <w:r>
        <w:rPr>
          <w:sz w:val="28"/>
          <w:szCs w:val="23"/>
        </w:rPr>
        <w:t>:</w:t>
      </w:r>
    </w:p>
    <w:p w:rsidR="007C1440" w:rsidRDefault="00471533" w:rsidP="006B3B53">
      <w:pPr>
        <w:pStyle w:val="Default"/>
        <w:spacing w:line="360" w:lineRule="auto"/>
        <w:ind w:firstLine="709"/>
        <w:jc w:val="both"/>
        <w:rPr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1F435B4F" wp14:editId="29478382">
            <wp:extent cx="5566970" cy="1419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222" cy="14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40" w:rsidRDefault="007C1440" w:rsidP="006B3B53">
      <w:pPr>
        <w:pStyle w:val="Default"/>
        <w:spacing w:line="360" w:lineRule="auto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 xml:space="preserve">В качестве символа-разделителя выступает « </w:t>
      </w:r>
      <w:r w:rsidR="00471533" w:rsidRPr="00471533">
        <w:rPr>
          <w:sz w:val="28"/>
          <w:szCs w:val="23"/>
        </w:rPr>
        <w:t>,</w:t>
      </w:r>
      <w:r>
        <w:rPr>
          <w:sz w:val="28"/>
          <w:szCs w:val="23"/>
        </w:rPr>
        <w:t xml:space="preserve"> ». Производим ее замену на </w:t>
      </w:r>
      <w:r w:rsidR="00471533">
        <w:rPr>
          <w:sz w:val="28"/>
          <w:szCs w:val="23"/>
        </w:rPr>
        <w:t>точку с запятой</w:t>
      </w:r>
      <w:r>
        <w:rPr>
          <w:sz w:val="28"/>
          <w:szCs w:val="23"/>
        </w:rPr>
        <w:t xml:space="preserve"> « </w:t>
      </w:r>
      <w:r w:rsidR="00471533" w:rsidRPr="00471533">
        <w:rPr>
          <w:sz w:val="28"/>
          <w:szCs w:val="23"/>
        </w:rPr>
        <w:t>;</w:t>
      </w:r>
      <w:r>
        <w:rPr>
          <w:sz w:val="28"/>
          <w:szCs w:val="23"/>
        </w:rPr>
        <w:t xml:space="preserve"> »:</w:t>
      </w:r>
    </w:p>
    <w:p w:rsidR="007C1440" w:rsidRDefault="00471533" w:rsidP="006B3B53">
      <w:pPr>
        <w:pStyle w:val="Default"/>
        <w:spacing w:line="360" w:lineRule="auto"/>
        <w:ind w:firstLine="709"/>
        <w:jc w:val="both"/>
        <w:rPr>
          <w:sz w:val="28"/>
          <w:szCs w:val="23"/>
        </w:rPr>
      </w:pPr>
      <w:r>
        <w:rPr>
          <w:noProof/>
          <w:lang w:eastAsia="ru-RU"/>
        </w:rPr>
        <w:drawing>
          <wp:inline distT="0" distB="0" distL="0" distR="0" wp14:anchorId="707534A5" wp14:editId="3D0EAAA1">
            <wp:extent cx="5486400" cy="173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194" cy="17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40" w:rsidRDefault="0075327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 w:rsidRPr="00753277">
        <w:rPr>
          <w:sz w:val="28"/>
          <w:szCs w:val="27"/>
        </w:rPr>
        <w:t>3.</w:t>
      </w:r>
      <w:r>
        <w:rPr>
          <w:sz w:val="28"/>
          <w:szCs w:val="27"/>
        </w:rPr>
        <w:t xml:space="preserve"> Открываем измененный файл в </w:t>
      </w:r>
      <w:r>
        <w:rPr>
          <w:sz w:val="28"/>
          <w:szCs w:val="27"/>
          <w:lang w:val="en-US"/>
        </w:rPr>
        <w:t>MS</w:t>
      </w:r>
      <w:r w:rsidRPr="00753277">
        <w:rPr>
          <w:sz w:val="28"/>
          <w:szCs w:val="27"/>
        </w:rPr>
        <w:t xml:space="preserve"> </w:t>
      </w:r>
      <w:r>
        <w:rPr>
          <w:sz w:val="28"/>
          <w:szCs w:val="27"/>
          <w:lang w:val="en-US"/>
        </w:rPr>
        <w:t>Excel</w:t>
      </w:r>
      <w:r>
        <w:rPr>
          <w:sz w:val="28"/>
          <w:szCs w:val="27"/>
        </w:rPr>
        <w:t>:</w:t>
      </w:r>
    </w:p>
    <w:p w:rsidR="00753277" w:rsidRDefault="0075327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7BA80DE" wp14:editId="6B39FCCB">
            <wp:extent cx="4140200" cy="168883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158" cy="1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77" w:rsidRDefault="0075327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4. Разбиение по столбцам выполнено.</w:t>
      </w:r>
    </w:p>
    <w:p w:rsidR="00753277" w:rsidRDefault="0075327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5. Названия столбцов в наличии.</w:t>
      </w:r>
    </w:p>
    <w:p w:rsidR="00753277" w:rsidRDefault="0075327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6. Скриншот приложен в пункте 3.</w:t>
      </w:r>
    </w:p>
    <w:p w:rsidR="00753277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7. Включаем фильтр столбцов и производим фильтрацию по двум параметрам:</w:t>
      </w:r>
    </w:p>
    <w:p w:rsidR="00753277" w:rsidRDefault="0075327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7343183" wp14:editId="1481FE6A">
            <wp:extent cx="5248275" cy="27528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707" cy="27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Результат фильтрации</w:t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F911E02" wp14:editId="5A368A68">
            <wp:extent cx="5095875" cy="686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174" cy="6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Вводим значение «7» в строку поиска первого столбца:</w:t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38000A6" wp14:editId="77E25681">
            <wp:extent cx="5351622" cy="27241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16" cy="27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Здесь же в 4 столбце вводим в строку поиска «4» и производим фильтрацию:</w:t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788764E3" wp14:editId="577182C4">
            <wp:extent cx="5629199" cy="22396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631" cy="22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Результаты двойной фильтрации:</w:t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2738DF2" wp14:editId="511BCC27">
            <wp:extent cx="5457825" cy="102447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242" cy="10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70" w:rsidRDefault="00094A7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094A70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8. Добавляем дополнительный столбец:</w:t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- способ 1 – копируем столбец и, выделив соседний, вставляем. Получаем точную копию:</w:t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B852476" wp14:editId="6ADE3A58">
            <wp:extent cx="4698835" cy="26098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435" cy="26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- способ 2 – вставка через контекстное меню</w:t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ABC5A01" wp14:editId="762F580D">
            <wp:extent cx="3743325" cy="245523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267" cy="24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- способ 3 – вставка через основное меню, выделив предварительно столбец, левее которого будет помещено дополнение</w:t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400DC02" wp14:editId="61FCC61E">
            <wp:extent cx="3752850" cy="2557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304" cy="25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 итоге получилось:</w:t>
      </w:r>
    </w:p>
    <w:p w:rsidR="007321AC" w:rsidRDefault="007321AC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4C98146" wp14:editId="43BA854C">
            <wp:extent cx="3531412" cy="2390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451" cy="2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C" w:rsidRDefault="004E3692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9. Определяем Доп. столбец №1 целевым столбцом</w:t>
      </w:r>
    </w:p>
    <w:p w:rsidR="00BE2AD5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Для упрощения формул столбец со значением количества значений в целевом столбце,</w:t>
      </w:r>
    </w:p>
    <w:p w:rsidR="00BE2AD5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4C8530D9" wp14:editId="2BF53321">
            <wp:extent cx="513397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92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 и вводим вспомогательный столбец, в котором будем отделять первое значение из целевого столбца, а если оно одно, то его и прописывать. </w:t>
      </w:r>
    </w:p>
    <w:p w:rsidR="00BE2AD5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7602943" wp14:editId="547CD51C">
            <wp:extent cx="400050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5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 результате (Новый столбец) выводим окончательное количество значений через пробел</w:t>
      </w:r>
    </w:p>
    <w:p w:rsidR="00BE2AD5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42AFB35" wp14:editId="34409FD7">
            <wp:extent cx="5940425" cy="14852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5" w:rsidRDefault="00BE2AD5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Здесь проверяется количеств значений в целевом столбце и в зависимости от этого первое значение неизменно, ко второму плюсуется 1, а к 3 – число 2. Если же изначально было 2 значения, второе записываем неизменным.</w:t>
      </w:r>
    </w:p>
    <w:p w:rsidR="00CC783F" w:rsidRDefault="00CC783F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CC783F" w:rsidRDefault="00CC783F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CC783F" w:rsidRDefault="00CC783F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 xml:space="preserve">10. Раскрашиваем ячейки двумя способами в зависимости от количества </w:t>
      </w:r>
      <w:r w:rsidR="003E4929">
        <w:rPr>
          <w:sz w:val="28"/>
          <w:szCs w:val="27"/>
        </w:rPr>
        <w:t>значений в целевом столбце. Способы отражены в диспетчере правил условного форматирования.</w:t>
      </w:r>
    </w:p>
    <w:p w:rsidR="00CC783F" w:rsidRDefault="00CC783F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4DBEA12" wp14:editId="0DDB1EF2">
            <wp:extent cx="5145871" cy="25292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707" cy="2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11. Строим гистограммы.</w:t>
      </w: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ab/>
        <w:t>11.1 Гистограмма количества товара на складе:</w:t>
      </w: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49FA810B" wp14:editId="5A0108E4">
            <wp:extent cx="4705350" cy="3333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ab/>
        <w:t>11.2 Гистограмма круговая количества товара на складе</w:t>
      </w: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59B5726C" wp14:editId="7778B834">
            <wp:extent cx="5124450" cy="406916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7275" cy="40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6B69D0" w:rsidRDefault="006B69D0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ab/>
        <w:t xml:space="preserve">11.3 </w:t>
      </w:r>
      <w:r w:rsidR="003E3D46">
        <w:rPr>
          <w:sz w:val="28"/>
          <w:szCs w:val="27"/>
        </w:rPr>
        <w:t>Гистограмма зависимости стоимости от количества товара на складе</w:t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4513715" wp14:editId="3ABF5701">
            <wp:extent cx="5470231" cy="3390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4303" cy="33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7"/>
        </w:rPr>
        <w:lastRenderedPageBreak/>
        <w:t xml:space="preserve">12. Выполняем </w:t>
      </w:r>
      <w:r w:rsidRPr="003E3D46">
        <w:rPr>
          <w:sz w:val="28"/>
        </w:rPr>
        <w:t>умножение на константу для произвольного столбца из файла</w:t>
      </w:r>
      <w:r>
        <w:rPr>
          <w:sz w:val="28"/>
        </w:rPr>
        <w:t>. Для этого значения из столбца «Вспомогательный столбец»(</w:t>
      </w:r>
      <w:r>
        <w:rPr>
          <w:sz w:val="28"/>
          <w:lang w:val="en-US"/>
        </w:rPr>
        <w:t>F</w:t>
      </w:r>
      <w:r w:rsidRPr="003E3D46">
        <w:rPr>
          <w:sz w:val="28"/>
        </w:rPr>
        <w:t>)</w:t>
      </w:r>
      <w:r>
        <w:rPr>
          <w:sz w:val="28"/>
        </w:rPr>
        <w:t xml:space="preserve"> умножим на число 10 (чтобы было проще проверить правильность). Результат разместим в столбце «Результат умножения на константу»</w:t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</w:rPr>
      </w:pP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AAEA2CC" wp14:editId="45B226BA">
            <wp:extent cx="5638800" cy="165698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2435" cy="16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Цепляем результат за точку в правом нижнем углу и тянем вниз по столбцу:</w:t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7B4B53A2" wp14:editId="0788921E">
            <wp:extent cx="4162425" cy="28287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7139" cy="2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Получаем результат:</w:t>
      </w:r>
    </w:p>
    <w:p w:rsidR="003E3D46" w:rsidRDefault="003E3D46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21CB781D" wp14:editId="29C264EE">
            <wp:extent cx="3279344" cy="2886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4806" cy="28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3" w:rsidRDefault="00A614D3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13. Выполняем сложение двух столбцов. Для этого создаем новый столбец «Результат сложения двух столбцов». Для ячеек этого столбца прописываем формулу.</w:t>
      </w:r>
    </w:p>
    <w:p w:rsidR="00A614D3" w:rsidRDefault="00A614D3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8CB0421" wp14:editId="2CB82F47">
            <wp:extent cx="5438775" cy="1104034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9097" cy="11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3" w:rsidRDefault="00A614D3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A614D3" w:rsidRDefault="00A614D3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вышеуказанному принципу растягиваем формулу на все ячейки столбца:</w:t>
      </w:r>
    </w:p>
    <w:p w:rsidR="00A614D3" w:rsidRDefault="00A614D3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B17C27" w:rsidRDefault="00A614D3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14. Вычислим максимальное, минимальное и среднее значение для столбца «Результат сложения двух столбцов»</w:t>
      </w:r>
      <w:r w:rsidR="00B17C27">
        <w:rPr>
          <w:sz w:val="28"/>
          <w:szCs w:val="27"/>
        </w:rPr>
        <w:t>. Для этого снизу, после завершения всех данных сделаем соответствующие надписи и пропишем формулу для вычисления каждой величины:</w:t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- максимальное:</w:t>
      </w:r>
    </w:p>
    <w:p w:rsidR="00A614D3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6C07CDA7" wp14:editId="47762CBE">
            <wp:extent cx="4781550" cy="2648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7133" cy="26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7"/>
        </w:rPr>
        <w:t xml:space="preserve"> </w:t>
      </w:r>
    </w:p>
    <w:p w:rsidR="00A614D3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- минимальное:</w:t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1C82021" wp14:editId="5F7D54C5">
            <wp:extent cx="5191125" cy="20659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4180" cy="20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- среднее значение:</w:t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3CD5472" wp14:editId="032E293D">
            <wp:extent cx="5476875" cy="2967055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1" cy="29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Итоговый результат:</w:t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841D9DE" wp14:editId="0DAEA986">
            <wp:extent cx="4562475" cy="1076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B17C27" w:rsidRDefault="00B17C27" w:rsidP="006B3B53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7"/>
        </w:rPr>
        <w:t xml:space="preserve">15. </w:t>
      </w:r>
      <w:r>
        <w:rPr>
          <w:sz w:val="28"/>
        </w:rPr>
        <w:t>Сравниваем</w:t>
      </w:r>
      <w:r w:rsidRPr="00B17C27">
        <w:rPr>
          <w:sz w:val="28"/>
        </w:rPr>
        <w:t xml:space="preserve"> значения двух столбцов и </w:t>
      </w:r>
      <w:r>
        <w:rPr>
          <w:sz w:val="28"/>
        </w:rPr>
        <w:t>вычисляем</w:t>
      </w:r>
      <w:r w:rsidRPr="00B17C27">
        <w:rPr>
          <w:sz w:val="28"/>
        </w:rPr>
        <w:t xml:space="preserve"> процент совпадений.</w:t>
      </w:r>
      <w:r w:rsidR="00FA4C91">
        <w:rPr>
          <w:sz w:val="28"/>
        </w:rPr>
        <w:t xml:space="preserve"> Для этого создаем столбец «Результат сравнения двух столбцов». Сравнивать будем «Вспомогательный столбец» и «Целевой столбец». Причина такого выбора в большом количестве совпадений данных. </w:t>
      </w:r>
    </w:p>
    <w:p w:rsidR="00FA4C91" w:rsidRDefault="00FA4C91" w:rsidP="006B3B53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результирующем столбце пропишем условие, при соблюдении которого в ячейке будет выводиться 1, если же условие </w:t>
      </w:r>
      <w:r>
        <w:rPr>
          <w:sz w:val="28"/>
          <w:lang w:val="en-US"/>
        </w:rPr>
        <w:t>false</w:t>
      </w:r>
      <w:r>
        <w:rPr>
          <w:sz w:val="28"/>
        </w:rPr>
        <w:t xml:space="preserve"> – 0.</w:t>
      </w:r>
    </w:p>
    <w:p w:rsidR="00FA4C91" w:rsidRDefault="00FA4C91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4863D7A" wp14:editId="5F90F03A">
            <wp:extent cx="5940425" cy="26543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1" w:rsidRDefault="00FA4C91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FA4C91" w:rsidRDefault="00FA4C91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754F733" wp14:editId="3E03D80A">
            <wp:extent cx="5940425" cy="20370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1" w:rsidRDefault="00FA4C91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FA4C91" w:rsidRDefault="00FA4C91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Вычисляем процент совпадений.</w:t>
      </w:r>
      <w:r w:rsidR="00834104">
        <w:rPr>
          <w:sz w:val="28"/>
          <w:szCs w:val="27"/>
        </w:rPr>
        <w:t xml:space="preserve"> Для этого вводим ячейку «Вспомогательная сумма», которая считает количество единичек в столбце, то есть – количество совпадений. Далее в строке ниже производим основной расчет. Для этого изначально результат округляем до ближайшего целого числа, затем прописываем формулу расчета обычной пропорции, в знаменателе которой прописан расчет количества непустых ячеек из рассматриваемого диапазона.</w:t>
      </w:r>
    </w:p>
    <w:p w:rsidR="00834104" w:rsidRDefault="0083410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834104" w:rsidRDefault="0083410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459EBDCA" wp14:editId="765CBE97">
            <wp:extent cx="5200650" cy="2506096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6872" cy="25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1" w:rsidRDefault="00076A4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16. Считаем процент несовпадений. Для этого вводим дополнительную ячейку «Сумма нулей», в которой из количества непустых ячеек вычитаем сумму всех единичек.</w:t>
      </w:r>
    </w:p>
    <w:p w:rsidR="00076A47" w:rsidRDefault="00076A47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F4624B2" wp14:editId="7BCD05D3">
            <wp:extent cx="4847984" cy="21050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1663" cy="21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47" w:rsidRDefault="006562CE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Далее производим расчет аналогично пункту 15</w:t>
      </w:r>
    </w:p>
    <w:p w:rsidR="006562CE" w:rsidRDefault="006562CE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49057493" wp14:editId="04583E42">
            <wp:extent cx="5334000" cy="18878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5170" cy="18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CE" w:rsidRDefault="006562CE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6562CE" w:rsidRDefault="006562CE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Действительно, сложив проценты совпадений и несовпадений, получаем 100%, что подтверждает правильность расчетов.</w:t>
      </w:r>
    </w:p>
    <w:p w:rsidR="00581C39" w:rsidRDefault="00581C39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581C39" w:rsidRDefault="00581C39" w:rsidP="006B3B53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7"/>
        </w:rPr>
        <w:t xml:space="preserve">17. </w:t>
      </w:r>
      <w:r>
        <w:rPr>
          <w:sz w:val="28"/>
        </w:rPr>
        <w:t>Производим</w:t>
      </w:r>
      <w:r w:rsidRPr="00581C39">
        <w:rPr>
          <w:sz w:val="28"/>
        </w:rPr>
        <w:t xml:space="preserve"> поиск дубликатов средств</w:t>
      </w:r>
      <w:r>
        <w:rPr>
          <w:sz w:val="28"/>
        </w:rPr>
        <w:t>а</w:t>
      </w:r>
      <w:r w:rsidRPr="00581C39">
        <w:rPr>
          <w:sz w:val="28"/>
        </w:rPr>
        <w:t>ми т</w:t>
      </w:r>
      <w:r>
        <w:rPr>
          <w:sz w:val="28"/>
        </w:rPr>
        <w:t>е</w:t>
      </w:r>
      <w:r w:rsidRPr="00581C39">
        <w:rPr>
          <w:sz w:val="28"/>
        </w:rPr>
        <w:t>к</w:t>
      </w:r>
      <w:r>
        <w:rPr>
          <w:sz w:val="28"/>
        </w:rPr>
        <w:t>с</w:t>
      </w:r>
      <w:r w:rsidRPr="00581C39">
        <w:rPr>
          <w:sz w:val="28"/>
        </w:rPr>
        <w:t>тового редактора.</w:t>
      </w:r>
      <w:r>
        <w:rPr>
          <w:sz w:val="28"/>
        </w:rPr>
        <w:t xml:space="preserve"> Для этого создадим дубликат последней строки, чтобы было удобнее контролировать неизменность рассчитанных выше данных.</w:t>
      </w:r>
    </w:p>
    <w:p w:rsidR="00581C39" w:rsidRDefault="00581C39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26012F4" wp14:editId="18F0CE8F">
            <wp:extent cx="5343525" cy="80538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6055" cy="8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39" w:rsidRDefault="00581C39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581C39" w:rsidRDefault="00581C39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Выделяем таблицу, далее кликаем на «Условное форматирование»</w:t>
      </w: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5ABC54F" wp14:editId="227414FA">
            <wp:extent cx="5438110" cy="23717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0367" cy="23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Выявляем наши дубликаты:</w:t>
      </w: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413F6939" wp14:editId="3B55081D">
            <wp:extent cx="5940425" cy="1619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Теперь, когда видны дубликаты, можно принять решение на удаление или внесение изменений.</w:t>
      </w: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  <w:szCs w:val="27"/>
        </w:rPr>
      </w:pPr>
    </w:p>
    <w:p w:rsidR="003016C4" w:rsidRDefault="003016C4" w:rsidP="006B3B53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7"/>
        </w:rPr>
        <w:t xml:space="preserve">18. </w:t>
      </w:r>
      <w:r>
        <w:rPr>
          <w:sz w:val="28"/>
        </w:rPr>
        <w:t>Выполняем</w:t>
      </w:r>
      <w:r w:rsidRPr="003016C4">
        <w:rPr>
          <w:sz w:val="28"/>
        </w:rPr>
        <w:t xml:space="preserve"> поиск выбросов данных.</w:t>
      </w:r>
    </w:p>
    <w:p w:rsidR="003016C4" w:rsidRDefault="003016C4" w:rsidP="006B3B53">
      <w:pPr>
        <w:spacing w:after="0" w:line="360" w:lineRule="auto"/>
        <w:ind w:firstLine="709"/>
        <w:jc w:val="both"/>
        <w:rPr>
          <w:sz w:val="28"/>
        </w:rPr>
      </w:pPr>
      <w:r w:rsidRPr="003016C4">
        <w:rPr>
          <w:sz w:val="28"/>
        </w:rPr>
        <w:t>Выброс – это значение, которое значительно выше или ниже, чем большинство значений в ваших данных. При использовании </w:t>
      </w:r>
      <w:proofErr w:type="spellStart"/>
      <w:r w:rsidRPr="003016C4">
        <w:rPr>
          <w:sz w:val="28"/>
        </w:rPr>
        <w:t>Excel</w:t>
      </w:r>
      <w:proofErr w:type="spellEnd"/>
      <w:r w:rsidRPr="003016C4">
        <w:rPr>
          <w:sz w:val="28"/>
        </w:rPr>
        <w:t> для анализа данных выбросы могут искажать результаты. Например, среднее значение набора данных может действительно отражать ваши значения.</w:t>
      </w:r>
    </w:p>
    <w:p w:rsidR="00944186" w:rsidRDefault="003016C4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Для выявления выбросов можно использовать сортировку данных в необходимом столбце.</w:t>
      </w:r>
      <w:r w:rsidR="00944186">
        <w:rPr>
          <w:sz w:val="28"/>
        </w:rPr>
        <w:t xml:space="preserve"> И проанализировать самые большие и самые маленькие значения, сравнив их со следующими.</w:t>
      </w:r>
      <w:r>
        <w:rPr>
          <w:sz w:val="28"/>
        </w:rPr>
        <w:t xml:space="preserve"> </w:t>
      </w:r>
    </w:p>
    <w:p w:rsidR="003016C4" w:rsidRDefault="003016C4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Я возьму столбец «Розничная цена»</w:t>
      </w:r>
    </w:p>
    <w:p w:rsidR="00944186" w:rsidRPr="003016C4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0D75D19" wp14:editId="4902AE5D">
            <wp:extent cx="5531319" cy="3348355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4917" cy="33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C4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Производим сортировку по возрастанию и анализируем показатели в начале и конце таблицы.</w:t>
      </w: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9689ED" wp14:editId="3DEA3274">
            <wp:extent cx="5940425" cy="21412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11F36CC" wp14:editId="4E57CCCB">
            <wp:extent cx="5940425" cy="166433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конце таблицы видим значительное превышение стоимости товара (почти в 2 раза). Данный показатель может повлиять на нашу статистику, поэтому при расчете определенных показателей (максимум, среднее значение) есть смысл его исключить из расчетов.</w:t>
      </w: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</w:p>
    <w:p w:rsidR="00AF1751" w:rsidRPr="00AF1751" w:rsidRDefault="00AF1751" w:rsidP="006B3B53">
      <w:pPr>
        <w:spacing w:after="0" w:line="360" w:lineRule="auto"/>
        <w:ind w:firstLine="709"/>
        <w:jc w:val="both"/>
        <w:rPr>
          <w:b/>
          <w:sz w:val="28"/>
        </w:rPr>
      </w:pPr>
      <w:r w:rsidRPr="00AF1751">
        <w:rPr>
          <w:b/>
          <w:sz w:val="28"/>
        </w:rPr>
        <w:t>Вывод по работе.</w:t>
      </w: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Проведенная работа показала множество возможностей, которые предоставляет пользователем </w:t>
      </w:r>
      <w:r>
        <w:rPr>
          <w:sz w:val="28"/>
          <w:lang w:val="en-US"/>
        </w:rPr>
        <w:t>MS</w:t>
      </w:r>
      <w:r w:rsidRPr="00AF1751">
        <w:rPr>
          <w:sz w:val="28"/>
        </w:rPr>
        <w:t xml:space="preserve"> </w:t>
      </w:r>
      <w:r>
        <w:rPr>
          <w:sz w:val="28"/>
          <w:lang w:val="en-US"/>
        </w:rPr>
        <w:t>Excel</w:t>
      </w:r>
      <w:r>
        <w:rPr>
          <w:sz w:val="28"/>
        </w:rPr>
        <w:t>. Программа действительно позволяет решать массу задач от простейших расчетов до сложнейших вычислений и анализа данных с построением всевозможных графиков и диаграмм, полностью автоматизируя вычислительные процессы и выдавая пользователю результат в любой удобной для него форме или импортируя этот результат в любые офисные программы.</w:t>
      </w:r>
    </w:p>
    <w:p w:rsidR="00AF1751" w:rsidRDefault="00AF1751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Рассмотренные примеры – это лишь крохотный кусочек этой программы, профессиональное освоение которой откроет перед </w:t>
      </w:r>
      <w:r>
        <w:rPr>
          <w:sz w:val="28"/>
        </w:rPr>
        <w:lastRenderedPageBreak/>
        <w:t>пользователем массу возможностей, сделав его весьма конкурентным претендентом на рынке труда практически во всех отраслях.</w:t>
      </w:r>
    </w:p>
    <w:p w:rsidR="00020CAE" w:rsidRDefault="00020CAE" w:rsidP="006B3B53">
      <w:pPr>
        <w:spacing w:after="0" w:line="360" w:lineRule="auto"/>
        <w:ind w:firstLine="709"/>
        <w:jc w:val="both"/>
        <w:rPr>
          <w:sz w:val="28"/>
        </w:rPr>
      </w:pPr>
    </w:p>
    <w:p w:rsidR="00020CAE" w:rsidRDefault="00020CAE" w:rsidP="006B3B5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Приложения: </w:t>
      </w:r>
    </w:p>
    <w:p w:rsidR="00020CAE" w:rsidRDefault="00020CAE" w:rsidP="006B3B53">
      <w:pPr>
        <w:spacing w:after="0" w:line="360" w:lineRule="auto"/>
        <w:ind w:firstLine="709"/>
        <w:jc w:val="both"/>
      </w:pPr>
      <w:r>
        <w:rPr>
          <w:sz w:val="28"/>
        </w:rPr>
        <w:t xml:space="preserve">1. Файл </w:t>
      </w:r>
      <w:r>
        <w:rPr>
          <w:lang w:val="en-US"/>
        </w:rPr>
        <w:t>catalog</w:t>
      </w:r>
      <w:r w:rsidRPr="0025258E">
        <w:t>.</w:t>
      </w:r>
      <w:r>
        <w:rPr>
          <w:lang w:val="en-US"/>
        </w:rPr>
        <w:t>csv</w:t>
      </w:r>
      <w:r>
        <w:t xml:space="preserve"> – исходный файл.</w:t>
      </w:r>
    </w:p>
    <w:p w:rsidR="00020CAE" w:rsidRDefault="00020CAE" w:rsidP="006B3B53">
      <w:pPr>
        <w:spacing w:after="0" w:line="360" w:lineRule="auto"/>
        <w:ind w:firstLine="709"/>
        <w:jc w:val="both"/>
      </w:pPr>
      <w:r>
        <w:t xml:space="preserve">2. Файл </w:t>
      </w:r>
      <w:r>
        <w:rPr>
          <w:lang w:val="en-US"/>
        </w:rPr>
        <w:t>catalog</w:t>
      </w:r>
      <w:r w:rsidRPr="0025258E">
        <w:t>_</w:t>
      </w:r>
      <w:r>
        <w:rPr>
          <w:lang w:val="en-US"/>
        </w:rPr>
        <w:t>copy</w:t>
      </w:r>
      <w:r w:rsidRPr="0025258E">
        <w:t>.</w:t>
      </w:r>
      <w:r>
        <w:rPr>
          <w:lang w:val="en-US"/>
        </w:rPr>
        <w:t>csv</w:t>
      </w:r>
      <w:r>
        <w:t xml:space="preserve"> – сохраненный файл согласно п.2 задания лабораторной работы.</w:t>
      </w:r>
    </w:p>
    <w:p w:rsidR="00020CAE" w:rsidRPr="00020CAE" w:rsidRDefault="00020CAE" w:rsidP="006B3B53">
      <w:pPr>
        <w:spacing w:after="0" w:line="360" w:lineRule="auto"/>
        <w:ind w:firstLine="709"/>
        <w:jc w:val="both"/>
        <w:rPr>
          <w:sz w:val="28"/>
        </w:rPr>
      </w:pPr>
      <w:r>
        <w:t xml:space="preserve">3. Файл </w:t>
      </w:r>
      <w:r w:rsidRPr="00020CAE">
        <w:t>catalog_copy.xlsx</w:t>
      </w:r>
      <w:r>
        <w:t xml:space="preserve"> – открытая в </w:t>
      </w:r>
      <w:r>
        <w:rPr>
          <w:lang w:val="en-US"/>
        </w:rPr>
        <w:t>Excel</w:t>
      </w:r>
      <w:r w:rsidRPr="00020CAE">
        <w:t xml:space="preserve"> </w:t>
      </w:r>
      <w:r>
        <w:t>копия файла из п.2, в котором проводилась вся работа.</w:t>
      </w:r>
    </w:p>
    <w:sectPr w:rsidR="00020CAE" w:rsidRPr="0002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0A3"/>
    <w:multiLevelType w:val="multilevel"/>
    <w:tmpl w:val="F92A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6DF7"/>
    <w:multiLevelType w:val="multilevel"/>
    <w:tmpl w:val="B78A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558E2"/>
    <w:multiLevelType w:val="multilevel"/>
    <w:tmpl w:val="61E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FC"/>
    <w:rsid w:val="00020CAE"/>
    <w:rsid w:val="00076A47"/>
    <w:rsid w:val="00094A70"/>
    <w:rsid w:val="000F513F"/>
    <w:rsid w:val="00161550"/>
    <w:rsid w:val="0017506B"/>
    <w:rsid w:val="001963E1"/>
    <w:rsid w:val="002565FC"/>
    <w:rsid w:val="003016C4"/>
    <w:rsid w:val="003E3D46"/>
    <w:rsid w:val="003E4929"/>
    <w:rsid w:val="00421569"/>
    <w:rsid w:val="00431763"/>
    <w:rsid w:val="00471533"/>
    <w:rsid w:val="004E3692"/>
    <w:rsid w:val="004F129A"/>
    <w:rsid w:val="00581C39"/>
    <w:rsid w:val="006562CE"/>
    <w:rsid w:val="006B3B53"/>
    <w:rsid w:val="006B69D0"/>
    <w:rsid w:val="007321AC"/>
    <w:rsid w:val="007522C2"/>
    <w:rsid w:val="00753277"/>
    <w:rsid w:val="00791E19"/>
    <w:rsid w:val="007C1440"/>
    <w:rsid w:val="00834104"/>
    <w:rsid w:val="00837A8F"/>
    <w:rsid w:val="0091773F"/>
    <w:rsid w:val="00944186"/>
    <w:rsid w:val="009709F2"/>
    <w:rsid w:val="00A614D3"/>
    <w:rsid w:val="00A643B1"/>
    <w:rsid w:val="00AB1BDF"/>
    <w:rsid w:val="00AB4985"/>
    <w:rsid w:val="00AF1751"/>
    <w:rsid w:val="00B17C27"/>
    <w:rsid w:val="00BE2AD5"/>
    <w:rsid w:val="00CB409B"/>
    <w:rsid w:val="00CC3F0D"/>
    <w:rsid w:val="00CC783F"/>
    <w:rsid w:val="00CE0789"/>
    <w:rsid w:val="00DB5767"/>
    <w:rsid w:val="00DF6A0D"/>
    <w:rsid w:val="00E969FD"/>
    <w:rsid w:val="00EC2FAB"/>
    <w:rsid w:val="00ED5945"/>
    <w:rsid w:val="00FA4C91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E84A9-8C8B-446E-8783-26725435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5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6A0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A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DF6A0D"/>
  </w:style>
  <w:style w:type="character" w:customStyle="1" w:styleId="nb">
    <w:name w:val="nb"/>
    <w:basedOn w:val="a0"/>
    <w:rsid w:val="00DF6A0D"/>
  </w:style>
  <w:style w:type="character" w:styleId="a5">
    <w:name w:val="Emphasis"/>
    <w:basedOn w:val="a0"/>
    <w:uiPriority w:val="20"/>
    <w:qFormat/>
    <w:rsid w:val="007522C2"/>
    <w:rPr>
      <w:i/>
      <w:iCs/>
    </w:rPr>
  </w:style>
  <w:style w:type="paragraph" w:styleId="a6">
    <w:name w:val="List Paragraph"/>
    <w:basedOn w:val="a"/>
    <w:uiPriority w:val="34"/>
    <w:qFormat/>
    <w:rsid w:val="001963E1"/>
    <w:pPr>
      <w:ind w:left="720"/>
      <w:contextualSpacing/>
    </w:pPr>
  </w:style>
  <w:style w:type="paragraph" w:customStyle="1" w:styleId="Default">
    <w:name w:val="Default"/>
    <w:rsid w:val="00EC2FAB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a7">
    <w:name w:val="Table Grid"/>
    <w:basedOn w:val="a1"/>
    <w:uiPriority w:val="39"/>
    <w:rsid w:val="0002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6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1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438">
          <w:marLeft w:val="225"/>
          <w:marRight w:val="225"/>
          <w:marTop w:val="225"/>
          <w:marBottom w:val="225"/>
          <w:divBdr>
            <w:top w:val="dotted" w:sz="6" w:space="4" w:color="0000FF"/>
            <w:left w:val="dotted" w:sz="6" w:space="4" w:color="0000FF"/>
            <w:bottom w:val="dotted" w:sz="6" w:space="4" w:color="0000FF"/>
            <w:right w:val="dotted" w:sz="6" w:space="4" w:color="0000FF"/>
          </w:divBdr>
        </w:div>
      </w:divsChild>
    </w:div>
    <w:div w:id="1939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458">
          <w:marLeft w:val="225"/>
          <w:marRight w:val="225"/>
          <w:marTop w:val="225"/>
          <w:marBottom w:val="225"/>
          <w:divBdr>
            <w:top w:val="dotted" w:sz="6" w:space="4" w:color="0000FF"/>
            <w:left w:val="dotted" w:sz="6" w:space="4" w:color="0000FF"/>
            <w:bottom w:val="dotted" w:sz="6" w:space="4" w:color="0000FF"/>
            <w:right w:val="dotted" w:sz="6" w:space="4" w:color="0000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global-torg.com/services/csv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Кристина Скалубо</cp:lastModifiedBy>
  <cp:revision>2</cp:revision>
  <dcterms:created xsi:type="dcterms:W3CDTF">2022-09-11T06:06:00Z</dcterms:created>
  <dcterms:modified xsi:type="dcterms:W3CDTF">2022-09-11T06:06:00Z</dcterms:modified>
</cp:coreProperties>
</file>