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7B9" w:rsidRPr="00A21D6F" w:rsidRDefault="00DC27B9" w:rsidP="00DC27B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 xml:space="preserve">Для повышения конкурентоспособности производители вынуждены одновременно ускорять вывод новой продукции на рынок и увеличивать прозрачность и гибкость производства, оптимизировать прогнозирование и планирование, снижать объемы отходов и складских запасов, уменьшать время простоев; вместе с тем гарантируя оптимальное качество и эффективность производства по всем подразделениям. </w:t>
      </w:r>
    </w:p>
    <w:p w:rsidR="00DC27B9" w:rsidRPr="00A21D6F" w:rsidRDefault="00DC27B9" w:rsidP="00DC27B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 xml:space="preserve">Достижение этих целей требует интегрированной информационной инфраструктуры, которая помогает координировать производство в глобальном масштабе, в том числе в режиме реального времени. Подобная координация затрагивает спецификации, оборудование, технологические процессы, организационные процедуры, тесты качества и персонал производства. </w:t>
      </w:r>
    </w:p>
    <w:p w:rsidR="00E76AE2" w:rsidRPr="00A21D6F" w:rsidRDefault="00DC27B9" w:rsidP="00DC27B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Сегодня на рынке присутствуют системы, служащие для сквозного повышения производительности производства, начиная с цехового уровня. Они называются Системами Оперативного Управления Производственными Процессами  MES (Manufacturing Execution Systems), и обычно рассматриваются как уровень, объединяющий бизнессистемы (например, ERP) и системы управления технологическими процессами.</w:t>
      </w:r>
    </w:p>
    <w:p w:rsidR="00DC27B9" w:rsidRPr="00A21D6F" w:rsidRDefault="00DC27B9" w:rsidP="00DC27B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 xml:space="preserve">Международная ассоциация поставщиков решений для промышленных предприятий </w:t>
      </w:r>
      <w:r w:rsidRPr="00A21D6F">
        <w:rPr>
          <w:rFonts w:ascii="Times New Roman" w:hAnsi="Times New Roman" w:cs="Times New Roman"/>
          <w:sz w:val="28"/>
          <w:szCs w:val="28"/>
          <w:lang w:val="en-US"/>
        </w:rPr>
        <w:t>MESA</w:t>
      </w:r>
      <w:r w:rsidRPr="00A21D6F">
        <w:rPr>
          <w:rFonts w:ascii="Times New Roman" w:hAnsi="Times New Roman" w:cs="Times New Roman"/>
          <w:sz w:val="28"/>
          <w:szCs w:val="28"/>
        </w:rPr>
        <w:t xml:space="preserve"> (</w:t>
      </w:r>
      <w:r w:rsidRPr="00A21D6F">
        <w:rPr>
          <w:rFonts w:ascii="Times New Roman" w:hAnsi="Times New Roman" w:cs="Times New Roman"/>
          <w:sz w:val="28"/>
          <w:szCs w:val="28"/>
          <w:lang w:val="en-US"/>
        </w:rPr>
        <w:t>Manufacturing</w:t>
      </w:r>
      <w:r w:rsidRPr="00A21D6F">
        <w:rPr>
          <w:rFonts w:ascii="Times New Roman" w:hAnsi="Times New Roman" w:cs="Times New Roman"/>
          <w:sz w:val="28"/>
          <w:szCs w:val="28"/>
        </w:rPr>
        <w:t xml:space="preserve"> </w:t>
      </w:r>
      <w:r w:rsidRPr="00A21D6F">
        <w:rPr>
          <w:rFonts w:ascii="Times New Roman" w:hAnsi="Times New Roman" w:cs="Times New Roman"/>
          <w:sz w:val="28"/>
          <w:szCs w:val="28"/>
          <w:lang w:val="en-US"/>
        </w:rPr>
        <w:t>Enterprise</w:t>
      </w:r>
    </w:p>
    <w:p w:rsidR="00DC27B9" w:rsidRPr="00A21D6F" w:rsidRDefault="00DC27B9" w:rsidP="00DC27B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  <w:lang w:val="en-US"/>
        </w:rPr>
        <w:t>Solutions</w:t>
      </w:r>
      <w:r w:rsidRPr="00A21D6F">
        <w:rPr>
          <w:rFonts w:ascii="Times New Roman" w:hAnsi="Times New Roman" w:cs="Times New Roman"/>
          <w:sz w:val="28"/>
          <w:szCs w:val="28"/>
        </w:rPr>
        <w:t xml:space="preserve"> </w:t>
      </w:r>
      <w:r w:rsidRPr="00A21D6F">
        <w:rPr>
          <w:rFonts w:ascii="Times New Roman" w:hAnsi="Times New Roman" w:cs="Times New Roman"/>
          <w:sz w:val="28"/>
          <w:szCs w:val="28"/>
          <w:lang w:val="en-US"/>
        </w:rPr>
        <w:t>Association</w:t>
      </w:r>
      <w:r w:rsidRPr="00A21D6F">
        <w:rPr>
          <w:rFonts w:ascii="Times New Roman" w:hAnsi="Times New Roman" w:cs="Times New Roman"/>
          <w:sz w:val="28"/>
          <w:szCs w:val="28"/>
        </w:rPr>
        <w:t>) дает следующее определение MES: “Система оперативного управления производственными процессами (MES) — это динамическая информационная система, обеспечивающая эффективное исполнение производственных операций. Используя точные и актуальные данные, MES регулирует, инициирует и протоколирует работу предприятия в соответствии с происходящими событиями. Набор функций MES позволяет управлять процессами производства с момента выдачи заказа на производство и до момента выпуска готового изделия. MES предоставляет наиболее важную информацию о производственной деятельности для предприятия и всей цепочки поставок посредством двустороннего взаимодействия“. Обычно MES-решение решает следующие задачи:</w:t>
      </w:r>
    </w:p>
    <w:p w:rsidR="0091674A" w:rsidRPr="00A21D6F" w:rsidRDefault="0091674A" w:rsidP="009167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распределение и контроль статуса ресурсов,</w:t>
      </w:r>
    </w:p>
    <w:p w:rsidR="00DC27B9" w:rsidRPr="00A21D6F" w:rsidRDefault="00DC27B9" w:rsidP="009167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диспетчеризация производственных заказов,</w:t>
      </w:r>
    </w:p>
    <w:p w:rsidR="00DC27B9" w:rsidRPr="00A21D6F" w:rsidRDefault="00DC27B9" w:rsidP="009167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 xml:space="preserve">сбор данных, управление качеством, </w:t>
      </w:r>
    </w:p>
    <w:p w:rsidR="00DC27B9" w:rsidRPr="00A21D6F" w:rsidRDefault="00DC27B9" w:rsidP="009167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управление техническим обслуживанием,</w:t>
      </w:r>
    </w:p>
    <w:p w:rsidR="00DC27B9" w:rsidRPr="00A21D6F" w:rsidRDefault="00DC27B9" w:rsidP="009167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анализ производительности,</w:t>
      </w:r>
    </w:p>
    <w:p w:rsidR="00DC27B9" w:rsidRPr="00A21D6F" w:rsidRDefault="00DC27B9" w:rsidP="009167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составление производственных расписаний,</w:t>
      </w:r>
    </w:p>
    <w:p w:rsidR="00DC27B9" w:rsidRPr="00A21D6F" w:rsidRDefault="00DC27B9" w:rsidP="009167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контроль документов,</w:t>
      </w:r>
    </w:p>
    <w:p w:rsidR="00DC27B9" w:rsidRPr="00A21D6F" w:rsidRDefault="00DC27B9" w:rsidP="009167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управление трудовыми ресурсами,</w:t>
      </w:r>
    </w:p>
    <w:p w:rsidR="00DC27B9" w:rsidRPr="00A21D6F" w:rsidRDefault="00DC27B9" w:rsidP="009167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lastRenderedPageBreak/>
        <w:t>координация технологических процессов и отслеживание готовой продукции.</w:t>
      </w:r>
    </w:p>
    <w:p w:rsidR="0006280B" w:rsidRPr="00A21D6F" w:rsidRDefault="0006280B" w:rsidP="00DC27B9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06280B" w:rsidRPr="00A21D6F" w:rsidRDefault="0006280B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 xml:space="preserve">Множество исследований, проводимых различными аналитиками рынка и консалтинговыми фирмами, показывают, что MES обеспечивает существенные преимущества в повышении доходности, продуктивности и производительности технологических процессов для предприятий, использующих MES, по сравнению с теми предприятиями, которые этого не делают. По данным статистики MES обеспечивает: </w:t>
      </w:r>
    </w:p>
    <w:p w:rsidR="0006280B" w:rsidRPr="00A21D6F" w:rsidRDefault="0006280B" w:rsidP="0091674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снижение продолжительности цикла производства в среднем на 45%;</w:t>
      </w:r>
    </w:p>
    <w:p w:rsidR="0006280B" w:rsidRPr="00A21D6F" w:rsidRDefault="0006280B" w:rsidP="0091674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сокращение времени ввода данных, обычно на 75% или более;</w:t>
      </w:r>
    </w:p>
    <w:p w:rsidR="0006280B" w:rsidRPr="00A21D6F" w:rsidRDefault="0006280B" w:rsidP="0091674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сокращение количества незавершенной продукции в среднем на</w:t>
      </w:r>
      <w:r w:rsidR="0091674A" w:rsidRPr="00A21D6F">
        <w:rPr>
          <w:rFonts w:ascii="Times New Roman" w:hAnsi="Times New Roman" w:cs="Times New Roman"/>
          <w:sz w:val="28"/>
          <w:szCs w:val="28"/>
        </w:rPr>
        <w:t xml:space="preserve"> </w:t>
      </w:r>
      <w:r w:rsidRPr="00A21D6F">
        <w:rPr>
          <w:rFonts w:ascii="Times New Roman" w:hAnsi="Times New Roman" w:cs="Times New Roman"/>
          <w:sz w:val="28"/>
          <w:szCs w:val="28"/>
        </w:rPr>
        <w:t>24%;</w:t>
      </w:r>
    </w:p>
    <w:p w:rsidR="0006280B" w:rsidRPr="00A21D6F" w:rsidRDefault="0006280B" w:rsidP="0091674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снижение объема бумажной отчетности между сменами в среднем на 61%;</w:t>
      </w:r>
    </w:p>
    <w:p w:rsidR="0006280B" w:rsidRPr="00A21D6F" w:rsidRDefault="0006280B" w:rsidP="0091674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сокращение времени освоения новой продукции в среднем на 27%;</w:t>
      </w:r>
    </w:p>
    <w:p w:rsidR="0006280B" w:rsidRPr="00A21D6F" w:rsidRDefault="0006280B" w:rsidP="0091674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сокращение ненужной бумажной документации в среднем на 56%;</w:t>
      </w:r>
    </w:p>
    <w:p w:rsidR="0006280B" w:rsidRPr="00A21D6F" w:rsidRDefault="0006280B" w:rsidP="0091674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сокращение объема брака в среднем на 18%.</w:t>
      </w:r>
    </w:p>
    <w:p w:rsidR="0006280B" w:rsidRPr="00A21D6F" w:rsidRDefault="0006280B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06280B" w:rsidRPr="00A21D6F" w:rsidRDefault="0006280B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В исследовании, проведенном журналом Industry Week, была  роанализирована производительность предприятий, использующих MES, и предприятий, не использующих подобные системы. С 1998 по 2002 год было опрошено 106 американских производителей с целью определения наиболее эффективного предприятия США. Более половины заводов-изготовителей с лучшей производительностью используют системы оперативного управления производством (MES). Этот анализ представляет надежные доказательства того, что MES-системы для предприятий обеспечивают значительные преимущества по производительности. Доходность предприятий с MES была в 4 раза выше по сравнению с предприятиями без MES. Было показано, что системы MES повышают:</w:t>
      </w:r>
    </w:p>
    <w:p w:rsidR="0006280B" w:rsidRPr="00A21D6F" w:rsidRDefault="0006280B" w:rsidP="0091674A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продуктивность;</w:t>
      </w:r>
    </w:p>
    <w:p w:rsidR="0006280B" w:rsidRPr="00A21D6F" w:rsidRDefault="0006280B" w:rsidP="0091674A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технологическую эффективность.</w:t>
      </w:r>
    </w:p>
    <w:p w:rsidR="0006280B" w:rsidRPr="00A21D6F" w:rsidRDefault="0006280B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Кроме того, MES влияет на следующие факторы:</w:t>
      </w:r>
    </w:p>
    <w:p w:rsidR="0006280B" w:rsidRPr="00A21D6F" w:rsidRDefault="0006280B" w:rsidP="0091674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увеличение производственной культуры предприятия;</w:t>
      </w:r>
    </w:p>
    <w:p w:rsidR="0006280B" w:rsidRPr="00A21D6F" w:rsidRDefault="0006280B" w:rsidP="0091674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lastRenderedPageBreak/>
        <w:t>развитие инициативности служащих.</w:t>
      </w:r>
    </w:p>
    <w:p w:rsidR="0006280B" w:rsidRPr="00A21D6F" w:rsidRDefault="0006280B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06280B" w:rsidRPr="00A21D6F" w:rsidRDefault="0006280B" w:rsidP="0006280B">
      <w:pPr>
        <w:pStyle w:val="a3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A21D6F">
        <w:rPr>
          <w:bCs/>
          <w:color w:val="000000"/>
          <w:sz w:val="28"/>
          <w:szCs w:val="28"/>
        </w:rPr>
        <w:t>Цель</w:t>
      </w:r>
      <w:r w:rsidRPr="00A21D6F">
        <w:rPr>
          <w:color w:val="000000"/>
          <w:sz w:val="28"/>
          <w:szCs w:val="28"/>
        </w:rPr>
        <w:t xml:space="preserve"> разработки дипломного проекта: управление производственными процессами в реальном времени, т.е. осуществление непрерывного контроля состояния производственного процесса.</w:t>
      </w:r>
    </w:p>
    <w:p w:rsidR="0006280B" w:rsidRPr="00A21D6F" w:rsidRDefault="0006280B" w:rsidP="0006280B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</w:p>
    <w:p w:rsidR="0006280B" w:rsidRPr="0006280B" w:rsidRDefault="0006280B" w:rsidP="0006280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28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Реализуемые функции</w:t>
      </w:r>
      <w:r w:rsidRPr="00062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</w:p>
    <w:p w:rsidR="0006280B" w:rsidRPr="0006280B" w:rsidRDefault="0006280B" w:rsidP="0006280B">
      <w:pPr>
        <w:numPr>
          <w:ilvl w:val="0"/>
          <w:numId w:val="1"/>
        </w:numPr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контроль состояния и распределение ресурсов;</w:t>
      </w:r>
    </w:p>
    <w:p w:rsidR="0006280B" w:rsidRPr="0006280B" w:rsidRDefault="0006280B" w:rsidP="0006280B">
      <w:pPr>
        <w:numPr>
          <w:ilvl w:val="0"/>
          <w:numId w:val="1"/>
        </w:numPr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сбор и хранение данных;</w:t>
      </w:r>
    </w:p>
    <w:p w:rsidR="0006280B" w:rsidRPr="0006280B" w:rsidRDefault="0006280B" w:rsidP="0006280B">
      <w:pPr>
        <w:numPr>
          <w:ilvl w:val="0"/>
          <w:numId w:val="1"/>
        </w:numPr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мониторинг качества;</w:t>
      </w:r>
    </w:p>
    <w:p w:rsidR="0006280B" w:rsidRPr="0006280B" w:rsidRDefault="0006280B" w:rsidP="0006280B">
      <w:pPr>
        <w:numPr>
          <w:ilvl w:val="0"/>
          <w:numId w:val="1"/>
        </w:numPr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отслеживание готовой продукции;</w:t>
      </w:r>
    </w:p>
    <w:p w:rsidR="0006280B" w:rsidRPr="0006280B" w:rsidRDefault="0006280B" w:rsidP="0006280B">
      <w:pPr>
        <w:numPr>
          <w:ilvl w:val="0"/>
          <w:numId w:val="1"/>
        </w:numPr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эффективности.</w:t>
      </w:r>
    </w:p>
    <w:p w:rsidR="0091674A" w:rsidRPr="00A21D6F" w:rsidRDefault="0091674A" w:rsidP="0091674A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91674A" w:rsidRPr="00A21D6F" w:rsidRDefault="0091674A" w:rsidP="0091674A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A21D6F">
        <w:rPr>
          <w:color w:val="000000"/>
          <w:sz w:val="28"/>
          <w:szCs w:val="28"/>
        </w:rPr>
        <w:t>Предполагаемые инструментальные средства и технологии проектирования и разработки: языки программирования C#, JavaScript, ASP.NET MVC 5, MS SQL, IIS, Rational Rose.</w:t>
      </w:r>
    </w:p>
    <w:p w:rsidR="0006280B" w:rsidRPr="00A21D6F" w:rsidRDefault="0006280B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D01338" w:rsidRDefault="00D01338" w:rsidP="00D01338">
      <w:pPr>
        <w:pStyle w:val="a4"/>
        <w:numPr>
          <w:ilvl w:val="0"/>
          <w:numId w:val="7"/>
        </w:numPr>
        <w:tabs>
          <w:tab w:val="left" w:pos="851"/>
          <w:tab w:val="left" w:pos="1276"/>
        </w:tabs>
        <w:spacing w:after="240" w:line="400" w:lineRule="exact"/>
        <w:jc w:val="both"/>
        <w:outlineLvl w:val="0"/>
        <w:rPr>
          <w:rFonts w:ascii="Times New Roman" w:hAnsi="Times New Roman"/>
          <w:sz w:val="28"/>
          <w:szCs w:val="28"/>
        </w:rPr>
      </w:pPr>
      <w:bookmarkStart w:id="0" w:name="_Toc482567501"/>
      <w:r w:rsidRPr="008678A6">
        <w:rPr>
          <w:rFonts w:ascii="Times New Roman" w:hAnsi="Times New Roman"/>
          <w:sz w:val="28"/>
          <w:szCs w:val="28"/>
        </w:rPr>
        <w:lastRenderedPageBreak/>
        <w:t>Аналитический обзор и постановка задачи</w:t>
      </w:r>
      <w:bookmarkEnd w:id="0"/>
    </w:p>
    <w:p w:rsidR="00CE5931" w:rsidRPr="00A21D6F" w:rsidRDefault="00D01338" w:rsidP="00D01338">
      <w:pPr>
        <w:tabs>
          <w:tab w:val="left" w:pos="851"/>
          <w:tab w:val="left" w:pos="1276"/>
        </w:tabs>
        <w:spacing w:before="240" w:after="360" w:line="400" w:lineRule="exact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1.1 </w:t>
      </w:r>
      <w:r w:rsidRPr="0098528F">
        <w:rPr>
          <w:rFonts w:ascii="Times New Roman" w:hAnsi="Times New Roman"/>
          <w:sz w:val="28"/>
          <w:szCs w:val="28"/>
        </w:rPr>
        <w:t>Обзор аналогов</w:t>
      </w:r>
    </w:p>
    <w:p w:rsidR="00A21D6F" w:rsidRPr="00A21D6F" w:rsidRDefault="00A21D6F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Рынок различных систем производственного управления очень широк и разнообразен. Все системы разные, сравнивать их большого смысла не имеет.</w:t>
      </w:r>
    </w:p>
    <w:p w:rsidR="00A21D6F" w:rsidRPr="00F44042" w:rsidRDefault="00A21D6F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 xml:space="preserve">Рассмотрим несколько </w:t>
      </w:r>
      <w:r w:rsidRPr="00A21D6F">
        <w:rPr>
          <w:rFonts w:ascii="Times New Roman" w:hAnsi="Times New Roman" w:cs="Times New Roman"/>
          <w:sz w:val="28"/>
          <w:szCs w:val="28"/>
          <w:lang w:val="en-US"/>
        </w:rPr>
        <w:t>MES</w:t>
      </w:r>
      <w:r w:rsidRPr="00F44042">
        <w:rPr>
          <w:rFonts w:ascii="Times New Roman" w:hAnsi="Times New Roman" w:cs="Times New Roman"/>
          <w:sz w:val="28"/>
          <w:szCs w:val="28"/>
        </w:rPr>
        <w:t xml:space="preserve"> </w:t>
      </w:r>
      <w:r w:rsidRPr="00A21D6F">
        <w:rPr>
          <w:rFonts w:ascii="Times New Roman" w:hAnsi="Times New Roman" w:cs="Times New Roman"/>
          <w:sz w:val="28"/>
          <w:szCs w:val="28"/>
        </w:rPr>
        <w:t>систем</w:t>
      </w:r>
      <w:r w:rsidRPr="00F44042">
        <w:rPr>
          <w:rFonts w:ascii="Times New Roman" w:hAnsi="Times New Roman" w:cs="Times New Roman"/>
          <w:sz w:val="28"/>
          <w:szCs w:val="28"/>
        </w:rPr>
        <w:t>:</w:t>
      </w:r>
    </w:p>
    <w:p w:rsidR="00A21D6F" w:rsidRPr="00A21D6F" w:rsidRDefault="00A21D6F" w:rsidP="00A21D6F">
      <w:pPr>
        <w:shd w:val="clear" w:color="auto" w:fill="FFFFFF"/>
        <w:spacing w:before="225" w:after="225" w:line="240" w:lineRule="auto"/>
        <w:ind w:firstLine="851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21D6F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MEScontrol</w:t>
      </w:r>
      <w:r w:rsidRPr="00A21D6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- готовое решение для полной автоматизации рецептурных, дискретных и машиностроительных производственных процессов.</w:t>
      </w:r>
    </w:p>
    <w:tbl>
      <w:tblPr>
        <w:tblW w:w="5647" w:type="pct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7"/>
        <w:gridCol w:w="110"/>
        <w:gridCol w:w="930"/>
        <w:gridCol w:w="7159"/>
      </w:tblGrid>
      <w:tr w:rsidR="00A21D6F" w:rsidRPr="00A21D6F" w:rsidTr="00A21D6F">
        <w:trPr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Общие сведения о системе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MEScontrol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Разработчик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BrightEye (Бельгия, г. Беверен)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Сертификаты разработчика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нет данных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Язык интерфейса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Русский (английский, французский, голландский)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Язык документации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Русский (английский)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Сайт разработчика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B4639E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hyperlink r:id="rId5" w:history="1">
              <w:r w:rsidR="00A21D6F" w:rsidRPr="00A21D6F">
                <w:rPr>
                  <w:rFonts w:ascii="Times New Roman" w:eastAsia="Times New Roman" w:hAnsi="Times New Roman" w:cs="Times New Roman"/>
                  <w:color w:val="006699"/>
                  <w:sz w:val="28"/>
                  <w:szCs w:val="28"/>
                  <w:u w:val="single"/>
                  <w:bdr w:val="none" w:sz="0" w:space="0" w:color="auto" w:frame="1"/>
                  <w:lang w:eastAsia="ru-RU"/>
                </w:rPr>
                <w:t>www.brighteye.be</w:t>
              </w:r>
            </w:hyperlink>
          </w:p>
        </w:tc>
      </w:tr>
      <w:tr w:rsidR="00A21D6F" w:rsidRPr="00A21D6F" w:rsidTr="00A21D6F">
        <w:trPr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Характеристики MES-системы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Тип установки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Самостоятельное решение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Типы (отрасли) производства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23" name="Picture 23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Машиностроение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22" name="Picture 22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Дискретное производство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21" name="Picture 21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Рецептурное производство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20" name="Picture 20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A21D6F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Непрерывное производство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9" name="Picture 19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A21D6F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Управление распределением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Поддерживаемые функции по модели MESA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8" name="Picture 18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RAS Контроль состояния и распределение ресурсов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7" name="Picture 17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ODS Оперативное/Детальное планирование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6" name="Picture 16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DPU Диспетчеризация производства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5" name="Picture 15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DOC Управление документами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4" name="Picture 14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DCA Сбор и хранение данных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3" name="Picture 13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LM Управление персоналом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2" name="Picture 12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QM Управление качеством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lastRenderedPageBreak/>
              <w:drawing>
                <wp:inline distT="0" distB="0" distL="0" distR="0">
                  <wp:extent cx="137160" cy="137160"/>
                  <wp:effectExtent l="0" t="0" r="0" b="0"/>
                  <wp:docPr id="11" name="Picture 11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PM Управление производственными процессами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0" name="Picture 10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MM Управление техобслуживанием и ремонтом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9" name="Picture 9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PTG Отслеживание и генеалогия продукции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8" name="Picture 8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PA Анализ производительности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" name="Picture 7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PB Продуктовый баланс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Наличие преднастроенных конфигураций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Конфигурация "Дискретные процессы", "Рецептурные процессы", "Машиностроение"</w:t>
            </w:r>
          </w:p>
        </w:tc>
      </w:tr>
      <w:tr w:rsidR="00A21D6F" w:rsidRPr="00A21D6F" w:rsidTr="00A21D6F">
        <w:trPr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Технические характеристики MES-системы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Архитектура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Клиент-сервер</w:t>
            </w:r>
          </w:p>
        </w:tc>
      </w:tr>
      <w:tr w:rsidR="00A21D6F" w:rsidRPr="00B4639E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Операционная система серверной части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Microsoft Windows Server 2008, 2008r2, 2012 32/64b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Тип стандартного клиентского приложения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Толстый клиент, Microsoft Windows (XP, Vista, 7, 8) 32/64b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Поддержка производственных терминалов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" name="Picture 6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Тачскрин на базе Windows CE, XP/Embeddded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Поддержка мобильных клиентов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" name="Picture 5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На базе тонкого клиента, решения для погрузчиков и носимых со считывателями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Поддержка систем идентификации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" name="Picture 4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Штрих-кодирование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3" name="Picture 3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RFID-идентификация</w:t>
            </w:r>
          </w:p>
        </w:tc>
      </w:tr>
      <w:tr w:rsidR="00A21D6F" w:rsidRPr="00A21D6F" w:rsidTr="00A21D6F">
        <w:trPr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Интеграционные возможности</w:t>
            </w:r>
          </w:p>
        </w:tc>
      </w:tr>
      <w:tr w:rsidR="00A21D6F" w:rsidRPr="00B4639E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Интерфейсы с ERP-системами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SAP, Microsoft Dynamics AX, Microsoft Dynamics NAV, 1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Поддерживаемые протоколы обмена с оборудованием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OPC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Совместимость с ISA-95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2" name="Picture 2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Построение модели данных на основе рекомендаций стандарта ISA-95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" name="Picture 1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Поддержка B2MML</w:t>
            </w:r>
          </w:p>
        </w:tc>
      </w:tr>
      <w:tr w:rsidR="00A21D6F" w:rsidRPr="00A21D6F" w:rsidTr="00A21D6F">
        <w:trPr>
          <w:jc w:val="center"/>
        </w:trPr>
        <w:tc>
          <w:tcPr>
            <w:tcW w:w="1671" w:type="pct"/>
            <w:gridSpan w:val="3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Средства горизонтальной интеграции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Web-сервисы, MSMQ, обменные xml-файлы</w:t>
            </w:r>
          </w:p>
        </w:tc>
      </w:tr>
      <w:tr w:rsidR="00A21D6F" w:rsidRPr="00A21D6F" w:rsidTr="00A21D6F">
        <w:trPr>
          <w:jc w:val="center"/>
        </w:trPr>
        <w:tc>
          <w:tcPr>
            <w:tcW w:w="112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ind w:right="-52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вид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ru-RU"/>
              </w:rPr>
            </w:pPr>
            <w:r w:rsidRPr="00A21D6F">
              <w:rPr>
                <w:rFonts w:ascii="Segoe UI" w:eastAsia="Times New Roman" w:hAnsi="Segoe UI" w:cs="Segoe UI"/>
                <w:noProof/>
                <w:color w:val="006699"/>
                <w:sz w:val="18"/>
                <w:szCs w:val="18"/>
                <w:bdr w:val="none" w:sz="0" w:space="0" w:color="auto" w:frame="1"/>
                <w:lang w:val="en-US"/>
              </w:rPr>
              <w:drawing>
                <wp:inline distT="0" distB="0" distL="0" distR="0">
                  <wp:extent cx="1226820" cy="662940"/>
                  <wp:effectExtent l="0" t="0" r="0" b="3810"/>
                  <wp:docPr id="29" name="Picture 29" descr="http://www.mescenter.ru/images/pdf/cat/MEScontrol_0.jpg">
                    <a:hlinkClick xmlns:a="http://schemas.openxmlformats.org/drawingml/2006/main" r:id="rId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www.mescenter.ru/images/pdf/cat/MEScontrol_0.jpg">
                            <a:hlinkClick r:id="rId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82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ru-RU"/>
              </w:rPr>
              <w:t> </w:t>
            </w:r>
            <w:r w:rsidRPr="00A21D6F">
              <w:rPr>
                <w:rFonts w:ascii="Segoe UI" w:eastAsia="Times New Roman" w:hAnsi="Segoe UI" w:cs="Segoe UI"/>
                <w:noProof/>
                <w:color w:val="006699"/>
                <w:sz w:val="18"/>
                <w:szCs w:val="18"/>
                <w:bdr w:val="none" w:sz="0" w:space="0" w:color="auto" w:frame="1"/>
                <w:lang w:val="en-US"/>
              </w:rPr>
              <w:drawing>
                <wp:inline distT="0" distB="0" distL="0" distR="0">
                  <wp:extent cx="1226820" cy="662940"/>
                  <wp:effectExtent l="0" t="0" r="0" b="3810"/>
                  <wp:docPr id="28" name="Picture 28" descr="http://www.mescenter.ru/images/pdf/cat/MEScontrol_1.jpg">
                    <a:hlinkClick xmlns:a="http://schemas.openxmlformats.org/drawingml/2006/main" r:id="rId1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www.mescenter.ru/images/pdf/cat/MEScontrol_1.jpg">
                            <a:hlinkClick r:id="rId1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82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ru-RU"/>
              </w:rPr>
              <w:t> </w:t>
            </w:r>
            <w:r w:rsidRPr="00A21D6F">
              <w:rPr>
                <w:rFonts w:ascii="Segoe UI" w:eastAsia="Times New Roman" w:hAnsi="Segoe UI" w:cs="Segoe UI"/>
                <w:noProof/>
                <w:color w:val="006699"/>
                <w:sz w:val="18"/>
                <w:szCs w:val="18"/>
                <w:bdr w:val="none" w:sz="0" w:space="0" w:color="auto" w:frame="1"/>
                <w:lang w:val="en-US"/>
              </w:rPr>
              <w:drawing>
                <wp:inline distT="0" distB="0" distL="0" distR="0">
                  <wp:extent cx="1226820" cy="662940"/>
                  <wp:effectExtent l="0" t="0" r="0" b="3810"/>
                  <wp:docPr id="27" name="Picture 27" descr="http://www.mescenter.ru/images/pdf/cat/MEScontrol_2.jpg">
                    <a:hlinkClick xmlns:a="http://schemas.openxmlformats.org/drawingml/2006/main" r:id="rId1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www.mescenter.ru/images/pdf/cat/MEScontrol_2.jpg">
                            <a:hlinkClick r:id="rId1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82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ru-RU"/>
              </w:rPr>
              <w:t> </w:t>
            </w:r>
            <w:r w:rsidRPr="00A21D6F">
              <w:rPr>
                <w:rFonts w:ascii="Segoe UI" w:eastAsia="Times New Roman" w:hAnsi="Segoe UI" w:cs="Segoe UI"/>
                <w:noProof/>
                <w:color w:val="006699"/>
                <w:sz w:val="18"/>
                <w:szCs w:val="18"/>
                <w:bdr w:val="none" w:sz="0" w:space="0" w:color="auto" w:frame="1"/>
                <w:lang w:val="en-US"/>
              </w:rPr>
              <w:drawing>
                <wp:inline distT="0" distB="0" distL="0" distR="0">
                  <wp:extent cx="1181100" cy="662940"/>
                  <wp:effectExtent l="0" t="0" r="0" b="3810"/>
                  <wp:docPr id="26" name="Picture 26" descr="http://www.mescenter.ru/images/pdf/cat/MEScontrol_3.jpg">
                    <a:hlinkClick xmlns:a="http://schemas.openxmlformats.org/drawingml/2006/main" r:id="rId1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www.mescenter.ru/images/pdf/cat/MEScontrol_3.jpg">
                            <a:hlinkClick r:id="rId1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1D6F" w:rsidRDefault="00A21D6F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A21D6F" w:rsidRDefault="00A21D6F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A21D6F" w:rsidRPr="00A21D6F" w:rsidRDefault="00A21D6F" w:rsidP="00A21D6F">
      <w:pPr>
        <w:shd w:val="clear" w:color="auto" w:fill="FFFFFF"/>
        <w:spacing w:before="225" w:after="225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</w:pPr>
      <w:r w:rsidRPr="00A21D6F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>MES Pharis</w:t>
      </w:r>
    </w:p>
    <w:p w:rsidR="00A21D6F" w:rsidRPr="00A21D6F" w:rsidRDefault="00A21D6F" w:rsidP="00A21D6F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21D6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Современная система цехового управления для дискретного и рецептурного производства с широким спектром применения.</w:t>
      </w:r>
    </w:p>
    <w:tbl>
      <w:tblPr>
        <w:tblW w:w="5000" w:type="pct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6"/>
        <w:gridCol w:w="6879"/>
      </w:tblGrid>
      <w:tr w:rsidR="00A21D6F" w:rsidRPr="00A21D6F" w:rsidTr="006835CE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Общие сведения о системе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Pharis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Разработчик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UNIS, a.s. (Чешская республика, г. Брно)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Сертификаты разработчика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ISO 9001:2008 (2012 г.) - система менеджмента качества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  <w:t>ISO/IEC 20000-1:2005 (2011 г.) - информационная безопасность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  <w:t>CAA-TI-026 - проектирование в сфере гражданской авиации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  <w:t>JAR-21 - производство авиакомпонентов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  <w:t>COS 051622 (AQAP 2110) - реализация военных проектов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Язык интерфейса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Русский (чешский, английский)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Язык документации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Русский (чешский, английский)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Сайт разработчика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B4639E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hyperlink r:id="rId16" w:history="1">
              <w:r w:rsidR="00A21D6F" w:rsidRPr="006835CE">
                <w:rPr>
                  <w:rFonts w:ascii="Times New Roman" w:eastAsia="Times New Roman" w:hAnsi="Times New Roman" w:cs="Times New Roman"/>
                  <w:color w:val="006699"/>
                  <w:sz w:val="28"/>
                  <w:szCs w:val="28"/>
                  <w:u w:val="single"/>
                  <w:bdr w:val="none" w:sz="0" w:space="0" w:color="auto" w:frame="1"/>
                  <w:lang w:eastAsia="ru-RU"/>
                </w:rPr>
                <w:t>www.unis.cz</w:t>
              </w:r>
            </w:hyperlink>
            <w:r w:rsidR="00A21D6F"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hyperlink r:id="rId17" w:history="1">
              <w:r w:rsidR="00A21D6F" w:rsidRPr="006835CE">
                <w:rPr>
                  <w:rFonts w:ascii="Times New Roman" w:eastAsia="Times New Roman" w:hAnsi="Times New Roman" w:cs="Times New Roman"/>
                  <w:color w:val="006699"/>
                  <w:sz w:val="28"/>
                  <w:szCs w:val="28"/>
                  <w:u w:val="single"/>
                  <w:bdr w:val="none" w:sz="0" w:space="0" w:color="auto" w:frame="1"/>
                  <w:lang w:eastAsia="ru-RU"/>
                </w:rPr>
                <w:t>www.pharis.cz</w:t>
              </w:r>
            </w:hyperlink>
          </w:p>
        </w:tc>
      </w:tr>
      <w:tr w:rsidR="00A21D6F" w:rsidRPr="00A21D6F" w:rsidTr="006835CE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Характеристики MES-системы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Тип установки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Самостоятельное решение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Типы (отрасли) производства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9" name="Picture 59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Машиностроение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8" name="Picture 58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Дискретное производство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7" name="Picture 57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Рецептурное производство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6" name="Picture 56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A21D6F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Непрерывное производство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5" name="Picture 55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A21D6F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Управление распределением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Поддерживаемые функции по модели MESA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4" name="Picture 54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RAS Контроль состояния и распределение ресурсов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3" name="Picture 53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ODS Оперативное/Детальное планирование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2" name="Picture 52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DPU Диспетчеризация производства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1" name="Picture 51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DOC Управление документами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0" name="Picture 50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DCA Сбор и хранение данных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9" name="Picture 49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LM Управление персоналом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8" name="Picture 48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QM Управление качеством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7" name="Picture 47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PM Управление производственными процессами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6" name="Picture 46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MM Управление техобслуживанием и ремонтом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5" name="Picture 45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PTG Отслеживание и генеалогия продукции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4" name="Picture 44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PA Анализ производительности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3" name="Picture 43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A21D6F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PB Продуктовый баланс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Наличие преднастроенных конфигураций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Производство пластиковых изделий (литьё под давлением)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  <w:t>Металлообрабока</w:t>
            </w:r>
          </w:p>
        </w:tc>
      </w:tr>
      <w:tr w:rsidR="00A21D6F" w:rsidRPr="00A21D6F" w:rsidTr="006835CE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Технические характеристики MES-системы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Архитектура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Клиент-сервер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6835CE">
            <w:pPr>
              <w:spacing w:after="0" w:line="240" w:lineRule="auto"/>
              <w:ind w:right="-137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Операционная система серверной части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Microsoft Windows Server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Тип стандартного клиентского приложения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Тонкий клиент (IE, Firefox), требуется Flash и Microsoft Silverlight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Поддержка производственных терминалов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2" name="Picture 42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На базе компьютера, Microsoft Windows XP Embedded (XP, Vista, 7)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Поддержка мобильных клиентов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1" name="Picture 41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PDA на базе Microsoft Windows Mobile, требуется поддержка Windows .Net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Поддержка систем идентификации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0" name="Picture 40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Штрих-кодирование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39" name="Picture 39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RFID-идентификация</w:t>
            </w:r>
          </w:p>
        </w:tc>
      </w:tr>
      <w:tr w:rsidR="00A21D6F" w:rsidRPr="00A21D6F" w:rsidTr="006835CE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Интеграционные возможности</w:t>
            </w:r>
          </w:p>
        </w:tc>
      </w:tr>
      <w:tr w:rsidR="00A21D6F" w:rsidRPr="00B4639E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Интерфейсы с ERP-системами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-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Предприятие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br/>
              <w:t>SAP/R3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br/>
              <w:t>Microsoft Dynamics NAV (Navision)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br/>
              <w:t>Microsoft Dynamics AX (Axapta)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br/>
              <w:t>Entry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lastRenderedPageBreak/>
              <w:t>Helios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br/>
              <w:t>QI 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br/>
              <w:t>K2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Поддерживаемые протоколы обмена с оборудованием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EUROMAP63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  <w:t>Arburg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  <w:t>OPC DA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6835CE">
            <w:pPr>
              <w:spacing w:after="0" w:line="240" w:lineRule="auto"/>
              <w:ind w:right="-137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Совместимость с ISA-95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38" name="Picture 38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Построение модели данных на основе рекомендаций стандарта ISA-95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37" name="Picture 37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A21D6F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Поддержка B2MML</w:t>
            </w:r>
          </w:p>
        </w:tc>
      </w:tr>
      <w:tr w:rsidR="006835CE" w:rsidRPr="006835CE" w:rsidTr="006835CE">
        <w:trPr>
          <w:trHeight w:val="659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 w:rsidR="006835CE" w:rsidRPr="00A21D6F" w:rsidRDefault="006835CE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вид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noProof/>
                <w:color w:val="006699"/>
                <w:sz w:val="28"/>
                <w:szCs w:val="28"/>
                <w:bdr w:val="none" w:sz="0" w:space="0" w:color="auto" w:frame="1"/>
                <w:lang w:val="en-US"/>
              </w:rPr>
              <w:drawing>
                <wp:inline distT="0" distB="0" distL="0" distR="0">
                  <wp:extent cx="1181100" cy="662940"/>
                  <wp:effectExtent l="0" t="0" r="0" b="3810"/>
                  <wp:docPr id="33" name="Picture 33" descr="http://www.mescenter.ru/images/pdf/cat/Pharis_1.jpg">
                    <a:hlinkClick xmlns:a="http://schemas.openxmlformats.org/drawingml/2006/main" r:id="rId1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www.mescenter.ru/images/pdf/cat/Pharis_1.jpg">
                            <a:hlinkClick r:id="rId1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noProof/>
                <w:color w:val="006699"/>
                <w:sz w:val="28"/>
                <w:szCs w:val="28"/>
                <w:bdr w:val="none" w:sz="0" w:space="0" w:color="auto" w:frame="1"/>
                <w:lang w:val="en-US"/>
              </w:rPr>
              <w:drawing>
                <wp:inline distT="0" distB="0" distL="0" distR="0">
                  <wp:extent cx="1181100" cy="662940"/>
                  <wp:effectExtent l="0" t="0" r="0" b="3810"/>
                  <wp:docPr id="32" name="Picture 32" descr="http://www.mescenter.ru/images/pdf/cat/Pharis_2.jpg">
                    <a:hlinkClick xmlns:a="http://schemas.openxmlformats.org/drawingml/2006/main" r:id="rId2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www.mescenter.ru/images/pdf/cat/Pharis_2.jpg">
                            <a:hlinkClick r:id="rId2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noProof/>
                <w:color w:val="006699"/>
                <w:sz w:val="28"/>
                <w:szCs w:val="28"/>
                <w:bdr w:val="none" w:sz="0" w:space="0" w:color="auto" w:frame="1"/>
                <w:lang w:val="en-US"/>
              </w:rPr>
              <w:drawing>
                <wp:inline distT="0" distB="0" distL="0" distR="0">
                  <wp:extent cx="1181100" cy="662940"/>
                  <wp:effectExtent l="0" t="0" r="0" b="3810"/>
                  <wp:docPr id="31" name="Picture 31" descr="http://www.mescenter.ru/images/pdf/cat/Pharis_3.jpg">
                    <a:hlinkClick xmlns:a="http://schemas.openxmlformats.org/drawingml/2006/main" r:id="rId2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www.mescenter.ru/images/pdf/cat/Pharis_3.jpg">
                            <a:hlinkClick r:id="rId2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</w:p>
        </w:tc>
      </w:tr>
    </w:tbl>
    <w:p w:rsidR="00A21D6F" w:rsidRDefault="00A21D6F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6835CE" w:rsidRPr="006835CE" w:rsidRDefault="006835CE" w:rsidP="000776BE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6835CE" w:rsidRDefault="006835CE" w:rsidP="000776BE">
      <w:pPr>
        <w:shd w:val="clear" w:color="auto" w:fill="FFFFFF"/>
        <w:spacing w:before="225" w:after="225" w:line="240" w:lineRule="auto"/>
        <w:ind w:firstLine="851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</w:pPr>
      <w:r w:rsidRPr="006835CE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>1С:MES Оперативное управление производством</w:t>
      </w:r>
    </w:p>
    <w:p w:rsidR="00354172" w:rsidRPr="006835CE" w:rsidRDefault="00354172" w:rsidP="000776BE">
      <w:pPr>
        <w:shd w:val="clear" w:color="auto" w:fill="FFFFFF"/>
        <w:spacing w:before="225" w:after="225" w:line="240" w:lineRule="auto"/>
        <w:ind w:firstLine="851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  <w:lang w:eastAsia="ru-RU"/>
        </w:rPr>
      </w:pPr>
      <w:r w:rsidRPr="00354172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  <w:lang w:eastAsia="ru-RU"/>
        </w:rPr>
        <w:t>Программный продукт "1С:Предприятие 8. MES Оперативное управление производством" предназначен для решения оперативных производственных задач, повышения эффективности управления и контроля процесса производства. Наибольший эффект от внедрения конфигурации "MES Оперативное управление производством" достигается при совместном использовании с ERP-решением "1С:Управление производственным предприятием", редакция 1.3, когда задачи объемно-календарного планирования и выполнения экономических расчетов решаются на уровне ERP системы, а задачи пооперационной оптимизации и управления на MES – уровне. Также конфигурация "MES Оперативное управление производством" может использоваться как самостоятельное решение для комплексного управления производственным процессом в целом на пооперационном уровне (за исключением финансово – экономических расчетов).</w:t>
      </w:r>
    </w:p>
    <w:tbl>
      <w:tblPr>
        <w:tblW w:w="4900" w:type="pct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6"/>
        <w:gridCol w:w="6692"/>
      </w:tblGrid>
      <w:tr w:rsidR="006835CE" w:rsidRPr="006835CE" w:rsidTr="006835CE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Общие сведения о системе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1С:MES Оперативное управление производством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Разработчик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Фирма "1С" (Россия, г. Москва)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  <w:t xml:space="preserve">Совместно с "Лабораторией систем управления и интегрированных информационных технологий" 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Казанского национального исследовательского технического университета им. А.Н.Туполева (Россия, г. Казань)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Сертификаты разработчика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ISO 9001:2011, ГОСТ РВ 15.002-2003 и СРПП ВТ (2013 г.)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Язык интерфейса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Русский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Язык документации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Русский</w:t>
            </w:r>
          </w:p>
        </w:tc>
      </w:tr>
      <w:tr w:rsidR="006835CE" w:rsidRPr="00B4639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Сайт разработчика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B4639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hyperlink r:id="rId24" w:history="1">
              <w:r w:rsidR="006835CE" w:rsidRPr="006835CE">
                <w:rPr>
                  <w:rFonts w:ascii="Times New Roman" w:eastAsia="Times New Roman" w:hAnsi="Times New Roman" w:cs="Times New Roman"/>
                  <w:color w:val="006699"/>
                  <w:sz w:val="28"/>
                  <w:szCs w:val="28"/>
                  <w:u w:val="single"/>
                  <w:bdr w:val="none" w:sz="0" w:space="0" w:color="auto" w:frame="1"/>
                  <w:lang w:val="en-US" w:eastAsia="ru-RU"/>
                </w:rPr>
                <w:t>1c.ru</w:t>
              </w:r>
            </w:hyperlink>
            <w:r w:rsidR="006835CE"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br/>
            </w:r>
            <w:hyperlink r:id="rId25" w:history="1">
              <w:r w:rsidR="006835CE" w:rsidRPr="006835CE">
                <w:rPr>
                  <w:rFonts w:ascii="Times New Roman" w:eastAsia="Times New Roman" w:hAnsi="Times New Roman" w:cs="Times New Roman"/>
                  <w:color w:val="006699"/>
                  <w:sz w:val="28"/>
                  <w:szCs w:val="28"/>
                  <w:u w:val="single"/>
                  <w:bdr w:val="none" w:sz="0" w:space="0" w:color="auto" w:frame="1"/>
                  <w:lang w:val="en-US" w:eastAsia="ru-RU"/>
                </w:rPr>
                <w:t>solutions.1c.ru/catalog/mes/features</w:t>
              </w:r>
            </w:hyperlink>
          </w:p>
        </w:tc>
      </w:tr>
      <w:tr w:rsidR="006835CE" w:rsidRPr="006835CE" w:rsidTr="006835CE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Характеристики MES-системы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Тип установки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Самостоятельное решение в составе комплекса программ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Типы (отрасли) производства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82" name="Picture 82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Машиностроение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81" name="Picture 81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Дискретное производство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80" name="Picture 80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Рецептурное производство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9" name="Picture 79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Непрерывное производство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8" name="Picture 78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Управление распределением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Поддерживаемые функции по модели MESA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7" name="Picture 77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RAS Контроль состояния и распределение ресурсов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6" name="Picture 76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ODS Оперативное/Детальное планирование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5" name="Picture 75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DPU Диспетчеризация производства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4" name="Picture 74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DOC Управление документами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3" name="Picture 73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DCA Сбор и хранение данных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2" name="Picture 72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LM Управление персоналом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1" name="Picture 71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QM Управление качеством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0" name="Picture 70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PM Управление производственными процессами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9" name="Picture 69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MM Управление техобслуживанием и ремонтом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8" name="Picture 68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PTG Отслеживание и генеалогия продукции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7" name="Picture 67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PA Анализ производительности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6" name="Picture 66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PB Продуктовый баланс</w:t>
            </w:r>
          </w:p>
        </w:tc>
      </w:tr>
      <w:tr w:rsidR="006835CE" w:rsidRPr="006835CE" w:rsidTr="006835CE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Технические характеристики MES-системы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Архитектура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Клиент-сервер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Операционная система серверной части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Microsoft Windows, Linux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Тип стандартного клиентского приложения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Толстый клиент, тонкий клиент, веб-клиент (Windows Internet Explorer, Mozilla Firefox, Google Chrome, Safari)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Поддержка производственных терминалов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5" name="Picture 65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Не поддерживаются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Поддержка мобильных клиентов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4" name="Picture 64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Не поддерживаются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Поддержка систем идентификации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3" name="Picture 63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Штрих-кодирование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2" name="Picture 62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RFID-идентификация</w:t>
            </w:r>
          </w:p>
        </w:tc>
      </w:tr>
      <w:tr w:rsidR="006835CE" w:rsidRPr="006835CE" w:rsidTr="006835CE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Интеграционные возможности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Интерфейсы с ERP-системами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1С:Управление производственным предприятием, редакция 1.3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Поддерживаемые протоколы обмена с оборудованием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Опция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Совместимость с ISA-95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1" name="Picture 61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Построение модели данных на основе рекомендаций стандарта ISA-95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0" name="Picture 60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Поддержка B2MML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Средства горизонтальной интеграции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Средства интеграции поддерживаемые платформой 1С:Предприятие 8, 1С:PDM Управление инженерными данными, 1С:ТОИР Управление ремонтами и обслуживанием оборудования, веб-сервисы.</w:t>
            </w:r>
          </w:p>
        </w:tc>
      </w:tr>
    </w:tbl>
    <w:p w:rsidR="006835CE" w:rsidRDefault="006835CE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354172" w:rsidRDefault="00354172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354172" w:rsidRDefault="0088560E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Причины, почему принято решение разрабатывать собственную систему управления производством</w:t>
      </w:r>
      <w:r w:rsidR="001C16BD">
        <w:rPr>
          <w:rFonts w:ascii="Times New Roman" w:hAnsi="Times New Roman" w:cs="Times New Roman"/>
          <w:sz w:val="28"/>
          <w:szCs w:val="28"/>
        </w:rPr>
        <w:t>, и почему вышеприведенные системы не подходят для маленького производства приведены ниже:</w:t>
      </w:r>
    </w:p>
    <w:p w:rsidR="001C16BD" w:rsidRDefault="001C16BD" w:rsidP="001C16B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Дороговизна;</w:t>
      </w:r>
    </w:p>
    <w:p w:rsidR="001C16BD" w:rsidRDefault="001C16BD" w:rsidP="001C16B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Излишняя функциональность;</w:t>
      </w:r>
    </w:p>
    <w:p w:rsidR="001C16BD" w:rsidRDefault="001C16BD" w:rsidP="001C16B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Сложность;</w:t>
      </w:r>
    </w:p>
    <w:p w:rsidR="001C16BD" w:rsidRDefault="001C16BD" w:rsidP="001C16B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охватывают узкоспециализированные задачи производства;</w:t>
      </w:r>
    </w:p>
    <w:p w:rsidR="001C16BD" w:rsidRDefault="001C16BD" w:rsidP="001C16B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Внесение изменений в ПО очень долгий и трудоемкий процесс;</w:t>
      </w:r>
    </w:p>
    <w:p w:rsidR="00D01338" w:rsidRDefault="00D01338" w:rsidP="00D01338">
      <w:pPr>
        <w:pStyle w:val="31"/>
        <w:rPr>
          <w:b/>
        </w:rPr>
      </w:pPr>
      <w:bookmarkStart w:id="1" w:name="_Toc493691576"/>
    </w:p>
    <w:p w:rsidR="00D01338" w:rsidRPr="00D01338" w:rsidRDefault="00D01338" w:rsidP="000776BE">
      <w:pPr>
        <w:pStyle w:val="31"/>
        <w:ind w:firstLine="851"/>
        <w:rPr>
          <w:b/>
        </w:rPr>
      </w:pPr>
      <w:r w:rsidRPr="00D01338">
        <w:rPr>
          <w:b/>
        </w:rPr>
        <w:t>1.2. Постановка задачи и требования к системе</w:t>
      </w:r>
      <w:bookmarkEnd w:id="1"/>
    </w:p>
    <w:p w:rsidR="005A7DF9" w:rsidRDefault="005A7DF9" w:rsidP="000776B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5A7DF9">
        <w:rPr>
          <w:rFonts w:ascii="Times New Roman" w:hAnsi="Times New Roman" w:cs="Times New Roman"/>
          <w:sz w:val="28"/>
          <w:szCs w:val="28"/>
        </w:rPr>
        <w:t xml:space="preserve">Интернет сегодня – это то, без чего не может жить подавляющая часть населения. В 21 веке уже трудно представить себе современного человека без страницы в социальной сети или просто без наличия </w:t>
      </w:r>
      <w:r>
        <w:rPr>
          <w:rFonts w:ascii="Times New Roman" w:hAnsi="Times New Roman" w:cs="Times New Roman"/>
          <w:sz w:val="28"/>
          <w:szCs w:val="28"/>
        </w:rPr>
        <w:t>смартфона</w:t>
      </w:r>
      <w:r w:rsidRPr="005A7DF9">
        <w:rPr>
          <w:rFonts w:ascii="Times New Roman" w:hAnsi="Times New Roman" w:cs="Times New Roman"/>
          <w:sz w:val="28"/>
          <w:szCs w:val="28"/>
        </w:rPr>
        <w:t xml:space="preserve"> с выходом в Интернет.</w:t>
      </w:r>
    </w:p>
    <w:p w:rsidR="00FE572C" w:rsidRDefault="005A7DF9" w:rsidP="000776BE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этого принято решение разрабатывать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5A7DF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="00FE572C" w:rsidRPr="00FE572C">
        <w:rPr>
          <w:rFonts w:ascii="Times New Roman" w:hAnsi="Times New Roman" w:cs="Times New Roman"/>
          <w:sz w:val="28"/>
          <w:szCs w:val="28"/>
        </w:rPr>
        <w:t xml:space="preserve">, </w:t>
      </w:r>
      <w:r w:rsidR="00FE572C">
        <w:rPr>
          <w:rFonts w:ascii="Times New Roman" w:hAnsi="Times New Roman" w:cs="Times New Roman"/>
          <w:sz w:val="28"/>
          <w:szCs w:val="28"/>
        </w:rPr>
        <w:t>чтобы каждый пользователь мог с легкостью ввести или просмотреть информацию со своего смартфона или компьютера.</w:t>
      </w:r>
    </w:p>
    <w:p w:rsidR="00FE572C" w:rsidRDefault="00FE572C" w:rsidP="000776B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FE572C">
        <w:rPr>
          <w:rFonts w:ascii="Times New Roman" w:hAnsi="Times New Roman" w:cs="Times New Roman"/>
          <w:sz w:val="28"/>
          <w:szCs w:val="28"/>
        </w:rPr>
        <w:t xml:space="preserve">Для разработки программного продукта была </w:t>
      </w:r>
      <w:r>
        <w:rPr>
          <w:rFonts w:ascii="Times New Roman" w:hAnsi="Times New Roman" w:cs="Times New Roman"/>
          <w:sz w:val="28"/>
          <w:szCs w:val="28"/>
        </w:rPr>
        <w:t>выбрана технология ASP.NET MVC 5</w:t>
      </w:r>
      <w:r w:rsidRPr="00FE572C">
        <w:rPr>
          <w:rFonts w:ascii="Times New Roman" w:hAnsi="Times New Roman" w:cs="Times New Roman"/>
          <w:sz w:val="28"/>
          <w:szCs w:val="28"/>
        </w:rPr>
        <w:t xml:space="preserve"> и язык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E572C">
        <w:rPr>
          <w:rFonts w:ascii="Times New Roman" w:hAnsi="Times New Roman" w:cs="Times New Roman"/>
          <w:sz w:val="28"/>
          <w:szCs w:val="28"/>
        </w:rPr>
        <w:t xml:space="preserve"> C#</w:t>
      </w:r>
      <w:r w:rsidR="005A7D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E572C">
        <w:rPr>
          <w:rFonts w:ascii="Times New Roman" w:hAnsi="Times New Roman" w:cs="Times New Roman"/>
          <w:sz w:val="28"/>
          <w:szCs w:val="28"/>
        </w:rPr>
        <w:t>.</w:t>
      </w:r>
      <w:r w:rsidR="002D0219" w:rsidRPr="002D0219">
        <w:rPr>
          <w:rFonts w:ascii="Times New Roman" w:hAnsi="Times New Roman" w:cs="Times New Roman"/>
          <w:sz w:val="28"/>
          <w:szCs w:val="28"/>
        </w:rPr>
        <w:t xml:space="preserve"> </w:t>
      </w:r>
      <w:r w:rsidR="002D0219">
        <w:rPr>
          <w:rFonts w:ascii="Times New Roman" w:hAnsi="Times New Roman" w:cs="Times New Roman"/>
          <w:sz w:val="28"/>
          <w:szCs w:val="28"/>
        </w:rPr>
        <w:t>О</w:t>
      </w:r>
      <w:r w:rsidR="002D0219" w:rsidRPr="002D0219">
        <w:rPr>
          <w:rFonts w:ascii="Times New Roman" w:hAnsi="Times New Roman" w:cs="Times New Roman"/>
          <w:sz w:val="28"/>
          <w:szCs w:val="28"/>
        </w:rPr>
        <w:t>сновные преимущества технологии ASP.NET MVC</w:t>
      </w:r>
      <w:r w:rsidR="002D0219">
        <w:rPr>
          <w:rFonts w:ascii="Times New Roman" w:hAnsi="Times New Roman" w:cs="Times New Roman"/>
          <w:sz w:val="28"/>
          <w:szCs w:val="28"/>
        </w:rPr>
        <w:t>:</w:t>
      </w:r>
    </w:p>
    <w:p w:rsidR="002D0219" w:rsidRDefault="002D0219" w:rsidP="002D021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>Архитектура MVC</w:t>
      </w:r>
    </w:p>
    <w:p w:rsidR="002D0219" w:rsidRPr="002D0219" w:rsidRDefault="002D0219" w:rsidP="002D0219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>Взаимодействие пользователя с MVC приложением следует естественному циклу: пользователь совершает действие, в ответ на это приложение меняет свою модель данных и предоставляет пользователю обновленный вид. А затем цикл повторяется. Это очень удобно для веб-приложений, предоставляемых в виде серии HTTP запросов и ответов.</w:t>
      </w:r>
    </w:p>
    <w:p w:rsidR="002D0219" w:rsidRPr="002D0219" w:rsidRDefault="002D0219" w:rsidP="002D0219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>Необходимость веб приложению объединять несколько технологий (например, базы данных, HTML и исполняемый код), как правило, разбивается на множество уровней или слоев. Моделей, которые вытекают из этих комбинаций, естественны для концепции MVC.</w:t>
      </w:r>
    </w:p>
    <w:p w:rsidR="002D0219" w:rsidRPr="002D0219" w:rsidRDefault="002D0219" w:rsidP="002D021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>Расширяемость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D0219">
        <w:rPr>
          <w:rFonts w:ascii="Times New Roman" w:hAnsi="Times New Roman" w:cs="Times New Roman"/>
          <w:sz w:val="28"/>
          <w:szCs w:val="28"/>
        </w:rPr>
        <w:t xml:space="preserve">Внутренние компоненты настольного ПК являются независимыми частями, которые взаимодействуют только через стандартные, публично документированные интерфейсы. Вы можете легко вынуть видеокарту или жесткий диск и заменить его другим от другого производителя и будете уверены, что он впишется в слот и будет работать. MVC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также построен как ряд независимых компонентов, удовлетворяющих .NET интерфейс или построенных на абстрактном базовом классе, так что вы можете легко заменить компоненты, такие как система маршрутизации, движок для просмотра и так далее другими.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0219">
        <w:rPr>
          <w:rFonts w:ascii="Times New Roman" w:hAnsi="Times New Roman" w:cs="Times New Roman"/>
          <w:sz w:val="28"/>
          <w:szCs w:val="28"/>
        </w:rPr>
        <w:t xml:space="preserve">ASP.NET MVC дизайнеры </w:t>
      </w:r>
      <w:r w:rsidRPr="002D0219">
        <w:rPr>
          <w:rFonts w:ascii="Times New Roman" w:hAnsi="Times New Roman" w:cs="Times New Roman"/>
          <w:sz w:val="28"/>
          <w:szCs w:val="28"/>
        </w:rPr>
        <w:lastRenderedPageBreak/>
        <w:t xml:space="preserve">построили его таким образом, чтобы дать вам три варианта выбора для каждого компонента MVC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>:</w:t>
      </w:r>
    </w:p>
    <w:p w:rsidR="002D0219" w:rsidRPr="002D0219" w:rsidRDefault="002D0219" w:rsidP="002D0219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>Использовать реализацию по умолчанию компонента в его нынешнем виде (чего должно быть достаточно для большинства приложений).</w:t>
      </w:r>
    </w:p>
    <w:p w:rsidR="002D0219" w:rsidRPr="002D0219" w:rsidRDefault="002D0219" w:rsidP="002D0219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>Вывести подкласс реализации по умолчанию для настройки ее поведения.</w:t>
      </w:r>
    </w:p>
    <w:p w:rsidR="002D0219" w:rsidRPr="002D0219" w:rsidRDefault="002D0219" w:rsidP="002D0219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>Заменить компонент полностью при помощи новой реализации интерфейса или абстрактного базового класса.</w:t>
      </w:r>
    </w:p>
    <w:p w:rsidR="002D0219" w:rsidRDefault="002D0219" w:rsidP="00702C32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 xml:space="preserve">Жесткий контроль над HTML и HTTP. ASP.NET MVC признает важность получения чистой, соответствующей стандартам разметки. Его встроенные методы HTML помощника предоставляют соответствующие стандартам выходные данные, но есть и более значительные философские изменений по сравнению с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. Вместо того чтобы плодить огромные участки HTML, котором нам сложно управлять, MVC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рекомендует вам выработать простой, элегантный стиль разметки с помощью CSS. Конечно, если вы хотите использовать некоторые готовые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виджеты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для сложных элементов пользовательского интерфейса, такие как выбор даты или каскадное меню, то вам стоит знать, что подход ASP.NET MVC к разметке упрощает использование лучших в своем роде UI библиотек, таких как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UI или библиотеки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Yahoo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YUI. Разработчики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будут рады узнать, что ASP.NET MVC так хорошо сработался с популярной библиотеки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, что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сделал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встроенной частью шаблона проектов ASP.NET MVC и даже позволяет напрямую ссылаться на .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на собственных CDN серверах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. Страницы, сгенерированные ASP.NET MVC, не содержат никаких данных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, поэтому они могут быть в сотни килобайт меньше, чем обычные страницы, созданные при помощи ASP.NET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>. Несмотря на современную широкополосную связь и быстрые подключения, эта экономия пропускной способности до сих пор чрезвычайно притягательна для конечных пользователей.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0219">
        <w:rPr>
          <w:rFonts w:ascii="Times New Roman" w:hAnsi="Times New Roman" w:cs="Times New Roman"/>
          <w:sz w:val="28"/>
          <w:szCs w:val="28"/>
        </w:rPr>
        <w:t xml:space="preserve">Как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Ruby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, ASP.NET MVC работает в гармонии с HTTP. Вы полностью контролируете запросы, проходящие между браузером и сервером, поэтому вы можете подогнать настройки под себя, на сколько вам это нравится. AJAX сделан просто, и нет никакого автоматического обратного вмешательства в состояния на стороне клиента. Любой разработчик, который в первую очередь фокусируется на веб </w:t>
      </w:r>
      <w:r w:rsidRPr="002D0219">
        <w:rPr>
          <w:rFonts w:ascii="Times New Roman" w:hAnsi="Times New Roman" w:cs="Times New Roman"/>
          <w:sz w:val="28"/>
          <w:szCs w:val="28"/>
        </w:rPr>
        <w:lastRenderedPageBreak/>
        <w:t>программировании, почти наверняка посчитает это освобождением и будет наслаждаться рабочим процессом.</w:t>
      </w:r>
    </w:p>
    <w:p w:rsidR="002D0219" w:rsidRDefault="002D0219" w:rsidP="002D021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>Тестируемость. Естественное разнесение различных задач приложения по разным, независимым друг от друга частям программного обеспечения, поддерживаемое архитектурой MVC. позволяет изначально строить легко сопровождаемые и тестируемые приложения. Однако проектировщики ASP.NET MVC на этом не остановились. Для каждого фрагмента компонентно-ориентированного дизайна платформы они обеспечили структурированность, необходимую для выполнения требований модульного тестирования и средств макетирования.</w:t>
      </w:r>
    </w:p>
    <w:p w:rsidR="002D0219" w:rsidRPr="000D7F24" w:rsidRDefault="002D0219" w:rsidP="00693306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D7F24">
        <w:rPr>
          <w:rFonts w:ascii="Times New Roman" w:hAnsi="Times New Roman" w:cs="Times New Roman"/>
          <w:sz w:val="28"/>
          <w:szCs w:val="28"/>
        </w:rPr>
        <w:t>Мощная система маршрутизации (</w:t>
      </w:r>
      <w:proofErr w:type="spellStart"/>
      <w:r w:rsidRPr="000D7F24">
        <w:rPr>
          <w:rFonts w:ascii="Times New Roman" w:hAnsi="Times New Roman" w:cs="Times New Roman"/>
          <w:sz w:val="28"/>
          <w:szCs w:val="28"/>
        </w:rPr>
        <w:t>роутинга</w:t>
      </w:r>
      <w:proofErr w:type="spellEnd"/>
      <w:r w:rsidRPr="000D7F24">
        <w:rPr>
          <w:rFonts w:ascii="Times New Roman" w:hAnsi="Times New Roman" w:cs="Times New Roman"/>
          <w:sz w:val="28"/>
          <w:szCs w:val="28"/>
        </w:rPr>
        <w:t>). Существует ряд веских причин для того, чтобы заботиться о структуре URL-адресов.</w:t>
      </w:r>
    </w:p>
    <w:p w:rsidR="002D0219" w:rsidRPr="000D7F24" w:rsidRDefault="002D0219" w:rsidP="000D7F24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D7F24">
        <w:rPr>
          <w:rFonts w:ascii="Times New Roman" w:hAnsi="Times New Roman" w:cs="Times New Roman"/>
          <w:sz w:val="28"/>
          <w:szCs w:val="28"/>
        </w:rPr>
        <w:t>Во-первых, поисковые механизмы придают ключевым словам, содержащимся в URL, больший вес.</w:t>
      </w:r>
    </w:p>
    <w:p w:rsidR="002D0219" w:rsidRPr="000D7F24" w:rsidRDefault="002D0219" w:rsidP="000D7F24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D7F24">
        <w:rPr>
          <w:rFonts w:ascii="Times New Roman" w:hAnsi="Times New Roman" w:cs="Times New Roman"/>
          <w:sz w:val="28"/>
          <w:szCs w:val="28"/>
        </w:rPr>
        <w:t>Во-вторых, многие веб-пользователи достаточно сообразительны, чтобы понять URL, и ценят возможность осуществления навигации путем ввода запроса в адресной строке своего браузера.</w:t>
      </w:r>
    </w:p>
    <w:p w:rsidR="002D0219" w:rsidRPr="000D7F24" w:rsidRDefault="002D0219" w:rsidP="000D7F24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D7F24">
        <w:rPr>
          <w:rFonts w:ascii="Times New Roman" w:hAnsi="Times New Roman" w:cs="Times New Roman"/>
          <w:sz w:val="28"/>
          <w:szCs w:val="28"/>
        </w:rPr>
        <w:t>В-третьих, когда кто-то понимает структуру URL-адреса, они с большей вероятностью пройдут по нему, поделятся им с другими или даже зачитают его вслух по телефону.</w:t>
      </w:r>
    </w:p>
    <w:p w:rsidR="002D0219" w:rsidRDefault="002D0219" w:rsidP="000D7F24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>В-четвертых, при таком подходе в Интернете не раскрываются технические нюансы, структура каталогов и имен файлов приложения; следовательно, вы вольны изменять лежащую в основе сайта реализацию, не нарушая работоспособности всех входящих ссылок.</w:t>
      </w:r>
    </w:p>
    <w:p w:rsidR="00546692" w:rsidRDefault="00546692" w:rsidP="00A33E41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46692">
        <w:rPr>
          <w:rFonts w:ascii="Times New Roman" w:hAnsi="Times New Roman" w:cs="Times New Roman"/>
          <w:sz w:val="28"/>
          <w:szCs w:val="28"/>
        </w:rPr>
        <w:t xml:space="preserve">Современный API-интерфейс. Платформа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.NET развивалась с каждым крупным выпуском, поддерживая - и даже определяя - многие передовые аспекты современного программирования.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6692">
        <w:rPr>
          <w:rFonts w:ascii="Times New Roman" w:hAnsi="Times New Roman" w:cs="Times New Roman"/>
          <w:sz w:val="28"/>
          <w:szCs w:val="28"/>
        </w:rPr>
        <w:t xml:space="preserve">Версия ASP.NET MVC 5 построена для .NET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4.5.1, поэтому ее API-интерфейс может в полной мере задействовать последние новшества языка и исполняющей среды, в том числе ключевое слово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>, расширяющие методы, лямбда-выражения, анонимные и динамические типы, а также язык интегрированных запросов (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Integrated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- LINQ). Многие методы и шаблоны кодирования API-интерфейса MVC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следуют более </w:t>
      </w:r>
      <w:r w:rsidRPr="00546692">
        <w:rPr>
          <w:rFonts w:ascii="Times New Roman" w:hAnsi="Times New Roman" w:cs="Times New Roman"/>
          <w:sz w:val="28"/>
          <w:szCs w:val="28"/>
        </w:rPr>
        <w:lastRenderedPageBreak/>
        <w:t>четкой и выразительной композиции, чем это было возможно в ранних платформах.</w:t>
      </w:r>
    </w:p>
    <w:p w:rsidR="00546692" w:rsidRDefault="00546692" w:rsidP="006F38D1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46692">
        <w:rPr>
          <w:rFonts w:ascii="Times New Roman" w:hAnsi="Times New Roman" w:cs="Times New Roman"/>
          <w:sz w:val="28"/>
          <w:szCs w:val="28"/>
        </w:rPr>
        <w:t xml:space="preserve">Инфраструктура ASP.NET MVC имеет открытый код. В отличие от предшествующих платформ веб-разработки производства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>, первоначальный исходный код ASP.NET MVC доступен для свободной загрузки и даже для модификации и компиляции с целью получения собственной версии этой инфраструктуры. Это буквально неоценимо при отладке кода, обращающегося к системному компоненту, когда требуется пошагово выполнить его код (и даже ознакомиться с комментариями программистов, написавших этот код). Это также полезно, если вы создаете усовершенствованный компонент и хотите видеть, какие существуют возможности разработки, или узнать, как действительно работают встроенные компоненты.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6692">
        <w:rPr>
          <w:rFonts w:ascii="Times New Roman" w:hAnsi="Times New Roman" w:cs="Times New Roman"/>
          <w:sz w:val="28"/>
          <w:szCs w:val="28"/>
        </w:rPr>
        <w:t xml:space="preserve">Вдобавок упомянутая возможность удобна и тогда, когда не устраивает работа того или иного компонента, когда требуется найти ошибку </w:t>
      </w:r>
      <w:proofErr w:type="gramStart"/>
      <w:r w:rsidRPr="00546692">
        <w:rPr>
          <w:rFonts w:ascii="Times New Roman" w:hAnsi="Times New Roman" w:cs="Times New Roman"/>
          <w:sz w:val="28"/>
          <w:szCs w:val="28"/>
        </w:rPr>
        <w:t>или</w:t>
      </w:r>
      <w:proofErr w:type="gramEnd"/>
      <w:r w:rsidRPr="00546692">
        <w:rPr>
          <w:rFonts w:ascii="Times New Roman" w:hAnsi="Times New Roman" w:cs="Times New Roman"/>
          <w:sz w:val="28"/>
          <w:szCs w:val="28"/>
        </w:rPr>
        <w:t xml:space="preserve"> когда необходимо получить доступ к тому, что недоступно с помощью других средств - интересующий компонент можно просто изменить самостоятельно. Однако при этом придется отслеживать свои изменения и повторно их применять при модернизации до более новой версии инфраструктуры.</w:t>
      </w:r>
    </w:p>
    <w:p w:rsidR="00546692" w:rsidRDefault="00546692" w:rsidP="0054669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6692">
        <w:rPr>
          <w:rFonts w:ascii="Times New Roman" w:hAnsi="Times New Roman" w:cs="Times New Roman"/>
          <w:sz w:val="28"/>
          <w:szCs w:val="28"/>
        </w:rPr>
        <w:t xml:space="preserve">В качестве IDE была выбрана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201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546692">
        <w:rPr>
          <w:rFonts w:ascii="Times New Roman" w:hAnsi="Times New Roman" w:cs="Times New Roman"/>
          <w:sz w:val="28"/>
          <w:szCs w:val="28"/>
        </w:rPr>
        <w:t xml:space="preserve"> – это интегрированная среда разработки Microsoft (IDE), являющейся самой функциональной IDE для разработки на платформе.NET.</w:t>
      </w:r>
    </w:p>
    <w:p w:rsidR="00546692" w:rsidRPr="00546692" w:rsidRDefault="00546692" w:rsidP="0054669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6692">
        <w:rPr>
          <w:rFonts w:ascii="Times New Roman" w:hAnsi="Times New Roman" w:cs="Times New Roman"/>
          <w:sz w:val="28"/>
          <w:szCs w:val="28"/>
        </w:rPr>
        <w:t xml:space="preserve">В качестве DI контейнера был выбран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Ninject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. Он прост, изящен и легок в использовании. Существуют более сложные альтернативы, но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Ninject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функционирует при минимальном конфигурировании.</w:t>
      </w:r>
    </w:p>
    <w:p w:rsidR="00546692" w:rsidRPr="00546692" w:rsidRDefault="00546692" w:rsidP="0054669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6692">
        <w:rPr>
          <w:rFonts w:ascii="Times New Roman" w:hAnsi="Times New Roman" w:cs="Times New Roman"/>
          <w:sz w:val="28"/>
          <w:szCs w:val="28"/>
        </w:rPr>
        <w:t xml:space="preserve">Для создания реализаций интерфейсов, предназначенных для использования </w:t>
      </w:r>
      <w:proofErr w:type="gramStart"/>
      <w:r w:rsidRPr="00546692">
        <w:rPr>
          <w:rFonts w:ascii="Times New Roman" w:hAnsi="Times New Roman" w:cs="Times New Roman"/>
          <w:sz w:val="28"/>
          <w:szCs w:val="28"/>
        </w:rPr>
        <w:t>в модульных тестах</w:t>
      </w:r>
      <w:proofErr w:type="gramEnd"/>
      <w:r w:rsidRPr="00546692">
        <w:rPr>
          <w:rFonts w:ascii="Times New Roman" w:hAnsi="Times New Roman" w:cs="Times New Roman"/>
          <w:sz w:val="28"/>
          <w:szCs w:val="28"/>
        </w:rPr>
        <w:t xml:space="preserve"> был выбран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Moq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>, представляющий собой комплект инструментов имитации.</w:t>
      </w:r>
    </w:p>
    <w:p w:rsidR="00546692" w:rsidRPr="00546692" w:rsidRDefault="00546692" w:rsidP="0054669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6692">
        <w:rPr>
          <w:rFonts w:ascii="Times New Roman" w:hAnsi="Times New Roman" w:cs="Times New Roman"/>
          <w:sz w:val="28"/>
          <w:szCs w:val="28"/>
        </w:rPr>
        <w:t xml:space="preserve">Для хранения данных был выбрана СУБД SQL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546692">
        <w:rPr>
          <w:rFonts w:ascii="Times New Roman" w:hAnsi="Times New Roman" w:cs="Times New Roman"/>
          <w:sz w:val="28"/>
          <w:szCs w:val="28"/>
        </w:rPr>
        <w:t xml:space="preserve"> и ORM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Entitty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. Так как оба продукта от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у них есть наиболее тесная интеграция с другими продуктами.</w:t>
      </w:r>
    </w:p>
    <w:p w:rsidR="00546692" w:rsidRDefault="00546692" w:rsidP="00546692">
      <w:pPr>
        <w:pStyle w:val="a7"/>
        <w:widowControl/>
        <w:spacing w:line="360" w:lineRule="auto"/>
        <w:ind w:firstLine="851"/>
        <w:rPr>
          <w:rFonts w:cs="Times New Roman"/>
          <w:szCs w:val="28"/>
        </w:rPr>
      </w:pPr>
      <w:r>
        <w:rPr>
          <w:rStyle w:val="11"/>
          <w:rFonts w:ascii="Times New Roman" w:hAnsi="Times New Roman" w:cs="Times New Roman"/>
          <w:sz w:val="28"/>
          <w:szCs w:val="28"/>
          <w:lang w:eastAsia="uk-UA"/>
        </w:rPr>
        <w:t xml:space="preserve">Так же использовались такие технологии, библиотеки и </w:t>
      </w:r>
      <w:proofErr w:type="spellStart"/>
      <w:r>
        <w:rPr>
          <w:rStyle w:val="11"/>
          <w:rFonts w:ascii="Times New Roman" w:hAnsi="Times New Roman" w:cs="Times New Roman"/>
          <w:sz w:val="28"/>
          <w:szCs w:val="28"/>
          <w:lang w:eastAsia="uk-UA"/>
        </w:rPr>
        <w:t>фреймворки</w:t>
      </w:r>
      <w:proofErr w:type="spellEnd"/>
      <w:r>
        <w:rPr>
          <w:rStyle w:val="11"/>
          <w:rFonts w:ascii="Times New Roman" w:hAnsi="Times New Roman" w:cs="Times New Roman"/>
          <w:sz w:val="28"/>
          <w:szCs w:val="28"/>
          <w:lang w:eastAsia="uk-UA"/>
        </w:rPr>
        <w:t xml:space="preserve"> как</w:t>
      </w:r>
      <w:r w:rsidRPr="00546692">
        <w:rPr>
          <w:rStyle w:val="11"/>
          <w:rFonts w:ascii="Times New Roman" w:hAnsi="Times New Roman" w:cs="Times New Roman"/>
          <w:sz w:val="28"/>
          <w:szCs w:val="28"/>
          <w:lang w:eastAsia="uk-UA"/>
        </w:rPr>
        <w:t xml:space="preserve">: AJAX, </w:t>
      </w:r>
      <w:r w:rsidR="00376265">
        <w:rPr>
          <w:rStyle w:val="11"/>
          <w:rFonts w:ascii="Times New Roman" w:hAnsi="Times New Roman" w:cs="Times New Roman"/>
          <w:sz w:val="28"/>
          <w:szCs w:val="28"/>
          <w:lang w:val="en-US" w:eastAsia="uk-UA"/>
        </w:rPr>
        <w:t>JSON</w:t>
      </w:r>
      <w:r w:rsidR="00376265" w:rsidRPr="00376265">
        <w:rPr>
          <w:rStyle w:val="11"/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r w:rsidR="00376265" w:rsidRPr="00994AE9">
        <w:rPr>
          <w:rFonts w:cs="Times New Roman"/>
          <w:szCs w:val="28"/>
        </w:rPr>
        <w:t>Bootstrap</w:t>
      </w:r>
      <w:r w:rsidR="00376265" w:rsidRPr="00376265">
        <w:rPr>
          <w:rFonts w:cs="Times New Roman"/>
          <w:szCs w:val="28"/>
        </w:rPr>
        <w:t xml:space="preserve">, </w:t>
      </w:r>
      <w:r w:rsidR="00376265">
        <w:rPr>
          <w:rFonts w:cs="Times New Roman"/>
          <w:szCs w:val="28"/>
          <w:lang w:val="en-US"/>
        </w:rPr>
        <w:t>Chart</w:t>
      </w:r>
      <w:r w:rsidR="00376265" w:rsidRPr="00376265">
        <w:rPr>
          <w:rFonts w:cs="Times New Roman"/>
          <w:szCs w:val="28"/>
        </w:rPr>
        <w:t>.</w:t>
      </w:r>
      <w:proofErr w:type="spellStart"/>
      <w:r w:rsidR="00376265">
        <w:rPr>
          <w:rFonts w:cs="Times New Roman"/>
          <w:szCs w:val="28"/>
          <w:lang w:val="en-US"/>
        </w:rPr>
        <w:t>js</w:t>
      </w:r>
      <w:proofErr w:type="spellEnd"/>
      <w:r w:rsidR="00376265">
        <w:rPr>
          <w:rFonts w:cs="Times New Roman"/>
          <w:szCs w:val="28"/>
        </w:rPr>
        <w:t xml:space="preserve"> и др.</w:t>
      </w:r>
    </w:p>
    <w:p w:rsidR="00376265" w:rsidRDefault="00376265" w:rsidP="000776BE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994AE9" w:rsidRDefault="00994AE9" w:rsidP="000776BE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Целью дипломного проектирования является 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EF3CB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приложения, предназначенного для решения задач синхронизации, координации, анализа и оптимизации выпуска продукции в рамках конкретного производства. </w:t>
      </w:r>
    </w:p>
    <w:p w:rsidR="00EF3CB7" w:rsidRPr="00EF3CB7" w:rsidRDefault="00EF3CB7" w:rsidP="000776BE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EF3CB7" w:rsidRDefault="00EF3CB7" w:rsidP="000776BE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F3CB7">
        <w:rPr>
          <w:rFonts w:ascii="Times New Roman" w:hAnsi="Times New Roman" w:cs="Times New Roman"/>
          <w:sz w:val="28"/>
          <w:szCs w:val="28"/>
        </w:rPr>
        <w:t>еречень подзадач, выполнение которых позволит разработать программный продукт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F3CB7" w:rsidRPr="00EF3CB7" w:rsidRDefault="00EF3CB7" w:rsidP="00EF3CB7">
      <w:pPr>
        <w:pStyle w:val="a4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EF3CB7">
        <w:rPr>
          <w:rFonts w:ascii="Times New Roman" w:hAnsi="Times New Roman" w:cs="Times New Roman"/>
          <w:sz w:val="28"/>
          <w:szCs w:val="28"/>
        </w:rPr>
        <w:t>егистрация нового пользователя;</w:t>
      </w:r>
    </w:p>
    <w:p w:rsidR="00EF3CB7" w:rsidRPr="00EF3CB7" w:rsidRDefault="00EF3CB7" w:rsidP="00EF3CB7">
      <w:pPr>
        <w:pStyle w:val="a4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3C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контроль состояния и распределение ресурсов;</w:t>
      </w:r>
    </w:p>
    <w:p w:rsidR="00EF3CB7" w:rsidRPr="0006280B" w:rsidRDefault="00EF3CB7" w:rsidP="00EF3CB7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сбор и хранение данных о продукте на каждом этапе производства;</w:t>
      </w:r>
    </w:p>
    <w:p w:rsidR="00EF3CB7" w:rsidRPr="0006280B" w:rsidRDefault="00EF3CB7" w:rsidP="00EF3CB7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мониторинг качества;</w:t>
      </w:r>
    </w:p>
    <w:p w:rsidR="00EF3CB7" w:rsidRPr="0006280B" w:rsidRDefault="00EF3CB7" w:rsidP="00EF3CB7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отслеживание готовой продукции;</w:t>
      </w:r>
    </w:p>
    <w:p w:rsidR="00EF3CB7" w:rsidRPr="0006280B" w:rsidRDefault="00EF3CB7" w:rsidP="00EF3CB7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эффективности.</w:t>
      </w:r>
    </w:p>
    <w:p w:rsidR="00EF3CB7" w:rsidRDefault="00EF3CB7" w:rsidP="00EF3CB7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0776BE" w:rsidRDefault="000776BE" w:rsidP="00EF3CB7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0776BE" w:rsidRPr="00D86EF7" w:rsidRDefault="000776BE" w:rsidP="000776BE">
      <w:pPr>
        <w:spacing w:after="360" w:line="40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D86EF7">
        <w:rPr>
          <w:rFonts w:ascii="Times New Roman" w:hAnsi="Times New Roman"/>
          <w:sz w:val="28"/>
          <w:szCs w:val="28"/>
        </w:rPr>
        <w:t xml:space="preserve"> Методы и модели, положенные в основу проекта</w:t>
      </w:r>
    </w:p>
    <w:p w:rsidR="000776BE" w:rsidRDefault="000776BE" w:rsidP="000776BE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данное приложение можно только в</w:t>
      </w:r>
      <w:r w:rsidRPr="009613C3">
        <w:rPr>
          <w:rFonts w:ascii="Times New Roman" w:hAnsi="Times New Roman" w:cs="Times New Roman"/>
          <w:sz w:val="28"/>
          <w:szCs w:val="28"/>
        </w:rPr>
        <w:t xml:space="preserve"> авторизованном состоянии</w:t>
      </w:r>
      <w:r>
        <w:rPr>
          <w:rFonts w:ascii="Times New Roman" w:hAnsi="Times New Roman" w:cs="Times New Roman"/>
          <w:sz w:val="28"/>
          <w:szCs w:val="28"/>
        </w:rPr>
        <w:t xml:space="preserve">. Если пользователь не авторизован его автоматически перенаправляет на страницу авторизации.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Т.к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приложение предназначено только для внутреннего использования организации, регистрировать новых пользователей может только администратор сайта. </w:t>
      </w:r>
    </w:p>
    <w:p w:rsidR="000776BE" w:rsidRDefault="000776BE" w:rsidP="000C5725">
      <w:pPr>
        <w:pStyle w:val="a4"/>
        <w:ind w:left="0"/>
      </w:pPr>
    </w:p>
    <w:p w:rsidR="003956E7" w:rsidRDefault="003956E7" w:rsidP="000C5725">
      <w:pPr>
        <w:pStyle w:val="a4"/>
        <w:ind w:left="0"/>
      </w:pPr>
      <w:r>
        <w:object w:dxaOrig="9913" w:dyaOrig="116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551pt" o:ole="">
            <v:imagedata r:id="rId26" o:title=""/>
          </v:shape>
          <o:OLEObject Type="Embed" ProgID="Visio.Drawing.15" ShapeID="_x0000_i1025" DrawAspect="Content" ObjectID="_1581268599" r:id="rId27"/>
        </w:object>
      </w:r>
    </w:p>
    <w:p w:rsidR="000C5725" w:rsidRDefault="000C5725" w:rsidP="000776BE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 w:rsidRPr="00DC0CAF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1 </w:t>
      </w:r>
      <w:r w:rsidRPr="00DC0CAF">
        <w:rPr>
          <w:rFonts w:ascii="Times New Roman" w:hAnsi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78A6">
        <w:rPr>
          <w:rFonts w:ascii="Times New Roman" w:hAnsi="Times New Roman"/>
          <w:sz w:val="28"/>
          <w:szCs w:val="28"/>
        </w:rPr>
        <w:t>Диаграмма деятельности «</w:t>
      </w:r>
      <w:r>
        <w:rPr>
          <w:rFonts w:ascii="Times New Roman" w:hAnsi="Times New Roman"/>
          <w:sz w:val="28"/>
          <w:szCs w:val="28"/>
        </w:rPr>
        <w:t>Вход на сайт</w:t>
      </w:r>
      <w:r w:rsidRPr="008678A6">
        <w:rPr>
          <w:rFonts w:ascii="Times New Roman" w:hAnsi="Times New Roman"/>
          <w:sz w:val="28"/>
          <w:szCs w:val="28"/>
        </w:rPr>
        <w:t>»</w:t>
      </w:r>
    </w:p>
    <w:p w:rsidR="00376265" w:rsidRDefault="00376265" w:rsidP="000776BE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</w:p>
    <w:p w:rsidR="00376265" w:rsidRDefault="00376265" w:rsidP="000776BE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Авторизовавшись пользователь может на главной странице узнать какое количество продукции находится на каком этапе производства. Также он может пройти по одному из пунктов меню, которые ведут к о</w:t>
      </w:r>
      <w:r w:rsidR="007E0A96">
        <w:rPr>
          <w:rFonts w:ascii="Times New Roman" w:hAnsi="Times New Roman"/>
          <w:sz w:val="28"/>
          <w:szCs w:val="28"/>
        </w:rPr>
        <w:t xml:space="preserve">пределенному этапу производства, информации о складе либо аналитической информации. Также пользователь может просмотреть информацию о своём профиле либо изменить его. </w:t>
      </w:r>
    </w:p>
    <w:p w:rsidR="007E0A96" w:rsidRDefault="007E0A96" w:rsidP="000776BE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Перейдя на страницу, отвечающую за определенный этап производства, пользователь может ввести новые данные либо просмотреть </w:t>
      </w:r>
      <w:r>
        <w:rPr>
          <w:rFonts w:ascii="Times New Roman" w:hAnsi="Times New Roman"/>
          <w:sz w:val="28"/>
          <w:szCs w:val="28"/>
        </w:rPr>
        <w:lastRenderedPageBreak/>
        <w:t xml:space="preserve">историю ранее введенной информации. Любые внесенные данные помечаются информацией, кто и когда их внес. </w:t>
      </w:r>
    </w:p>
    <w:p w:rsidR="001D4F01" w:rsidRDefault="001D4F01" w:rsidP="000776BE">
      <w:pPr>
        <w:pStyle w:val="a4"/>
        <w:ind w:left="0" w:firstLine="709"/>
      </w:pPr>
      <w:r>
        <w:object w:dxaOrig="5617" w:dyaOrig="15241">
          <v:shape id="_x0000_i1026" type="#_x0000_t75" style="width:239pt;height:649pt" o:ole="">
            <v:imagedata r:id="rId28" o:title=""/>
          </v:shape>
          <o:OLEObject Type="Embed" ProgID="Visio.Drawing.15" ShapeID="_x0000_i1026" DrawAspect="Content" ObjectID="_1581268600" r:id="rId29"/>
        </w:object>
      </w:r>
    </w:p>
    <w:p w:rsidR="001D4F01" w:rsidRDefault="001D4F01" w:rsidP="001D4F01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 w:rsidRPr="00DC0CAF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2 </w:t>
      </w:r>
      <w:r w:rsidRPr="00DC0CAF">
        <w:rPr>
          <w:rFonts w:ascii="Times New Roman" w:hAnsi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78A6">
        <w:rPr>
          <w:rFonts w:ascii="Times New Roman" w:hAnsi="Times New Roman"/>
          <w:sz w:val="28"/>
          <w:szCs w:val="28"/>
        </w:rPr>
        <w:t>Диаграмма деятельности «</w:t>
      </w:r>
      <w:r>
        <w:rPr>
          <w:rFonts w:ascii="Times New Roman" w:hAnsi="Times New Roman"/>
          <w:sz w:val="28"/>
          <w:szCs w:val="28"/>
        </w:rPr>
        <w:t>Добавление информации о сборке</w:t>
      </w:r>
      <w:r w:rsidRPr="008678A6">
        <w:rPr>
          <w:rFonts w:ascii="Times New Roman" w:hAnsi="Times New Roman"/>
          <w:sz w:val="28"/>
          <w:szCs w:val="28"/>
        </w:rPr>
        <w:t>»</w:t>
      </w:r>
    </w:p>
    <w:p w:rsidR="008D2683" w:rsidRDefault="001D4F01" w:rsidP="001D4F01">
      <w:pPr>
        <w:pStyle w:val="a4"/>
        <w:ind w:left="0" w:firstLine="709"/>
      </w:pPr>
      <w:r>
        <w:rPr>
          <w:rFonts w:ascii="Times New Roman" w:hAnsi="Times New Roman"/>
          <w:sz w:val="28"/>
          <w:szCs w:val="28"/>
        </w:rPr>
        <w:lastRenderedPageBreak/>
        <w:t>Изменять или удалять данные может только администратор.</w:t>
      </w:r>
      <w:r w:rsidR="008D2683">
        <w:object w:dxaOrig="6936" w:dyaOrig="16465">
          <v:shape id="_x0000_i1027" type="#_x0000_t75" style="width:280pt;height:664pt" o:ole="">
            <v:imagedata r:id="rId30" o:title=""/>
          </v:shape>
          <o:OLEObject Type="Embed" ProgID="Visio.Drawing.15" ShapeID="_x0000_i1027" DrawAspect="Content" ObjectID="_1581268601" r:id="rId31"/>
        </w:object>
      </w:r>
    </w:p>
    <w:p w:rsidR="008D2683" w:rsidRDefault="008D2683" w:rsidP="008D2683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 w:rsidRPr="00DC0CAF">
        <w:rPr>
          <w:rFonts w:ascii="Times New Roman" w:hAnsi="Times New Roman"/>
          <w:sz w:val="28"/>
          <w:szCs w:val="28"/>
        </w:rPr>
        <w:t xml:space="preserve">Рисунок </w:t>
      </w:r>
      <w:r w:rsidR="00CF6F57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</w:t>
      </w:r>
      <w:r w:rsidRPr="00DC0CAF">
        <w:rPr>
          <w:rFonts w:ascii="Times New Roman" w:hAnsi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78A6">
        <w:rPr>
          <w:rFonts w:ascii="Times New Roman" w:hAnsi="Times New Roman"/>
          <w:sz w:val="28"/>
          <w:szCs w:val="28"/>
        </w:rPr>
        <w:t>Диаграмма деятельности «</w:t>
      </w:r>
      <w:r>
        <w:rPr>
          <w:rFonts w:ascii="Times New Roman" w:hAnsi="Times New Roman"/>
          <w:sz w:val="28"/>
          <w:szCs w:val="28"/>
        </w:rPr>
        <w:t>Удаление информации о сборке</w:t>
      </w:r>
      <w:r w:rsidRPr="008678A6">
        <w:rPr>
          <w:rFonts w:ascii="Times New Roman" w:hAnsi="Times New Roman"/>
          <w:sz w:val="28"/>
          <w:szCs w:val="28"/>
        </w:rPr>
        <w:t>»</w:t>
      </w:r>
    </w:p>
    <w:p w:rsidR="008D2683" w:rsidRDefault="00CF6F57" w:rsidP="00CF6F57">
      <w:pPr>
        <w:pStyle w:val="a4"/>
        <w:ind w:left="0"/>
      </w:pPr>
      <w:r>
        <w:object w:dxaOrig="9913" w:dyaOrig="14124">
          <v:shape id="_x0000_i1028" type="#_x0000_t75" style="width:444pt;height:631pt" o:ole="">
            <v:imagedata r:id="rId32" o:title=""/>
          </v:shape>
          <o:OLEObject Type="Embed" ProgID="Visio.Drawing.15" ShapeID="_x0000_i1028" DrawAspect="Content" ObjectID="_1581268602" r:id="rId33"/>
        </w:object>
      </w:r>
    </w:p>
    <w:p w:rsidR="00CF6F57" w:rsidRDefault="00CF6F57" w:rsidP="00CF6F57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 w:rsidRPr="00DC0CAF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4 </w:t>
      </w:r>
      <w:r w:rsidRPr="00DC0CAF">
        <w:rPr>
          <w:rFonts w:ascii="Times New Roman" w:hAnsi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78A6">
        <w:rPr>
          <w:rFonts w:ascii="Times New Roman" w:hAnsi="Times New Roman"/>
          <w:sz w:val="28"/>
          <w:szCs w:val="28"/>
        </w:rPr>
        <w:t>Диаграмма деятельности «</w:t>
      </w:r>
      <w:r>
        <w:rPr>
          <w:rFonts w:ascii="Times New Roman" w:hAnsi="Times New Roman"/>
          <w:sz w:val="28"/>
          <w:szCs w:val="28"/>
        </w:rPr>
        <w:t>Добавление деталей в брак</w:t>
      </w:r>
      <w:r w:rsidRPr="008678A6">
        <w:rPr>
          <w:rFonts w:ascii="Times New Roman" w:hAnsi="Times New Roman"/>
          <w:sz w:val="28"/>
          <w:szCs w:val="28"/>
        </w:rPr>
        <w:t>»</w:t>
      </w:r>
    </w:p>
    <w:p w:rsidR="00CF6F57" w:rsidRDefault="00CF6F57" w:rsidP="00CF6F57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E76C5F" w:rsidRDefault="00E76C5F" w:rsidP="00CF6F57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E76C5F" w:rsidRDefault="00E76C5F" w:rsidP="00CF6F57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E76C5F" w:rsidRDefault="00E76C5F" w:rsidP="00CF6F57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E76C5F" w:rsidRDefault="00E76C5F" w:rsidP="00CF6F57">
      <w:pPr>
        <w:pStyle w:val="a4"/>
        <w:ind w:left="0"/>
      </w:pPr>
      <w:r>
        <w:object w:dxaOrig="5257" w:dyaOrig="13885">
          <v:shape id="_x0000_i1029" type="#_x0000_t75" style="width:263pt;height:694pt" o:ole="">
            <v:imagedata r:id="rId34" o:title=""/>
          </v:shape>
          <o:OLEObject Type="Embed" ProgID="Visio.Drawing.15" ShapeID="_x0000_i1029" DrawAspect="Content" ObjectID="_1581268603" r:id="rId35"/>
        </w:object>
      </w:r>
    </w:p>
    <w:p w:rsidR="00E76C5F" w:rsidRDefault="00E76C5F" w:rsidP="00E76C5F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 w:rsidRPr="00DC0CAF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5 </w:t>
      </w:r>
      <w:r w:rsidRPr="00DC0CAF">
        <w:rPr>
          <w:rFonts w:ascii="Times New Roman" w:hAnsi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78A6">
        <w:rPr>
          <w:rFonts w:ascii="Times New Roman" w:hAnsi="Times New Roman"/>
          <w:sz w:val="28"/>
          <w:szCs w:val="28"/>
        </w:rPr>
        <w:t>Диаграмма деятельности «</w:t>
      </w:r>
      <w:r>
        <w:rPr>
          <w:rFonts w:ascii="Times New Roman" w:hAnsi="Times New Roman"/>
          <w:sz w:val="28"/>
          <w:szCs w:val="28"/>
        </w:rPr>
        <w:t>Редактирование профиля</w:t>
      </w:r>
      <w:r w:rsidRPr="008678A6">
        <w:rPr>
          <w:rFonts w:ascii="Times New Roman" w:hAnsi="Times New Roman"/>
          <w:sz w:val="28"/>
          <w:szCs w:val="28"/>
        </w:rPr>
        <w:t>»</w:t>
      </w:r>
    </w:p>
    <w:p w:rsidR="00E76C5F" w:rsidRDefault="00E76C5F" w:rsidP="00CF6F57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23"/>
        <w:gridCol w:w="3522"/>
        <w:gridCol w:w="1182"/>
        <w:gridCol w:w="4118"/>
      </w:tblGrid>
      <w:tr w:rsidR="00211BF5" w:rsidRPr="009613C3" w:rsidTr="00CB7B4A">
        <w:tc>
          <w:tcPr>
            <w:tcW w:w="534" w:type="dxa"/>
          </w:tcPr>
          <w:p w:rsidR="00211BF5" w:rsidRPr="009613C3" w:rsidRDefault="00211BF5" w:rsidP="00CB7B4A">
            <w:pPr>
              <w:rPr>
                <w:b/>
                <w:sz w:val="24"/>
                <w:szCs w:val="24"/>
              </w:rPr>
            </w:pPr>
            <w:r w:rsidRPr="009613C3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685" w:type="dxa"/>
          </w:tcPr>
          <w:p w:rsidR="00211BF5" w:rsidRPr="009613C3" w:rsidRDefault="00211BF5" w:rsidP="00CB7B4A">
            <w:pPr>
              <w:rPr>
                <w:b/>
                <w:sz w:val="24"/>
                <w:szCs w:val="24"/>
              </w:rPr>
            </w:pPr>
            <w:proofErr w:type="spellStart"/>
            <w:r w:rsidRPr="009613C3">
              <w:rPr>
                <w:b/>
                <w:sz w:val="24"/>
                <w:szCs w:val="24"/>
              </w:rPr>
              <w:t>Пожеланиязаказчика</w:t>
            </w:r>
            <w:proofErr w:type="spellEnd"/>
            <w:r w:rsidRPr="009613C3">
              <w:rPr>
                <w:b/>
                <w:sz w:val="24"/>
                <w:szCs w:val="24"/>
              </w:rPr>
              <w:br/>
              <w:t>(</w:t>
            </w:r>
            <w:proofErr w:type="spellStart"/>
            <w:r w:rsidRPr="009613C3">
              <w:rPr>
                <w:b/>
                <w:sz w:val="24"/>
                <w:szCs w:val="24"/>
                <w:lang w:val="en-US"/>
              </w:rPr>
              <w:t>StakeholderNeeds</w:t>
            </w:r>
            <w:proofErr w:type="spellEnd"/>
            <w:r w:rsidRPr="009613C3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9613C3">
              <w:rPr>
                <w:b/>
                <w:sz w:val="24"/>
                <w:szCs w:val="24"/>
                <w:lang w:val="en-US"/>
              </w:rPr>
              <w:t>UserRequirements</w:t>
            </w:r>
            <w:proofErr w:type="spellEnd"/>
            <w:r w:rsidRPr="009613C3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211BF5" w:rsidRPr="009613C3" w:rsidRDefault="00211BF5" w:rsidP="00CB7B4A">
            <w:pPr>
              <w:rPr>
                <w:b/>
                <w:sz w:val="24"/>
                <w:szCs w:val="24"/>
              </w:rPr>
            </w:pPr>
            <w:r w:rsidRPr="009613C3">
              <w:rPr>
                <w:b/>
                <w:sz w:val="24"/>
                <w:szCs w:val="24"/>
              </w:rPr>
              <w:t>№ ф-</w:t>
            </w:r>
            <w:proofErr w:type="spellStart"/>
            <w:r w:rsidRPr="009613C3">
              <w:rPr>
                <w:b/>
                <w:sz w:val="24"/>
                <w:szCs w:val="24"/>
              </w:rPr>
              <w:t>ции</w:t>
            </w:r>
            <w:proofErr w:type="spellEnd"/>
          </w:p>
        </w:tc>
        <w:tc>
          <w:tcPr>
            <w:tcW w:w="4252" w:type="dxa"/>
          </w:tcPr>
          <w:p w:rsidR="00211BF5" w:rsidRPr="009613C3" w:rsidRDefault="00211BF5" w:rsidP="00CB7B4A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9613C3">
              <w:rPr>
                <w:b/>
                <w:sz w:val="24"/>
                <w:szCs w:val="24"/>
              </w:rPr>
              <w:t>Функциональноетребование</w:t>
            </w:r>
            <w:proofErr w:type="spellEnd"/>
            <w:r w:rsidRPr="009613C3">
              <w:rPr>
                <w:b/>
                <w:sz w:val="24"/>
                <w:szCs w:val="24"/>
              </w:rPr>
              <w:t xml:space="preserve"> (</w:t>
            </w:r>
            <w:r w:rsidRPr="009613C3">
              <w:rPr>
                <w:b/>
                <w:sz w:val="24"/>
                <w:szCs w:val="24"/>
                <w:lang w:val="en-US"/>
              </w:rPr>
              <w:t>Features</w:t>
            </w:r>
            <w:r w:rsidRPr="009613C3">
              <w:rPr>
                <w:b/>
                <w:sz w:val="24"/>
                <w:szCs w:val="24"/>
              </w:rPr>
              <w:t xml:space="preserve">, </w:t>
            </w:r>
            <w:r w:rsidRPr="009613C3">
              <w:rPr>
                <w:b/>
                <w:sz w:val="24"/>
                <w:szCs w:val="24"/>
                <w:lang w:val="en-US"/>
              </w:rPr>
              <w:t>Functional</w:t>
            </w:r>
            <w:r w:rsidRPr="009613C3">
              <w:rPr>
                <w:b/>
                <w:sz w:val="24"/>
                <w:szCs w:val="24"/>
              </w:rPr>
              <w:t xml:space="preserve"> </w:t>
            </w:r>
            <w:r w:rsidRPr="009613C3">
              <w:rPr>
                <w:b/>
                <w:sz w:val="24"/>
                <w:szCs w:val="24"/>
                <w:lang w:val="en-US"/>
              </w:rPr>
              <w:t>Requirements)</w:t>
            </w:r>
          </w:p>
        </w:tc>
      </w:tr>
      <w:tr w:rsidR="00211BF5" w:rsidRPr="009613C3" w:rsidTr="00CB7B4A">
        <w:tc>
          <w:tcPr>
            <w:tcW w:w="534" w:type="dxa"/>
          </w:tcPr>
          <w:p w:rsidR="00211BF5" w:rsidRPr="009613C3" w:rsidRDefault="00211BF5" w:rsidP="00CB7B4A">
            <w:pPr>
              <w:rPr>
                <w:sz w:val="24"/>
                <w:szCs w:val="24"/>
                <w:lang w:val="en-US"/>
              </w:rPr>
            </w:pPr>
            <w:r w:rsidRPr="009613C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685" w:type="dxa"/>
          </w:tcPr>
          <w:p w:rsidR="00211BF5" w:rsidRPr="009613C3" w:rsidRDefault="00211BF5" w:rsidP="00CB7B4A">
            <w:pPr>
              <w:pStyle w:val="a8"/>
              <w:spacing w:line="240" w:lineRule="auto"/>
              <w:ind w:left="-43" w:firstLine="0"/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Программа должна обеспечить просмотр списка маршрутов, его редактирование</w:t>
            </w:r>
          </w:p>
          <w:p w:rsidR="00211BF5" w:rsidRPr="009613C3" w:rsidRDefault="00211BF5" w:rsidP="00CB7B4A">
            <w:pPr>
              <w:ind w:left="317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211BF5" w:rsidRPr="009613C3" w:rsidRDefault="00211BF5" w:rsidP="00CB7B4A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1.1</w:t>
            </w:r>
          </w:p>
          <w:p w:rsidR="00211BF5" w:rsidRPr="009613C3" w:rsidRDefault="00211BF5" w:rsidP="00CB7B4A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1</w:t>
            </w:r>
            <w:r w:rsidRPr="009613C3">
              <w:rPr>
                <w:sz w:val="24"/>
                <w:szCs w:val="24"/>
                <w:lang w:val="en-US"/>
              </w:rPr>
              <w:t>.2</w:t>
            </w:r>
          </w:p>
          <w:p w:rsidR="00211BF5" w:rsidRPr="009613C3" w:rsidRDefault="00211BF5" w:rsidP="00CB7B4A">
            <w:pPr>
              <w:rPr>
                <w:sz w:val="24"/>
                <w:szCs w:val="24"/>
              </w:rPr>
            </w:pPr>
          </w:p>
          <w:p w:rsidR="00211BF5" w:rsidRPr="009613C3" w:rsidRDefault="00211BF5" w:rsidP="00CB7B4A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1.3</w:t>
            </w:r>
          </w:p>
          <w:p w:rsidR="00211BF5" w:rsidRPr="009613C3" w:rsidRDefault="00211BF5" w:rsidP="00CB7B4A">
            <w:pPr>
              <w:rPr>
                <w:sz w:val="24"/>
                <w:szCs w:val="24"/>
              </w:rPr>
            </w:pPr>
          </w:p>
          <w:p w:rsidR="00211BF5" w:rsidRPr="009613C3" w:rsidRDefault="00211BF5" w:rsidP="00CB7B4A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1.4</w:t>
            </w:r>
          </w:p>
          <w:p w:rsidR="00211BF5" w:rsidRPr="009613C3" w:rsidRDefault="00211BF5" w:rsidP="00CB7B4A">
            <w:pPr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:rsidR="00211BF5" w:rsidRPr="009613C3" w:rsidRDefault="00211BF5" w:rsidP="00CB7B4A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Ввод описания маршрута</w:t>
            </w:r>
          </w:p>
          <w:p w:rsidR="00211BF5" w:rsidRPr="009613C3" w:rsidRDefault="00211BF5" w:rsidP="00CB7B4A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Ввод начальной точки путешествия</w:t>
            </w:r>
          </w:p>
          <w:p w:rsidR="00211BF5" w:rsidRPr="009613C3" w:rsidRDefault="00211BF5" w:rsidP="00CB7B4A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Ввод конечной точки путешествия</w:t>
            </w:r>
          </w:p>
          <w:p w:rsidR="00211BF5" w:rsidRPr="009613C3" w:rsidRDefault="00211BF5" w:rsidP="00CB7B4A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Ввод промежуточных точек путешествия</w:t>
            </w:r>
          </w:p>
          <w:p w:rsidR="00211BF5" w:rsidRPr="009613C3" w:rsidRDefault="00211BF5" w:rsidP="00CB7B4A">
            <w:pPr>
              <w:rPr>
                <w:sz w:val="24"/>
                <w:szCs w:val="24"/>
              </w:rPr>
            </w:pPr>
          </w:p>
        </w:tc>
      </w:tr>
      <w:tr w:rsidR="00211BF5" w:rsidRPr="009613C3" w:rsidTr="00CB7B4A">
        <w:tc>
          <w:tcPr>
            <w:tcW w:w="534" w:type="dxa"/>
          </w:tcPr>
          <w:p w:rsidR="00211BF5" w:rsidRPr="009613C3" w:rsidRDefault="00211BF5" w:rsidP="00CB7B4A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2</w:t>
            </w:r>
          </w:p>
        </w:tc>
        <w:tc>
          <w:tcPr>
            <w:tcW w:w="3685" w:type="dxa"/>
          </w:tcPr>
          <w:p w:rsidR="00211BF5" w:rsidRPr="009613C3" w:rsidRDefault="00211BF5" w:rsidP="00CB7B4A">
            <w:pPr>
              <w:pStyle w:val="a8"/>
              <w:spacing w:line="240" w:lineRule="auto"/>
              <w:ind w:left="-43" w:firstLine="0"/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Программа должна обеспечить добавление описания мест маршрутов, его редактирование</w:t>
            </w:r>
          </w:p>
          <w:p w:rsidR="00211BF5" w:rsidRPr="009613C3" w:rsidRDefault="00211BF5" w:rsidP="00CB7B4A">
            <w:pPr>
              <w:ind w:left="317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211BF5" w:rsidRPr="009613C3" w:rsidRDefault="00211BF5" w:rsidP="00CB7B4A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2.1</w:t>
            </w:r>
          </w:p>
          <w:p w:rsidR="00211BF5" w:rsidRPr="009613C3" w:rsidRDefault="00211BF5" w:rsidP="00CB7B4A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2.2</w:t>
            </w:r>
          </w:p>
          <w:p w:rsidR="00211BF5" w:rsidRPr="009613C3" w:rsidRDefault="00211BF5" w:rsidP="00CB7B4A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2.3</w:t>
            </w:r>
          </w:p>
          <w:p w:rsidR="00211BF5" w:rsidRPr="009613C3" w:rsidRDefault="00211BF5" w:rsidP="00CB7B4A">
            <w:pPr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:rsidR="00211BF5" w:rsidRPr="009613C3" w:rsidRDefault="00211BF5" w:rsidP="00CB7B4A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Ввод расположения места</w:t>
            </w:r>
          </w:p>
          <w:p w:rsidR="00211BF5" w:rsidRPr="009613C3" w:rsidRDefault="00211BF5" w:rsidP="00CB7B4A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Ввод названия места</w:t>
            </w:r>
          </w:p>
          <w:p w:rsidR="00211BF5" w:rsidRPr="009613C3" w:rsidRDefault="00211BF5" w:rsidP="00CB7B4A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Ввод описания места</w:t>
            </w:r>
          </w:p>
        </w:tc>
      </w:tr>
      <w:tr w:rsidR="00211BF5" w:rsidRPr="009613C3" w:rsidTr="00CB7B4A">
        <w:tc>
          <w:tcPr>
            <w:tcW w:w="534" w:type="dxa"/>
          </w:tcPr>
          <w:p w:rsidR="00211BF5" w:rsidRPr="009613C3" w:rsidRDefault="00211BF5" w:rsidP="00CB7B4A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3</w:t>
            </w:r>
          </w:p>
        </w:tc>
        <w:tc>
          <w:tcPr>
            <w:tcW w:w="3685" w:type="dxa"/>
          </w:tcPr>
          <w:p w:rsidR="00211BF5" w:rsidRPr="009613C3" w:rsidRDefault="00211BF5" w:rsidP="00CB7B4A">
            <w:pPr>
              <w:pStyle w:val="a8"/>
              <w:spacing w:line="240" w:lineRule="auto"/>
              <w:ind w:left="-43" w:firstLine="0"/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Программа должна обеспечить добавление фото к маршруту</w:t>
            </w:r>
          </w:p>
        </w:tc>
        <w:tc>
          <w:tcPr>
            <w:tcW w:w="1276" w:type="dxa"/>
          </w:tcPr>
          <w:p w:rsidR="00211BF5" w:rsidRPr="009613C3" w:rsidRDefault="00211BF5" w:rsidP="00CB7B4A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3.1</w:t>
            </w:r>
          </w:p>
          <w:p w:rsidR="00211BF5" w:rsidRPr="009613C3" w:rsidRDefault="00211BF5" w:rsidP="00CB7B4A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3.2</w:t>
            </w:r>
          </w:p>
        </w:tc>
        <w:tc>
          <w:tcPr>
            <w:tcW w:w="4252" w:type="dxa"/>
          </w:tcPr>
          <w:p w:rsidR="00211BF5" w:rsidRPr="009613C3" w:rsidRDefault="00211BF5" w:rsidP="00CB7B4A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Добавление фото</w:t>
            </w:r>
          </w:p>
          <w:p w:rsidR="00211BF5" w:rsidRPr="009613C3" w:rsidRDefault="00211BF5" w:rsidP="00CB7B4A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Удаление фото</w:t>
            </w:r>
          </w:p>
          <w:p w:rsidR="00211BF5" w:rsidRPr="009613C3" w:rsidRDefault="00211BF5" w:rsidP="00CB7B4A">
            <w:pPr>
              <w:rPr>
                <w:sz w:val="24"/>
                <w:szCs w:val="24"/>
              </w:rPr>
            </w:pPr>
          </w:p>
        </w:tc>
      </w:tr>
    </w:tbl>
    <w:p w:rsidR="00211BF5" w:rsidRDefault="00211BF5" w:rsidP="00211BF5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833B39" w:rsidRDefault="00833B39" w:rsidP="00211BF5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833B39" w:rsidRDefault="00833B39" w:rsidP="00211BF5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</w:t>
      </w:r>
    </w:p>
    <w:p w:rsidR="002A300A" w:rsidRDefault="002A300A" w:rsidP="00211BF5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A300A">
        <w:rPr>
          <w:rFonts w:ascii="Times New Roman" w:hAnsi="Times New Roman" w:cs="Times New Roman"/>
          <w:sz w:val="28"/>
          <w:szCs w:val="28"/>
        </w:rPr>
        <w:t>уществует множество различных видов и типов архитектур, которые успешно применяются. Одной их наиболее используемых является классическая трехуровневая система, которая подразумевает разделение приложения на три уровня.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>Тут сразу надо сказать, что многоуровневой архитектурой часто обозначают два не совсем связанных понятия: n-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и n-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tier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. И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tier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>, как правило, обозначаются словом "уровень", иногда по отношению к "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>" еще употребляется слово "слой". Однако в обоих случаях уровни будут разного порядка.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2A300A">
        <w:rPr>
          <w:rFonts w:ascii="Times New Roman" w:hAnsi="Times New Roman" w:cs="Times New Roman"/>
          <w:sz w:val="28"/>
          <w:szCs w:val="28"/>
        </w:rPr>
        <w:t>Tier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представляет физический уровень. То есть если мы говорим о трехуровневой архитектуре, то n-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tier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приложение могло быть разделено на такие уровни: сервер базы данных, веб-приложение на веб-сервере и браузер пользователя. То есть каждый уровень представлял бы особый отдельный физический процесс, даже если бы и сервер баз данных, и веб-сервер, и браузер пользователя находились бы на одном компьютере. Если бы в качестве клиента альтернативно использовалось мобильное приложение, то это был бы еще один физический уровень.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>Особенность заключается в</w:t>
      </w:r>
    </w:p>
    <w:p w:rsid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lastRenderedPageBreak/>
        <w:t xml:space="preserve">том, что само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приложение находится и выполняется на сервере, клиент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>при этом получает только результаты работы. Работа приложения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>основывается на получении запросов от пользователя (клиента),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>обработке и выдачи результата. Передача запросов и результатов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>обработки происходит через Интернет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>Отображением результатов запросов, а также приемом данных от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>клиента и их передачей на сервер обычно занимается специальное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A300A">
        <w:rPr>
          <w:rFonts w:ascii="Times New Roman" w:hAnsi="Times New Roman" w:cs="Times New Roman"/>
          <w:sz w:val="28"/>
          <w:szCs w:val="28"/>
          <w:lang w:val="en-US"/>
        </w:rPr>
        <w:t>приложение</w:t>
      </w:r>
      <w:proofErr w:type="spellEnd"/>
      <w:proofErr w:type="gramEnd"/>
      <w:r w:rsidRPr="002A300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2A300A">
        <w:rPr>
          <w:rFonts w:ascii="Times New Roman" w:hAnsi="Times New Roman" w:cs="Times New Roman"/>
          <w:sz w:val="28"/>
          <w:szCs w:val="28"/>
          <w:lang w:val="en-US"/>
        </w:rPr>
        <w:t>браузер</w:t>
      </w:r>
      <w:proofErr w:type="spellEnd"/>
      <w:r w:rsidRPr="002A300A">
        <w:rPr>
          <w:rFonts w:ascii="Times New Roman" w:hAnsi="Times New Roman" w:cs="Times New Roman"/>
          <w:sz w:val="28"/>
          <w:szCs w:val="28"/>
          <w:lang w:val="en-US"/>
        </w:rPr>
        <w:t xml:space="preserve"> (Internet </w:t>
      </w:r>
      <w:proofErr w:type="spellStart"/>
      <w:r w:rsidRPr="002A300A">
        <w:rPr>
          <w:rFonts w:ascii="Times New Roman" w:hAnsi="Times New Roman" w:cs="Times New Roman"/>
          <w:sz w:val="28"/>
          <w:szCs w:val="28"/>
          <w:lang w:val="en-US"/>
        </w:rPr>
        <w:t>Expolrer</w:t>
      </w:r>
      <w:proofErr w:type="spellEnd"/>
      <w:r w:rsidRPr="002A300A">
        <w:rPr>
          <w:rFonts w:ascii="Times New Roman" w:hAnsi="Times New Roman" w:cs="Times New Roman"/>
          <w:sz w:val="28"/>
          <w:szCs w:val="28"/>
          <w:lang w:val="en-US"/>
        </w:rPr>
        <w:t xml:space="preserve">, Mozilla, Opera и </w:t>
      </w:r>
      <w:proofErr w:type="spellStart"/>
      <w:r w:rsidRPr="002A300A">
        <w:rPr>
          <w:rFonts w:ascii="Times New Roman" w:hAnsi="Times New Roman" w:cs="Times New Roman"/>
          <w:sz w:val="28"/>
          <w:szCs w:val="28"/>
          <w:lang w:val="en-US"/>
        </w:rPr>
        <w:t>т.д</w:t>
      </w:r>
      <w:proofErr w:type="spellEnd"/>
      <w:r w:rsidRPr="002A300A">
        <w:rPr>
          <w:rFonts w:ascii="Times New Roman" w:hAnsi="Times New Roman" w:cs="Times New Roman"/>
          <w:sz w:val="28"/>
          <w:szCs w:val="28"/>
          <w:lang w:val="en-US"/>
        </w:rPr>
        <w:t xml:space="preserve">.). </w:t>
      </w:r>
      <w:r w:rsidRPr="002A300A">
        <w:rPr>
          <w:rFonts w:ascii="Times New Roman" w:hAnsi="Times New Roman" w:cs="Times New Roman"/>
          <w:sz w:val="28"/>
          <w:szCs w:val="28"/>
        </w:rPr>
        <w:t>Как известно,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>одной из функций браузера является отображения данных, полученных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 xml:space="preserve">Интернета в виде страницы, описанной на языке 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A300A">
        <w:rPr>
          <w:rFonts w:ascii="Times New Roman" w:hAnsi="Times New Roman" w:cs="Times New Roman"/>
          <w:sz w:val="28"/>
          <w:szCs w:val="28"/>
        </w:rPr>
        <w:t>, 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>результат, передаваемый сервером клиенту должен быть представлен на 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>языке.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 xml:space="preserve">      На стороне сервера 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A300A">
        <w:rPr>
          <w:rFonts w:ascii="Times New Roman" w:hAnsi="Times New Roman" w:cs="Times New Roman"/>
          <w:sz w:val="28"/>
          <w:szCs w:val="28"/>
        </w:rPr>
        <w:t xml:space="preserve"> приложение выполняется специальным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>программным обеспечением (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A300A">
        <w:rPr>
          <w:rFonts w:ascii="Times New Roman" w:hAnsi="Times New Roman" w:cs="Times New Roman"/>
          <w:sz w:val="28"/>
          <w:szCs w:val="28"/>
        </w:rPr>
        <w:t xml:space="preserve"> сервером), который и принимает запросы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>клиентов, обрабатывает их, формирует ответ в виде страницы, описанной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 xml:space="preserve">языке 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A300A">
        <w:rPr>
          <w:rFonts w:ascii="Times New Roman" w:hAnsi="Times New Roman" w:cs="Times New Roman"/>
          <w:sz w:val="28"/>
          <w:szCs w:val="28"/>
        </w:rPr>
        <w:t xml:space="preserve"> и передает его клиенту. Одним из таких 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A300A">
        <w:rPr>
          <w:rFonts w:ascii="Times New Roman" w:hAnsi="Times New Roman" w:cs="Times New Roman"/>
          <w:sz w:val="28"/>
          <w:szCs w:val="28"/>
        </w:rPr>
        <w:t xml:space="preserve"> серверов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Pr="002A300A">
        <w:rPr>
          <w:rFonts w:ascii="Times New Roman" w:hAnsi="Times New Roman" w:cs="Times New Roman"/>
          <w:sz w:val="28"/>
          <w:szCs w:val="28"/>
        </w:rPr>
        <w:t xml:space="preserve"> (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IIS</w:t>
      </w:r>
      <w:r w:rsidRPr="002A300A">
        <w:rPr>
          <w:rFonts w:ascii="Times New Roman" w:hAnsi="Times New Roman" w:cs="Times New Roman"/>
          <w:sz w:val="28"/>
          <w:szCs w:val="28"/>
        </w:rPr>
        <w:t xml:space="preserve">) компании 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A300A">
        <w:rPr>
          <w:rFonts w:ascii="Times New Roman" w:hAnsi="Times New Roman" w:cs="Times New Roman"/>
          <w:sz w:val="28"/>
          <w:szCs w:val="28"/>
        </w:rPr>
        <w:t>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2A300A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представляет логический уровень. То есть у нас может быть уровень доступа к данным, уровень бизнес-логики, уровень представления, уровень сервисов и так далее. При этом логические уровни не совпадают с физическими. Так, обычно уровень предоставления в приложении ASP.NET содержит и контроллеры, которые обрабатывают ввод, и представления, которые отображаются в веб-браузере, то есть разделяется на два физических уровня.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>Классическая трехуровневая система состоит из следующих уровней: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2A300A">
        <w:rPr>
          <w:rFonts w:ascii="Times New Roman" w:hAnsi="Times New Roman" w:cs="Times New Roman"/>
          <w:sz w:val="28"/>
          <w:szCs w:val="28"/>
          <w:lang w:val="en-US"/>
        </w:rPr>
        <w:t>N-Layer Architecture in ASP.NET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2A300A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(уровень представления): это тот уровень, с которым непосредственно взаимодействует пользователь. Этот уровень включает компоненты пользовательского интерфейса, механизм получения ввода от пользователя. Применительно к asp.net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mvc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на данном уровне расположены представления и все те компоненты, который составляют пользовательский интерфейс (стили, статичные страницы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>), а также модели представлений, контроллеры, объекты контекста запроса.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2A300A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(уровень бизнес-логики): содержит набор компонентов, которые отвечают за обработку полученных от уровня представлений </w:t>
      </w:r>
      <w:r w:rsidRPr="002A300A">
        <w:rPr>
          <w:rFonts w:ascii="Times New Roman" w:hAnsi="Times New Roman" w:cs="Times New Roman"/>
          <w:sz w:val="28"/>
          <w:szCs w:val="28"/>
        </w:rPr>
        <w:lastRenderedPageBreak/>
        <w:t>данных, реализует всю необходимую логику приложения, все вычисления, взаимодействует с базой данных и передает уровню представления результат обработки.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2A300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(уровень доступа к данным): хранит модели, описывающие используемые сущности, также здесь размещаются специфичные классы для работы с разными технологиями доступа к данным, например, класс контекста данных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. Здесь также хранятся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>, через которые уровень бизнес-логики взаимодействует с базой данных.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>При этом надо отметить, что крайние уровни не могут взаимодействовать между собой, то есть уровень представления (применительно к ASP.NET MVC, контроллеры) не могут напрямую обращаться к базе данных и даже к уровню доступа к данным, а только через уровень бизнес-логики.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>Уровень доступа к данным не зависит от других уровней, уровень бизнес-логики зависит от уровня доступа к данным, а уровень представления - от уровня бизнес-логики.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>Компоненты, как правило, должны быть слабосвязанными (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loose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coupling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>), поэтому неотъемлемым звеном многоуровневых приложений является внедрение зависимостей.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Default="002A300A" w:rsidP="002A300A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 xml:space="preserve">При чем об ASP.NET MVC мы говорим прежде всего применительно к уровню представления, остальные же уровни могут быть реализованы независимо и могут использоваться в приложениях на других технологиях, как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, WPF и </w:t>
      </w:r>
      <w:proofErr w:type="gramStart"/>
      <w:r w:rsidRPr="002A300A"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Pr="002A300A">
        <w:rPr>
          <w:rFonts w:ascii="Times New Roman" w:hAnsi="Times New Roman" w:cs="Times New Roman"/>
          <w:sz w:val="28"/>
          <w:szCs w:val="28"/>
        </w:rPr>
        <w:t xml:space="preserve"> И, как правило, все приложение в целом будет представлять решение (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solution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) в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, а отдельные уровни - проекты. В то же время неверно полагать, </w:t>
      </w:r>
      <w:proofErr w:type="gramStart"/>
      <w:r w:rsidRPr="002A300A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Pr="002A300A">
        <w:rPr>
          <w:rFonts w:ascii="Times New Roman" w:hAnsi="Times New Roman" w:cs="Times New Roman"/>
          <w:sz w:val="28"/>
          <w:szCs w:val="28"/>
        </w:rPr>
        <w:t xml:space="preserve"> если уровень обязательно должен соответствовать отдельному проекту. При необходимости мы можем раздробить один уровень на несколько проектов, главное, чтобы его функционал представлял единое логическое звено.</w:t>
      </w:r>
    </w:p>
    <w:p w:rsidR="007D4761" w:rsidRDefault="007D4761" w:rsidP="002A300A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7D4761" w:rsidRPr="009613C3" w:rsidRDefault="007D4761" w:rsidP="007D4761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13C3">
        <w:rPr>
          <w:rFonts w:ascii="Times New Roman" w:hAnsi="Times New Roman" w:cs="Times New Roman"/>
          <w:sz w:val="28"/>
          <w:szCs w:val="28"/>
        </w:rPr>
        <w:t>Схема ресурсов системы представлена в графической части (РТДП 5033.046.01).</w:t>
      </w:r>
    </w:p>
    <w:p w:rsidR="007D4761" w:rsidRDefault="007D4761" w:rsidP="002A300A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7D4761" w:rsidRDefault="007D4761" w:rsidP="002A300A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7D4761" w:rsidRDefault="007D4761" w:rsidP="002A300A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7D4761" w:rsidRDefault="007D4761" w:rsidP="002A300A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7D4761" w:rsidRPr="00683B8E" w:rsidRDefault="007D4761" w:rsidP="007D4761">
      <w:pPr>
        <w:pStyle w:val="31"/>
        <w:rPr>
          <w:rFonts w:eastAsiaTheme="minorHAnsi"/>
          <w:bCs w:val="0"/>
          <w:lang w:eastAsia="en-US"/>
        </w:rPr>
      </w:pPr>
      <w:bookmarkStart w:id="2" w:name="_Toc493691586"/>
      <w:bookmarkStart w:id="3" w:name="_Toc492025570"/>
      <w:r w:rsidRPr="00683B8E">
        <w:rPr>
          <w:rFonts w:eastAsiaTheme="minorHAnsi"/>
          <w:bCs w:val="0"/>
          <w:lang w:eastAsia="en-US"/>
        </w:rPr>
        <w:lastRenderedPageBreak/>
        <w:t>3.3 Разработка структуры базы данных</w:t>
      </w:r>
      <w:bookmarkEnd w:id="2"/>
      <w:bookmarkEnd w:id="3"/>
    </w:p>
    <w:p w:rsidR="00CF01BF" w:rsidRPr="00133B93" w:rsidRDefault="00A66D09" w:rsidP="00CF01BF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качестве платформы для БД использо</w:t>
      </w:r>
      <w:r w:rsidR="00CF01BF" w:rsidRPr="00683B8E">
        <w:rPr>
          <w:rFonts w:ascii="Times New Roman" w:hAnsi="Times New Roman" w:cs="Times New Roman"/>
          <w:sz w:val="28"/>
          <w:szCs w:val="28"/>
        </w:rPr>
        <w:t xml:space="preserve">валась </w:t>
      </w:r>
      <w:proofErr w:type="spellStart"/>
      <w:r w:rsidR="00CF01BF" w:rsidRPr="00683B8E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CF01BF" w:rsidRPr="00683B8E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="00CF01BF" w:rsidRPr="00683B8E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="00CF01BF" w:rsidRPr="00683B8E">
        <w:rPr>
          <w:rFonts w:ascii="Times New Roman" w:hAnsi="Times New Roman" w:cs="Times New Roman"/>
          <w:sz w:val="28"/>
          <w:szCs w:val="28"/>
        </w:rPr>
        <w:t xml:space="preserve"> 2016. </w:t>
      </w:r>
      <w:r w:rsidR="00CF01BF">
        <w:rPr>
          <w:rFonts w:ascii="Times New Roman" w:hAnsi="Times New Roman" w:cs="Times New Roman"/>
          <w:sz w:val="28"/>
          <w:szCs w:val="28"/>
        </w:rPr>
        <w:t>БД</w:t>
      </w:r>
      <w:r w:rsidR="00CF01BF" w:rsidRPr="00133B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01BF">
        <w:rPr>
          <w:rFonts w:ascii="Times New Roman" w:hAnsi="Times New Roman" w:cs="Times New Roman"/>
          <w:sz w:val="28"/>
          <w:szCs w:val="28"/>
        </w:rPr>
        <w:t>представлена</w:t>
      </w:r>
      <w:r w:rsidR="00CF01BF" w:rsidRPr="00133B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01BF">
        <w:rPr>
          <w:rFonts w:ascii="Times New Roman" w:hAnsi="Times New Roman" w:cs="Times New Roman"/>
          <w:sz w:val="28"/>
          <w:szCs w:val="28"/>
        </w:rPr>
        <w:t>таблицами</w:t>
      </w:r>
      <w:r w:rsidR="00CF01BF" w:rsidRPr="00133B9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>ArrivalOfDetails</w:t>
      </w:r>
      <w:proofErr w:type="spellEnd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 xml:space="preserve">Assemblies,  </w:t>
      </w:r>
      <w:proofErr w:type="spellStart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>Boxings</w:t>
      </w:r>
      <w:proofErr w:type="spellEnd"/>
      <w:proofErr w:type="gramEnd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>CheckJmts</w:t>
      </w:r>
      <w:proofErr w:type="spellEnd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>DefectDetails</w:t>
      </w:r>
      <w:proofErr w:type="spellEnd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 xml:space="preserve">, Details, </w:t>
      </w:r>
      <w:proofErr w:type="spellStart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>GroupProducts</w:t>
      </w:r>
      <w:proofErr w:type="spellEnd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 xml:space="preserve">, Products, </w:t>
      </w:r>
      <w:proofErr w:type="spellStart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>ProductStates</w:t>
      </w:r>
      <w:proofErr w:type="spellEnd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 xml:space="preserve">, Repairs, Roles, Shipments, </w:t>
      </w:r>
      <w:proofErr w:type="spellStart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>Solderings</w:t>
      </w:r>
      <w:proofErr w:type="spellEnd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>StructureOfTheProducts</w:t>
      </w:r>
      <w:proofErr w:type="spellEnd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>, Users.</w:t>
      </w:r>
    </w:p>
    <w:p w:rsidR="00AC1A28" w:rsidRPr="00133B93" w:rsidRDefault="00AC1A28" w:rsidP="00CF01BF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66D09" w:rsidRDefault="00AC1A28" w:rsidP="00AC1A28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 w:rsidRPr="00683B8E">
        <w:rPr>
          <w:rFonts w:ascii="Times New Roman" w:hAnsi="Times New Roman" w:cs="Times New Roman"/>
          <w:sz w:val="28"/>
          <w:szCs w:val="28"/>
        </w:rPr>
        <w:t>ArrivalOfDetails</w:t>
      </w:r>
      <w:proofErr w:type="spellEnd"/>
      <w:r w:rsidRPr="00AC1A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хранит информацию о поступлении деталей на склад. </w:t>
      </w:r>
      <w:r>
        <w:rPr>
          <w:rFonts w:ascii="Times New Roman" w:hAnsi="Times New Roman" w:cs="Times New Roman"/>
          <w:sz w:val="28"/>
          <w:szCs w:val="28"/>
        </w:rPr>
        <w:t xml:space="preserve">Имеет атрибуты: </w:t>
      </w:r>
      <w:r w:rsidR="00F5534E">
        <w:rPr>
          <w:rFonts w:ascii="Times New Roman" w:hAnsi="Times New Roman" w:cs="Times New Roman"/>
          <w:sz w:val="28"/>
          <w:szCs w:val="28"/>
        </w:rPr>
        <w:t>и</w:t>
      </w:r>
      <w:r w:rsidR="00F5534E" w:rsidRPr="00F5534E">
        <w:rPr>
          <w:rFonts w:ascii="Times New Roman" w:hAnsi="Times New Roman" w:cs="Times New Roman"/>
          <w:sz w:val="28"/>
          <w:szCs w:val="28"/>
        </w:rPr>
        <w:t xml:space="preserve">дентификатор, </w:t>
      </w:r>
      <w:r w:rsidR="00F5534E">
        <w:rPr>
          <w:rFonts w:ascii="Times New Roman" w:hAnsi="Times New Roman" w:cs="Times New Roman"/>
          <w:sz w:val="28"/>
          <w:szCs w:val="28"/>
        </w:rPr>
        <w:t>и</w:t>
      </w:r>
      <w:r w:rsidR="00F5534E" w:rsidRPr="00F5534E">
        <w:rPr>
          <w:rFonts w:ascii="Times New Roman" w:hAnsi="Times New Roman" w:cs="Times New Roman"/>
          <w:sz w:val="28"/>
          <w:szCs w:val="28"/>
        </w:rPr>
        <w:t xml:space="preserve">дентификатор </w:t>
      </w:r>
      <w:r w:rsidR="00F5534E">
        <w:rPr>
          <w:rFonts w:ascii="Times New Roman" w:hAnsi="Times New Roman" w:cs="Times New Roman"/>
          <w:sz w:val="28"/>
          <w:szCs w:val="28"/>
        </w:rPr>
        <w:t>детали, дата поступления, количество поступивших деталей, и</w:t>
      </w:r>
      <w:r w:rsidR="00F5534E"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 w:rsidR="00F5534E">
        <w:rPr>
          <w:rFonts w:ascii="Times New Roman" w:hAnsi="Times New Roman" w:cs="Times New Roman"/>
          <w:sz w:val="28"/>
          <w:szCs w:val="28"/>
        </w:rPr>
        <w:t xml:space="preserve"> пользователя.</w:t>
      </w:r>
    </w:p>
    <w:p w:rsidR="00F5534E" w:rsidRDefault="00F5534E" w:rsidP="00F5534E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 w:rsidRPr="00683B8E">
        <w:rPr>
          <w:rFonts w:ascii="Times New Roman" w:hAnsi="Times New Roman" w:cs="Times New Roman"/>
          <w:sz w:val="28"/>
          <w:szCs w:val="28"/>
        </w:rPr>
        <w:t>Assemblies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хранит информацию о сборке продукции. </w:t>
      </w:r>
      <w:r>
        <w:rPr>
          <w:rFonts w:ascii="Times New Roman" w:hAnsi="Times New Roman" w:cs="Times New Roman"/>
          <w:sz w:val="28"/>
          <w:szCs w:val="28"/>
        </w:rPr>
        <w:t>Имеет атрибуты: и</w:t>
      </w:r>
      <w:r w:rsidRPr="00F5534E">
        <w:rPr>
          <w:rFonts w:ascii="Times New Roman" w:hAnsi="Times New Roman" w:cs="Times New Roman"/>
          <w:sz w:val="28"/>
          <w:szCs w:val="28"/>
        </w:rPr>
        <w:t xml:space="preserve">дентификатор,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собираемой продукции, 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пользователя, количество собираемой продукции, дата сборки.</w:t>
      </w:r>
    </w:p>
    <w:p w:rsidR="00F5534E" w:rsidRDefault="00133B93" w:rsidP="00133B93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 w:rsidRPr="00133B93">
        <w:rPr>
          <w:rFonts w:ascii="Times New Roman" w:hAnsi="Times New Roman" w:cs="Times New Roman"/>
          <w:sz w:val="28"/>
          <w:szCs w:val="28"/>
          <w:lang w:val="en-US"/>
        </w:rPr>
        <w:t>Boxings</w:t>
      </w:r>
      <w:proofErr w:type="spellEnd"/>
      <w:r>
        <w:rPr>
          <w:rFonts w:ascii="Times New Roman" w:hAnsi="Times New Roman"/>
          <w:sz w:val="28"/>
          <w:szCs w:val="28"/>
        </w:rPr>
        <w:t xml:space="preserve"> хранит информацию о процессе упаковки продукции. </w:t>
      </w:r>
      <w:r>
        <w:rPr>
          <w:rFonts w:ascii="Times New Roman" w:hAnsi="Times New Roman" w:cs="Times New Roman"/>
          <w:sz w:val="28"/>
          <w:szCs w:val="28"/>
        </w:rPr>
        <w:t>Имеет атрибуты: и</w:t>
      </w:r>
      <w:r w:rsidRPr="00F5534E">
        <w:rPr>
          <w:rFonts w:ascii="Times New Roman" w:hAnsi="Times New Roman" w:cs="Times New Roman"/>
          <w:sz w:val="28"/>
          <w:szCs w:val="28"/>
        </w:rPr>
        <w:t xml:space="preserve">дентификатор,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продукции, 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пользователя, количество продукции, дата </w:t>
      </w:r>
      <w:r w:rsidR="00494B33">
        <w:rPr>
          <w:rFonts w:ascii="Times New Roman" w:hAnsi="Times New Roman" w:cs="Times New Roman"/>
          <w:sz w:val="28"/>
          <w:szCs w:val="28"/>
        </w:rPr>
        <w:t>упаковки</w:t>
      </w:r>
      <w:r>
        <w:rPr>
          <w:rFonts w:ascii="Times New Roman" w:hAnsi="Times New Roman" w:cs="Times New Roman"/>
          <w:sz w:val="28"/>
          <w:szCs w:val="28"/>
        </w:rPr>
        <w:t>, вариант упаковки.</w:t>
      </w:r>
    </w:p>
    <w:p w:rsidR="00133B93" w:rsidRDefault="00133B93" w:rsidP="00133B93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 w:rsidRPr="00133B93">
        <w:rPr>
          <w:rFonts w:ascii="Times New Roman" w:hAnsi="Times New Roman" w:cs="Times New Roman"/>
          <w:sz w:val="28"/>
          <w:szCs w:val="28"/>
          <w:lang w:val="en-US"/>
        </w:rPr>
        <w:t>CheckJmts</w:t>
      </w:r>
      <w:proofErr w:type="spellEnd"/>
      <w:r>
        <w:rPr>
          <w:rFonts w:ascii="Times New Roman" w:hAnsi="Times New Roman"/>
          <w:sz w:val="28"/>
          <w:szCs w:val="28"/>
        </w:rPr>
        <w:t xml:space="preserve"> хранит информацию о процессе проверки продукции. </w:t>
      </w:r>
      <w:r>
        <w:rPr>
          <w:rFonts w:ascii="Times New Roman" w:hAnsi="Times New Roman" w:cs="Times New Roman"/>
          <w:sz w:val="28"/>
          <w:szCs w:val="28"/>
        </w:rPr>
        <w:t>Имеет атрибуты: и</w:t>
      </w:r>
      <w:r w:rsidRPr="00F5534E">
        <w:rPr>
          <w:rFonts w:ascii="Times New Roman" w:hAnsi="Times New Roman" w:cs="Times New Roman"/>
          <w:sz w:val="28"/>
          <w:szCs w:val="28"/>
        </w:rPr>
        <w:t xml:space="preserve">дентификатор,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продукции, 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пользователя, информацию от куда поступила </w:t>
      </w:r>
      <w:r w:rsidR="00346DD1">
        <w:rPr>
          <w:rFonts w:ascii="Times New Roman" w:hAnsi="Times New Roman" w:cs="Times New Roman"/>
          <w:sz w:val="28"/>
          <w:szCs w:val="28"/>
        </w:rPr>
        <w:t>продукция, количество</w:t>
      </w:r>
      <w:r>
        <w:rPr>
          <w:rFonts w:ascii="Times New Roman" w:hAnsi="Times New Roman" w:cs="Times New Roman"/>
          <w:sz w:val="28"/>
          <w:szCs w:val="28"/>
        </w:rPr>
        <w:t xml:space="preserve"> продукции</w:t>
      </w:r>
      <w:r w:rsidR="00494B33">
        <w:rPr>
          <w:rFonts w:ascii="Times New Roman" w:hAnsi="Times New Roman" w:cs="Times New Roman"/>
          <w:sz w:val="28"/>
          <w:szCs w:val="28"/>
        </w:rPr>
        <w:t>, дата проверки</w:t>
      </w:r>
      <w:r>
        <w:rPr>
          <w:rFonts w:ascii="Times New Roman" w:hAnsi="Times New Roman" w:cs="Times New Roman"/>
          <w:sz w:val="28"/>
          <w:szCs w:val="28"/>
        </w:rPr>
        <w:t>, атрибуты показывающие результаты проверки и на какие операции она будет перемещена.</w:t>
      </w:r>
    </w:p>
    <w:p w:rsidR="00133B93" w:rsidRPr="00133B93" w:rsidRDefault="00133B93" w:rsidP="00133B93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 w:rsidRPr="00133B93">
        <w:rPr>
          <w:rFonts w:ascii="Times New Roman" w:hAnsi="Times New Roman" w:cs="Times New Roman"/>
          <w:sz w:val="28"/>
          <w:szCs w:val="28"/>
          <w:lang w:val="en-US"/>
        </w:rPr>
        <w:t>DefectDetails</w:t>
      </w:r>
      <w:proofErr w:type="spellEnd"/>
      <w:r>
        <w:rPr>
          <w:rFonts w:ascii="Times New Roman" w:hAnsi="Times New Roman"/>
          <w:sz w:val="28"/>
          <w:szCs w:val="28"/>
        </w:rPr>
        <w:t xml:space="preserve"> хранит информацию о </w:t>
      </w:r>
      <w:r w:rsidR="00346DD1">
        <w:rPr>
          <w:rFonts w:ascii="Times New Roman" w:hAnsi="Times New Roman"/>
          <w:sz w:val="28"/>
          <w:szCs w:val="28"/>
        </w:rPr>
        <w:t xml:space="preserve">браке деталей. </w:t>
      </w:r>
      <w:r w:rsidR="00346DD1">
        <w:rPr>
          <w:rFonts w:ascii="Times New Roman" w:hAnsi="Times New Roman" w:cs="Times New Roman"/>
          <w:sz w:val="28"/>
          <w:szCs w:val="28"/>
        </w:rPr>
        <w:t>Имеет атрибуты: и</w:t>
      </w:r>
      <w:r w:rsidR="00346DD1" w:rsidRPr="00F5534E">
        <w:rPr>
          <w:rFonts w:ascii="Times New Roman" w:hAnsi="Times New Roman" w:cs="Times New Roman"/>
          <w:sz w:val="28"/>
          <w:szCs w:val="28"/>
        </w:rPr>
        <w:t xml:space="preserve">дентификатор, </w:t>
      </w:r>
      <w:r w:rsidR="00346DD1">
        <w:rPr>
          <w:rFonts w:ascii="Times New Roman" w:hAnsi="Times New Roman" w:cs="Times New Roman"/>
          <w:sz w:val="28"/>
          <w:szCs w:val="28"/>
        </w:rPr>
        <w:t>и</w:t>
      </w:r>
      <w:r w:rsidR="00346DD1" w:rsidRPr="00F5534E">
        <w:rPr>
          <w:rFonts w:ascii="Times New Roman" w:hAnsi="Times New Roman" w:cs="Times New Roman"/>
          <w:sz w:val="28"/>
          <w:szCs w:val="28"/>
        </w:rPr>
        <w:t xml:space="preserve">дентификатор </w:t>
      </w:r>
      <w:r w:rsidR="00346DD1">
        <w:rPr>
          <w:rFonts w:ascii="Times New Roman" w:hAnsi="Times New Roman" w:cs="Times New Roman"/>
          <w:sz w:val="28"/>
          <w:szCs w:val="28"/>
        </w:rPr>
        <w:t>детали, дата браковки, количество бракованных деталей, и</w:t>
      </w:r>
      <w:r w:rsidR="00346DD1"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 w:rsidR="00346DD1">
        <w:rPr>
          <w:rFonts w:ascii="Times New Roman" w:hAnsi="Times New Roman" w:cs="Times New Roman"/>
          <w:sz w:val="28"/>
          <w:szCs w:val="28"/>
        </w:rPr>
        <w:t xml:space="preserve"> пользователя.</w:t>
      </w:r>
    </w:p>
    <w:p w:rsidR="00F5534E" w:rsidRDefault="00346DD1" w:rsidP="00346DD1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Pr="00133B93">
        <w:rPr>
          <w:rFonts w:ascii="Times New Roman" w:hAnsi="Times New Roman" w:cs="Times New Roman"/>
          <w:sz w:val="28"/>
          <w:szCs w:val="28"/>
          <w:lang w:val="en-US"/>
        </w:rPr>
        <w:t>Details</w:t>
      </w:r>
      <w:r>
        <w:rPr>
          <w:rFonts w:ascii="Times New Roman" w:hAnsi="Times New Roman"/>
          <w:sz w:val="28"/>
          <w:szCs w:val="28"/>
        </w:rPr>
        <w:t xml:space="preserve"> хранит информацию о детали. </w:t>
      </w:r>
      <w:r>
        <w:rPr>
          <w:rFonts w:ascii="Times New Roman" w:hAnsi="Times New Roman" w:cs="Times New Roman"/>
          <w:sz w:val="28"/>
          <w:szCs w:val="28"/>
        </w:rPr>
        <w:t>Имеет атрибуты: 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дентификатор,</w:t>
      </w:r>
      <w:r>
        <w:rPr>
          <w:rFonts w:ascii="Times New Roman" w:hAnsi="Times New Roman" w:cs="Times New Roman"/>
          <w:sz w:val="28"/>
          <w:szCs w:val="28"/>
        </w:rPr>
        <w:t xml:space="preserve"> название, уникальный код, количество на складе, к какой группе относится.</w:t>
      </w:r>
    </w:p>
    <w:p w:rsidR="00346DD1" w:rsidRDefault="00346DD1" w:rsidP="00346DD1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 w:rsidRPr="00133B93">
        <w:rPr>
          <w:rFonts w:ascii="Times New Roman" w:hAnsi="Times New Roman" w:cs="Times New Roman"/>
          <w:sz w:val="28"/>
          <w:szCs w:val="28"/>
          <w:lang w:val="en-US"/>
        </w:rPr>
        <w:t>GroupProducts</w:t>
      </w:r>
      <w:proofErr w:type="spellEnd"/>
      <w:r>
        <w:rPr>
          <w:rFonts w:ascii="Times New Roman" w:hAnsi="Times New Roman"/>
          <w:sz w:val="28"/>
          <w:szCs w:val="28"/>
        </w:rPr>
        <w:t xml:space="preserve"> хранит информацию о группе выпускаемой продукции.  </w:t>
      </w:r>
      <w:r>
        <w:rPr>
          <w:rFonts w:ascii="Times New Roman" w:hAnsi="Times New Roman" w:cs="Times New Roman"/>
          <w:sz w:val="28"/>
          <w:szCs w:val="28"/>
        </w:rPr>
        <w:t>Имеет атрибуты: 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дентификатор,</w:t>
      </w:r>
      <w:r>
        <w:rPr>
          <w:rFonts w:ascii="Times New Roman" w:hAnsi="Times New Roman" w:cs="Times New Roman"/>
          <w:sz w:val="28"/>
          <w:szCs w:val="28"/>
        </w:rPr>
        <w:t xml:space="preserve"> название.</w:t>
      </w:r>
    </w:p>
    <w:p w:rsidR="00346DD1" w:rsidRDefault="00346DD1" w:rsidP="00346DD1">
      <w:pPr>
        <w:spacing w:after="0" w:line="40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Pr="00133B93">
        <w:rPr>
          <w:rFonts w:ascii="Times New Roman" w:hAnsi="Times New Roman" w:cs="Times New Roman"/>
          <w:sz w:val="28"/>
          <w:szCs w:val="28"/>
          <w:lang w:val="en-US"/>
        </w:rPr>
        <w:t>Products</w:t>
      </w:r>
      <w:r>
        <w:rPr>
          <w:rFonts w:ascii="Times New Roman" w:hAnsi="Times New Roman"/>
          <w:sz w:val="28"/>
          <w:szCs w:val="28"/>
        </w:rPr>
        <w:t xml:space="preserve"> хранит информацию о выпускаемой продукции. </w:t>
      </w:r>
      <w:r>
        <w:rPr>
          <w:rFonts w:ascii="Times New Roman" w:hAnsi="Times New Roman" w:cs="Times New Roman"/>
          <w:sz w:val="28"/>
          <w:szCs w:val="28"/>
        </w:rPr>
        <w:t>Имеет атрибуты: 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дентификатор,</w:t>
      </w:r>
      <w:r>
        <w:rPr>
          <w:rFonts w:ascii="Times New Roman" w:hAnsi="Times New Roman" w:cs="Times New Roman"/>
          <w:sz w:val="28"/>
          <w:szCs w:val="28"/>
        </w:rPr>
        <w:t xml:space="preserve"> название.</w:t>
      </w:r>
    </w:p>
    <w:p w:rsidR="00494B33" w:rsidRDefault="00346DD1" w:rsidP="00494B33">
      <w:pPr>
        <w:spacing w:after="0" w:line="40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 w:rsidRPr="00133B93">
        <w:rPr>
          <w:rFonts w:ascii="Times New Roman" w:hAnsi="Times New Roman" w:cs="Times New Roman"/>
          <w:sz w:val="28"/>
          <w:szCs w:val="28"/>
          <w:lang w:val="en-US"/>
        </w:rPr>
        <w:t>ProductStates</w:t>
      </w:r>
      <w:proofErr w:type="spellEnd"/>
      <w:r>
        <w:rPr>
          <w:rFonts w:ascii="Times New Roman" w:hAnsi="Times New Roman"/>
          <w:sz w:val="28"/>
          <w:szCs w:val="28"/>
        </w:rPr>
        <w:t xml:space="preserve"> хранит информацию о</w:t>
      </w:r>
      <w:r w:rsidR="00566738">
        <w:rPr>
          <w:rFonts w:ascii="Times New Roman" w:hAnsi="Times New Roman"/>
          <w:sz w:val="28"/>
          <w:szCs w:val="28"/>
        </w:rPr>
        <w:t xml:space="preserve"> том, какое количество</w:t>
      </w:r>
      <w:r w:rsidR="00494B33">
        <w:rPr>
          <w:rFonts w:ascii="Times New Roman" w:hAnsi="Times New Roman"/>
          <w:sz w:val="28"/>
          <w:szCs w:val="28"/>
        </w:rPr>
        <w:t xml:space="preserve"> продукции находится на каком этапе производства. </w:t>
      </w:r>
      <w:r w:rsidR="00494B33">
        <w:rPr>
          <w:rFonts w:ascii="Times New Roman" w:hAnsi="Times New Roman" w:cs="Times New Roman"/>
          <w:sz w:val="28"/>
          <w:szCs w:val="28"/>
        </w:rPr>
        <w:t>Имеет атрибуты: и</w:t>
      </w:r>
      <w:r w:rsidR="00494B33"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 w:rsidR="00494B33">
        <w:rPr>
          <w:rFonts w:ascii="Times New Roman" w:hAnsi="Times New Roman" w:cs="Times New Roman"/>
          <w:sz w:val="28"/>
          <w:szCs w:val="28"/>
        </w:rPr>
        <w:t>, и</w:t>
      </w:r>
      <w:r w:rsidR="00494B33"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 w:rsidR="00494B33">
        <w:rPr>
          <w:rFonts w:ascii="Times New Roman" w:hAnsi="Times New Roman" w:cs="Times New Roman"/>
          <w:sz w:val="28"/>
          <w:szCs w:val="28"/>
        </w:rPr>
        <w:t xml:space="preserve"> продукта, идентификатор этапа производства, количество.</w:t>
      </w:r>
    </w:p>
    <w:p w:rsidR="00346DD1" w:rsidRDefault="00494B33" w:rsidP="00346DD1">
      <w:pPr>
        <w:spacing w:after="0" w:line="40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Сущность </w:t>
      </w:r>
      <w:r w:rsidRPr="00133B93">
        <w:rPr>
          <w:rFonts w:ascii="Times New Roman" w:hAnsi="Times New Roman" w:cs="Times New Roman"/>
          <w:sz w:val="28"/>
          <w:szCs w:val="28"/>
          <w:lang w:val="en-US"/>
        </w:rPr>
        <w:t>Repairs</w:t>
      </w:r>
      <w:r>
        <w:rPr>
          <w:rFonts w:ascii="Times New Roman" w:hAnsi="Times New Roman"/>
          <w:sz w:val="28"/>
          <w:szCs w:val="28"/>
        </w:rPr>
        <w:t xml:space="preserve"> хранит информацию о процессе ремонта продукции. </w:t>
      </w:r>
      <w:r>
        <w:rPr>
          <w:rFonts w:ascii="Times New Roman" w:hAnsi="Times New Roman" w:cs="Times New Roman"/>
          <w:sz w:val="28"/>
          <w:szCs w:val="28"/>
        </w:rPr>
        <w:t>Имеет атрибуты: и</w:t>
      </w:r>
      <w:r w:rsidRPr="00F5534E">
        <w:rPr>
          <w:rFonts w:ascii="Times New Roman" w:hAnsi="Times New Roman" w:cs="Times New Roman"/>
          <w:sz w:val="28"/>
          <w:szCs w:val="28"/>
        </w:rPr>
        <w:t xml:space="preserve">дентификатор,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продукции, 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пользователя, количество продукции, дата ремонта, вариант ремонта.</w:t>
      </w:r>
    </w:p>
    <w:p w:rsidR="00346DD1" w:rsidRDefault="00566738" w:rsidP="00346DD1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Pr="00133B93">
        <w:rPr>
          <w:rFonts w:ascii="Times New Roman" w:hAnsi="Times New Roman" w:cs="Times New Roman"/>
          <w:sz w:val="28"/>
          <w:szCs w:val="28"/>
          <w:lang w:val="en-US"/>
        </w:rPr>
        <w:t>Roles</w:t>
      </w:r>
      <w:r>
        <w:rPr>
          <w:rFonts w:ascii="Times New Roman" w:hAnsi="Times New Roman"/>
          <w:sz w:val="28"/>
          <w:szCs w:val="28"/>
        </w:rPr>
        <w:t xml:space="preserve"> хранит информацию о роли пользователя. </w:t>
      </w:r>
      <w:r>
        <w:rPr>
          <w:rFonts w:ascii="Times New Roman" w:hAnsi="Times New Roman" w:cs="Times New Roman"/>
          <w:sz w:val="28"/>
          <w:szCs w:val="28"/>
        </w:rPr>
        <w:t>Имеет атрибуты: 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и название.</w:t>
      </w:r>
    </w:p>
    <w:p w:rsidR="00566738" w:rsidRDefault="00566738" w:rsidP="00566738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Pr="00133B93">
        <w:rPr>
          <w:rFonts w:ascii="Times New Roman" w:hAnsi="Times New Roman" w:cs="Times New Roman"/>
          <w:sz w:val="28"/>
          <w:szCs w:val="28"/>
          <w:lang w:val="en-US"/>
        </w:rPr>
        <w:t>Shipments</w:t>
      </w:r>
      <w:r>
        <w:rPr>
          <w:rFonts w:ascii="Times New Roman" w:hAnsi="Times New Roman"/>
          <w:sz w:val="28"/>
          <w:szCs w:val="28"/>
        </w:rPr>
        <w:t xml:space="preserve"> хранит информацию о процессе отгрузки готовой продукции. </w:t>
      </w:r>
      <w:r>
        <w:rPr>
          <w:rFonts w:ascii="Times New Roman" w:hAnsi="Times New Roman" w:cs="Times New Roman"/>
          <w:sz w:val="28"/>
          <w:szCs w:val="28"/>
        </w:rPr>
        <w:t>Имеет атрибуты: и</w:t>
      </w:r>
      <w:r w:rsidRPr="00F5534E">
        <w:rPr>
          <w:rFonts w:ascii="Times New Roman" w:hAnsi="Times New Roman" w:cs="Times New Roman"/>
          <w:sz w:val="28"/>
          <w:szCs w:val="28"/>
        </w:rPr>
        <w:t xml:space="preserve">дентификатор,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продукции, 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пользователя, количество продукции, дата отгрузки, вариант упаковки.</w:t>
      </w:r>
    </w:p>
    <w:p w:rsidR="00566738" w:rsidRDefault="00566738" w:rsidP="00566738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 w:rsidRPr="00133B93">
        <w:rPr>
          <w:rFonts w:ascii="Times New Roman" w:hAnsi="Times New Roman" w:cs="Times New Roman"/>
          <w:sz w:val="28"/>
          <w:szCs w:val="28"/>
          <w:lang w:val="en-US"/>
        </w:rPr>
        <w:t>Solderings</w:t>
      </w:r>
      <w:proofErr w:type="spellEnd"/>
      <w:r>
        <w:rPr>
          <w:rFonts w:ascii="Times New Roman" w:hAnsi="Times New Roman"/>
          <w:sz w:val="28"/>
          <w:szCs w:val="28"/>
        </w:rPr>
        <w:t xml:space="preserve"> хранит информацию о процессе пайки. </w:t>
      </w:r>
      <w:r>
        <w:rPr>
          <w:rFonts w:ascii="Times New Roman" w:hAnsi="Times New Roman" w:cs="Times New Roman"/>
          <w:sz w:val="28"/>
          <w:szCs w:val="28"/>
        </w:rPr>
        <w:t>Имеет атрибуты: и</w:t>
      </w:r>
      <w:r w:rsidRPr="00F5534E">
        <w:rPr>
          <w:rFonts w:ascii="Times New Roman" w:hAnsi="Times New Roman" w:cs="Times New Roman"/>
          <w:sz w:val="28"/>
          <w:szCs w:val="28"/>
        </w:rPr>
        <w:t xml:space="preserve">дентификатор,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продукции, 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пользователя, количество продукции, дата пайки.</w:t>
      </w:r>
    </w:p>
    <w:p w:rsidR="00566738" w:rsidRDefault="00566738" w:rsidP="00566738">
      <w:pPr>
        <w:spacing w:after="0" w:line="40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 w:rsidRPr="00133B93">
        <w:rPr>
          <w:rFonts w:ascii="Times New Roman" w:hAnsi="Times New Roman" w:cs="Times New Roman"/>
          <w:sz w:val="28"/>
          <w:szCs w:val="28"/>
          <w:lang w:val="en-US"/>
        </w:rPr>
        <w:t>StructureOfTheProducts</w:t>
      </w:r>
      <w:proofErr w:type="spellEnd"/>
      <w:r>
        <w:rPr>
          <w:rFonts w:ascii="Times New Roman" w:hAnsi="Times New Roman"/>
          <w:sz w:val="28"/>
          <w:szCs w:val="28"/>
        </w:rPr>
        <w:t xml:space="preserve"> хранит информацию о составе продукта. </w:t>
      </w:r>
      <w:r>
        <w:rPr>
          <w:rFonts w:ascii="Times New Roman" w:hAnsi="Times New Roman" w:cs="Times New Roman"/>
          <w:sz w:val="28"/>
          <w:szCs w:val="28"/>
        </w:rPr>
        <w:t>Имеет атрибуты: и</w:t>
      </w:r>
      <w:r w:rsidRPr="00F5534E">
        <w:rPr>
          <w:rFonts w:ascii="Times New Roman" w:hAnsi="Times New Roman" w:cs="Times New Roman"/>
          <w:sz w:val="28"/>
          <w:szCs w:val="28"/>
        </w:rPr>
        <w:t xml:space="preserve">дентификатор,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продукции, и</w:t>
      </w:r>
      <w:r w:rsidRPr="00F5534E">
        <w:rPr>
          <w:rFonts w:ascii="Times New Roman" w:hAnsi="Times New Roman" w:cs="Times New Roman"/>
          <w:sz w:val="28"/>
          <w:szCs w:val="28"/>
        </w:rPr>
        <w:t xml:space="preserve">дентификатор </w:t>
      </w:r>
      <w:r>
        <w:rPr>
          <w:rFonts w:ascii="Times New Roman" w:hAnsi="Times New Roman" w:cs="Times New Roman"/>
          <w:sz w:val="28"/>
          <w:szCs w:val="28"/>
        </w:rPr>
        <w:t>детали, количество деталей.</w:t>
      </w:r>
    </w:p>
    <w:p w:rsidR="00566738" w:rsidRDefault="00566738" w:rsidP="00566738">
      <w:pPr>
        <w:spacing w:after="0" w:line="40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Pr="00133B93"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/>
          <w:sz w:val="28"/>
          <w:szCs w:val="28"/>
        </w:rPr>
        <w:t xml:space="preserve"> хранит информацию о пользователях.  </w:t>
      </w:r>
      <w:r>
        <w:rPr>
          <w:rFonts w:ascii="Times New Roman" w:hAnsi="Times New Roman" w:cs="Times New Roman"/>
          <w:sz w:val="28"/>
          <w:szCs w:val="28"/>
        </w:rPr>
        <w:t>Имеет атрибуты: и</w:t>
      </w:r>
      <w:r w:rsidRPr="00F5534E">
        <w:rPr>
          <w:rFonts w:ascii="Times New Roman" w:hAnsi="Times New Roman" w:cs="Times New Roman"/>
          <w:sz w:val="28"/>
          <w:szCs w:val="28"/>
        </w:rPr>
        <w:t xml:space="preserve">дентификатор,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роли, имя пользователя, пароль, изображение. </w:t>
      </w:r>
    </w:p>
    <w:p w:rsidR="00566738" w:rsidRPr="00B4639E" w:rsidRDefault="00566738" w:rsidP="00566738">
      <w:pPr>
        <w:spacing w:after="0" w:line="400" w:lineRule="exact"/>
        <w:ind w:firstLine="709"/>
        <w:jc w:val="both"/>
      </w:pPr>
    </w:p>
    <w:p w:rsidR="007D4761" w:rsidRDefault="00A66D09" w:rsidP="002A300A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0425" cy="9159240"/>
            <wp:effectExtent l="0" t="0" r="3175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бд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5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39E" w:rsidRPr="009613C3" w:rsidRDefault="00B4639E" w:rsidP="00B4639E">
      <w:pPr>
        <w:pStyle w:val="31"/>
      </w:pPr>
      <w:bookmarkStart w:id="4" w:name="_Toc492025571"/>
      <w:bookmarkStart w:id="5" w:name="_Toc493691587"/>
      <w:r w:rsidRPr="009613C3">
        <w:lastRenderedPageBreak/>
        <w:t>3.4 Структура классов приложения</w:t>
      </w:r>
      <w:bookmarkEnd w:id="4"/>
      <w:bookmarkEnd w:id="5"/>
    </w:p>
    <w:p w:rsidR="007D4761" w:rsidRDefault="00B4639E" w:rsidP="002A300A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bookmarkStart w:id="6" w:name="_GoBack"/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0425" cy="3315335"/>
            <wp:effectExtent l="0" t="1905" r="127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lassDiagram1.pn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83DFA2E" wp14:editId="3CB39618">
            <wp:extent cx="8904441" cy="4969544"/>
            <wp:effectExtent l="508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lassDiagram1.pn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35067" cy="498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39E" w:rsidRPr="00B4639E" w:rsidRDefault="00B4639E" w:rsidP="002A300A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ываавпвап</w:t>
      </w:r>
      <w:proofErr w:type="spellEnd"/>
    </w:p>
    <w:sectPr w:rsidR="00B4639E" w:rsidRPr="00B4639E" w:rsidSect="00C72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95571"/>
    <w:multiLevelType w:val="hybridMultilevel"/>
    <w:tmpl w:val="2836F24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BF03938"/>
    <w:multiLevelType w:val="hybridMultilevel"/>
    <w:tmpl w:val="8D6E5C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FF862D3"/>
    <w:multiLevelType w:val="hybridMultilevel"/>
    <w:tmpl w:val="FEA0DA0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FA002F3"/>
    <w:multiLevelType w:val="hybridMultilevel"/>
    <w:tmpl w:val="94BEC6E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39F115F"/>
    <w:multiLevelType w:val="hybridMultilevel"/>
    <w:tmpl w:val="202483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FEA25BC"/>
    <w:multiLevelType w:val="hybridMultilevel"/>
    <w:tmpl w:val="94120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A340B2"/>
    <w:multiLevelType w:val="multilevel"/>
    <w:tmpl w:val="C246780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41ED581C"/>
    <w:multiLevelType w:val="multilevel"/>
    <w:tmpl w:val="DF9AA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7B46B1"/>
    <w:multiLevelType w:val="hybridMultilevel"/>
    <w:tmpl w:val="7C9040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64FC67D2"/>
    <w:multiLevelType w:val="hybridMultilevel"/>
    <w:tmpl w:val="6416175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8"/>
  </w:num>
  <w:num w:numId="5">
    <w:abstractNumId w:val="0"/>
  </w:num>
  <w:num w:numId="6">
    <w:abstractNumId w:val="1"/>
  </w:num>
  <w:num w:numId="7">
    <w:abstractNumId w:val="6"/>
  </w:num>
  <w:num w:numId="8">
    <w:abstractNumId w:val="5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7B9"/>
    <w:rsid w:val="0006280B"/>
    <w:rsid w:val="000776BE"/>
    <w:rsid w:val="000C5725"/>
    <w:rsid w:val="000D7F24"/>
    <w:rsid w:val="00133B93"/>
    <w:rsid w:val="001C16BD"/>
    <w:rsid w:val="001D4F01"/>
    <w:rsid w:val="00211BF5"/>
    <w:rsid w:val="002A300A"/>
    <w:rsid w:val="002D0219"/>
    <w:rsid w:val="00346DD1"/>
    <w:rsid w:val="00354172"/>
    <w:rsid w:val="00376265"/>
    <w:rsid w:val="003956E7"/>
    <w:rsid w:val="00494B33"/>
    <w:rsid w:val="00546692"/>
    <w:rsid w:val="00566738"/>
    <w:rsid w:val="005A7D3C"/>
    <w:rsid w:val="005A7DF9"/>
    <w:rsid w:val="006835CE"/>
    <w:rsid w:val="00683B8E"/>
    <w:rsid w:val="007432E6"/>
    <w:rsid w:val="007A13F1"/>
    <w:rsid w:val="007D4761"/>
    <w:rsid w:val="007E0A96"/>
    <w:rsid w:val="00833B39"/>
    <w:rsid w:val="0088560E"/>
    <w:rsid w:val="008D2683"/>
    <w:rsid w:val="0091674A"/>
    <w:rsid w:val="00994AE9"/>
    <w:rsid w:val="00A21D6F"/>
    <w:rsid w:val="00A472A7"/>
    <w:rsid w:val="00A66D09"/>
    <w:rsid w:val="00AC1A28"/>
    <w:rsid w:val="00B4639E"/>
    <w:rsid w:val="00C25CFC"/>
    <w:rsid w:val="00C726C6"/>
    <w:rsid w:val="00CE5931"/>
    <w:rsid w:val="00CF01BF"/>
    <w:rsid w:val="00CF6F57"/>
    <w:rsid w:val="00D01338"/>
    <w:rsid w:val="00DC27B9"/>
    <w:rsid w:val="00E76AE2"/>
    <w:rsid w:val="00E76C5F"/>
    <w:rsid w:val="00EA39F5"/>
    <w:rsid w:val="00EF3CB7"/>
    <w:rsid w:val="00F44042"/>
    <w:rsid w:val="00F5534E"/>
    <w:rsid w:val="00FD20DD"/>
    <w:rsid w:val="00FE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58B1E"/>
  <w15:chartTrackingRefBased/>
  <w15:docId w15:val="{7B53DA09-B6FD-47B5-BEC2-E8B3CC68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21D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66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4A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2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link w:val="a5"/>
    <w:uiPriority w:val="34"/>
    <w:qFormat/>
    <w:rsid w:val="0091674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21D6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Hyperlink"/>
    <w:basedOn w:val="a0"/>
    <w:uiPriority w:val="99"/>
    <w:semiHidden/>
    <w:unhideWhenUsed/>
    <w:rsid w:val="00A21D6F"/>
    <w:rPr>
      <w:color w:val="0000FF"/>
      <w:u w:val="single"/>
    </w:rPr>
  </w:style>
  <w:style w:type="paragraph" w:customStyle="1" w:styleId="31">
    <w:name w:val="дп3"/>
    <w:basedOn w:val="a"/>
    <w:link w:val="32"/>
    <w:qFormat/>
    <w:rsid w:val="00D01338"/>
    <w:pPr>
      <w:keepNext/>
      <w:keepLines/>
      <w:spacing w:after="360" w:line="400" w:lineRule="exact"/>
      <w:ind w:firstLine="720"/>
    </w:pPr>
    <w:rPr>
      <w:rFonts w:ascii="Times New Roman" w:eastAsiaTheme="majorEastAsia" w:hAnsi="Times New Roman" w:cs="Times New Roman"/>
      <w:bCs/>
      <w:sz w:val="28"/>
      <w:szCs w:val="28"/>
      <w:lang w:eastAsia="ru-RU"/>
    </w:rPr>
  </w:style>
  <w:style w:type="character" w:customStyle="1" w:styleId="32">
    <w:name w:val="дп3 Знак"/>
    <w:basedOn w:val="a0"/>
    <w:link w:val="31"/>
    <w:rsid w:val="00D01338"/>
    <w:rPr>
      <w:rFonts w:ascii="Times New Roman" w:eastAsiaTheme="majorEastAsia" w:hAnsi="Times New Roman" w:cs="Times New Roman"/>
      <w:bCs/>
      <w:sz w:val="28"/>
      <w:szCs w:val="28"/>
      <w:lang w:eastAsia="ru-RU"/>
    </w:rPr>
  </w:style>
  <w:style w:type="character" w:customStyle="1" w:styleId="a5">
    <w:name w:val="Абзац списка Знак"/>
    <w:basedOn w:val="a0"/>
    <w:link w:val="a4"/>
    <w:uiPriority w:val="34"/>
    <w:locked/>
    <w:rsid w:val="00D01338"/>
  </w:style>
  <w:style w:type="character" w:customStyle="1" w:styleId="30">
    <w:name w:val="Заголовок 3 Знак"/>
    <w:basedOn w:val="a0"/>
    <w:link w:val="3"/>
    <w:uiPriority w:val="9"/>
    <w:semiHidden/>
    <w:rsid w:val="00994A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5466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1">
    <w:name w:val="Основной текст1"/>
    <w:basedOn w:val="a0"/>
    <w:rsid w:val="00546692"/>
    <w:rPr>
      <w:rFonts w:ascii="Bookman Old Style" w:hAnsi="Bookman Old Style" w:cs="Bookman Old Style"/>
      <w:color w:val="000000"/>
      <w:spacing w:val="0"/>
      <w:w w:val="100"/>
      <w:position w:val="0"/>
      <w:sz w:val="17"/>
      <w:szCs w:val="17"/>
      <w:u w:val="none"/>
      <w:lang w:val="ru-RU" w:eastAsia="x-none"/>
    </w:rPr>
  </w:style>
  <w:style w:type="character" w:customStyle="1" w:styleId="7pt">
    <w:name w:val="Основной текст + 7 pt"/>
    <w:basedOn w:val="a0"/>
    <w:rsid w:val="00546692"/>
    <w:rPr>
      <w:rFonts w:ascii="Bookman Old Style" w:hAnsi="Bookman Old Style" w:cs="Bookman Old Style"/>
      <w:color w:val="000000"/>
      <w:spacing w:val="0"/>
      <w:w w:val="100"/>
      <w:position w:val="0"/>
      <w:sz w:val="14"/>
      <w:szCs w:val="14"/>
      <w:u w:val="none"/>
      <w:lang w:val="ru-RU" w:eastAsia="x-none"/>
    </w:rPr>
  </w:style>
  <w:style w:type="paragraph" w:styleId="a7">
    <w:name w:val="No Spacing"/>
    <w:uiPriority w:val="1"/>
    <w:qFormat/>
    <w:rsid w:val="00546692"/>
    <w:pPr>
      <w:widowControl w:val="0"/>
      <w:spacing w:after="0" w:line="240" w:lineRule="auto"/>
      <w:jc w:val="both"/>
    </w:pPr>
    <w:rPr>
      <w:rFonts w:ascii="Times New Roman" w:eastAsia="Times New Roman" w:hAnsi="Times New Roman" w:cs="Courier New"/>
      <w:color w:val="000000"/>
      <w:sz w:val="28"/>
      <w:szCs w:val="24"/>
      <w:lang w:eastAsia="uk-UA"/>
    </w:rPr>
  </w:style>
  <w:style w:type="character" w:customStyle="1" w:styleId="21">
    <w:name w:val="Основной текст2"/>
    <w:basedOn w:val="a0"/>
    <w:rsid w:val="00546692"/>
    <w:rPr>
      <w:rFonts w:ascii="Bookman Old Style" w:hAnsi="Bookman Old Style" w:cs="Bookman Old Style"/>
      <w:color w:val="000000"/>
      <w:spacing w:val="0"/>
      <w:w w:val="100"/>
      <w:position w:val="0"/>
      <w:sz w:val="17"/>
      <w:szCs w:val="17"/>
      <w:u w:val="none"/>
      <w:lang w:val="ru-RU" w:eastAsia="x-none"/>
    </w:rPr>
  </w:style>
  <w:style w:type="paragraph" w:customStyle="1" w:styleId="a8">
    <w:name w:val="П_Основной"/>
    <w:basedOn w:val="a7"/>
    <w:link w:val="a9"/>
    <w:qFormat/>
    <w:rsid w:val="00211BF5"/>
    <w:pPr>
      <w:widowControl/>
      <w:spacing w:line="360" w:lineRule="auto"/>
      <w:ind w:firstLine="851"/>
    </w:pPr>
    <w:rPr>
      <w:rFonts w:eastAsiaTheme="minorHAnsi" w:cs="Times New Roman"/>
      <w:color w:val="auto"/>
      <w:szCs w:val="28"/>
      <w:lang w:eastAsia="en-US"/>
    </w:rPr>
  </w:style>
  <w:style w:type="character" w:customStyle="1" w:styleId="a9">
    <w:name w:val="П_Основной Знак"/>
    <w:basedOn w:val="a0"/>
    <w:link w:val="a8"/>
    <w:rsid w:val="00211BF5"/>
    <w:rPr>
      <w:rFonts w:ascii="Times New Roman" w:hAnsi="Times New Roman" w:cs="Times New Roman"/>
      <w:sz w:val="28"/>
      <w:szCs w:val="28"/>
    </w:rPr>
  </w:style>
  <w:style w:type="table" w:styleId="aa">
    <w:name w:val="Table Grid"/>
    <w:basedOn w:val="a1"/>
    <w:uiPriority w:val="39"/>
    <w:rsid w:val="00211B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9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3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16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74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18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68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485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072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6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6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25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  <w:divsChild>
                            <w:div w:id="22822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952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16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30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8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33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915914">
                                                      <w:marLeft w:val="22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18" w:space="9" w:color="1A73E8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7621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787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2080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473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1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hyperlink" Target="http://www.mescenter.ru/images/pdf/cat/Pharis_1.jpg" TargetMode="External"/><Relationship Id="rId26" Type="http://schemas.openxmlformats.org/officeDocument/2006/relationships/image" Target="media/image10.emf"/><Relationship Id="rId39" Type="http://schemas.openxmlformats.org/officeDocument/2006/relationships/theme" Target="theme/theme1.xml"/><Relationship Id="rId21" Type="http://schemas.openxmlformats.org/officeDocument/2006/relationships/image" Target="media/image8.jpeg"/><Relationship Id="rId34" Type="http://schemas.openxmlformats.org/officeDocument/2006/relationships/image" Target="media/image14.emf"/><Relationship Id="rId7" Type="http://schemas.openxmlformats.org/officeDocument/2006/relationships/image" Target="media/image2.png"/><Relationship Id="rId12" Type="http://schemas.openxmlformats.org/officeDocument/2006/relationships/hyperlink" Target="http://www.mescenter.ru/images/pdf/cat/MEScontrol_2.jpg" TargetMode="External"/><Relationship Id="rId17" Type="http://schemas.openxmlformats.org/officeDocument/2006/relationships/hyperlink" Target="http://www.pharis.cz/" TargetMode="External"/><Relationship Id="rId25" Type="http://schemas.openxmlformats.org/officeDocument/2006/relationships/hyperlink" Target="http://solutions.1c.ru/catalog/mes/features" TargetMode="External"/><Relationship Id="rId33" Type="http://schemas.openxmlformats.org/officeDocument/2006/relationships/package" Target="embeddings/_________Microsoft_Visio3.vsdx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unis.cz/" TargetMode="External"/><Relationship Id="rId20" Type="http://schemas.openxmlformats.org/officeDocument/2006/relationships/hyperlink" Target="http://www.mescenter.ru/images/pdf/cat/Pharis_2.jpg" TargetMode="External"/><Relationship Id="rId29" Type="http://schemas.openxmlformats.org/officeDocument/2006/relationships/package" Target="embeddings/_________Microsoft_Visio1.vsdx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24" Type="http://schemas.openxmlformats.org/officeDocument/2006/relationships/hyperlink" Target="http://1c.ru/" TargetMode="External"/><Relationship Id="rId32" Type="http://schemas.openxmlformats.org/officeDocument/2006/relationships/image" Target="media/image13.emf"/><Relationship Id="rId37" Type="http://schemas.openxmlformats.org/officeDocument/2006/relationships/image" Target="media/image16.png"/><Relationship Id="rId5" Type="http://schemas.openxmlformats.org/officeDocument/2006/relationships/hyperlink" Target="http://www.brighteye.be/" TargetMode="External"/><Relationship Id="rId15" Type="http://schemas.openxmlformats.org/officeDocument/2006/relationships/image" Target="media/image6.jpeg"/><Relationship Id="rId23" Type="http://schemas.openxmlformats.org/officeDocument/2006/relationships/image" Target="media/image9.jpeg"/><Relationship Id="rId28" Type="http://schemas.openxmlformats.org/officeDocument/2006/relationships/image" Target="media/image11.emf"/><Relationship Id="rId36" Type="http://schemas.openxmlformats.org/officeDocument/2006/relationships/image" Target="media/image15.png"/><Relationship Id="rId10" Type="http://schemas.openxmlformats.org/officeDocument/2006/relationships/hyperlink" Target="http://www.mescenter.ru/images/pdf/cat/MEScontrol_1.jpg" TargetMode="External"/><Relationship Id="rId19" Type="http://schemas.openxmlformats.org/officeDocument/2006/relationships/image" Target="media/image7.jpeg"/><Relationship Id="rId31" Type="http://schemas.openxmlformats.org/officeDocument/2006/relationships/package" Target="embeddings/_________Microsoft_Visio2.vsdx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www.mescenter.ru/images/pdf/cat/MEScontrol_3.jpg" TargetMode="External"/><Relationship Id="rId22" Type="http://schemas.openxmlformats.org/officeDocument/2006/relationships/hyperlink" Target="http://www.mescenter.ru/images/pdf/cat/Pharis_3.jpg" TargetMode="External"/><Relationship Id="rId27" Type="http://schemas.openxmlformats.org/officeDocument/2006/relationships/package" Target="embeddings/_________Microsoft_Visio.vsdx"/><Relationship Id="rId30" Type="http://schemas.openxmlformats.org/officeDocument/2006/relationships/image" Target="media/image12.emf"/><Relationship Id="rId35" Type="http://schemas.openxmlformats.org/officeDocument/2006/relationships/package" Target="embeddings/_________Microsoft_Visio4.vsdx"/><Relationship Id="rId8" Type="http://schemas.openxmlformats.org/officeDocument/2006/relationships/hyperlink" Target="http://www.mescenter.ru/images/pdf/cat/MEScontrol_0.jpg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29</Pages>
  <Words>4685</Words>
  <Characters>26707</Characters>
  <Application>Microsoft Office Word</Application>
  <DocSecurity>0</DocSecurity>
  <Lines>222</Lines>
  <Paragraphs>62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11</cp:revision>
  <dcterms:created xsi:type="dcterms:W3CDTF">2018-02-17T11:29:00Z</dcterms:created>
  <dcterms:modified xsi:type="dcterms:W3CDTF">2018-02-27T17:30:00Z</dcterms:modified>
</cp:coreProperties>
</file>