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1F641C" w14:textId="77777777" w:rsidR="005E735C" w:rsidRPr="00224817" w:rsidRDefault="005E735C" w:rsidP="00402428">
      <w:pPr>
        <w:autoSpaceDE w:val="0"/>
        <w:autoSpaceDN w:val="0"/>
        <w:ind w:firstLine="0"/>
        <w:jc w:val="center"/>
        <w:rPr>
          <w:rFonts w:eastAsia="Times New Roman" w:cs="Times New Roman"/>
          <w:szCs w:val="28"/>
          <w:lang w:val="ru-RU"/>
        </w:rPr>
      </w:pPr>
      <w:r w:rsidRPr="00224817">
        <w:rPr>
          <w:rFonts w:eastAsia="Times New Roman" w:cs="Times New Roman"/>
          <w:b/>
          <w:lang w:val="ru-RU"/>
        </w:rPr>
        <w:t>МИНИСТЕРСТВО ОБРАЗОВАНИЯ РЕСПУБЛИКИ БЕЛАРУСЬ</w:t>
      </w:r>
    </w:p>
    <w:p w14:paraId="03505407" w14:textId="77777777" w:rsidR="005E735C" w:rsidRPr="00224817" w:rsidRDefault="005E735C" w:rsidP="00402428">
      <w:pPr>
        <w:autoSpaceDE w:val="0"/>
        <w:autoSpaceDN w:val="0"/>
        <w:ind w:firstLine="0"/>
        <w:rPr>
          <w:rFonts w:eastAsia="Times New Roman" w:cs="Times New Roman"/>
          <w:szCs w:val="28"/>
          <w:lang w:val="ru-RU"/>
        </w:rPr>
      </w:pPr>
    </w:p>
    <w:p w14:paraId="3BB43974" w14:textId="77777777" w:rsidR="005E735C" w:rsidRPr="00224817" w:rsidRDefault="005E735C" w:rsidP="00402428">
      <w:pPr>
        <w:autoSpaceDE w:val="0"/>
        <w:autoSpaceDN w:val="0"/>
        <w:ind w:firstLine="0"/>
        <w:rPr>
          <w:rFonts w:eastAsia="Times New Roman" w:cs="Times New Roman"/>
          <w:szCs w:val="28"/>
          <w:lang w:val="ru-RU"/>
        </w:rPr>
      </w:pPr>
    </w:p>
    <w:p w14:paraId="0C0CF7BB" w14:textId="77777777" w:rsidR="005E735C" w:rsidRPr="00224817" w:rsidRDefault="005E735C" w:rsidP="00402428">
      <w:pPr>
        <w:autoSpaceDE w:val="0"/>
        <w:autoSpaceDN w:val="0"/>
        <w:ind w:firstLine="0"/>
        <w:jc w:val="center"/>
        <w:rPr>
          <w:rFonts w:eastAsia="Times New Roman" w:cs="Times New Roman"/>
          <w:szCs w:val="28"/>
          <w:lang w:val="ru-RU"/>
        </w:rPr>
      </w:pPr>
      <w:r w:rsidRPr="00224817">
        <w:rPr>
          <w:rFonts w:eastAsia="Times New Roman" w:cs="Times New Roman"/>
          <w:b/>
          <w:lang w:val="ru-RU"/>
        </w:rPr>
        <w:t>УЧРЕЖДЕНИЕ ОБРАЗОВАНИЯ ГОМЕЛЬСКИЙ ГОСУДАРСТВЕННЫЙ ТЕХНИЧЕСКИЙ УНИВЕРСИТЕТ ИМЕНИ П. О. СУХОГО</w:t>
      </w:r>
    </w:p>
    <w:p w14:paraId="68886A38" w14:textId="77777777" w:rsidR="005E735C" w:rsidRPr="00224817" w:rsidRDefault="005E735C" w:rsidP="00402428">
      <w:pPr>
        <w:autoSpaceDE w:val="0"/>
        <w:autoSpaceDN w:val="0"/>
        <w:ind w:firstLine="0"/>
        <w:rPr>
          <w:rFonts w:eastAsia="Times New Roman" w:cs="Times New Roman"/>
          <w:szCs w:val="28"/>
          <w:lang w:val="ru-RU"/>
        </w:rPr>
      </w:pPr>
    </w:p>
    <w:p w14:paraId="545FC367" w14:textId="77777777" w:rsidR="005E735C" w:rsidRPr="00224817" w:rsidRDefault="005E735C" w:rsidP="00402428">
      <w:pPr>
        <w:autoSpaceDE w:val="0"/>
        <w:autoSpaceDN w:val="0"/>
        <w:ind w:firstLine="0"/>
        <w:jc w:val="center"/>
        <w:rPr>
          <w:rFonts w:eastAsia="Times New Roman" w:cs="Times New Roman"/>
          <w:szCs w:val="28"/>
          <w:lang w:val="ru-RU"/>
        </w:rPr>
      </w:pPr>
      <w:r w:rsidRPr="00224817">
        <w:rPr>
          <w:rFonts w:eastAsia="Times New Roman" w:cs="Times New Roman"/>
          <w:lang w:val="ru-RU"/>
        </w:rPr>
        <w:t>Факультет автоматизированных и информационных систем</w:t>
      </w:r>
    </w:p>
    <w:p w14:paraId="78D8372F" w14:textId="77777777" w:rsidR="005E735C" w:rsidRPr="00224817" w:rsidRDefault="005E735C" w:rsidP="00402428">
      <w:pPr>
        <w:autoSpaceDE w:val="0"/>
        <w:autoSpaceDN w:val="0"/>
        <w:ind w:firstLine="0"/>
        <w:rPr>
          <w:rFonts w:eastAsia="Times New Roman" w:cs="Times New Roman"/>
          <w:szCs w:val="28"/>
          <w:lang w:val="ru-RU"/>
        </w:rPr>
      </w:pPr>
    </w:p>
    <w:p w14:paraId="19C9EE14" w14:textId="77777777" w:rsidR="005E735C" w:rsidRPr="00224817" w:rsidRDefault="005E735C" w:rsidP="00402428">
      <w:pPr>
        <w:autoSpaceDE w:val="0"/>
        <w:autoSpaceDN w:val="0"/>
        <w:ind w:firstLine="0"/>
        <w:jc w:val="center"/>
        <w:rPr>
          <w:rFonts w:eastAsia="Times New Roman" w:cs="Times New Roman"/>
          <w:szCs w:val="28"/>
          <w:lang w:val="ru-RU"/>
        </w:rPr>
      </w:pPr>
      <w:r w:rsidRPr="00224817">
        <w:rPr>
          <w:rFonts w:eastAsia="Times New Roman" w:cs="Times New Roman"/>
          <w:lang w:val="ru-RU"/>
        </w:rPr>
        <w:t>Кафедра «Информационные технологии»</w:t>
      </w:r>
    </w:p>
    <w:p w14:paraId="72BF2D3C" w14:textId="77777777" w:rsidR="005E735C" w:rsidRPr="00224817" w:rsidRDefault="005E735C" w:rsidP="00402428">
      <w:pPr>
        <w:autoSpaceDE w:val="0"/>
        <w:autoSpaceDN w:val="0"/>
        <w:ind w:firstLine="0"/>
        <w:rPr>
          <w:rFonts w:eastAsia="Times New Roman" w:cs="Times New Roman"/>
          <w:szCs w:val="28"/>
          <w:lang w:val="ru-RU"/>
        </w:rPr>
      </w:pPr>
    </w:p>
    <w:p w14:paraId="2B374AF0" w14:textId="77777777" w:rsidR="005E735C" w:rsidRPr="00224817" w:rsidRDefault="005E735C" w:rsidP="00402428">
      <w:pPr>
        <w:autoSpaceDE w:val="0"/>
        <w:autoSpaceDN w:val="0"/>
        <w:ind w:firstLine="0"/>
        <w:jc w:val="center"/>
        <w:rPr>
          <w:rFonts w:eastAsia="Times New Roman" w:cs="Times New Roman"/>
          <w:szCs w:val="28"/>
          <w:lang w:val="ru-RU"/>
        </w:rPr>
      </w:pPr>
      <w:r w:rsidRPr="00224817">
        <w:rPr>
          <w:rFonts w:eastAsia="Times New Roman" w:cs="Times New Roman"/>
          <w:lang w:val="ru-RU"/>
        </w:rPr>
        <w:t>Специальность 6-05-0611-01 «Информационные системы</w:t>
      </w:r>
    </w:p>
    <w:p w14:paraId="0342A1A6" w14:textId="77777777" w:rsidR="005E735C" w:rsidRPr="00224817" w:rsidRDefault="005E735C" w:rsidP="00402428">
      <w:pPr>
        <w:autoSpaceDE w:val="0"/>
        <w:autoSpaceDN w:val="0"/>
        <w:ind w:firstLine="0"/>
        <w:jc w:val="center"/>
        <w:rPr>
          <w:rFonts w:eastAsia="Times New Roman" w:cs="Times New Roman"/>
          <w:szCs w:val="28"/>
          <w:lang w:val="ru-RU"/>
        </w:rPr>
      </w:pPr>
      <w:r w:rsidRPr="00224817">
        <w:rPr>
          <w:rFonts w:eastAsia="Times New Roman" w:cs="Times New Roman"/>
          <w:lang w:val="ru-RU"/>
        </w:rPr>
        <w:t>и технологии (в игровой индустрии)»</w:t>
      </w:r>
    </w:p>
    <w:p w14:paraId="2E400338" w14:textId="77777777" w:rsidR="005E735C" w:rsidRPr="00224817" w:rsidRDefault="005E735C" w:rsidP="00402428">
      <w:pPr>
        <w:autoSpaceDE w:val="0"/>
        <w:autoSpaceDN w:val="0"/>
        <w:ind w:firstLine="0"/>
        <w:rPr>
          <w:rFonts w:eastAsia="Times New Roman" w:cs="Times New Roman"/>
          <w:szCs w:val="28"/>
          <w:lang w:val="ru-RU"/>
        </w:rPr>
      </w:pPr>
    </w:p>
    <w:p w14:paraId="68C851BC" w14:textId="77777777" w:rsidR="005E735C" w:rsidRPr="00224817" w:rsidRDefault="005E735C" w:rsidP="00402428">
      <w:pPr>
        <w:autoSpaceDE w:val="0"/>
        <w:autoSpaceDN w:val="0"/>
        <w:ind w:firstLine="0"/>
        <w:rPr>
          <w:rFonts w:eastAsia="Times New Roman" w:cs="Times New Roman"/>
          <w:szCs w:val="28"/>
          <w:lang w:val="ru-RU"/>
        </w:rPr>
      </w:pPr>
    </w:p>
    <w:p w14:paraId="67F49AB2" w14:textId="77777777" w:rsidR="005E735C" w:rsidRPr="00224817" w:rsidRDefault="005E735C" w:rsidP="00402428">
      <w:pPr>
        <w:autoSpaceDE w:val="0"/>
        <w:autoSpaceDN w:val="0"/>
        <w:ind w:firstLine="0"/>
        <w:rPr>
          <w:rFonts w:eastAsia="Times New Roman" w:cs="Times New Roman"/>
          <w:szCs w:val="28"/>
          <w:lang w:val="ru-RU"/>
        </w:rPr>
      </w:pPr>
    </w:p>
    <w:p w14:paraId="2DDF931B" w14:textId="77777777" w:rsidR="005E735C" w:rsidRPr="00224817" w:rsidRDefault="005E735C" w:rsidP="00402428">
      <w:pPr>
        <w:autoSpaceDE w:val="0"/>
        <w:autoSpaceDN w:val="0"/>
        <w:ind w:firstLine="0"/>
        <w:jc w:val="center"/>
        <w:rPr>
          <w:rFonts w:eastAsia="Times New Roman" w:cs="Times New Roman"/>
          <w:szCs w:val="28"/>
          <w:lang w:val="ru-RU"/>
        </w:rPr>
      </w:pPr>
      <w:r w:rsidRPr="00224817">
        <w:rPr>
          <w:rFonts w:eastAsia="Times New Roman" w:cs="Times New Roman"/>
          <w:lang w:val="ru-RU"/>
        </w:rPr>
        <w:t>ПОЯСНИТЕЛЬНАЯ ЗАПИСКА</w:t>
      </w:r>
    </w:p>
    <w:p w14:paraId="751B309F" w14:textId="77777777" w:rsidR="005E735C" w:rsidRPr="00224817" w:rsidRDefault="005E735C" w:rsidP="00402428">
      <w:pPr>
        <w:autoSpaceDE w:val="0"/>
        <w:autoSpaceDN w:val="0"/>
        <w:ind w:firstLine="0"/>
        <w:jc w:val="center"/>
        <w:rPr>
          <w:rFonts w:eastAsia="Times New Roman" w:cs="Times New Roman"/>
          <w:szCs w:val="28"/>
          <w:lang w:val="ru-RU"/>
        </w:rPr>
      </w:pPr>
      <w:r w:rsidRPr="00224817">
        <w:rPr>
          <w:rFonts w:eastAsia="Times New Roman" w:cs="Times New Roman"/>
          <w:lang w:val="ru-RU"/>
        </w:rPr>
        <w:t>к курсовому проекту</w:t>
      </w:r>
    </w:p>
    <w:p w14:paraId="2F253E59" w14:textId="77777777" w:rsidR="005E735C" w:rsidRPr="00224817" w:rsidRDefault="005E735C" w:rsidP="009A1EE6">
      <w:pPr>
        <w:autoSpaceDE w:val="0"/>
        <w:autoSpaceDN w:val="0"/>
        <w:ind w:firstLine="0"/>
        <w:jc w:val="center"/>
        <w:rPr>
          <w:rFonts w:eastAsia="Times New Roman" w:cs="Times New Roman"/>
          <w:szCs w:val="28"/>
          <w:lang w:val="ru-RU"/>
        </w:rPr>
      </w:pPr>
      <w:r w:rsidRPr="00224817">
        <w:rPr>
          <w:rFonts w:eastAsia="Times New Roman" w:cs="Times New Roman"/>
          <w:lang w:val="ru-RU"/>
        </w:rPr>
        <w:t>по дисциплине «Программирование графики и звука»</w:t>
      </w:r>
    </w:p>
    <w:p w14:paraId="42D5961A" w14:textId="77777777" w:rsidR="005E735C" w:rsidRPr="00224817" w:rsidRDefault="005E735C" w:rsidP="00402428">
      <w:pPr>
        <w:autoSpaceDE w:val="0"/>
        <w:autoSpaceDN w:val="0"/>
        <w:ind w:firstLine="0"/>
        <w:rPr>
          <w:rFonts w:eastAsia="Times New Roman" w:cs="Times New Roman"/>
          <w:szCs w:val="28"/>
          <w:lang w:val="ru-RU"/>
        </w:rPr>
      </w:pPr>
    </w:p>
    <w:p w14:paraId="16EC3F03" w14:textId="77777777" w:rsidR="005E735C" w:rsidRPr="00224817" w:rsidRDefault="005E735C" w:rsidP="00E75F97">
      <w:pPr>
        <w:autoSpaceDE w:val="0"/>
        <w:autoSpaceDN w:val="0"/>
        <w:ind w:firstLine="0"/>
        <w:jc w:val="center"/>
        <w:rPr>
          <w:rFonts w:eastAsia="Times New Roman" w:cs="Times New Roman"/>
          <w:szCs w:val="28"/>
          <w:lang w:val="ru-RU"/>
        </w:rPr>
      </w:pPr>
      <w:r w:rsidRPr="00224817">
        <w:rPr>
          <w:rFonts w:eastAsia="Times New Roman" w:cs="Times New Roman"/>
          <w:lang w:val="ru-RU"/>
        </w:rPr>
        <w:t xml:space="preserve">на тему: </w:t>
      </w:r>
      <w:r w:rsidRPr="00224817">
        <w:rPr>
          <w:rFonts w:eastAsia="Times New Roman" w:cs="Times New Roman"/>
          <w:b/>
          <w:lang w:val="ru-RU"/>
        </w:rPr>
        <w:t>«ПРЕОБРАЗОВАНИЕ АУДИОСИГНАЛА В ДЕФОРМАЦИЮ 3</w:t>
      </w:r>
      <w:r>
        <w:rPr>
          <w:rFonts w:eastAsia="Times New Roman" w:cs="Times New Roman"/>
          <w:b/>
          <w:i/>
        </w:rPr>
        <w:t>D</w:t>
      </w:r>
      <w:r w:rsidRPr="00224817">
        <w:rPr>
          <w:rFonts w:eastAsia="Times New Roman" w:cs="Times New Roman"/>
          <w:b/>
          <w:i/>
          <w:lang w:val="ru-RU"/>
        </w:rPr>
        <w:t>-</w:t>
      </w:r>
      <w:r w:rsidRPr="00224817">
        <w:rPr>
          <w:rFonts w:eastAsia="Times New Roman" w:cs="Times New Roman"/>
          <w:b/>
          <w:lang w:val="ru-RU"/>
        </w:rPr>
        <w:t>МЕША В РЕАЛЬНОМ ВРЕМЕНИ С ИСПОЛЬЗОВАНИЕМ ВЕРШИННЫХ ШЕЙДЕРОВ И АУДИОАНАЛИЗА»</w:t>
      </w:r>
    </w:p>
    <w:p w14:paraId="003A0839" w14:textId="77777777" w:rsidR="005E735C" w:rsidRPr="00224817" w:rsidRDefault="005E735C" w:rsidP="00402428">
      <w:pPr>
        <w:autoSpaceDE w:val="0"/>
        <w:autoSpaceDN w:val="0"/>
        <w:ind w:firstLine="0"/>
        <w:rPr>
          <w:rFonts w:eastAsia="Times New Roman" w:cs="Times New Roman"/>
          <w:szCs w:val="28"/>
          <w:lang w:val="ru-RU"/>
        </w:rPr>
      </w:pPr>
    </w:p>
    <w:p w14:paraId="4D5A13AD" w14:textId="77777777" w:rsidR="005E735C" w:rsidRPr="00224817" w:rsidRDefault="005E735C" w:rsidP="00402428">
      <w:pPr>
        <w:autoSpaceDE w:val="0"/>
        <w:autoSpaceDN w:val="0"/>
        <w:ind w:firstLine="0"/>
        <w:rPr>
          <w:rFonts w:eastAsia="Times New Roman" w:cs="Times New Roman"/>
          <w:szCs w:val="28"/>
          <w:lang w:val="ru-RU"/>
        </w:rPr>
      </w:pPr>
    </w:p>
    <w:p w14:paraId="13B1AAB2" w14:textId="77777777" w:rsidR="005E735C" w:rsidRPr="00224817" w:rsidRDefault="005E735C" w:rsidP="00402428">
      <w:pPr>
        <w:autoSpaceDE w:val="0"/>
        <w:autoSpaceDN w:val="0"/>
        <w:ind w:firstLine="0"/>
        <w:rPr>
          <w:rFonts w:eastAsia="Times New Roman" w:cs="Times New Roman"/>
          <w:szCs w:val="28"/>
          <w:lang w:val="ru-RU"/>
        </w:rPr>
      </w:pPr>
    </w:p>
    <w:p w14:paraId="21EE1E2C" w14:textId="77777777" w:rsidR="005E735C" w:rsidRPr="00224817" w:rsidRDefault="005E735C" w:rsidP="00402428">
      <w:pPr>
        <w:autoSpaceDE w:val="0"/>
        <w:autoSpaceDN w:val="0"/>
        <w:ind w:firstLine="0"/>
        <w:rPr>
          <w:rFonts w:eastAsia="Times New Roman" w:cs="Times New Roman"/>
          <w:szCs w:val="28"/>
          <w:lang w:val="ru-RU"/>
        </w:rPr>
      </w:pPr>
    </w:p>
    <w:p w14:paraId="4708379B" w14:textId="77777777" w:rsidR="005E735C" w:rsidRPr="00402428" w:rsidRDefault="005E735C" w:rsidP="00402428">
      <w:pPr>
        <w:autoSpaceDE w:val="0"/>
        <w:autoSpaceDN w:val="0"/>
        <w:ind w:left="4962" w:firstLine="0"/>
        <w:rPr>
          <w:rFonts w:eastAsia="Times New Roman" w:cs="Times New Roman"/>
          <w:szCs w:val="28"/>
        </w:rPr>
      </w:pPr>
      <w:r>
        <w:rPr>
          <w:rFonts w:eastAsia="Times New Roman" w:cs="Times New Roman"/>
        </w:rPr>
        <w:t>Исполнитель: студент гр. ИТИ-41</w:t>
      </w:r>
    </w:p>
    <w:p w14:paraId="214A02F0" w14:textId="77777777" w:rsidR="005E735C" w:rsidRPr="00224817" w:rsidRDefault="005E735C" w:rsidP="00402428">
      <w:pPr>
        <w:autoSpaceDE w:val="0"/>
        <w:autoSpaceDN w:val="0"/>
        <w:ind w:left="4962" w:firstLine="1701"/>
        <w:rPr>
          <w:rFonts w:eastAsia="Times New Roman" w:cs="Times New Roman"/>
          <w:szCs w:val="28"/>
          <w:lang w:val="ru-RU"/>
        </w:rPr>
      </w:pPr>
      <w:r w:rsidRPr="00224817">
        <w:rPr>
          <w:rFonts w:eastAsia="Times New Roman" w:cs="Times New Roman"/>
          <w:lang w:val="ru-RU"/>
        </w:rPr>
        <w:t>Леонов П. В.</w:t>
      </w:r>
    </w:p>
    <w:p w14:paraId="2F5F6B8F" w14:textId="77777777" w:rsidR="005E735C" w:rsidRPr="00224817" w:rsidRDefault="005E735C" w:rsidP="00402428">
      <w:pPr>
        <w:autoSpaceDE w:val="0"/>
        <w:autoSpaceDN w:val="0"/>
        <w:ind w:left="4962" w:firstLine="0"/>
        <w:rPr>
          <w:rFonts w:eastAsia="Times New Roman" w:cs="Times New Roman"/>
          <w:szCs w:val="28"/>
          <w:lang w:val="ru-RU"/>
        </w:rPr>
      </w:pPr>
      <w:r w:rsidRPr="00224817">
        <w:rPr>
          <w:rFonts w:eastAsia="Times New Roman" w:cs="Times New Roman"/>
          <w:lang w:val="ru-RU"/>
        </w:rPr>
        <w:t>Руководитель: ст. преподаватель</w:t>
      </w:r>
    </w:p>
    <w:p w14:paraId="7AAE1387" w14:textId="77777777" w:rsidR="005E735C" w:rsidRPr="00224817" w:rsidRDefault="00224817" w:rsidP="00402428">
      <w:pPr>
        <w:autoSpaceDE w:val="0"/>
        <w:autoSpaceDN w:val="0"/>
        <w:ind w:left="4962" w:firstLine="1701"/>
        <w:rPr>
          <w:rFonts w:eastAsia="Times New Roman" w:cs="Times New Roman"/>
          <w:szCs w:val="28"/>
          <w:lang w:val="ru-RU"/>
        </w:rPr>
      </w:pPr>
      <w:r>
        <w:rPr>
          <w:rFonts w:eastAsia="Times New Roman" w:cs="Times New Roman"/>
          <w:lang w:val="ru-RU"/>
        </w:rPr>
        <w:t xml:space="preserve"> </w:t>
      </w:r>
      <w:r w:rsidR="005E735C" w:rsidRPr="00224817">
        <w:rPr>
          <w:rFonts w:eastAsia="Times New Roman" w:cs="Times New Roman"/>
          <w:lang w:val="ru-RU"/>
        </w:rPr>
        <w:t>Гуменников Е. Д.</w:t>
      </w:r>
    </w:p>
    <w:p w14:paraId="0330264C" w14:textId="77777777" w:rsidR="005E735C" w:rsidRPr="00224817" w:rsidRDefault="005E735C" w:rsidP="00402428">
      <w:pPr>
        <w:autoSpaceDE w:val="0"/>
        <w:autoSpaceDN w:val="0"/>
        <w:ind w:firstLine="0"/>
        <w:rPr>
          <w:rFonts w:eastAsia="Times New Roman" w:cs="Times New Roman"/>
          <w:szCs w:val="28"/>
          <w:lang w:val="ru-RU"/>
        </w:rPr>
      </w:pPr>
    </w:p>
    <w:p w14:paraId="6939D5A6" w14:textId="77777777" w:rsidR="005E735C" w:rsidRPr="00224817" w:rsidRDefault="005E735C" w:rsidP="00402428">
      <w:pPr>
        <w:tabs>
          <w:tab w:val="left" w:pos="6521"/>
        </w:tabs>
        <w:autoSpaceDE w:val="0"/>
        <w:autoSpaceDN w:val="0"/>
        <w:ind w:left="3686" w:firstLine="0"/>
        <w:rPr>
          <w:rFonts w:eastAsia="Times New Roman" w:cs="Times New Roman"/>
          <w:szCs w:val="28"/>
          <w:lang w:val="ru-RU"/>
        </w:rPr>
      </w:pPr>
      <w:r w:rsidRPr="00224817">
        <w:rPr>
          <w:rFonts w:eastAsia="Times New Roman" w:cs="Times New Roman"/>
          <w:lang w:val="ru-RU"/>
        </w:rPr>
        <w:t>Дата проверки:</w:t>
      </w:r>
      <w:r w:rsidRPr="00224817">
        <w:rPr>
          <w:rFonts w:eastAsia="Times New Roman" w:cs="Times New Roman"/>
          <w:lang w:val="ru-RU"/>
        </w:rPr>
        <w:tab/>
        <w:t>_____________________</w:t>
      </w:r>
    </w:p>
    <w:p w14:paraId="6AC6294E" w14:textId="77777777" w:rsidR="005E735C" w:rsidRPr="00224817" w:rsidRDefault="005E735C" w:rsidP="00402428">
      <w:pPr>
        <w:tabs>
          <w:tab w:val="left" w:pos="6521"/>
        </w:tabs>
        <w:autoSpaceDE w:val="0"/>
        <w:autoSpaceDN w:val="0"/>
        <w:ind w:left="3686" w:firstLine="0"/>
        <w:rPr>
          <w:rFonts w:eastAsia="Times New Roman" w:cs="Times New Roman"/>
          <w:szCs w:val="28"/>
          <w:lang w:val="ru-RU"/>
        </w:rPr>
      </w:pPr>
      <w:r w:rsidRPr="00224817">
        <w:rPr>
          <w:rFonts w:eastAsia="Times New Roman" w:cs="Times New Roman"/>
          <w:lang w:val="ru-RU"/>
        </w:rPr>
        <w:t>Дата допуска к защите:</w:t>
      </w:r>
      <w:r w:rsidRPr="00224817">
        <w:rPr>
          <w:rFonts w:eastAsia="Times New Roman" w:cs="Times New Roman"/>
          <w:lang w:val="ru-RU"/>
        </w:rPr>
        <w:tab/>
        <w:t>_____________________</w:t>
      </w:r>
    </w:p>
    <w:p w14:paraId="4F2B8AAC" w14:textId="77777777" w:rsidR="005E735C" w:rsidRPr="00224817" w:rsidRDefault="005E735C" w:rsidP="00402428">
      <w:pPr>
        <w:tabs>
          <w:tab w:val="left" w:pos="6521"/>
        </w:tabs>
        <w:autoSpaceDE w:val="0"/>
        <w:autoSpaceDN w:val="0"/>
        <w:ind w:left="3686" w:firstLine="0"/>
        <w:rPr>
          <w:rFonts w:eastAsia="Times New Roman" w:cs="Times New Roman"/>
          <w:szCs w:val="28"/>
          <w:lang w:val="ru-RU"/>
        </w:rPr>
      </w:pPr>
      <w:r w:rsidRPr="00224817">
        <w:rPr>
          <w:rFonts w:eastAsia="Times New Roman" w:cs="Times New Roman"/>
          <w:lang w:val="ru-RU"/>
        </w:rPr>
        <w:t>Дата защиты:</w:t>
      </w:r>
      <w:r w:rsidRPr="00224817">
        <w:rPr>
          <w:rFonts w:eastAsia="Times New Roman" w:cs="Times New Roman"/>
          <w:lang w:val="ru-RU"/>
        </w:rPr>
        <w:tab/>
        <w:t>_____________________</w:t>
      </w:r>
    </w:p>
    <w:p w14:paraId="5473D3B5" w14:textId="77777777" w:rsidR="005E735C" w:rsidRPr="00224817" w:rsidRDefault="005E735C" w:rsidP="00402428">
      <w:pPr>
        <w:tabs>
          <w:tab w:val="left" w:pos="6521"/>
        </w:tabs>
        <w:autoSpaceDE w:val="0"/>
        <w:autoSpaceDN w:val="0"/>
        <w:ind w:left="3686" w:firstLine="0"/>
        <w:rPr>
          <w:rFonts w:eastAsia="Times New Roman" w:cs="Times New Roman"/>
          <w:szCs w:val="28"/>
          <w:lang w:val="ru-RU"/>
        </w:rPr>
      </w:pPr>
      <w:r w:rsidRPr="00224817">
        <w:rPr>
          <w:rFonts w:eastAsia="Times New Roman" w:cs="Times New Roman"/>
          <w:lang w:val="ru-RU"/>
        </w:rPr>
        <w:t>Оценка проекта:</w:t>
      </w:r>
      <w:r w:rsidRPr="00224817">
        <w:rPr>
          <w:rFonts w:eastAsia="Times New Roman" w:cs="Times New Roman"/>
          <w:lang w:val="ru-RU"/>
        </w:rPr>
        <w:tab/>
        <w:t>_____________________</w:t>
      </w:r>
    </w:p>
    <w:p w14:paraId="7A8D9DD1" w14:textId="77777777" w:rsidR="005E735C" w:rsidRPr="00224817" w:rsidRDefault="005E735C" w:rsidP="00402428">
      <w:pPr>
        <w:autoSpaceDE w:val="0"/>
        <w:autoSpaceDN w:val="0"/>
        <w:ind w:firstLine="0"/>
        <w:rPr>
          <w:rFonts w:eastAsia="Times New Roman" w:cs="Times New Roman"/>
          <w:szCs w:val="28"/>
          <w:lang w:val="ru-RU"/>
        </w:rPr>
      </w:pPr>
    </w:p>
    <w:p w14:paraId="25EC5DAD" w14:textId="77777777" w:rsidR="005E735C" w:rsidRPr="00224817" w:rsidRDefault="005E735C" w:rsidP="00402428">
      <w:pPr>
        <w:autoSpaceDE w:val="0"/>
        <w:autoSpaceDN w:val="0"/>
        <w:ind w:firstLine="0"/>
        <w:rPr>
          <w:rFonts w:eastAsia="Times New Roman" w:cs="Times New Roman"/>
          <w:szCs w:val="28"/>
          <w:lang w:val="ru-RU"/>
        </w:rPr>
      </w:pPr>
    </w:p>
    <w:p w14:paraId="77D28E56" w14:textId="77777777" w:rsidR="005E735C" w:rsidRPr="00224817" w:rsidRDefault="005E735C" w:rsidP="00402428">
      <w:pPr>
        <w:autoSpaceDE w:val="0"/>
        <w:autoSpaceDN w:val="0"/>
        <w:ind w:firstLine="0"/>
        <w:rPr>
          <w:rFonts w:eastAsia="Times New Roman" w:cs="Times New Roman"/>
          <w:szCs w:val="28"/>
          <w:lang w:val="ru-RU"/>
        </w:rPr>
      </w:pPr>
    </w:p>
    <w:p w14:paraId="63AB66EF" w14:textId="77777777" w:rsidR="005E735C" w:rsidRPr="00224817" w:rsidRDefault="005E735C" w:rsidP="00402428">
      <w:pPr>
        <w:autoSpaceDE w:val="0"/>
        <w:autoSpaceDN w:val="0"/>
        <w:ind w:firstLine="0"/>
        <w:rPr>
          <w:rFonts w:eastAsia="Times New Roman" w:cs="Times New Roman"/>
          <w:szCs w:val="28"/>
          <w:lang w:val="ru-RU"/>
        </w:rPr>
      </w:pPr>
      <w:r w:rsidRPr="00224817">
        <w:rPr>
          <w:rFonts w:eastAsia="Times New Roman" w:cs="Times New Roman"/>
          <w:lang w:val="ru-RU"/>
        </w:rPr>
        <w:t>Подписи членов комиссии</w:t>
      </w:r>
    </w:p>
    <w:p w14:paraId="4198DC08" w14:textId="77777777" w:rsidR="005E735C" w:rsidRPr="00224817" w:rsidRDefault="005E735C" w:rsidP="00402428">
      <w:pPr>
        <w:autoSpaceDE w:val="0"/>
        <w:autoSpaceDN w:val="0"/>
        <w:ind w:firstLine="0"/>
        <w:rPr>
          <w:rFonts w:eastAsia="Times New Roman" w:cs="Times New Roman"/>
          <w:szCs w:val="28"/>
          <w:lang w:val="ru-RU"/>
        </w:rPr>
      </w:pPr>
      <w:r w:rsidRPr="00224817">
        <w:rPr>
          <w:rFonts w:eastAsia="Times New Roman" w:cs="Times New Roman"/>
          <w:lang w:val="ru-RU"/>
        </w:rPr>
        <w:t>по защите курсового проекта: ______________________________</w:t>
      </w:r>
    </w:p>
    <w:p w14:paraId="203DE664" w14:textId="77777777" w:rsidR="005E735C" w:rsidRPr="00224817" w:rsidRDefault="005E735C" w:rsidP="00402428">
      <w:pPr>
        <w:autoSpaceDE w:val="0"/>
        <w:autoSpaceDN w:val="0"/>
        <w:ind w:firstLine="0"/>
        <w:rPr>
          <w:rFonts w:eastAsia="Times New Roman" w:cs="Times New Roman"/>
          <w:szCs w:val="28"/>
          <w:lang w:val="ru-RU"/>
        </w:rPr>
      </w:pPr>
    </w:p>
    <w:p w14:paraId="01BC48BF" w14:textId="77777777" w:rsidR="005E735C" w:rsidRPr="00224817" w:rsidRDefault="005E735C" w:rsidP="00402428">
      <w:pPr>
        <w:autoSpaceDE w:val="0"/>
        <w:autoSpaceDN w:val="0"/>
        <w:ind w:firstLine="0"/>
        <w:rPr>
          <w:rFonts w:eastAsia="Times New Roman" w:cs="Times New Roman"/>
          <w:szCs w:val="28"/>
          <w:lang w:val="ru-RU"/>
        </w:rPr>
      </w:pPr>
    </w:p>
    <w:p w14:paraId="2F3F86A1" w14:textId="77777777" w:rsidR="005E735C" w:rsidRPr="00224817" w:rsidRDefault="005E735C" w:rsidP="00402428">
      <w:pPr>
        <w:autoSpaceDE w:val="0"/>
        <w:autoSpaceDN w:val="0"/>
        <w:ind w:firstLine="0"/>
        <w:rPr>
          <w:rFonts w:eastAsia="Times New Roman" w:cs="Times New Roman"/>
          <w:szCs w:val="28"/>
          <w:lang w:val="ru-RU"/>
        </w:rPr>
      </w:pPr>
    </w:p>
    <w:p w14:paraId="331C8DA8" w14:textId="77777777" w:rsidR="005E735C" w:rsidRPr="00224817" w:rsidRDefault="005E735C" w:rsidP="00402428">
      <w:pPr>
        <w:autoSpaceDE w:val="0"/>
        <w:autoSpaceDN w:val="0"/>
        <w:ind w:firstLine="0"/>
        <w:rPr>
          <w:rFonts w:eastAsia="Times New Roman" w:cs="Times New Roman"/>
          <w:szCs w:val="28"/>
          <w:lang w:val="ru-RU"/>
        </w:rPr>
      </w:pPr>
    </w:p>
    <w:p w14:paraId="6973353A" w14:textId="77777777" w:rsidR="005E735C" w:rsidRPr="00402428" w:rsidRDefault="005E735C" w:rsidP="0067791A">
      <w:pPr>
        <w:autoSpaceDN w:val="0"/>
        <w:ind w:firstLine="0"/>
        <w:jc w:val="center"/>
        <w:rPr>
          <w:rFonts w:eastAsia="Times New Roman" w:cs="Times New Roman"/>
          <w:szCs w:val="28"/>
        </w:rPr>
      </w:pPr>
      <w:r>
        <w:rPr>
          <w:rFonts w:eastAsia="Times New Roman" w:cs="Times New Roman"/>
        </w:rPr>
        <w:t>Гомель 2026</w:t>
      </w:r>
    </w:p>
    <w:p w14:paraId="03CDF20D" w14:textId="77777777" w:rsidR="00323184" w:rsidRDefault="00107477">
      <w:pPr>
        <w:pageBreakBefore/>
        <w:ind w:firstLine="0"/>
        <w:jc w:val="center"/>
        <w:rPr>
          <w:rFonts w:eastAsia="Times New Roman" w:cs="Times New Roman"/>
          <w:szCs w:val="28"/>
        </w:rPr>
      </w:pPr>
      <w:r>
        <w:rPr>
          <w:rFonts w:eastAsia="Times New Roman" w:cs="Times New Roman"/>
          <w:b/>
          <w:szCs w:val="28"/>
        </w:rPr>
        <w:lastRenderedPageBreak/>
        <w:t>СОДЕРЖАНИЕ</w:t>
      </w:r>
    </w:p>
    <w:p w14:paraId="0ECB997E" w14:textId="77777777" w:rsidR="00323184" w:rsidRDefault="00323184">
      <w:pPr>
        <w:ind w:firstLine="0"/>
        <w:jc w:val="both"/>
        <w:rPr>
          <w:rFonts w:eastAsia="Times New Roman" w:cs="Times New Roman"/>
          <w:szCs w:val="28"/>
        </w:rPr>
      </w:pPr>
    </w:p>
    <w:p w14:paraId="507EFB51" w14:textId="30BA7505" w:rsidR="00127088" w:rsidRPr="00127088" w:rsidRDefault="00107477" w:rsidP="00127088">
      <w:pPr>
        <w:pStyle w:val="14"/>
        <w:rPr>
          <w:noProof/>
          <w:color w:val="auto"/>
          <w:kern w:val="2"/>
          <w:szCs w:val="24"/>
          <w:lang w:val="ru-RU" w:eastAsia="ru-RU"/>
          <w14:ligatures w14:val="standardContextual"/>
        </w:rPr>
      </w:pPr>
      <w:r w:rsidRPr="00127088">
        <w:rPr>
          <w:rFonts w:eastAsia="Times New Roman"/>
          <w:szCs w:val="28"/>
        </w:rPr>
        <w:fldChar w:fldCharType="begin"/>
      </w:r>
      <w:r w:rsidRPr="00127088">
        <w:rPr>
          <w:rFonts w:eastAsia="Times New Roman"/>
          <w:szCs w:val="28"/>
        </w:rPr>
        <w:instrText xml:space="preserve"> TOC \f r \h \z </w:instrText>
      </w:r>
      <w:r w:rsidRPr="00127088">
        <w:rPr>
          <w:rFonts w:eastAsia="Times New Roman"/>
          <w:szCs w:val="28"/>
        </w:rPr>
        <w:fldChar w:fldCharType="separate"/>
      </w:r>
      <w:hyperlink w:anchor="_Toc242967374" w:history="1">
        <w:r w:rsidR="00127088" w:rsidRPr="00127088">
          <w:rPr>
            <w:rStyle w:val="aff8"/>
            <w:rFonts w:eastAsia="Times New Roman"/>
            <w:noProof/>
            <w:lang w:val="ru-RU"/>
          </w:rPr>
          <w:t>Введение</w:t>
        </w:r>
        <w:r w:rsidR="00127088" w:rsidRPr="00127088">
          <w:rPr>
            <w:noProof/>
            <w:webHidden/>
          </w:rPr>
          <w:tab/>
        </w:r>
        <w:r w:rsidR="00127088" w:rsidRPr="00127088">
          <w:rPr>
            <w:noProof/>
            <w:webHidden/>
          </w:rPr>
          <w:fldChar w:fldCharType="begin"/>
        </w:r>
        <w:r w:rsidR="00127088" w:rsidRPr="00127088">
          <w:rPr>
            <w:noProof/>
            <w:webHidden/>
          </w:rPr>
          <w:instrText xml:space="preserve"> PAGEREF _Toc242967374 \h </w:instrText>
        </w:r>
        <w:r w:rsidR="00127088" w:rsidRPr="00127088">
          <w:rPr>
            <w:noProof/>
            <w:webHidden/>
          </w:rPr>
        </w:r>
        <w:r w:rsidR="00127088" w:rsidRPr="00127088">
          <w:rPr>
            <w:noProof/>
            <w:webHidden/>
          </w:rPr>
          <w:fldChar w:fldCharType="separate"/>
        </w:r>
        <w:r w:rsidR="00127088">
          <w:rPr>
            <w:noProof/>
            <w:webHidden/>
          </w:rPr>
          <w:t>4</w:t>
        </w:r>
        <w:r w:rsidR="00127088" w:rsidRPr="00127088">
          <w:rPr>
            <w:noProof/>
            <w:webHidden/>
          </w:rPr>
          <w:fldChar w:fldCharType="end"/>
        </w:r>
      </w:hyperlink>
    </w:p>
    <w:p w14:paraId="327C2380" w14:textId="29D58DBB" w:rsidR="00127088" w:rsidRPr="00127088" w:rsidRDefault="00127088" w:rsidP="00127088">
      <w:pPr>
        <w:pStyle w:val="14"/>
        <w:rPr>
          <w:noProof/>
          <w:color w:val="auto"/>
          <w:kern w:val="2"/>
          <w:szCs w:val="24"/>
          <w:lang w:val="ru-RU" w:eastAsia="ru-RU"/>
          <w14:ligatures w14:val="standardContextual"/>
        </w:rPr>
      </w:pPr>
      <w:hyperlink w:anchor="_Toc242967375" w:history="1">
        <w:r w:rsidRPr="00127088">
          <w:rPr>
            <w:rStyle w:val="aff8"/>
            <w:rFonts w:eastAsia="Times New Roman"/>
            <w:noProof/>
            <w:lang w:val="ru-RU"/>
          </w:rPr>
          <w:t>1 Обзор методов и средств трёхмерной визуализации аудиосигнала</w:t>
        </w:r>
        <w:r w:rsidRPr="00127088">
          <w:rPr>
            <w:noProof/>
            <w:webHidden/>
          </w:rPr>
          <w:tab/>
        </w:r>
        <w:r w:rsidRPr="00127088">
          <w:rPr>
            <w:noProof/>
            <w:webHidden/>
          </w:rPr>
          <w:fldChar w:fldCharType="begin"/>
        </w:r>
        <w:r w:rsidRPr="00127088">
          <w:rPr>
            <w:noProof/>
            <w:webHidden/>
          </w:rPr>
          <w:instrText xml:space="preserve"> PAGEREF _Toc242967375 \h </w:instrText>
        </w:r>
        <w:r w:rsidRPr="00127088">
          <w:rPr>
            <w:noProof/>
            <w:webHidden/>
          </w:rPr>
        </w:r>
        <w:r w:rsidRPr="00127088">
          <w:rPr>
            <w:noProof/>
            <w:webHidden/>
          </w:rPr>
          <w:fldChar w:fldCharType="separate"/>
        </w:r>
        <w:r>
          <w:rPr>
            <w:noProof/>
            <w:webHidden/>
          </w:rPr>
          <w:t>5</w:t>
        </w:r>
        <w:r w:rsidRPr="00127088">
          <w:rPr>
            <w:noProof/>
            <w:webHidden/>
          </w:rPr>
          <w:fldChar w:fldCharType="end"/>
        </w:r>
      </w:hyperlink>
    </w:p>
    <w:p w14:paraId="5F6AAD81" w14:textId="3C1F156B" w:rsidR="00127088" w:rsidRPr="00127088" w:rsidRDefault="00127088" w:rsidP="00127088">
      <w:pPr>
        <w:pStyle w:val="2c"/>
        <w:rPr>
          <w:noProof/>
          <w:color w:val="auto"/>
          <w:kern w:val="2"/>
          <w:szCs w:val="24"/>
          <w:lang w:val="ru-RU" w:eastAsia="ru-RU"/>
          <w14:ligatures w14:val="standardContextual"/>
        </w:rPr>
      </w:pPr>
      <w:hyperlink w:anchor="_Toc242967376" w:history="1">
        <w:r w:rsidRPr="00127088">
          <w:rPr>
            <w:rStyle w:val="aff8"/>
            <w:rFonts w:eastAsia="Times New Roman"/>
            <w:noProof/>
            <w:lang w:val="ru-RU"/>
          </w:rPr>
          <w:t>1.1 Представление аудиосигнала и показатели уровня</w:t>
        </w:r>
        <w:r w:rsidRPr="00127088">
          <w:rPr>
            <w:noProof/>
            <w:webHidden/>
          </w:rPr>
          <w:tab/>
        </w:r>
        <w:r w:rsidRPr="00127088">
          <w:rPr>
            <w:noProof/>
            <w:webHidden/>
          </w:rPr>
          <w:fldChar w:fldCharType="begin"/>
        </w:r>
        <w:r w:rsidRPr="00127088">
          <w:rPr>
            <w:noProof/>
            <w:webHidden/>
          </w:rPr>
          <w:instrText xml:space="preserve"> PAGEREF _Toc242967376 \h </w:instrText>
        </w:r>
        <w:r w:rsidRPr="00127088">
          <w:rPr>
            <w:noProof/>
            <w:webHidden/>
          </w:rPr>
        </w:r>
        <w:r w:rsidRPr="00127088">
          <w:rPr>
            <w:noProof/>
            <w:webHidden/>
          </w:rPr>
          <w:fldChar w:fldCharType="separate"/>
        </w:r>
        <w:r>
          <w:rPr>
            <w:noProof/>
            <w:webHidden/>
          </w:rPr>
          <w:t>5</w:t>
        </w:r>
        <w:r w:rsidRPr="00127088">
          <w:rPr>
            <w:noProof/>
            <w:webHidden/>
          </w:rPr>
          <w:fldChar w:fldCharType="end"/>
        </w:r>
      </w:hyperlink>
    </w:p>
    <w:p w14:paraId="1A8F1D0F" w14:textId="0CBC610E" w:rsidR="00127088" w:rsidRPr="00127088" w:rsidRDefault="00127088" w:rsidP="00127088">
      <w:pPr>
        <w:pStyle w:val="2c"/>
        <w:rPr>
          <w:noProof/>
          <w:color w:val="auto"/>
          <w:kern w:val="2"/>
          <w:szCs w:val="24"/>
          <w:lang w:val="ru-RU" w:eastAsia="ru-RU"/>
          <w14:ligatures w14:val="standardContextual"/>
        </w:rPr>
      </w:pPr>
      <w:hyperlink w:anchor="_Toc242967377" w:history="1">
        <w:r w:rsidRPr="00127088">
          <w:rPr>
            <w:rStyle w:val="aff8"/>
            <w:rFonts w:eastAsia="Times New Roman"/>
            <w:noProof/>
            <w:lang w:val="ru-RU"/>
          </w:rPr>
          <w:t>1.2 Частотный анализ и обнаружение изменений басовой составляющей</w:t>
        </w:r>
        <w:r w:rsidRPr="00127088">
          <w:rPr>
            <w:noProof/>
            <w:webHidden/>
          </w:rPr>
          <w:tab/>
        </w:r>
        <w:r w:rsidRPr="00127088">
          <w:rPr>
            <w:noProof/>
            <w:webHidden/>
          </w:rPr>
          <w:fldChar w:fldCharType="begin"/>
        </w:r>
        <w:r w:rsidRPr="00127088">
          <w:rPr>
            <w:noProof/>
            <w:webHidden/>
          </w:rPr>
          <w:instrText xml:space="preserve"> PAGEREF _Toc242967377 \h </w:instrText>
        </w:r>
        <w:r w:rsidRPr="00127088">
          <w:rPr>
            <w:noProof/>
            <w:webHidden/>
          </w:rPr>
        </w:r>
        <w:r w:rsidRPr="00127088">
          <w:rPr>
            <w:noProof/>
            <w:webHidden/>
          </w:rPr>
          <w:fldChar w:fldCharType="separate"/>
        </w:r>
        <w:r>
          <w:rPr>
            <w:noProof/>
            <w:webHidden/>
          </w:rPr>
          <w:t>6</w:t>
        </w:r>
        <w:r w:rsidRPr="00127088">
          <w:rPr>
            <w:noProof/>
            <w:webHidden/>
          </w:rPr>
          <w:fldChar w:fldCharType="end"/>
        </w:r>
      </w:hyperlink>
    </w:p>
    <w:p w14:paraId="7F5A9133" w14:textId="14584A99" w:rsidR="00127088" w:rsidRPr="00127088" w:rsidRDefault="00127088" w:rsidP="00127088">
      <w:pPr>
        <w:pStyle w:val="2c"/>
        <w:rPr>
          <w:noProof/>
          <w:color w:val="auto"/>
          <w:kern w:val="2"/>
          <w:szCs w:val="24"/>
          <w:lang w:val="ru-RU" w:eastAsia="ru-RU"/>
          <w14:ligatures w14:val="standardContextual"/>
        </w:rPr>
      </w:pPr>
      <w:hyperlink w:anchor="_Toc242967378" w:history="1">
        <w:r w:rsidRPr="00127088">
          <w:rPr>
            <w:rStyle w:val="aff8"/>
            <w:rFonts w:eastAsia="Times New Roman"/>
            <w:noProof/>
            <w:lang w:val="ru-RU"/>
          </w:rPr>
          <w:t>1.3 Методы деформации меша и визуального отображения спектра</w:t>
        </w:r>
        <w:r w:rsidRPr="00127088">
          <w:rPr>
            <w:noProof/>
            <w:webHidden/>
          </w:rPr>
          <w:tab/>
        </w:r>
        <w:r w:rsidRPr="00127088">
          <w:rPr>
            <w:noProof/>
            <w:webHidden/>
          </w:rPr>
          <w:fldChar w:fldCharType="begin"/>
        </w:r>
        <w:r w:rsidRPr="00127088">
          <w:rPr>
            <w:noProof/>
            <w:webHidden/>
          </w:rPr>
          <w:instrText xml:space="preserve"> PAGEREF _Toc242967378 \h </w:instrText>
        </w:r>
        <w:r w:rsidRPr="00127088">
          <w:rPr>
            <w:noProof/>
            <w:webHidden/>
          </w:rPr>
        </w:r>
        <w:r w:rsidRPr="00127088">
          <w:rPr>
            <w:noProof/>
            <w:webHidden/>
          </w:rPr>
          <w:fldChar w:fldCharType="separate"/>
        </w:r>
        <w:r>
          <w:rPr>
            <w:noProof/>
            <w:webHidden/>
          </w:rPr>
          <w:t>8</w:t>
        </w:r>
        <w:r w:rsidRPr="00127088">
          <w:rPr>
            <w:noProof/>
            <w:webHidden/>
          </w:rPr>
          <w:fldChar w:fldCharType="end"/>
        </w:r>
      </w:hyperlink>
    </w:p>
    <w:p w14:paraId="5081600A" w14:textId="22AEDC06" w:rsidR="00127088" w:rsidRPr="00127088" w:rsidRDefault="00127088" w:rsidP="00127088">
      <w:pPr>
        <w:pStyle w:val="2c"/>
        <w:rPr>
          <w:noProof/>
          <w:color w:val="auto"/>
          <w:kern w:val="2"/>
          <w:szCs w:val="24"/>
          <w:lang w:val="ru-RU" w:eastAsia="ru-RU"/>
          <w14:ligatures w14:val="standardContextual"/>
        </w:rPr>
      </w:pPr>
      <w:hyperlink w:anchor="_Toc242967379" w:history="1">
        <w:r w:rsidRPr="00127088">
          <w:rPr>
            <w:rStyle w:val="aff8"/>
            <w:rFonts w:eastAsia="Times New Roman"/>
            <w:noProof/>
            <w:lang w:val="ru-RU"/>
          </w:rPr>
          <w:t>1.4 Сравнение существующих музыкальных визуализаторов</w:t>
        </w:r>
        <w:r w:rsidRPr="00127088">
          <w:rPr>
            <w:noProof/>
            <w:webHidden/>
          </w:rPr>
          <w:tab/>
        </w:r>
        <w:r w:rsidRPr="00127088">
          <w:rPr>
            <w:noProof/>
            <w:webHidden/>
          </w:rPr>
          <w:fldChar w:fldCharType="begin"/>
        </w:r>
        <w:r w:rsidRPr="00127088">
          <w:rPr>
            <w:noProof/>
            <w:webHidden/>
          </w:rPr>
          <w:instrText xml:space="preserve"> PAGEREF _Toc242967379 \h </w:instrText>
        </w:r>
        <w:r w:rsidRPr="00127088">
          <w:rPr>
            <w:noProof/>
            <w:webHidden/>
          </w:rPr>
        </w:r>
        <w:r w:rsidRPr="00127088">
          <w:rPr>
            <w:noProof/>
            <w:webHidden/>
          </w:rPr>
          <w:fldChar w:fldCharType="separate"/>
        </w:r>
        <w:r>
          <w:rPr>
            <w:noProof/>
            <w:webHidden/>
          </w:rPr>
          <w:t>10</w:t>
        </w:r>
        <w:r w:rsidRPr="00127088">
          <w:rPr>
            <w:noProof/>
            <w:webHidden/>
          </w:rPr>
          <w:fldChar w:fldCharType="end"/>
        </w:r>
      </w:hyperlink>
    </w:p>
    <w:p w14:paraId="0E4E4C0F" w14:textId="6D915809" w:rsidR="00127088" w:rsidRPr="00127088" w:rsidRDefault="00127088" w:rsidP="00127088">
      <w:pPr>
        <w:pStyle w:val="2c"/>
        <w:rPr>
          <w:noProof/>
          <w:color w:val="auto"/>
          <w:kern w:val="2"/>
          <w:szCs w:val="24"/>
          <w:lang w:val="ru-RU" w:eastAsia="ru-RU"/>
          <w14:ligatures w14:val="standardContextual"/>
        </w:rPr>
      </w:pPr>
      <w:hyperlink w:anchor="_Toc242967380" w:history="1">
        <w:r w:rsidRPr="00127088">
          <w:rPr>
            <w:rStyle w:val="aff8"/>
            <w:rFonts w:eastAsia="Times New Roman"/>
            <w:noProof/>
            <w:lang w:val="ru-RU"/>
          </w:rPr>
          <w:t>1.5 Сравнение программных средств реализации</w:t>
        </w:r>
        <w:r w:rsidRPr="00127088">
          <w:rPr>
            <w:noProof/>
            <w:webHidden/>
          </w:rPr>
          <w:tab/>
        </w:r>
        <w:r w:rsidRPr="00127088">
          <w:rPr>
            <w:noProof/>
            <w:webHidden/>
          </w:rPr>
          <w:fldChar w:fldCharType="begin"/>
        </w:r>
        <w:r w:rsidRPr="00127088">
          <w:rPr>
            <w:noProof/>
            <w:webHidden/>
          </w:rPr>
          <w:instrText xml:space="preserve"> PAGEREF _Toc242967380 \h </w:instrText>
        </w:r>
        <w:r w:rsidRPr="00127088">
          <w:rPr>
            <w:noProof/>
            <w:webHidden/>
          </w:rPr>
        </w:r>
        <w:r w:rsidRPr="00127088">
          <w:rPr>
            <w:noProof/>
            <w:webHidden/>
          </w:rPr>
          <w:fldChar w:fldCharType="separate"/>
        </w:r>
        <w:r>
          <w:rPr>
            <w:noProof/>
            <w:webHidden/>
          </w:rPr>
          <w:t>12</w:t>
        </w:r>
        <w:r w:rsidRPr="00127088">
          <w:rPr>
            <w:noProof/>
            <w:webHidden/>
          </w:rPr>
          <w:fldChar w:fldCharType="end"/>
        </w:r>
      </w:hyperlink>
    </w:p>
    <w:p w14:paraId="6CC8888E" w14:textId="09C76CFE" w:rsidR="00127088" w:rsidRPr="00127088" w:rsidRDefault="00127088" w:rsidP="00127088">
      <w:pPr>
        <w:pStyle w:val="14"/>
        <w:rPr>
          <w:noProof/>
          <w:color w:val="auto"/>
          <w:kern w:val="2"/>
          <w:szCs w:val="24"/>
          <w:lang w:val="ru-RU" w:eastAsia="ru-RU"/>
          <w14:ligatures w14:val="standardContextual"/>
        </w:rPr>
      </w:pPr>
      <w:hyperlink w:anchor="_Toc242967381" w:history="1">
        <w:r w:rsidRPr="00127088">
          <w:rPr>
            <w:rStyle w:val="aff8"/>
            <w:rFonts w:eastAsia="Times New Roman"/>
            <w:noProof/>
            <w:lang w:val="ru-RU"/>
          </w:rPr>
          <w:t>2 Архитектура и алгоритмы приложения «Аудиоформа»</w:t>
        </w:r>
        <w:r w:rsidRPr="00127088">
          <w:rPr>
            <w:noProof/>
            <w:webHidden/>
          </w:rPr>
          <w:tab/>
        </w:r>
        <w:r w:rsidRPr="00127088">
          <w:rPr>
            <w:noProof/>
            <w:webHidden/>
          </w:rPr>
          <w:fldChar w:fldCharType="begin"/>
        </w:r>
        <w:r w:rsidRPr="00127088">
          <w:rPr>
            <w:noProof/>
            <w:webHidden/>
          </w:rPr>
          <w:instrText xml:space="preserve"> PAGEREF _Toc242967381 \h </w:instrText>
        </w:r>
        <w:r w:rsidRPr="00127088">
          <w:rPr>
            <w:noProof/>
            <w:webHidden/>
          </w:rPr>
        </w:r>
        <w:r w:rsidRPr="00127088">
          <w:rPr>
            <w:noProof/>
            <w:webHidden/>
          </w:rPr>
          <w:fldChar w:fldCharType="separate"/>
        </w:r>
        <w:r>
          <w:rPr>
            <w:noProof/>
            <w:webHidden/>
          </w:rPr>
          <w:t>14</w:t>
        </w:r>
        <w:r w:rsidRPr="00127088">
          <w:rPr>
            <w:noProof/>
            <w:webHidden/>
          </w:rPr>
          <w:fldChar w:fldCharType="end"/>
        </w:r>
      </w:hyperlink>
    </w:p>
    <w:p w14:paraId="642B96C3" w14:textId="00EAC54A" w:rsidR="00127088" w:rsidRPr="00127088" w:rsidRDefault="00127088" w:rsidP="00127088">
      <w:pPr>
        <w:pStyle w:val="2c"/>
        <w:rPr>
          <w:noProof/>
          <w:color w:val="auto"/>
          <w:kern w:val="2"/>
          <w:szCs w:val="24"/>
          <w:lang w:val="ru-RU" w:eastAsia="ru-RU"/>
          <w14:ligatures w14:val="standardContextual"/>
        </w:rPr>
      </w:pPr>
      <w:hyperlink w:anchor="_Toc242967382" w:history="1">
        <w:r w:rsidRPr="00127088">
          <w:rPr>
            <w:rStyle w:val="aff8"/>
            <w:rFonts w:eastAsia="Times New Roman"/>
            <w:noProof/>
            <w:lang w:val="ru-RU"/>
          </w:rPr>
          <w:t>2.1 Постановка задачи, исходные данные и результаты</w:t>
        </w:r>
        <w:r w:rsidRPr="00127088">
          <w:rPr>
            <w:noProof/>
            <w:webHidden/>
          </w:rPr>
          <w:tab/>
        </w:r>
        <w:r w:rsidRPr="00127088">
          <w:rPr>
            <w:noProof/>
            <w:webHidden/>
          </w:rPr>
          <w:fldChar w:fldCharType="begin"/>
        </w:r>
        <w:r w:rsidRPr="00127088">
          <w:rPr>
            <w:noProof/>
            <w:webHidden/>
          </w:rPr>
          <w:instrText xml:space="preserve"> PAGEREF _Toc242967382 \h </w:instrText>
        </w:r>
        <w:r w:rsidRPr="00127088">
          <w:rPr>
            <w:noProof/>
            <w:webHidden/>
          </w:rPr>
        </w:r>
        <w:r w:rsidRPr="00127088">
          <w:rPr>
            <w:noProof/>
            <w:webHidden/>
          </w:rPr>
          <w:fldChar w:fldCharType="separate"/>
        </w:r>
        <w:r>
          <w:rPr>
            <w:noProof/>
            <w:webHidden/>
          </w:rPr>
          <w:t>14</w:t>
        </w:r>
        <w:r w:rsidRPr="00127088">
          <w:rPr>
            <w:noProof/>
            <w:webHidden/>
          </w:rPr>
          <w:fldChar w:fldCharType="end"/>
        </w:r>
      </w:hyperlink>
    </w:p>
    <w:p w14:paraId="77439552" w14:textId="0191E953" w:rsidR="00127088" w:rsidRPr="00127088" w:rsidRDefault="00127088" w:rsidP="00127088">
      <w:pPr>
        <w:pStyle w:val="2c"/>
        <w:rPr>
          <w:noProof/>
          <w:color w:val="auto"/>
          <w:kern w:val="2"/>
          <w:szCs w:val="24"/>
          <w:lang w:val="ru-RU" w:eastAsia="ru-RU"/>
          <w14:ligatures w14:val="standardContextual"/>
        </w:rPr>
      </w:pPr>
      <w:hyperlink w:anchor="_Toc242967383" w:history="1">
        <w:r w:rsidRPr="00127088">
          <w:rPr>
            <w:rStyle w:val="aff8"/>
            <w:rFonts w:eastAsia="Times New Roman"/>
            <w:noProof/>
            <w:lang w:val="ru-RU"/>
          </w:rPr>
          <w:t>2.2 Функциональная структура, иерархия классов и взаимодействие компонентов</w:t>
        </w:r>
        <w:r w:rsidRPr="00127088">
          <w:rPr>
            <w:noProof/>
            <w:webHidden/>
          </w:rPr>
          <w:tab/>
        </w:r>
        <w:r w:rsidRPr="00127088">
          <w:rPr>
            <w:noProof/>
            <w:webHidden/>
          </w:rPr>
          <w:fldChar w:fldCharType="begin"/>
        </w:r>
        <w:r w:rsidRPr="00127088">
          <w:rPr>
            <w:noProof/>
            <w:webHidden/>
          </w:rPr>
          <w:instrText xml:space="preserve"> PAGEREF _Toc242967383 \h </w:instrText>
        </w:r>
        <w:r w:rsidRPr="00127088">
          <w:rPr>
            <w:noProof/>
            <w:webHidden/>
          </w:rPr>
        </w:r>
        <w:r w:rsidRPr="00127088">
          <w:rPr>
            <w:noProof/>
            <w:webHidden/>
          </w:rPr>
          <w:fldChar w:fldCharType="separate"/>
        </w:r>
        <w:r>
          <w:rPr>
            <w:noProof/>
            <w:webHidden/>
          </w:rPr>
          <w:t>15</w:t>
        </w:r>
        <w:r w:rsidRPr="00127088">
          <w:rPr>
            <w:noProof/>
            <w:webHidden/>
          </w:rPr>
          <w:fldChar w:fldCharType="end"/>
        </w:r>
      </w:hyperlink>
    </w:p>
    <w:p w14:paraId="76C46CDD" w14:textId="77FF91D3" w:rsidR="00127088" w:rsidRPr="00127088" w:rsidRDefault="00127088" w:rsidP="00127088">
      <w:pPr>
        <w:pStyle w:val="2c"/>
        <w:rPr>
          <w:noProof/>
          <w:color w:val="auto"/>
          <w:kern w:val="2"/>
          <w:szCs w:val="24"/>
          <w:lang w:val="ru-RU" w:eastAsia="ru-RU"/>
          <w14:ligatures w14:val="standardContextual"/>
        </w:rPr>
      </w:pPr>
      <w:hyperlink w:anchor="_Toc242967384" w:history="1">
        <w:r w:rsidRPr="00127088">
          <w:rPr>
            <w:rStyle w:val="aff8"/>
            <w:rFonts w:eastAsia="Times New Roman"/>
            <w:noProof/>
            <w:lang w:val="ru-RU"/>
          </w:rPr>
          <w:t>2.3 Подготовка спектральных данных и определение басовых ударов</w:t>
        </w:r>
        <w:r w:rsidRPr="00127088">
          <w:rPr>
            <w:noProof/>
            <w:webHidden/>
          </w:rPr>
          <w:tab/>
        </w:r>
        <w:r w:rsidRPr="00127088">
          <w:rPr>
            <w:noProof/>
            <w:webHidden/>
          </w:rPr>
          <w:fldChar w:fldCharType="begin"/>
        </w:r>
        <w:r w:rsidRPr="00127088">
          <w:rPr>
            <w:noProof/>
            <w:webHidden/>
          </w:rPr>
          <w:instrText xml:space="preserve"> PAGEREF _Toc242967384 \h </w:instrText>
        </w:r>
        <w:r w:rsidRPr="00127088">
          <w:rPr>
            <w:noProof/>
            <w:webHidden/>
          </w:rPr>
        </w:r>
        <w:r w:rsidRPr="00127088">
          <w:rPr>
            <w:noProof/>
            <w:webHidden/>
          </w:rPr>
          <w:fldChar w:fldCharType="separate"/>
        </w:r>
        <w:r>
          <w:rPr>
            <w:noProof/>
            <w:webHidden/>
          </w:rPr>
          <w:t>17</w:t>
        </w:r>
        <w:r w:rsidRPr="00127088">
          <w:rPr>
            <w:noProof/>
            <w:webHidden/>
          </w:rPr>
          <w:fldChar w:fldCharType="end"/>
        </w:r>
      </w:hyperlink>
    </w:p>
    <w:p w14:paraId="689140B6" w14:textId="2E3C65EE" w:rsidR="00127088" w:rsidRPr="00127088" w:rsidRDefault="00127088" w:rsidP="00127088">
      <w:pPr>
        <w:pStyle w:val="2c"/>
        <w:rPr>
          <w:noProof/>
          <w:color w:val="auto"/>
          <w:kern w:val="2"/>
          <w:szCs w:val="24"/>
          <w:lang w:val="ru-RU" w:eastAsia="ru-RU"/>
          <w14:ligatures w14:val="standardContextual"/>
        </w:rPr>
      </w:pPr>
      <w:hyperlink w:anchor="_Toc242967385" w:history="1">
        <w:r w:rsidRPr="00127088">
          <w:rPr>
            <w:rStyle w:val="aff8"/>
            <w:rFonts w:eastAsia="Times New Roman"/>
            <w:noProof/>
            <w:lang w:val="ru-RU"/>
          </w:rPr>
          <w:t>2.4 Алгоритмы деформации, окраски и свечения</w:t>
        </w:r>
        <w:r w:rsidRPr="00127088">
          <w:rPr>
            <w:noProof/>
            <w:webHidden/>
          </w:rPr>
          <w:tab/>
        </w:r>
        <w:r w:rsidRPr="00127088">
          <w:rPr>
            <w:noProof/>
            <w:webHidden/>
          </w:rPr>
          <w:fldChar w:fldCharType="begin"/>
        </w:r>
        <w:r w:rsidRPr="00127088">
          <w:rPr>
            <w:noProof/>
            <w:webHidden/>
          </w:rPr>
          <w:instrText xml:space="preserve"> PAGEREF _Toc242967385 \h </w:instrText>
        </w:r>
        <w:r w:rsidRPr="00127088">
          <w:rPr>
            <w:noProof/>
            <w:webHidden/>
          </w:rPr>
        </w:r>
        <w:r w:rsidRPr="00127088">
          <w:rPr>
            <w:noProof/>
            <w:webHidden/>
          </w:rPr>
          <w:fldChar w:fldCharType="separate"/>
        </w:r>
        <w:r>
          <w:rPr>
            <w:noProof/>
            <w:webHidden/>
          </w:rPr>
          <w:t>19</w:t>
        </w:r>
        <w:r w:rsidRPr="00127088">
          <w:rPr>
            <w:noProof/>
            <w:webHidden/>
          </w:rPr>
          <w:fldChar w:fldCharType="end"/>
        </w:r>
      </w:hyperlink>
    </w:p>
    <w:p w14:paraId="276C6BA6" w14:textId="69927317" w:rsidR="00127088" w:rsidRPr="00127088" w:rsidRDefault="00127088" w:rsidP="00127088">
      <w:pPr>
        <w:pStyle w:val="2c"/>
        <w:rPr>
          <w:noProof/>
          <w:color w:val="auto"/>
          <w:kern w:val="2"/>
          <w:szCs w:val="24"/>
          <w:lang w:val="ru-RU" w:eastAsia="ru-RU"/>
          <w14:ligatures w14:val="standardContextual"/>
        </w:rPr>
      </w:pPr>
      <w:hyperlink w:anchor="_Toc242967386" w:history="1">
        <w:r w:rsidRPr="00127088">
          <w:rPr>
            <w:rStyle w:val="aff8"/>
            <w:rFonts w:eastAsia="Times New Roman"/>
            <w:noProof/>
            <w:lang w:val="ru-RU"/>
          </w:rPr>
          <w:t>2.5 Управление воспроизведением, режимами и настройками</w:t>
        </w:r>
        <w:r w:rsidRPr="00127088">
          <w:rPr>
            <w:noProof/>
            <w:webHidden/>
          </w:rPr>
          <w:tab/>
        </w:r>
        <w:r w:rsidRPr="00127088">
          <w:rPr>
            <w:noProof/>
            <w:webHidden/>
          </w:rPr>
          <w:fldChar w:fldCharType="begin"/>
        </w:r>
        <w:r w:rsidRPr="00127088">
          <w:rPr>
            <w:noProof/>
            <w:webHidden/>
          </w:rPr>
          <w:instrText xml:space="preserve"> PAGEREF _Toc242967386 \h </w:instrText>
        </w:r>
        <w:r w:rsidRPr="00127088">
          <w:rPr>
            <w:noProof/>
            <w:webHidden/>
          </w:rPr>
        </w:r>
        <w:r w:rsidRPr="00127088">
          <w:rPr>
            <w:noProof/>
            <w:webHidden/>
          </w:rPr>
          <w:fldChar w:fldCharType="separate"/>
        </w:r>
        <w:r>
          <w:rPr>
            <w:noProof/>
            <w:webHidden/>
          </w:rPr>
          <w:t>21</w:t>
        </w:r>
        <w:r w:rsidRPr="00127088">
          <w:rPr>
            <w:noProof/>
            <w:webHidden/>
          </w:rPr>
          <w:fldChar w:fldCharType="end"/>
        </w:r>
      </w:hyperlink>
    </w:p>
    <w:p w14:paraId="056A7781" w14:textId="2C6488BE" w:rsidR="00127088" w:rsidRPr="00127088" w:rsidRDefault="00127088" w:rsidP="00127088">
      <w:pPr>
        <w:pStyle w:val="14"/>
        <w:rPr>
          <w:noProof/>
          <w:color w:val="auto"/>
          <w:kern w:val="2"/>
          <w:szCs w:val="24"/>
          <w:lang w:val="ru-RU" w:eastAsia="ru-RU"/>
          <w14:ligatures w14:val="standardContextual"/>
        </w:rPr>
      </w:pPr>
      <w:hyperlink w:anchor="_Toc242967387" w:history="1">
        <w:r w:rsidRPr="00127088">
          <w:rPr>
            <w:rStyle w:val="aff8"/>
            <w:rFonts w:eastAsia="Times New Roman"/>
            <w:noProof/>
          </w:rPr>
          <w:t>3 Программная реализация и результаты испытаний приложения «Аудиоформа»</w:t>
        </w:r>
        <w:r w:rsidRPr="00127088">
          <w:rPr>
            <w:noProof/>
            <w:webHidden/>
          </w:rPr>
          <w:tab/>
        </w:r>
        <w:r w:rsidRPr="00127088">
          <w:rPr>
            <w:noProof/>
            <w:webHidden/>
          </w:rPr>
          <w:fldChar w:fldCharType="begin"/>
        </w:r>
        <w:r w:rsidRPr="00127088">
          <w:rPr>
            <w:noProof/>
            <w:webHidden/>
          </w:rPr>
          <w:instrText xml:space="preserve"> PAGEREF _Toc242967387 \h </w:instrText>
        </w:r>
        <w:r w:rsidRPr="00127088">
          <w:rPr>
            <w:noProof/>
            <w:webHidden/>
          </w:rPr>
        </w:r>
        <w:r w:rsidRPr="00127088">
          <w:rPr>
            <w:noProof/>
            <w:webHidden/>
          </w:rPr>
          <w:fldChar w:fldCharType="separate"/>
        </w:r>
        <w:r>
          <w:rPr>
            <w:noProof/>
            <w:webHidden/>
          </w:rPr>
          <w:t>24</w:t>
        </w:r>
        <w:r w:rsidRPr="00127088">
          <w:rPr>
            <w:noProof/>
            <w:webHidden/>
          </w:rPr>
          <w:fldChar w:fldCharType="end"/>
        </w:r>
      </w:hyperlink>
    </w:p>
    <w:p w14:paraId="60774C2E" w14:textId="228ED1AE" w:rsidR="00127088" w:rsidRPr="00127088" w:rsidRDefault="00127088" w:rsidP="00127088">
      <w:pPr>
        <w:pStyle w:val="2c"/>
        <w:rPr>
          <w:noProof/>
          <w:color w:val="auto"/>
          <w:kern w:val="2"/>
          <w:szCs w:val="24"/>
          <w:lang w:val="ru-RU" w:eastAsia="ru-RU"/>
          <w14:ligatures w14:val="standardContextual"/>
        </w:rPr>
      </w:pPr>
      <w:hyperlink w:anchor="_Toc242967388" w:history="1">
        <w:r w:rsidRPr="00127088">
          <w:rPr>
            <w:rStyle w:val="aff8"/>
            <w:rFonts w:eastAsia="Times New Roman"/>
            <w:noProof/>
          </w:rPr>
          <w:t>3.1 Программные модули и сцена визуализации</w:t>
        </w:r>
        <w:r w:rsidRPr="00127088">
          <w:rPr>
            <w:noProof/>
            <w:webHidden/>
          </w:rPr>
          <w:tab/>
        </w:r>
        <w:r w:rsidRPr="00127088">
          <w:rPr>
            <w:noProof/>
            <w:webHidden/>
          </w:rPr>
          <w:fldChar w:fldCharType="begin"/>
        </w:r>
        <w:r w:rsidRPr="00127088">
          <w:rPr>
            <w:noProof/>
            <w:webHidden/>
          </w:rPr>
          <w:instrText xml:space="preserve"> PAGEREF _Toc242967388 \h </w:instrText>
        </w:r>
        <w:r w:rsidRPr="00127088">
          <w:rPr>
            <w:noProof/>
            <w:webHidden/>
          </w:rPr>
        </w:r>
        <w:r w:rsidRPr="00127088">
          <w:rPr>
            <w:noProof/>
            <w:webHidden/>
          </w:rPr>
          <w:fldChar w:fldCharType="separate"/>
        </w:r>
        <w:r>
          <w:rPr>
            <w:noProof/>
            <w:webHidden/>
          </w:rPr>
          <w:t>24</w:t>
        </w:r>
        <w:r w:rsidRPr="00127088">
          <w:rPr>
            <w:noProof/>
            <w:webHidden/>
          </w:rPr>
          <w:fldChar w:fldCharType="end"/>
        </w:r>
      </w:hyperlink>
    </w:p>
    <w:p w14:paraId="5BB26304" w14:textId="3EAAEF19" w:rsidR="00127088" w:rsidRPr="00127088" w:rsidRDefault="00127088" w:rsidP="00127088">
      <w:pPr>
        <w:pStyle w:val="2c"/>
        <w:rPr>
          <w:noProof/>
          <w:color w:val="auto"/>
          <w:kern w:val="2"/>
          <w:szCs w:val="24"/>
          <w:lang w:val="ru-RU" w:eastAsia="ru-RU"/>
          <w14:ligatures w14:val="standardContextual"/>
        </w:rPr>
      </w:pPr>
      <w:hyperlink w:anchor="_Toc242967389" w:history="1">
        <w:r w:rsidRPr="00127088">
          <w:rPr>
            <w:rStyle w:val="aff8"/>
            <w:rFonts w:eastAsia="Times New Roman"/>
            <w:noProof/>
          </w:rPr>
          <w:t>3.2 Интерфейс и сценарии использования</w:t>
        </w:r>
        <w:r w:rsidRPr="00127088">
          <w:rPr>
            <w:noProof/>
            <w:webHidden/>
          </w:rPr>
          <w:tab/>
        </w:r>
        <w:r w:rsidRPr="00127088">
          <w:rPr>
            <w:noProof/>
            <w:webHidden/>
          </w:rPr>
          <w:fldChar w:fldCharType="begin"/>
        </w:r>
        <w:r w:rsidRPr="00127088">
          <w:rPr>
            <w:noProof/>
            <w:webHidden/>
          </w:rPr>
          <w:instrText xml:space="preserve"> PAGEREF _Toc242967389 \h </w:instrText>
        </w:r>
        <w:r w:rsidRPr="00127088">
          <w:rPr>
            <w:noProof/>
            <w:webHidden/>
          </w:rPr>
        </w:r>
        <w:r w:rsidRPr="00127088">
          <w:rPr>
            <w:noProof/>
            <w:webHidden/>
          </w:rPr>
          <w:fldChar w:fldCharType="separate"/>
        </w:r>
        <w:r>
          <w:rPr>
            <w:noProof/>
            <w:webHidden/>
          </w:rPr>
          <w:t>25</w:t>
        </w:r>
        <w:r w:rsidRPr="00127088">
          <w:rPr>
            <w:noProof/>
            <w:webHidden/>
          </w:rPr>
          <w:fldChar w:fldCharType="end"/>
        </w:r>
      </w:hyperlink>
    </w:p>
    <w:p w14:paraId="658D7647" w14:textId="1B98CF21" w:rsidR="00127088" w:rsidRPr="00127088" w:rsidRDefault="00127088" w:rsidP="00127088">
      <w:pPr>
        <w:pStyle w:val="2c"/>
        <w:rPr>
          <w:noProof/>
          <w:color w:val="auto"/>
          <w:kern w:val="2"/>
          <w:szCs w:val="24"/>
          <w:lang w:val="ru-RU" w:eastAsia="ru-RU"/>
          <w14:ligatures w14:val="standardContextual"/>
        </w:rPr>
      </w:pPr>
      <w:hyperlink w:anchor="_Toc242967390" w:history="1">
        <w:r w:rsidRPr="00127088">
          <w:rPr>
            <w:rStyle w:val="aff8"/>
            <w:rFonts w:eastAsia="Times New Roman"/>
            <w:noProof/>
          </w:rPr>
          <w:t>3.3 Организация автоматических проверок</w:t>
        </w:r>
        <w:r w:rsidRPr="00127088">
          <w:rPr>
            <w:noProof/>
            <w:webHidden/>
          </w:rPr>
          <w:tab/>
        </w:r>
        <w:r w:rsidRPr="00127088">
          <w:rPr>
            <w:noProof/>
            <w:webHidden/>
          </w:rPr>
          <w:fldChar w:fldCharType="begin"/>
        </w:r>
        <w:r w:rsidRPr="00127088">
          <w:rPr>
            <w:noProof/>
            <w:webHidden/>
          </w:rPr>
          <w:instrText xml:space="preserve"> PAGEREF _Toc242967390 \h </w:instrText>
        </w:r>
        <w:r w:rsidRPr="00127088">
          <w:rPr>
            <w:noProof/>
            <w:webHidden/>
          </w:rPr>
        </w:r>
        <w:r w:rsidRPr="00127088">
          <w:rPr>
            <w:noProof/>
            <w:webHidden/>
          </w:rPr>
          <w:fldChar w:fldCharType="separate"/>
        </w:r>
        <w:r>
          <w:rPr>
            <w:noProof/>
            <w:webHidden/>
          </w:rPr>
          <w:t>27</w:t>
        </w:r>
        <w:r w:rsidRPr="00127088">
          <w:rPr>
            <w:noProof/>
            <w:webHidden/>
          </w:rPr>
          <w:fldChar w:fldCharType="end"/>
        </w:r>
      </w:hyperlink>
    </w:p>
    <w:p w14:paraId="7EFF7C39" w14:textId="7CC773E8" w:rsidR="00127088" w:rsidRPr="00127088" w:rsidRDefault="00127088" w:rsidP="00127088">
      <w:pPr>
        <w:pStyle w:val="2c"/>
        <w:rPr>
          <w:noProof/>
          <w:color w:val="auto"/>
          <w:kern w:val="2"/>
          <w:szCs w:val="24"/>
          <w:lang w:val="ru-RU" w:eastAsia="ru-RU"/>
          <w14:ligatures w14:val="standardContextual"/>
        </w:rPr>
      </w:pPr>
      <w:hyperlink w:anchor="_Toc242967391" w:history="1">
        <w:r w:rsidRPr="00127088">
          <w:rPr>
            <w:rStyle w:val="aff8"/>
            <w:rFonts w:eastAsia="Times New Roman"/>
            <w:noProof/>
          </w:rPr>
          <w:t>3.4 Результаты испытаний и ограничения</w:t>
        </w:r>
        <w:r w:rsidRPr="00127088">
          <w:rPr>
            <w:noProof/>
            <w:webHidden/>
          </w:rPr>
          <w:tab/>
        </w:r>
        <w:r w:rsidRPr="00127088">
          <w:rPr>
            <w:noProof/>
            <w:webHidden/>
          </w:rPr>
          <w:fldChar w:fldCharType="begin"/>
        </w:r>
        <w:r w:rsidRPr="00127088">
          <w:rPr>
            <w:noProof/>
            <w:webHidden/>
          </w:rPr>
          <w:instrText xml:space="preserve"> PAGEREF _Toc242967391 \h </w:instrText>
        </w:r>
        <w:r w:rsidRPr="00127088">
          <w:rPr>
            <w:noProof/>
            <w:webHidden/>
          </w:rPr>
        </w:r>
        <w:r w:rsidRPr="00127088">
          <w:rPr>
            <w:noProof/>
            <w:webHidden/>
          </w:rPr>
          <w:fldChar w:fldCharType="separate"/>
        </w:r>
        <w:r>
          <w:rPr>
            <w:noProof/>
            <w:webHidden/>
          </w:rPr>
          <w:t>28</w:t>
        </w:r>
        <w:r w:rsidRPr="00127088">
          <w:rPr>
            <w:noProof/>
            <w:webHidden/>
          </w:rPr>
          <w:fldChar w:fldCharType="end"/>
        </w:r>
      </w:hyperlink>
    </w:p>
    <w:p w14:paraId="2A4D8F45" w14:textId="17400F50" w:rsidR="00127088" w:rsidRPr="00127088" w:rsidRDefault="00127088" w:rsidP="00127088">
      <w:pPr>
        <w:pStyle w:val="2c"/>
        <w:rPr>
          <w:noProof/>
          <w:color w:val="auto"/>
          <w:kern w:val="2"/>
          <w:szCs w:val="24"/>
          <w:lang w:val="ru-RU" w:eastAsia="ru-RU"/>
          <w14:ligatures w14:val="standardContextual"/>
        </w:rPr>
      </w:pPr>
      <w:hyperlink w:anchor="_Toc242967392" w:history="1">
        <w:r w:rsidRPr="00127088">
          <w:rPr>
            <w:rStyle w:val="aff8"/>
            <w:rFonts w:eastAsia="Times New Roman"/>
            <w:noProof/>
          </w:rPr>
          <w:t>3.5 Сборка и запуск автономного приложения</w:t>
        </w:r>
        <w:r w:rsidRPr="00127088">
          <w:rPr>
            <w:noProof/>
            <w:webHidden/>
          </w:rPr>
          <w:tab/>
        </w:r>
        <w:r w:rsidRPr="00127088">
          <w:rPr>
            <w:noProof/>
            <w:webHidden/>
          </w:rPr>
          <w:fldChar w:fldCharType="begin"/>
        </w:r>
        <w:r w:rsidRPr="00127088">
          <w:rPr>
            <w:noProof/>
            <w:webHidden/>
          </w:rPr>
          <w:instrText xml:space="preserve"> PAGEREF _Toc242967392 \h </w:instrText>
        </w:r>
        <w:r w:rsidRPr="00127088">
          <w:rPr>
            <w:noProof/>
            <w:webHidden/>
          </w:rPr>
        </w:r>
        <w:r w:rsidRPr="00127088">
          <w:rPr>
            <w:noProof/>
            <w:webHidden/>
          </w:rPr>
          <w:fldChar w:fldCharType="separate"/>
        </w:r>
        <w:r>
          <w:rPr>
            <w:noProof/>
            <w:webHidden/>
          </w:rPr>
          <w:t>30</w:t>
        </w:r>
        <w:r w:rsidRPr="00127088">
          <w:rPr>
            <w:noProof/>
            <w:webHidden/>
          </w:rPr>
          <w:fldChar w:fldCharType="end"/>
        </w:r>
      </w:hyperlink>
    </w:p>
    <w:p w14:paraId="101DE5CA" w14:textId="7C7E0794" w:rsidR="00323184" w:rsidRDefault="00107477" w:rsidP="00127088">
      <w:pPr>
        <w:tabs>
          <w:tab w:val="right" w:leader="dot" w:pos="9638"/>
        </w:tabs>
        <w:ind w:left="709" w:right="454" w:firstLine="0"/>
        <w:rPr>
          <w:rFonts w:eastAsia="Times New Roman" w:cs="Times New Roman"/>
          <w:szCs w:val="28"/>
        </w:rPr>
      </w:pPr>
      <w:r w:rsidRPr="00127088">
        <w:rPr>
          <w:rFonts w:eastAsia="Times New Roman" w:cs="Times New Roman"/>
          <w:szCs w:val="28"/>
        </w:rPr>
        <w:fldChar w:fldCharType="end"/>
      </w:r>
    </w:p>
    <w:p w14:paraId="66051E9E" w14:textId="77777777" w:rsidR="00323184" w:rsidRDefault="00323184">
      <w:pPr>
        <w:sectPr w:rsidR="00323184">
          <w:headerReference w:type="even" r:id="rId8"/>
          <w:headerReference w:type="default" r:id="rId9"/>
          <w:footerReference w:type="even" r:id="rId10"/>
          <w:footerReference w:type="default" r:id="rId11"/>
          <w:headerReference w:type="first" r:id="rId12"/>
          <w:footerReference w:type="first" r:id="rId13"/>
          <w:pgSz w:w="11906" w:h="16838"/>
          <w:pgMar w:top="1134" w:right="567" w:bottom="1134" w:left="1701" w:header="720" w:footer="567" w:gutter="0"/>
          <w:cols w:space="720"/>
          <w:docGrid w:linePitch="360"/>
        </w:sectPr>
      </w:pPr>
    </w:p>
    <w:p w14:paraId="6D7481FD" w14:textId="77777777" w:rsidR="00323184" w:rsidRPr="00224817" w:rsidRDefault="00107477">
      <w:pPr>
        <w:pStyle w:val="1"/>
        <w:pageBreakBefore/>
        <w:ind w:firstLine="0"/>
        <w:jc w:val="center"/>
        <w:rPr>
          <w:rFonts w:ascii="Times New Roman" w:eastAsia="Times New Roman" w:hAnsi="Times New Roman" w:cs="Times New Roman"/>
          <w:lang w:val="ru-RU"/>
        </w:rPr>
      </w:pPr>
      <w:r w:rsidRPr="00224817">
        <w:rPr>
          <w:rFonts w:ascii="Times New Roman" w:eastAsia="Times New Roman" w:hAnsi="Times New Roman" w:cs="Times New Roman"/>
          <w:lang w:val="ru-RU"/>
        </w:rPr>
        <w:lastRenderedPageBreak/>
        <w:t>ВВЕДЕНИЕ</w:t>
      </w:r>
      <w:r>
        <w:rPr>
          <w:rFonts w:ascii="Times New Roman" w:eastAsia="Times New Roman" w:hAnsi="Times New Roman" w:cs="Times New Roman"/>
        </w:rPr>
        <w:fldChar w:fldCharType="begin"/>
      </w:r>
      <w:r w:rsidRPr="00224817">
        <w:rPr>
          <w:rFonts w:ascii="Times New Roman" w:eastAsia="Times New Roman" w:hAnsi="Times New Roman" w:cs="Times New Roman"/>
          <w:lang w:val="ru-RU"/>
        </w:rPr>
        <w:instrText xml:space="preserve"> </w:instrText>
      </w:r>
      <w:r>
        <w:rPr>
          <w:rFonts w:ascii="Times New Roman" w:eastAsia="Times New Roman" w:hAnsi="Times New Roman" w:cs="Times New Roman"/>
        </w:rPr>
        <w:instrText>TC</w:instrText>
      </w:r>
      <w:r w:rsidRPr="00224817">
        <w:rPr>
          <w:rFonts w:ascii="Times New Roman" w:eastAsia="Times New Roman" w:hAnsi="Times New Roman" w:cs="Times New Roman"/>
          <w:lang w:val="ru-RU"/>
        </w:rPr>
        <w:instrText xml:space="preserve"> "</w:instrText>
      </w:r>
      <w:bookmarkStart w:id="0" w:name="_Toc242967374"/>
      <w:r w:rsidRPr="00224817">
        <w:rPr>
          <w:rFonts w:ascii="Times New Roman" w:eastAsia="Times New Roman" w:hAnsi="Times New Roman" w:cs="Times New Roman"/>
          <w:lang w:val="ru-RU"/>
        </w:rPr>
        <w:instrText>Введение</w:instrText>
      </w:r>
      <w:bookmarkEnd w:id="0"/>
      <w:r w:rsidRPr="00224817">
        <w:rPr>
          <w:rFonts w:ascii="Times New Roman" w:eastAsia="Times New Roman" w:hAnsi="Times New Roman" w:cs="Times New Roman"/>
          <w:lang w:val="ru-RU"/>
        </w:rPr>
        <w:instrText>" \</w:instrText>
      </w:r>
      <w:r>
        <w:rPr>
          <w:rFonts w:ascii="Times New Roman" w:eastAsia="Times New Roman" w:hAnsi="Times New Roman" w:cs="Times New Roman"/>
        </w:rPr>
        <w:instrText>f</w:instrText>
      </w:r>
      <w:r w:rsidRPr="00224817">
        <w:rPr>
          <w:rFonts w:ascii="Times New Roman" w:eastAsia="Times New Roman" w:hAnsi="Times New Roman" w:cs="Times New Roman"/>
          <w:lang w:val="ru-RU"/>
        </w:rPr>
        <w:instrText xml:space="preserve"> </w:instrText>
      </w:r>
      <w:r>
        <w:rPr>
          <w:rFonts w:ascii="Times New Roman" w:eastAsia="Times New Roman" w:hAnsi="Times New Roman" w:cs="Times New Roman"/>
        </w:rPr>
        <w:instrText>r</w:instrText>
      </w:r>
      <w:r w:rsidRPr="00224817">
        <w:rPr>
          <w:rFonts w:ascii="Times New Roman" w:eastAsia="Times New Roman" w:hAnsi="Times New Roman" w:cs="Times New Roman"/>
          <w:lang w:val="ru-RU"/>
        </w:rPr>
        <w:instrText xml:space="preserve"> \</w:instrText>
      </w:r>
      <w:r>
        <w:rPr>
          <w:rFonts w:ascii="Times New Roman" w:eastAsia="Times New Roman" w:hAnsi="Times New Roman" w:cs="Times New Roman"/>
        </w:rPr>
        <w:instrText>l</w:instrText>
      </w:r>
      <w:r w:rsidRPr="00224817">
        <w:rPr>
          <w:rFonts w:ascii="Times New Roman" w:eastAsia="Times New Roman" w:hAnsi="Times New Roman" w:cs="Times New Roman"/>
          <w:lang w:val="ru-RU"/>
        </w:rPr>
        <w:instrText xml:space="preserve"> 1 </w:instrText>
      </w:r>
      <w:r>
        <w:rPr>
          <w:rFonts w:ascii="Times New Roman" w:eastAsia="Times New Roman" w:hAnsi="Times New Roman" w:cs="Times New Roman"/>
        </w:rPr>
        <w:fldChar w:fldCharType="end"/>
      </w:r>
    </w:p>
    <w:p w14:paraId="29ABCB03" w14:textId="77777777" w:rsidR="00323184" w:rsidRPr="00224817" w:rsidRDefault="00323184">
      <w:pPr>
        <w:keepNext/>
        <w:ind w:firstLine="0"/>
        <w:jc w:val="both"/>
        <w:rPr>
          <w:rFonts w:eastAsia="Times New Roman" w:cs="Times New Roman"/>
          <w:szCs w:val="28"/>
          <w:lang w:val="ru-RU"/>
        </w:rPr>
      </w:pPr>
    </w:p>
    <w:p w14:paraId="3E97EE8F"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Музыкальный сигнал изменяется одновременно во времени и по частоте. Один показатель общего уровня не позволяет различить удар басового инструмента, протяжённый среднечастотный звук и высокочастотную рябь. При визуализации эти особенности могут быть переданы изменением формы трёхмерного объекта, его цвета и свечения. Такая связь звука и изображения применяется в музыкальных визуализаторах и позволяет наглядно показать работу алгоритмов аудиоанализа.</w:t>
      </w:r>
    </w:p>
    <w:p w14:paraId="65A7ADD4"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Основная проблема состоит в преобразовании быстро меняющихся измерений в различимые и устойчивые графические реакции. Недостаточная чувствительность скрывает изменения музыки, а чрезмерное усиление постоянно удерживает объект в сильно деформированном состоянии. Для работы в реальном времени также необходимо согласовать обработку звука с обновлением изображения и сохранить возможность управления воспроизведением.</w:t>
      </w:r>
    </w:p>
    <w:p w14:paraId="6CC47B99"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Цель курсового проекта – разработать приложение, преобразующее характеристики воспроизводимого аудиосигнала в деформацию трёхмерного меша с использованием вершинного шейдера и аудиоанализа.</w:t>
      </w:r>
    </w:p>
    <w:p w14:paraId="48C697C4"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Для достижения цели необходимо решить следующие задачи:</w:t>
      </w:r>
    </w:p>
    <w:p w14:paraId="05B9055C" w14:textId="77777777" w:rsidR="00323184" w:rsidRPr="00224817" w:rsidRDefault="00107477" w:rsidP="00224817">
      <w:pPr>
        <w:pStyle w:val="ae"/>
        <w:numPr>
          <w:ilvl w:val="0"/>
          <w:numId w:val="10"/>
        </w:numPr>
        <w:tabs>
          <w:tab w:val="left" w:pos="993"/>
        </w:tabs>
        <w:ind w:left="0" w:firstLine="709"/>
        <w:jc w:val="both"/>
        <w:rPr>
          <w:rFonts w:eastAsia="Times New Roman" w:cs="Times New Roman"/>
          <w:szCs w:val="28"/>
          <w:lang w:val="ru-RU"/>
        </w:rPr>
      </w:pPr>
      <w:r w:rsidRPr="00224817">
        <w:rPr>
          <w:rFonts w:eastAsia="Times New Roman" w:cs="Times New Roman"/>
          <w:szCs w:val="28"/>
          <w:lang w:val="ru-RU"/>
        </w:rPr>
        <w:t>рассмотреть методы оценки уровня и частотного состава аудиосигнала, способы деформации меша и средства их реализации;</w:t>
      </w:r>
    </w:p>
    <w:p w14:paraId="260F5505" w14:textId="77777777" w:rsidR="00323184" w:rsidRPr="00224817" w:rsidRDefault="00107477" w:rsidP="00224817">
      <w:pPr>
        <w:pStyle w:val="ae"/>
        <w:numPr>
          <w:ilvl w:val="0"/>
          <w:numId w:val="10"/>
        </w:numPr>
        <w:tabs>
          <w:tab w:val="left" w:pos="993"/>
        </w:tabs>
        <w:ind w:left="0" w:firstLine="709"/>
        <w:jc w:val="both"/>
        <w:rPr>
          <w:rFonts w:eastAsia="Times New Roman" w:cs="Times New Roman"/>
          <w:szCs w:val="28"/>
          <w:lang w:val="ru-RU"/>
        </w:rPr>
      </w:pPr>
      <w:r w:rsidRPr="00224817">
        <w:rPr>
          <w:rFonts w:eastAsia="Times New Roman" w:cs="Times New Roman"/>
          <w:szCs w:val="28"/>
          <w:lang w:val="ru-RU"/>
        </w:rPr>
        <w:t>определить архитектуру приложения и алгоритмы подготовки управляющих значений;</w:t>
      </w:r>
    </w:p>
    <w:p w14:paraId="353D55F1" w14:textId="77777777" w:rsidR="00323184" w:rsidRPr="00224817" w:rsidRDefault="00107477" w:rsidP="00224817">
      <w:pPr>
        <w:pStyle w:val="ae"/>
        <w:numPr>
          <w:ilvl w:val="0"/>
          <w:numId w:val="10"/>
        </w:numPr>
        <w:tabs>
          <w:tab w:val="left" w:pos="993"/>
        </w:tabs>
        <w:ind w:left="0" w:firstLine="709"/>
        <w:jc w:val="both"/>
        <w:rPr>
          <w:rFonts w:eastAsia="Times New Roman" w:cs="Times New Roman"/>
          <w:szCs w:val="28"/>
          <w:lang w:val="ru-RU"/>
        </w:rPr>
      </w:pPr>
      <w:r w:rsidRPr="00224817">
        <w:rPr>
          <w:rFonts w:eastAsia="Times New Roman" w:cs="Times New Roman"/>
          <w:szCs w:val="28"/>
          <w:lang w:val="ru-RU"/>
        </w:rPr>
        <w:t>реализовать расширение объекта на низких частотах, бегущие волны на средних и мелкую рябь на высоких, а также изменение цвета и свечения от уровня сигнала;</w:t>
      </w:r>
    </w:p>
    <w:p w14:paraId="0D16D014" w14:textId="77777777" w:rsidR="00323184" w:rsidRPr="00224817" w:rsidRDefault="00107477" w:rsidP="00224817">
      <w:pPr>
        <w:pStyle w:val="ae"/>
        <w:numPr>
          <w:ilvl w:val="0"/>
          <w:numId w:val="10"/>
        </w:numPr>
        <w:tabs>
          <w:tab w:val="left" w:pos="993"/>
        </w:tabs>
        <w:ind w:left="0" w:firstLine="709"/>
        <w:jc w:val="both"/>
        <w:rPr>
          <w:rFonts w:eastAsia="Times New Roman" w:cs="Times New Roman"/>
          <w:szCs w:val="28"/>
          <w:lang w:val="ru-RU"/>
        </w:rPr>
      </w:pPr>
      <w:r w:rsidRPr="00224817">
        <w:rPr>
          <w:rFonts w:eastAsia="Times New Roman" w:cs="Times New Roman"/>
          <w:szCs w:val="28"/>
          <w:lang w:val="ru-RU"/>
        </w:rPr>
        <w:t>обеспечить загрузку аудиофайлов, управление воспроизведением, выбор режимов визуализации и вращение объекта;</w:t>
      </w:r>
    </w:p>
    <w:p w14:paraId="3F39345B" w14:textId="77777777" w:rsidR="00323184" w:rsidRPr="00224817" w:rsidRDefault="00107477" w:rsidP="00224817">
      <w:pPr>
        <w:pStyle w:val="ae"/>
        <w:numPr>
          <w:ilvl w:val="0"/>
          <w:numId w:val="10"/>
        </w:numPr>
        <w:tabs>
          <w:tab w:val="left" w:pos="993"/>
        </w:tabs>
        <w:ind w:left="0" w:firstLine="709"/>
        <w:jc w:val="both"/>
        <w:rPr>
          <w:rFonts w:eastAsia="Times New Roman" w:cs="Times New Roman"/>
          <w:szCs w:val="28"/>
          <w:lang w:val="ru-RU"/>
        </w:rPr>
      </w:pPr>
      <w:r w:rsidRPr="00224817">
        <w:rPr>
          <w:rFonts w:eastAsia="Times New Roman" w:cs="Times New Roman"/>
          <w:szCs w:val="28"/>
          <w:lang w:val="ru-RU"/>
        </w:rPr>
        <w:t>проверить вычислительные алгоритмы и основные пользовательские сценарии, подготовить автономную сборку приложения.</w:t>
      </w:r>
    </w:p>
    <w:p w14:paraId="109A5D87"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Исходными данными являются локальные аудиофайлы и их декодированный звуковой поток. Результат представляет собой управляемую трёхмерную сцену, изменяющуюся во время воспроизведения. Приложение предназначено для демонстрации связи спектрального анализа и программируемой графики; оценка музыкального темпа и точное моделирование физического поведения материала не входят в его основное назначение.</w:t>
      </w:r>
    </w:p>
    <w:p w14:paraId="0D02CF0D" w14:textId="77777777" w:rsidR="00323184" w:rsidRPr="00224817" w:rsidRDefault="00107477">
      <w:pPr>
        <w:pStyle w:val="1"/>
        <w:pageBreakBefore/>
        <w:ind w:left="907" w:hanging="198"/>
        <w:rPr>
          <w:rFonts w:ascii="Times New Roman" w:eastAsia="Times New Roman" w:hAnsi="Times New Roman" w:cs="Times New Roman"/>
          <w:lang w:val="ru-RU"/>
        </w:rPr>
      </w:pPr>
      <w:r w:rsidRPr="00224817">
        <w:rPr>
          <w:rFonts w:ascii="Times New Roman" w:eastAsia="Times New Roman" w:hAnsi="Times New Roman" w:cs="Times New Roman"/>
          <w:lang w:val="ru-RU"/>
        </w:rPr>
        <w:lastRenderedPageBreak/>
        <w:t>1 ОБЗОР МЕТОДОВ И СРЕДСТВ ТРЁХМЕРНОЙ ВИЗУАЛИЗАЦИИ АУДИОСИГНАЛА</w:t>
      </w:r>
      <w:r>
        <w:rPr>
          <w:rFonts w:ascii="Times New Roman" w:eastAsia="Times New Roman" w:hAnsi="Times New Roman" w:cs="Times New Roman"/>
        </w:rPr>
        <w:fldChar w:fldCharType="begin"/>
      </w:r>
      <w:r w:rsidRPr="00224817">
        <w:rPr>
          <w:rFonts w:ascii="Times New Roman" w:eastAsia="Times New Roman" w:hAnsi="Times New Roman" w:cs="Times New Roman"/>
          <w:lang w:val="ru-RU"/>
        </w:rPr>
        <w:instrText xml:space="preserve"> </w:instrText>
      </w:r>
      <w:r>
        <w:rPr>
          <w:rFonts w:ascii="Times New Roman" w:eastAsia="Times New Roman" w:hAnsi="Times New Roman" w:cs="Times New Roman"/>
        </w:rPr>
        <w:instrText>TC</w:instrText>
      </w:r>
      <w:r w:rsidRPr="00224817">
        <w:rPr>
          <w:rFonts w:ascii="Times New Roman" w:eastAsia="Times New Roman" w:hAnsi="Times New Roman" w:cs="Times New Roman"/>
          <w:lang w:val="ru-RU"/>
        </w:rPr>
        <w:instrText xml:space="preserve"> "</w:instrText>
      </w:r>
      <w:bookmarkStart w:id="1" w:name="_Toc242967375"/>
      <w:r w:rsidRPr="00224817">
        <w:rPr>
          <w:rFonts w:ascii="Times New Roman" w:eastAsia="Times New Roman" w:hAnsi="Times New Roman" w:cs="Times New Roman"/>
          <w:lang w:val="ru-RU"/>
        </w:rPr>
        <w:instrText>1 Обзор методов и средств трёхмерной визуализации аудиосигнала</w:instrText>
      </w:r>
      <w:bookmarkEnd w:id="1"/>
      <w:r w:rsidRPr="00224817">
        <w:rPr>
          <w:rFonts w:ascii="Times New Roman" w:eastAsia="Times New Roman" w:hAnsi="Times New Roman" w:cs="Times New Roman"/>
          <w:lang w:val="ru-RU"/>
        </w:rPr>
        <w:instrText>" \</w:instrText>
      </w:r>
      <w:r>
        <w:rPr>
          <w:rFonts w:ascii="Times New Roman" w:eastAsia="Times New Roman" w:hAnsi="Times New Roman" w:cs="Times New Roman"/>
        </w:rPr>
        <w:instrText>f</w:instrText>
      </w:r>
      <w:r w:rsidRPr="00224817">
        <w:rPr>
          <w:rFonts w:ascii="Times New Roman" w:eastAsia="Times New Roman" w:hAnsi="Times New Roman" w:cs="Times New Roman"/>
          <w:lang w:val="ru-RU"/>
        </w:rPr>
        <w:instrText xml:space="preserve"> </w:instrText>
      </w:r>
      <w:r>
        <w:rPr>
          <w:rFonts w:ascii="Times New Roman" w:eastAsia="Times New Roman" w:hAnsi="Times New Roman" w:cs="Times New Roman"/>
        </w:rPr>
        <w:instrText>r</w:instrText>
      </w:r>
      <w:r w:rsidRPr="00224817">
        <w:rPr>
          <w:rFonts w:ascii="Times New Roman" w:eastAsia="Times New Roman" w:hAnsi="Times New Roman" w:cs="Times New Roman"/>
          <w:lang w:val="ru-RU"/>
        </w:rPr>
        <w:instrText xml:space="preserve"> \</w:instrText>
      </w:r>
      <w:r>
        <w:rPr>
          <w:rFonts w:ascii="Times New Roman" w:eastAsia="Times New Roman" w:hAnsi="Times New Roman" w:cs="Times New Roman"/>
        </w:rPr>
        <w:instrText>l</w:instrText>
      </w:r>
      <w:r w:rsidRPr="00224817">
        <w:rPr>
          <w:rFonts w:ascii="Times New Roman" w:eastAsia="Times New Roman" w:hAnsi="Times New Roman" w:cs="Times New Roman"/>
          <w:lang w:val="ru-RU"/>
        </w:rPr>
        <w:instrText xml:space="preserve"> 1 </w:instrText>
      </w:r>
      <w:r>
        <w:rPr>
          <w:rFonts w:ascii="Times New Roman" w:eastAsia="Times New Roman" w:hAnsi="Times New Roman" w:cs="Times New Roman"/>
        </w:rPr>
        <w:fldChar w:fldCharType="end"/>
      </w:r>
    </w:p>
    <w:p w14:paraId="3FCDD261" w14:textId="77777777" w:rsidR="00323184" w:rsidRPr="00224817" w:rsidRDefault="00323184">
      <w:pPr>
        <w:keepNext/>
        <w:ind w:firstLine="0"/>
        <w:jc w:val="both"/>
        <w:rPr>
          <w:rFonts w:eastAsia="Times New Roman" w:cs="Times New Roman"/>
          <w:szCs w:val="28"/>
          <w:lang w:val="ru-RU"/>
        </w:rPr>
      </w:pPr>
    </w:p>
    <w:p w14:paraId="560CB6F8" w14:textId="77777777" w:rsidR="00323184" w:rsidRPr="00224817" w:rsidRDefault="00107477">
      <w:pPr>
        <w:pStyle w:val="21"/>
        <w:ind w:left="1077" w:hanging="369"/>
        <w:rPr>
          <w:rFonts w:ascii="Times New Roman" w:eastAsia="Times New Roman" w:hAnsi="Times New Roman" w:cs="Times New Roman"/>
          <w:szCs w:val="28"/>
          <w:lang w:val="ru-RU"/>
        </w:rPr>
      </w:pPr>
      <w:r w:rsidRPr="00224817">
        <w:rPr>
          <w:rFonts w:ascii="Times New Roman" w:eastAsia="Times New Roman" w:hAnsi="Times New Roman" w:cs="Times New Roman"/>
          <w:szCs w:val="28"/>
          <w:lang w:val="ru-RU"/>
        </w:rPr>
        <w:t>1.1 Представление аудиосигнала и показатели уровня</w:t>
      </w:r>
      <w:r>
        <w:rPr>
          <w:rFonts w:ascii="Times New Roman" w:eastAsia="Times New Roman" w:hAnsi="Times New Roman" w:cs="Times New Roman"/>
          <w:szCs w:val="28"/>
        </w:rPr>
        <w:fldChar w:fldCharType="begin"/>
      </w:r>
      <w:r w:rsidRPr="00224817">
        <w:rPr>
          <w:rFonts w:ascii="Times New Roman" w:eastAsia="Times New Roman" w:hAnsi="Times New Roman" w:cs="Times New Roman"/>
          <w:szCs w:val="28"/>
          <w:lang w:val="ru-RU"/>
        </w:rPr>
        <w:instrText xml:space="preserve"> </w:instrText>
      </w:r>
      <w:r>
        <w:rPr>
          <w:rFonts w:ascii="Times New Roman" w:eastAsia="Times New Roman" w:hAnsi="Times New Roman" w:cs="Times New Roman"/>
          <w:szCs w:val="28"/>
        </w:rPr>
        <w:instrText>TC</w:instrText>
      </w:r>
      <w:r w:rsidRPr="00224817">
        <w:rPr>
          <w:rFonts w:ascii="Times New Roman" w:eastAsia="Times New Roman" w:hAnsi="Times New Roman" w:cs="Times New Roman"/>
          <w:szCs w:val="28"/>
          <w:lang w:val="ru-RU"/>
        </w:rPr>
        <w:instrText xml:space="preserve"> "</w:instrText>
      </w:r>
      <w:bookmarkStart w:id="2" w:name="_Toc242967376"/>
      <w:r w:rsidRPr="00224817">
        <w:rPr>
          <w:rFonts w:ascii="Times New Roman" w:eastAsia="Times New Roman" w:hAnsi="Times New Roman" w:cs="Times New Roman"/>
          <w:szCs w:val="28"/>
          <w:lang w:val="ru-RU"/>
        </w:rPr>
        <w:instrText>1.1 Представление аудиосигнала и показатели уровня</w:instrText>
      </w:r>
      <w:bookmarkEnd w:id="2"/>
      <w:r w:rsidRPr="00224817">
        <w:rPr>
          <w:rFonts w:ascii="Times New Roman" w:eastAsia="Times New Roman" w:hAnsi="Times New Roman" w:cs="Times New Roman"/>
          <w:szCs w:val="28"/>
          <w:lang w:val="ru-RU"/>
        </w:rPr>
        <w:instrText>" \</w:instrText>
      </w:r>
      <w:r>
        <w:rPr>
          <w:rFonts w:ascii="Times New Roman" w:eastAsia="Times New Roman" w:hAnsi="Times New Roman" w:cs="Times New Roman"/>
          <w:szCs w:val="28"/>
        </w:rPr>
        <w:instrText>f</w:instrText>
      </w:r>
      <w:r w:rsidRPr="00224817">
        <w:rPr>
          <w:rFonts w:ascii="Times New Roman" w:eastAsia="Times New Roman" w:hAnsi="Times New Roman" w:cs="Times New Roman"/>
          <w:szCs w:val="28"/>
          <w:lang w:val="ru-RU"/>
        </w:rPr>
        <w:instrText xml:space="preserve"> </w:instrText>
      </w:r>
      <w:r>
        <w:rPr>
          <w:rFonts w:ascii="Times New Roman" w:eastAsia="Times New Roman" w:hAnsi="Times New Roman" w:cs="Times New Roman"/>
          <w:szCs w:val="28"/>
        </w:rPr>
        <w:instrText>r</w:instrText>
      </w:r>
      <w:r w:rsidRPr="00224817">
        <w:rPr>
          <w:rFonts w:ascii="Times New Roman" w:eastAsia="Times New Roman" w:hAnsi="Times New Roman" w:cs="Times New Roman"/>
          <w:szCs w:val="28"/>
          <w:lang w:val="ru-RU"/>
        </w:rPr>
        <w:instrText xml:space="preserve"> \</w:instrText>
      </w:r>
      <w:r>
        <w:rPr>
          <w:rFonts w:ascii="Times New Roman" w:eastAsia="Times New Roman" w:hAnsi="Times New Roman" w:cs="Times New Roman"/>
          <w:szCs w:val="28"/>
        </w:rPr>
        <w:instrText>l</w:instrText>
      </w:r>
      <w:r w:rsidRPr="00224817">
        <w:rPr>
          <w:rFonts w:ascii="Times New Roman" w:eastAsia="Times New Roman" w:hAnsi="Times New Roman" w:cs="Times New Roman"/>
          <w:szCs w:val="28"/>
          <w:lang w:val="ru-RU"/>
        </w:rPr>
        <w:instrText xml:space="preserve"> 2 </w:instrText>
      </w:r>
      <w:r>
        <w:rPr>
          <w:rFonts w:ascii="Times New Roman" w:eastAsia="Times New Roman" w:hAnsi="Times New Roman" w:cs="Times New Roman"/>
          <w:szCs w:val="28"/>
        </w:rPr>
        <w:fldChar w:fldCharType="end"/>
      </w:r>
    </w:p>
    <w:p w14:paraId="40D418DE" w14:textId="77777777" w:rsidR="00323184" w:rsidRPr="00224817" w:rsidRDefault="00323184">
      <w:pPr>
        <w:keepNext/>
        <w:ind w:firstLine="0"/>
        <w:jc w:val="both"/>
        <w:rPr>
          <w:rFonts w:eastAsia="Times New Roman" w:cs="Times New Roman"/>
          <w:szCs w:val="28"/>
          <w:lang w:val="ru-RU"/>
        </w:rPr>
      </w:pPr>
    </w:p>
    <w:p w14:paraId="23CACF26"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Цифровая запись представляет звук последовательностью отсчётов, полученных через равные промежутки времени. Частота дискретизации определяет число отсчётов в секунду, а разрядность задаёт точность представления амплитуды. При обработке отсчёты удобно приводить к числам с плавающей точкой. В стереозаписи существуют два канала; их объединение для анализа должно учитывать возможность различий по амплитуде и фазе [1].</w:t>
      </w:r>
    </w:p>
    <w:p w14:paraId="367997C2"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 xml:space="preserve">Формат файла и представление сигнала внутри анализатора относятся к разным этапам обработки. </w:t>
      </w:r>
      <w:r>
        <w:rPr>
          <w:rFonts w:eastAsia="Times New Roman" w:cs="Times New Roman"/>
          <w:i/>
          <w:szCs w:val="28"/>
        </w:rPr>
        <w:t>WAV</w:t>
      </w:r>
      <w:r w:rsidRPr="00224817">
        <w:rPr>
          <w:rFonts w:eastAsia="Times New Roman" w:cs="Times New Roman"/>
          <w:szCs w:val="28"/>
          <w:lang w:val="ru-RU"/>
        </w:rPr>
        <w:t xml:space="preserve"> является контейнером, который может содержать несжатые отсчёты или другие варианты кодирования. </w:t>
      </w:r>
      <w:r>
        <w:rPr>
          <w:rFonts w:eastAsia="Times New Roman" w:cs="Times New Roman"/>
          <w:i/>
          <w:szCs w:val="28"/>
        </w:rPr>
        <w:t>MP</w:t>
      </w:r>
      <w:r w:rsidRPr="00224817">
        <w:rPr>
          <w:rFonts w:eastAsia="Times New Roman" w:cs="Times New Roman"/>
          <w:i/>
          <w:szCs w:val="28"/>
          <w:lang w:val="ru-RU"/>
        </w:rPr>
        <w:t>3</w:t>
      </w:r>
      <w:r w:rsidRPr="00224817">
        <w:rPr>
          <w:rFonts w:eastAsia="Times New Roman" w:cs="Times New Roman"/>
          <w:szCs w:val="28"/>
          <w:lang w:val="ru-RU"/>
        </w:rPr>
        <w:t xml:space="preserve"> и </w:t>
      </w:r>
      <w:r>
        <w:rPr>
          <w:rFonts w:eastAsia="Times New Roman" w:cs="Times New Roman"/>
          <w:i/>
          <w:szCs w:val="28"/>
        </w:rPr>
        <w:t>OGG</w:t>
      </w:r>
      <w:r w:rsidRPr="00224817">
        <w:rPr>
          <w:rFonts w:eastAsia="Times New Roman" w:cs="Times New Roman"/>
          <w:i/>
          <w:szCs w:val="28"/>
          <w:lang w:val="ru-RU"/>
        </w:rPr>
        <w:t xml:space="preserve"> </w:t>
      </w:r>
      <w:r>
        <w:rPr>
          <w:rFonts w:eastAsia="Times New Roman" w:cs="Times New Roman"/>
          <w:i/>
          <w:szCs w:val="28"/>
        </w:rPr>
        <w:t>Vorbis</w:t>
      </w:r>
      <w:r w:rsidRPr="00224817">
        <w:rPr>
          <w:rFonts w:eastAsia="Times New Roman" w:cs="Times New Roman"/>
          <w:szCs w:val="28"/>
          <w:lang w:val="ru-RU"/>
        </w:rPr>
        <w:t xml:space="preserve"> используют сжатие с потерями. После декодирования анализ выполняется над последовательностью отсчётов независимо от расширения исходного файла. Поддержка контейнера поэтому не означает автоматической поддержки каждого существующего способа кодирования внутри него.</w:t>
      </w:r>
    </w:p>
    <w:p w14:paraId="71BFB4BB"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Для отображения интенсивности звука применяются пиковый и среднеквадратический показатели. Пиковое значение определяется наибольшим модулем отсчёта в выбранном интервале и хорошо отражает кратковременное усиление. Среднеквадратический показатель учитывает весь интервал и сильнее зависит от продолжительности звука. Оба показателя характеризуют сигнал, но сами по себе не описывают воспринимаемую человеком громкость, которая зависит также от частоты и условий прослушивания.</w:t>
      </w:r>
    </w:p>
    <w:p w14:paraId="6285602B"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Выбор показателя определяется назначением графической реакции. Для короткой вспышки или быстрого изменения масштаба полезна чувствительность к пику. Для плавного изменения фонового цвета удобнее показатель, усреднённый по времени. Например, два интервала с одинаковым максимальным отсчётом могут содержать одиночный импульс и длительный звук. Пиковая оценка у них совпадёт, тогда как среднеквадратическая позволит различить их длительность.</w:t>
      </w:r>
    </w:p>
    <w:p w14:paraId="31C743BD"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Амплитудные оценки часто переводятся в логарифмическую шкалу: отношение амплитуд выражается через двадцатикратный десятичный логарифм. В цифровом тракте за опорный уровень может приниматься полная шкала представления. Такая оценка не является уровнем звукового давления в помещении. Для нулевого сигнала необходим нижний предел измерения, поскольку логарифм нуля не определён. Затем рабочий диапазон можно преобразовать в ограниченный графический параметр.</w:t>
      </w:r>
    </w:p>
    <w:p w14:paraId="447E75A3"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 xml:space="preserve">Прямое использование каждого измерения вызывает дрожание формы, а длительное усреднение сглаживает акценты. Практический компромисс состоит в различной скорости роста и спада управляющей величины: усиление сигнала отображается быстро, а возврат занимает больше времени. Длительности сглаживания следует выражать в секундах, чтобы одинаковый </w:t>
      </w:r>
      <w:r w:rsidRPr="00224817">
        <w:rPr>
          <w:rFonts w:eastAsia="Times New Roman" w:cs="Times New Roman"/>
          <w:szCs w:val="28"/>
          <w:lang w:val="ru-RU"/>
        </w:rPr>
        <w:lastRenderedPageBreak/>
        <w:t>звук не давал принципиально разную реакцию при разных частотах обновления изображения.</w:t>
      </w:r>
    </w:p>
    <w:p w14:paraId="4273CF19"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Положение измерителя в звуковом тракте влияет на поведение визуализации. Если анализ проводится после пользовательского регулятора громкости, уменьшение громкости ослабляет и графическую реакцию. Измерение до этого регулятора позволяет настраивать комфортный уровень прослушивания при сохранении реакции на саму запись. Оба варианта допустимы, но должны быть явно определены в устройстве приложения.</w:t>
      </w:r>
    </w:p>
    <w:p w14:paraId="6FDCC699"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Следовательно, общий уровень целесообразно рассматривать как отдельный управляющий канал. Он подходит для окраски и интенсивности свечения, тогда как различение басовой, среднечастотной и высокочастотной составляющих требует анализа спектра. Это разделение сохраняет связь изображения с громкостью и одновременно позволяет передать характер звучания.</w:t>
      </w:r>
    </w:p>
    <w:p w14:paraId="03BBD798" w14:textId="77777777" w:rsidR="00323184" w:rsidRPr="00224817" w:rsidRDefault="00323184">
      <w:pPr>
        <w:keepNext/>
        <w:ind w:firstLine="0"/>
        <w:jc w:val="both"/>
        <w:rPr>
          <w:rFonts w:eastAsia="Times New Roman" w:cs="Times New Roman"/>
          <w:szCs w:val="28"/>
          <w:lang w:val="ru-RU"/>
        </w:rPr>
      </w:pPr>
    </w:p>
    <w:p w14:paraId="584A8702" w14:textId="77777777" w:rsidR="00323184" w:rsidRPr="00224817" w:rsidRDefault="00107477">
      <w:pPr>
        <w:pStyle w:val="21"/>
        <w:ind w:left="1077" w:hanging="369"/>
        <w:rPr>
          <w:rFonts w:ascii="Times New Roman" w:eastAsia="Times New Roman" w:hAnsi="Times New Roman" w:cs="Times New Roman"/>
          <w:szCs w:val="28"/>
          <w:lang w:val="ru-RU"/>
        </w:rPr>
      </w:pPr>
      <w:r w:rsidRPr="00224817">
        <w:rPr>
          <w:rFonts w:ascii="Times New Roman" w:eastAsia="Times New Roman" w:hAnsi="Times New Roman" w:cs="Times New Roman"/>
          <w:szCs w:val="28"/>
          <w:lang w:val="ru-RU"/>
        </w:rPr>
        <w:t>1.2 Частотный анализ и обнаружение изменений басовой составляющей</w:t>
      </w:r>
      <w:r>
        <w:rPr>
          <w:rFonts w:ascii="Times New Roman" w:eastAsia="Times New Roman" w:hAnsi="Times New Roman" w:cs="Times New Roman"/>
          <w:szCs w:val="28"/>
        </w:rPr>
        <w:fldChar w:fldCharType="begin"/>
      </w:r>
      <w:r w:rsidRPr="00224817">
        <w:rPr>
          <w:rFonts w:ascii="Times New Roman" w:eastAsia="Times New Roman" w:hAnsi="Times New Roman" w:cs="Times New Roman"/>
          <w:szCs w:val="28"/>
          <w:lang w:val="ru-RU"/>
        </w:rPr>
        <w:instrText xml:space="preserve"> </w:instrText>
      </w:r>
      <w:r>
        <w:rPr>
          <w:rFonts w:ascii="Times New Roman" w:eastAsia="Times New Roman" w:hAnsi="Times New Roman" w:cs="Times New Roman"/>
          <w:szCs w:val="28"/>
        </w:rPr>
        <w:instrText>TC</w:instrText>
      </w:r>
      <w:r w:rsidRPr="00224817">
        <w:rPr>
          <w:rFonts w:ascii="Times New Roman" w:eastAsia="Times New Roman" w:hAnsi="Times New Roman" w:cs="Times New Roman"/>
          <w:szCs w:val="28"/>
          <w:lang w:val="ru-RU"/>
        </w:rPr>
        <w:instrText xml:space="preserve"> "</w:instrText>
      </w:r>
      <w:bookmarkStart w:id="3" w:name="_Toc242967377"/>
      <w:r w:rsidRPr="00224817">
        <w:rPr>
          <w:rFonts w:ascii="Times New Roman" w:eastAsia="Times New Roman" w:hAnsi="Times New Roman" w:cs="Times New Roman"/>
          <w:szCs w:val="28"/>
          <w:lang w:val="ru-RU"/>
        </w:rPr>
        <w:instrText>1.2 Частотный анализ и обнаружение изменений басовой составляющей</w:instrText>
      </w:r>
      <w:bookmarkEnd w:id="3"/>
      <w:r w:rsidRPr="00224817">
        <w:rPr>
          <w:rFonts w:ascii="Times New Roman" w:eastAsia="Times New Roman" w:hAnsi="Times New Roman" w:cs="Times New Roman"/>
          <w:szCs w:val="28"/>
          <w:lang w:val="ru-RU"/>
        </w:rPr>
        <w:instrText>" \</w:instrText>
      </w:r>
      <w:r>
        <w:rPr>
          <w:rFonts w:ascii="Times New Roman" w:eastAsia="Times New Roman" w:hAnsi="Times New Roman" w:cs="Times New Roman"/>
          <w:szCs w:val="28"/>
        </w:rPr>
        <w:instrText>f</w:instrText>
      </w:r>
      <w:r w:rsidRPr="00224817">
        <w:rPr>
          <w:rFonts w:ascii="Times New Roman" w:eastAsia="Times New Roman" w:hAnsi="Times New Roman" w:cs="Times New Roman"/>
          <w:szCs w:val="28"/>
          <w:lang w:val="ru-RU"/>
        </w:rPr>
        <w:instrText xml:space="preserve"> </w:instrText>
      </w:r>
      <w:r>
        <w:rPr>
          <w:rFonts w:ascii="Times New Roman" w:eastAsia="Times New Roman" w:hAnsi="Times New Roman" w:cs="Times New Roman"/>
          <w:szCs w:val="28"/>
        </w:rPr>
        <w:instrText>r</w:instrText>
      </w:r>
      <w:r w:rsidRPr="00224817">
        <w:rPr>
          <w:rFonts w:ascii="Times New Roman" w:eastAsia="Times New Roman" w:hAnsi="Times New Roman" w:cs="Times New Roman"/>
          <w:szCs w:val="28"/>
          <w:lang w:val="ru-RU"/>
        </w:rPr>
        <w:instrText xml:space="preserve"> \</w:instrText>
      </w:r>
      <w:r>
        <w:rPr>
          <w:rFonts w:ascii="Times New Roman" w:eastAsia="Times New Roman" w:hAnsi="Times New Roman" w:cs="Times New Roman"/>
          <w:szCs w:val="28"/>
        </w:rPr>
        <w:instrText>l</w:instrText>
      </w:r>
      <w:r w:rsidRPr="00224817">
        <w:rPr>
          <w:rFonts w:ascii="Times New Roman" w:eastAsia="Times New Roman" w:hAnsi="Times New Roman" w:cs="Times New Roman"/>
          <w:szCs w:val="28"/>
          <w:lang w:val="ru-RU"/>
        </w:rPr>
        <w:instrText xml:space="preserve"> 2 </w:instrText>
      </w:r>
      <w:r>
        <w:rPr>
          <w:rFonts w:ascii="Times New Roman" w:eastAsia="Times New Roman" w:hAnsi="Times New Roman" w:cs="Times New Roman"/>
          <w:szCs w:val="28"/>
        </w:rPr>
        <w:fldChar w:fldCharType="end"/>
      </w:r>
    </w:p>
    <w:p w14:paraId="3E2A38AF" w14:textId="77777777" w:rsidR="00323184" w:rsidRPr="00224817" w:rsidRDefault="00323184">
      <w:pPr>
        <w:keepNext/>
        <w:ind w:firstLine="0"/>
        <w:jc w:val="both"/>
        <w:rPr>
          <w:rFonts w:eastAsia="Times New Roman" w:cs="Times New Roman"/>
          <w:szCs w:val="28"/>
          <w:lang w:val="ru-RU"/>
        </w:rPr>
      </w:pPr>
    </w:p>
    <w:p w14:paraId="74CD6D0F"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Частотный анализ определяет, какие колебания присутствуют в исследуемом интервале сигнала. Дискретное преобразование Фурье вычисляет коэффициенты частотных составляющих по конечному набору отсчётов. Быстрое преобразование Фурье является эффективным способом вычисления того же преобразования. Для меняющейся музыки анализ повторяется над последовательностью ограниченных по времени фрагментов, поэтому спектральные оценки также изменяются во времени [2].</w:t>
      </w:r>
    </w:p>
    <w:p w14:paraId="07DDD057" w14:textId="77777777" w:rsidR="00323184" w:rsidRPr="00224817" w:rsidRDefault="00107477">
      <w:pPr>
        <w:jc w:val="both"/>
        <w:rPr>
          <w:rFonts w:eastAsia="Times New Roman" w:cs="Times New Roman"/>
          <w:szCs w:val="28"/>
          <w:lang w:val="ru-RU"/>
        </w:rPr>
      </w:pPr>
      <w:r w:rsidRPr="00224817">
        <w:rPr>
          <w:rFonts w:eastAsia="Times New Roman" w:cs="Times New Roman"/>
          <w:lang w:val="ru-RU"/>
        </w:rPr>
        <w:t xml:space="preserve">Размер анализируемого фрагмента связывает точность различения частот с временной протяжённостью измерения. Для </w:t>
      </w:r>
      <w:r>
        <w:rPr>
          <w:rFonts w:eastAsia="Times New Roman" w:cs="Times New Roman"/>
          <w:i/>
        </w:rPr>
        <w:t>N</w:t>
      </w:r>
      <w:r w:rsidRPr="00224817">
        <w:rPr>
          <w:rFonts w:eastAsia="Times New Roman" w:cs="Times New Roman"/>
          <w:lang w:val="ru-RU"/>
        </w:rPr>
        <w:t xml:space="preserve"> отсчётов при частоте дискретизации </w:t>
      </w:r>
      <m:oMath>
        <m:sSub>
          <m:sSubPr>
            <m:ctrlPr>
              <w:rPr>
                <w:rFonts w:ascii="Cambria Math" w:hAnsi="Cambria Math"/>
              </w:rPr>
            </m:ctrlPr>
          </m:sSubPr>
          <m:e>
            <m:r>
              <w:rPr>
                <w:rFonts w:eastAsia="Times New Roman" w:cs="Times New Roman"/>
              </w:rPr>
              <m:t>f</m:t>
            </m:r>
          </m:e>
          <m:sub>
            <m:r>
              <w:rPr>
                <w:rFonts w:eastAsia="Times New Roman" w:cs="Times New Roman"/>
              </w:rPr>
              <m:t>s</m:t>
            </m:r>
          </m:sub>
        </m:sSub>
      </m:oMath>
      <w:r w:rsidRPr="00224817">
        <w:rPr>
          <w:rFonts w:eastAsia="Times New Roman" w:cs="Times New Roman"/>
          <w:lang w:val="ru-RU"/>
        </w:rPr>
        <w:t xml:space="preserve"> интервал частотной сетки </w:t>
      </w:r>
      <w:r>
        <w:rPr>
          <w:rFonts w:eastAsia="Times New Roman" w:cs="Times New Roman"/>
        </w:rPr>
        <w:t>Δ</w:t>
      </w:r>
      <w:r>
        <w:rPr>
          <w:rFonts w:eastAsia="Times New Roman" w:cs="Times New Roman"/>
          <w:i/>
        </w:rPr>
        <w:t>f</w:t>
      </w:r>
      <w:r w:rsidRPr="00224817">
        <w:rPr>
          <w:rFonts w:eastAsia="Times New Roman" w:cs="Times New Roman"/>
          <w:lang w:val="ru-RU"/>
        </w:rPr>
        <w:t xml:space="preserve"> и длительность фрагмента </w:t>
      </w:r>
      <w:r>
        <w:rPr>
          <w:rFonts w:eastAsia="Times New Roman" w:cs="Times New Roman"/>
          <w:i/>
        </w:rPr>
        <w:t>T</w:t>
      </w:r>
      <w:r w:rsidRPr="00224817">
        <w:rPr>
          <w:rFonts w:eastAsia="Times New Roman" w:cs="Times New Roman"/>
          <w:lang w:val="ru-RU"/>
        </w:rPr>
        <w:t xml:space="preserve"> определяются соотношениями (1.1):</w:t>
      </w:r>
    </w:p>
    <w:p w14:paraId="638E3EB1" w14:textId="77777777" w:rsidR="00323184" w:rsidRPr="00224817" w:rsidRDefault="00323184">
      <w:pPr>
        <w:keepNext/>
        <w:ind w:firstLine="0"/>
        <w:jc w:val="both"/>
        <w:rPr>
          <w:rFonts w:eastAsia="Times New Roman" w:cs="Times New Roman"/>
          <w:szCs w:val="28"/>
          <w:lang w:val="ru-RU"/>
        </w:rPr>
      </w:pPr>
    </w:p>
    <w:p w14:paraId="63080921" w14:textId="77777777" w:rsidR="00323184" w:rsidRPr="00224817" w:rsidRDefault="00107477">
      <w:pPr>
        <w:keepNext/>
        <w:tabs>
          <w:tab w:val="center" w:pos="4819"/>
          <w:tab w:val="right" w:pos="9638"/>
        </w:tabs>
        <w:ind w:firstLine="0"/>
        <w:rPr>
          <w:rFonts w:eastAsia="Times New Roman" w:cs="Times New Roman"/>
          <w:szCs w:val="28"/>
          <w:lang w:val="ru-RU"/>
        </w:rPr>
      </w:pPr>
      <w:r w:rsidRPr="00224817">
        <w:rPr>
          <w:rFonts w:eastAsia="Times New Roman" w:cs="Times New Roman"/>
          <w:szCs w:val="28"/>
          <w:lang w:val="ru-RU"/>
        </w:rPr>
        <w:tab/>
      </w:r>
      <m:oMath>
        <m:r>
          <m:rPr>
            <m:sty m:val="p"/>
          </m:rPr>
          <w:rPr>
            <w:rFonts w:eastAsia="Times New Roman" w:cs="Times New Roman"/>
          </w:rPr>
          <m:t>Δ</m:t>
        </m:r>
        <m:r>
          <w:rPr>
            <w:rFonts w:eastAsia="Times New Roman" w:cs="Times New Roman"/>
          </w:rPr>
          <m:t>f</m:t>
        </m:r>
        <m:r>
          <m:rPr>
            <m:sty m:val="p"/>
          </m:rPr>
          <w:rPr>
            <w:rFonts w:eastAsia="Times New Roman" w:cs="Times New Roman"/>
            <w:lang w:val="ru-RU"/>
          </w:rPr>
          <m:t xml:space="preserve"> = </m:t>
        </m:r>
        <m:f>
          <m:fPr>
            <m:ctrlPr>
              <w:rPr>
                <w:rFonts w:ascii="Cambria Math" w:hAnsi="Cambria Math"/>
              </w:rPr>
            </m:ctrlPr>
          </m:fPr>
          <m:num>
            <m:sSub>
              <m:sSubPr>
                <m:ctrlPr>
                  <w:rPr>
                    <w:rFonts w:ascii="Cambria Math" w:hAnsi="Cambria Math"/>
                  </w:rPr>
                </m:ctrlPr>
              </m:sSubPr>
              <m:e>
                <m:r>
                  <w:rPr>
                    <w:rFonts w:eastAsia="Times New Roman" w:cs="Times New Roman"/>
                  </w:rPr>
                  <m:t>f</m:t>
                </m:r>
              </m:e>
              <m:sub>
                <m:r>
                  <w:rPr>
                    <w:rFonts w:eastAsia="Times New Roman" w:cs="Times New Roman"/>
                  </w:rPr>
                  <m:t>s</m:t>
                </m:r>
              </m:sub>
            </m:sSub>
          </m:num>
          <m:den>
            <m:r>
              <w:rPr>
                <w:rFonts w:eastAsia="Times New Roman" w:cs="Times New Roman"/>
              </w:rPr>
              <m:t>N</m:t>
            </m:r>
          </m:den>
        </m:f>
        <m:r>
          <m:rPr>
            <m:sty m:val="p"/>
          </m:rPr>
          <w:rPr>
            <w:rFonts w:eastAsia="Times New Roman" w:cs="Times New Roman"/>
            <w:lang w:val="ru-RU"/>
          </w:rPr>
          <m:t xml:space="preserve">;     </m:t>
        </m:r>
        <m:r>
          <w:rPr>
            <w:rFonts w:eastAsia="Times New Roman" w:cs="Times New Roman"/>
          </w:rPr>
          <m:t>T</m:t>
        </m:r>
        <m:r>
          <m:rPr>
            <m:sty m:val="p"/>
          </m:rPr>
          <w:rPr>
            <w:rFonts w:eastAsia="Times New Roman" w:cs="Times New Roman"/>
            <w:lang w:val="ru-RU"/>
          </w:rPr>
          <m:t xml:space="preserve"> = </m:t>
        </m:r>
        <m:f>
          <m:fPr>
            <m:ctrlPr>
              <w:rPr>
                <w:rFonts w:ascii="Cambria Math" w:hAnsi="Cambria Math"/>
              </w:rPr>
            </m:ctrlPr>
          </m:fPr>
          <m:num>
            <m:r>
              <w:rPr>
                <w:rFonts w:eastAsia="Times New Roman" w:cs="Times New Roman"/>
              </w:rPr>
              <m:t>N</m:t>
            </m:r>
          </m:num>
          <m:den>
            <m:sSub>
              <m:sSubPr>
                <m:ctrlPr>
                  <w:rPr>
                    <w:rFonts w:ascii="Cambria Math" w:hAnsi="Cambria Math"/>
                  </w:rPr>
                </m:ctrlPr>
              </m:sSubPr>
              <m:e>
                <m:r>
                  <w:rPr>
                    <w:rFonts w:eastAsia="Times New Roman" w:cs="Times New Roman"/>
                  </w:rPr>
                  <m:t>f</m:t>
                </m:r>
              </m:e>
              <m:sub>
                <m:r>
                  <w:rPr>
                    <w:rFonts w:eastAsia="Times New Roman" w:cs="Times New Roman"/>
                  </w:rPr>
                  <m:t>s</m:t>
                </m:r>
              </m:sub>
            </m:sSub>
          </m:den>
        </m:f>
        <m:r>
          <m:rPr>
            <m:sty m:val="p"/>
          </m:rPr>
          <w:rPr>
            <w:rFonts w:eastAsia="Times New Roman" w:cs="Times New Roman"/>
            <w:lang w:val="ru-RU"/>
          </w:rPr>
          <m:t>.</m:t>
        </m:r>
      </m:oMath>
      <w:r w:rsidRPr="00224817">
        <w:rPr>
          <w:rFonts w:eastAsia="Times New Roman" w:cs="Times New Roman"/>
          <w:szCs w:val="28"/>
          <w:lang w:val="ru-RU"/>
        </w:rPr>
        <w:tab/>
        <w:t>(1.1)</w:t>
      </w:r>
    </w:p>
    <w:p w14:paraId="4653285B" w14:textId="77777777" w:rsidR="00323184" w:rsidRPr="00224817" w:rsidRDefault="00323184">
      <w:pPr>
        <w:keepNext/>
        <w:ind w:firstLine="0"/>
        <w:jc w:val="both"/>
        <w:rPr>
          <w:rFonts w:eastAsia="Times New Roman" w:cs="Times New Roman"/>
          <w:szCs w:val="28"/>
          <w:lang w:val="ru-RU"/>
        </w:rPr>
      </w:pPr>
    </w:p>
    <w:p w14:paraId="7F3FFE13" w14:textId="77777777" w:rsidR="00D309AB" w:rsidRPr="00224817" w:rsidRDefault="005E735C">
      <w:pPr>
        <w:keepNext/>
        <w:ind w:firstLine="0"/>
        <w:rPr>
          <w:rFonts w:eastAsia="Times New Roman" w:cs="Times New Roman"/>
          <w:szCs w:val="28"/>
          <w:lang w:val="ru-RU"/>
        </w:rPr>
      </w:pPr>
      <w:r w:rsidRPr="00224817">
        <w:rPr>
          <w:rFonts w:eastAsia="Times New Roman" w:cs="Times New Roman"/>
          <w:lang w:val="ru-RU"/>
        </w:rPr>
        <w:t xml:space="preserve">где </w:t>
      </w:r>
      <m:oMath>
        <m:r>
          <m:rPr>
            <m:sty m:val="p"/>
          </m:rPr>
          <w:rPr>
            <w:rFonts w:eastAsia="Times New Roman" w:cs="Times New Roman"/>
          </w:rPr>
          <m:t>Δ</m:t>
        </m:r>
        <m:r>
          <w:rPr>
            <w:rFonts w:eastAsia="Times New Roman" w:cs="Times New Roman"/>
          </w:rPr>
          <m:t>f</m:t>
        </m:r>
      </m:oMath>
      <w:r w:rsidRPr="00224817">
        <w:rPr>
          <w:rFonts w:eastAsia="Times New Roman" w:cs="Times New Roman"/>
          <w:lang w:val="ru-RU"/>
        </w:rPr>
        <w:t xml:space="preserve"> – шаг частотной сетки, Гц;</w:t>
      </w:r>
    </w:p>
    <w:p w14:paraId="550328FF" w14:textId="77777777" w:rsidR="00D309AB" w:rsidRPr="00224817" w:rsidRDefault="00127088">
      <w:pPr>
        <w:keepNext/>
        <w:ind w:left="482" w:firstLine="0"/>
        <w:rPr>
          <w:rFonts w:eastAsia="Times New Roman" w:cs="Times New Roman"/>
          <w:szCs w:val="28"/>
          <w:lang w:val="ru-RU"/>
        </w:rPr>
      </w:pPr>
      <m:oMath>
        <m:sSub>
          <m:sSubPr>
            <m:ctrlPr>
              <w:rPr>
                <w:rFonts w:ascii="Cambria Math" w:hAnsi="Cambria Math"/>
              </w:rPr>
            </m:ctrlPr>
          </m:sSubPr>
          <m:e>
            <m:r>
              <w:rPr>
                <w:rFonts w:eastAsia="Times New Roman" w:cs="Times New Roman"/>
              </w:rPr>
              <m:t>f</m:t>
            </m:r>
          </m:e>
          <m:sub>
            <m:r>
              <w:rPr>
                <w:rFonts w:eastAsia="Times New Roman" w:cs="Times New Roman"/>
              </w:rPr>
              <m:t>s</m:t>
            </m:r>
          </m:sub>
        </m:sSub>
      </m:oMath>
      <w:r w:rsidR="005E735C" w:rsidRPr="00224817">
        <w:rPr>
          <w:rFonts w:eastAsia="Times New Roman" w:cs="Times New Roman"/>
          <w:lang w:val="ru-RU"/>
        </w:rPr>
        <w:t xml:space="preserve"> – частота дискретизации, Гц;</w:t>
      </w:r>
    </w:p>
    <w:p w14:paraId="75488F7B" w14:textId="77777777" w:rsidR="00D309AB" w:rsidRPr="00224817" w:rsidRDefault="005E735C">
      <w:pPr>
        <w:keepNext/>
        <w:ind w:left="482" w:firstLine="0"/>
        <w:rPr>
          <w:rFonts w:eastAsia="Times New Roman" w:cs="Times New Roman"/>
          <w:szCs w:val="28"/>
          <w:lang w:val="ru-RU"/>
        </w:rPr>
      </w:pPr>
      <m:oMath>
        <m:r>
          <w:rPr>
            <w:rFonts w:eastAsia="Times New Roman" w:cs="Times New Roman"/>
          </w:rPr>
          <m:t>N</m:t>
        </m:r>
      </m:oMath>
      <w:r w:rsidRPr="00224817">
        <w:rPr>
          <w:rFonts w:eastAsia="Times New Roman" w:cs="Times New Roman"/>
          <w:lang w:val="ru-RU"/>
        </w:rPr>
        <w:t xml:space="preserve"> – число отсчётов в анализируемом фрагменте;</w:t>
      </w:r>
    </w:p>
    <w:p w14:paraId="7BB56182" w14:textId="77777777" w:rsidR="00D309AB" w:rsidRPr="00224817" w:rsidRDefault="005E735C">
      <w:pPr>
        <w:ind w:left="482" w:firstLine="0"/>
        <w:rPr>
          <w:rFonts w:eastAsia="Times New Roman" w:cs="Times New Roman"/>
          <w:szCs w:val="28"/>
          <w:lang w:val="ru-RU"/>
        </w:rPr>
      </w:pPr>
      <m:oMath>
        <m:r>
          <w:rPr>
            <w:rFonts w:eastAsia="Times New Roman" w:cs="Times New Roman"/>
          </w:rPr>
          <m:t>T</m:t>
        </m:r>
      </m:oMath>
      <w:r w:rsidRPr="00224817">
        <w:rPr>
          <w:rFonts w:eastAsia="Times New Roman" w:cs="Times New Roman"/>
          <w:lang w:val="ru-RU"/>
        </w:rPr>
        <w:t xml:space="preserve"> – длительность анализируемого фрагмента, с.</w:t>
      </w:r>
    </w:p>
    <w:p w14:paraId="786AB3EE"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Например, при частоте 48 000 Гц и размере 2 048 отсчётов шаг составляет приблизительно 23,4 Гц, а длительность – 42,7 мс. Это расчёт для выбранных исходных величин, а не измерение задержки конкретной программы. Полная задержка дополнительно зависит от звуковых буферов, момента получения спектра и обновления кадра. Увеличение размера фрагмента уточняет частотную сетку, но растягивает интервал, в пределах которого оценивается изменение звука.</w:t>
      </w:r>
    </w:p>
    <w:p w14:paraId="3085AD78"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lastRenderedPageBreak/>
        <w:t>Отдельный фрагмент обычно не содержит целого числа периодов каждого колебания. Из-за этого энергия одной составляющей может распределяться между соседними частотными отсчётами. Оконные функции уменьшают влияние разрыва на границах фрагмента, однако изменяют ширину спектрального максимума. Поэтому даже для чистого тестового тона нельзя требовать абсолютно нулевых значений во всех соседних полосах без учёта настроек анализатора.</w:t>
      </w:r>
    </w:p>
    <w:p w14:paraId="135C9FC0"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Для управления небольшим числом графических эффектов спектр удобно свести к нескольким диапазонам. Максимум внутри диапазона сохраняет заметную узкую составляющую. Среднее значение отражает распределение амплитуд по диапазону, но зависит от его ширины и числа учитываемых отсчётов. Сумма квадратов пригодна для оценки энергии при согласованной нормировке. Сравнение основных подходов приведено в таблице 1.1.</w:t>
      </w:r>
    </w:p>
    <w:p w14:paraId="63694358" w14:textId="77777777" w:rsidR="00323184" w:rsidRPr="00224817" w:rsidRDefault="00323184">
      <w:pPr>
        <w:keepNext/>
        <w:ind w:firstLine="0"/>
        <w:jc w:val="both"/>
        <w:rPr>
          <w:rFonts w:eastAsia="Times New Roman" w:cs="Times New Roman"/>
          <w:szCs w:val="28"/>
          <w:lang w:val="ru-RU"/>
        </w:rPr>
      </w:pPr>
    </w:p>
    <w:p w14:paraId="58496274" w14:textId="77777777" w:rsidR="00323184" w:rsidRPr="00224817" w:rsidRDefault="00107477">
      <w:pPr>
        <w:keepNext/>
        <w:jc w:val="both"/>
        <w:rPr>
          <w:rFonts w:eastAsia="Times New Roman" w:cs="Times New Roman"/>
          <w:szCs w:val="28"/>
          <w:lang w:val="ru-RU"/>
        </w:rPr>
      </w:pPr>
      <w:r w:rsidRPr="00224817">
        <w:rPr>
          <w:rFonts w:eastAsia="Times New Roman" w:cs="Times New Roman"/>
          <w:szCs w:val="28"/>
          <w:lang w:val="ru-RU"/>
        </w:rPr>
        <w:t>Таблица 1.1 – Подходы к получению частотных признаков</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80" w:type="dxa"/>
          <w:bottom w:w="50" w:type="dxa"/>
          <w:right w:w="80" w:type="dxa"/>
        </w:tblCellMar>
        <w:tblLook w:val="04A0" w:firstRow="1" w:lastRow="0" w:firstColumn="1" w:lastColumn="0" w:noHBand="0" w:noVBand="1"/>
      </w:tblPr>
      <w:tblGrid>
        <w:gridCol w:w="2835"/>
        <w:gridCol w:w="3402"/>
        <w:gridCol w:w="3402"/>
      </w:tblGrid>
      <w:tr w:rsidR="00323184" w14:paraId="356222D0" w14:textId="77777777">
        <w:trPr>
          <w:cantSplit/>
          <w:trHeight w:val="454"/>
          <w:tblHeader/>
          <w:jc w:val="center"/>
        </w:trPr>
        <w:tc>
          <w:tcPr>
            <w:tcW w:w="2835" w:type="dxa"/>
            <w:vAlign w:val="center"/>
          </w:tcPr>
          <w:p w14:paraId="1252F407" w14:textId="77777777" w:rsidR="00323184" w:rsidRDefault="00107477">
            <w:pPr>
              <w:keepNext/>
              <w:ind w:firstLine="0"/>
              <w:jc w:val="center"/>
              <w:rPr>
                <w:rFonts w:eastAsia="Times New Roman" w:cs="Times New Roman"/>
                <w:szCs w:val="28"/>
              </w:rPr>
            </w:pPr>
            <w:r>
              <w:rPr>
                <w:rFonts w:eastAsia="Times New Roman" w:cs="Times New Roman"/>
                <w:b/>
                <w:szCs w:val="28"/>
              </w:rPr>
              <w:t>Подход</w:t>
            </w:r>
          </w:p>
        </w:tc>
        <w:tc>
          <w:tcPr>
            <w:tcW w:w="3402" w:type="dxa"/>
            <w:vAlign w:val="center"/>
          </w:tcPr>
          <w:p w14:paraId="13687C00" w14:textId="77777777" w:rsidR="00323184" w:rsidRDefault="00107477">
            <w:pPr>
              <w:keepNext/>
              <w:ind w:firstLine="0"/>
              <w:jc w:val="center"/>
              <w:rPr>
                <w:rFonts w:eastAsia="Times New Roman" w:cs="Times New Roman"/>
                <w:szCs w:val="28"/>
              </w:rPr>
            </w:pPr>
            <w:r>
              <w:rPr>
                <w:rFonts w:eastAsia="Times New Roman" w:cs="Times New Roman"/>
                <w:b/>
                <w:szCs w:val="28"/>
              </w:rPr>
              <w:t>Преимущество</w:t>
            </w:r>
          </w:p>
        </w:tc>
        <w:tc>
          <w:tcPr>
            <w:tcW w:w="3402" w:type="dxa"/>
            <w:vAlign w:val="center"/>
          </w:tcPr>
          <w:p w14:paraId="2A69BC1B" w14:textId="77777777" w:rsidR="00323184" w:rsidRDefault="00107477">
            <w:pPr>
              <w:keepNext/>
              <w:ind w:firstLine="0"/>
              <w:jc w:val="center"/>
              <w:rPr>
                <w:rFonts w:eastAsia="Times New Roman" w:cs="Times New Roman"/>
                <w:szCs w:val="28"/>
              </w:rPr>
            </w:pPr>
            <w:r>
              <w:rPr>
                <w:rFonts w:eastAsia="Times New Roman" w:cs="Times New Roman"/>
                <w:b/>
                <w:szCs w:val="28"/>
              </w:rPr>
              <w:t>Ограничение</w:t>
            </w:r>
          </w:p>
        </w:tc>
      </w:tr>
      <w:tr w:rsidR="00323184" w:rsidRPr="00B44AB8" w14:paraId="2ED20E29" w14:textId="77777777">
        <w:trPr>
          <w:cantSplit/>
          <w:trHeight w:val="454"/>
          <w:jc w:val="center"/>
        </w:trPr>
        <w:tc>
          <w:tcPr>
            <w:tcW w:w="2835" w:type="dxa"/>
          </w:tcPr>
          <w:p w14:paraId="10DE5896" w14:textId="77777777" w:rsidR="00323184" w:rsidRPr="00224817" w:rsidRDefault="00107477">
            <w:pPr>
              <w:keepNext/>
              <w:ind w:firstLine="0"/>
              <w:rPr>
                <w:rFonts w:eastAsia="Times New Roman" w:cs="Times New Roman"/>
                <w:szCs w:val="28"/>
                <w:lang w:val="ru-RU"/>
              </w:rPr>
            </w:pPr>
            <w:r w:rsidRPr="00224817">
              <w:rPr>
                <w:rFonts w:eastAsia="Times New Roman" w:cs="Times New Roman"/>
                <w:szCs w:val="28"/>
                <w:lang w:val="ru-RU"/>
              </w:rPr>
              <w:t>Преобразование Фурье и объединение частотных отсчётов</w:t>
            </w:r>
          </w:p>
        </w:tc>
        <w:tc>
          <w:tcPr>
            <w:tcW w:w="3402" w:type="dxa"/>
          </w:tcPr>
          <w:p w14:paraId="3CF92FDC" w14:textId="77777777" w:rsidR="00323184" w:rsidRPr="00224817" w:rsidRDefault="00107477">
            <w:pPr>
              <w:keepNext/>
              <w:ind w:firstLine="0"/>
              <w:rPr>
                <w:rFonts w:eastAsia="Times New Roman" w:cs="Times New Roman"/>
                <w:szCs w:val="28"/>
                <w:lang w:val="ru-RU"/>
              </w:rPr>
            </w:pPr>
            <w:r w:rsidRPr="00224817">
              <w:rPr>
                <w:rFonts w:eastAsia="Times New Roman" w:cs="Times New Roman"/>
                <w:szCs w:val="28"/>
                <w:lang w:val="ru-RU"/>
              </w:rPr>
              <w:t>Один спектр для нескольких диапазонов; гибкий выбор границ</w:t>
            </w:r>
          </w:p>
        </w:tc>
        <w:tc>
          <w:tcPr>
            <w:tcW w:w="3402" w:type="dxa"/>
          </w:tcPr>
          <w:p w14:paraId="3EADDBB2" w14:textId="77777777" w:rsidR="00323184" w:rsidRPr="00224817" w:rsidRDefault="00107477">
            <w:pPr>
              <w:keepNext/>
              <w:ind w:firstLine="0"/>
              <w:rPr>
                <w:rFonts w:eastAsia="Times New Roman" w:cs="Times New Roman"/>
                <w:szCs w:val="28"/>
                <w:lang w:val="ru-RU"/>
              </w:rPr>
            </w:pPr>
            <w:r w:rsidRPr="00224817">
              <w:rPr>
                <w:rFonts w:eastAsia="Times New Roman" w:cs="Times New Roman"/>
                <w:szCs w:val="28"/>
                <w:lang w:val="ru-RU"/>
              </w:rPr>
              <w:t>Компромисс временного и частотного разрешения</w:t>
            </w:r>
          </w:p>
        </w:tc>
      </w:tr>
      <w:tr w:rsidR="00323184" w:rsidRPr="00B44AB8" w14:paraId="5F8C51DA" w14:textId="77777777">
        <w:trPr>
          <w:cantSplit/>
          <w:trHeight w:val="454"/>
          <w:jc w:val="center"/>
        </w:trPr>
        <w:tc>
          <w:tcPr>
            <w:tcW w:w="2835" w:type="dxa"/>
          </w:tcPr>
          <w:p w14:paraId="4B761435" w14:textId="77777777" w:rsidR="00323184" w:rsidRPr="00224817" w:rsidRDefault="00107477">
            <w:pPr>
              <w:keepNext/>
              <w:ind w:firstLine="0"/>
              <w:rPr>
                <w:rFonts w:eastAsia="Times New Roman" w:cs="Times New Roman"/>
                <w:szCs w:val="28"/>
                <w:lang w:val="ru-RU"/>
              </w:rPr>
            </w:pPr>
            <w:r w:rsidRPr="00224817">
              <w:rPr>
                <w:rFonts w:eastAsia="Times New Roman" w:cs="Times New Roman"/>
                <w:szCs w:val="28"/>
                <w:lang w:val="ru-RU"/>
              </w:rPr>
              <w:t>Банк полосовых фильтров и оценка огибающих</w:t>
            </w:r>
          </w:p>
        </w:tc>
        <w:tc>
          <w:tcPr>
            <w:tcW w:w="3402" w:type="dxa"/>
          </w:tcPr>
          <w:p w14:paraId="0BF222E1" w14:textId="77777777" w:rsidR="00323184" w:rsidRDefault="00107477">
            <w:pPr>
              <w:keepNext/>
              <w:ind w:firstLine="0"/>
              <w:rPr>
                <w:rFonts w:eastAsia="Times New Roman" w:cs="Times New Roman"/>
                <w:szCs w:val="28"/>
              </w:rPr>
            </w:pPr>
            <w:r>
              <w:rPr>
                <w:rFonts w:eastAsia="Times New Roman" w:cs="Times New Roman"/>
                <w:szCs w:val="28"/>
              </w:rPr>
              <w:t>Непрерывное выделение отдельных полос</w:t>
            </w:r>
          </w:p>
        </w:tc>
        <w:tc>
          <w:tcPr>
            <w:tcW w:w="3402" w:type="dxa"/>
          </w:tcPr>
          <w:p w14:paraId="6330BB3F" w14:textId="77777777" w:rsidR="00323184" w:rsidRPr="00224817" w:rsidRDefault="00107477">
            <w:pPr>
              <w:keepNext/>
              <w:ind w:firstLine="0"/>
              <w:rPr>
                <w:rFonts w:eastAsia="Times New Roman" w:cs="Times New Roman"/>
                <w:szCs w:val="28"/>
                <w:lang w:val="ru-RU"/>
              </w:rPr>
            </w:pPr>
            <w:r w:rsidRPr="00224817">
              <w:rPr>
                <w:rFonts w:eastAsia="Times New Roman" w:cs="Times New Roman"/>
                <w:szCs w:val="28"/>
                <w:lang w:val="ru-RU"/>
              </w:rPr>
              <w:t>Отдельная настройка фильтров и их переходных процессов</w:t>
            </w:r>
          </w:p>
        </w:tc>
      </w:tr>
      <w:tr w:rsidR="00323184" w:rsidRPr="00B44AB8" w14:paraId="67982A5D" w14:textId="77777777">
        <w:trPr>
          <w:cantSplit/>
          <w:trHeight w:val="454"/>
          <w:jc w:val="center"/>
        </w:trPr>
        <w:tc>
          <w:tcPr>
            <w:tcW w:w="2835" w:type="dxa"/>
          </w:tcPr>
          <w:p w14:paraId="252CFC9A" w14:textId="77777777" w:rsidR="00323184" w:rsidRDefault="00107477">
            <w:pPr>
              <w:ind w:firstLine="0"/>
              <w:rPr>
                <w:rFonts w:eastAsia="Times New Roman" w:cs="Times New Roman"/>
                <w:szCs w:val="28"/>
              </w:rPr>
            </w:pPr>
            <w:r>
              <w:rPr>
                <w:rFonts w:eastAsia="Times New Roman" w:cs="Times New Roman"/>
                <w:szCs w:val="28"/>
              </w:rPr>
              <w:t>Вейвлет-анализ</w:t>
            </w:r>
          </w:p>
        </w:tc>
        <w:tc>
          <w:tcPr>
            <w:tcW w:w="3402" w:type="dxa"/>
          </w:tcPr>
          <w:p w14:paraId="49E362B5" w14:textId="77777777" w:rsidR="00323184" w:rsidRPr="00224817" w:rsidRDefault="00107477">
            <w:pPr>
              <w:ind w:firstLine="0"/>
              <w:rPr>
                <w:rFonts w:eastAsia="Times New Roman" w:cs="Times New Roman"/>
                <w:szCs w:val="28"/>
                <w:lang w:val="ru-RU"/>
              </w:rPr>
            </w:pPr>
            <w:r w:rsidRPr="00224817">
              <w:rPr>
                <w:rFonts w:eastAsia="Times New Roman" w:cs="Times New Roman"/>
                <w:szCs w:val="28"/>
                <w:lang w:val="ru-RU"/>
              </w:rPr>
              <w:t>Разное разрешение для разных масштабов сигнала</w:t>
            </w:r>
          </w:p>
        </w:tc>
        <w:tc>
          <w:tcPr>
            <w:tcW w:w="3402" w:type="dxa"/>
          </w:tcPr>
          <w:p w14:paraId="334E8D86" w14:textId="77777777" w:rsidR="00323184" w:rsidRPr="00224817" w:rsidRDefault="00107477">
            <w:pPr>
              <w:ind w:firstLine="0"/>
              <w:rPr>
                <w:rFonts w:eastAsia="Times New Roman" w:cs="Times New Roman"/>
                <w:szCs w:val="28"/>
                <w:lang w:val="ru-RU"/>
              </w:rPr>
            </w:pPr>
            <w:r w:rsidRPr="00224817">
              <w:rPr>
                <w:rFonts w:eastAsia="Times New Roman" w:cs="Times New Roman"/>
                <w:szCs w:val="28"/>
                <w:lang w:val="ru-RU"/>
              </w:rPr>
              <w:t>Более сложная интерпретация параметров визуализации</w:t>
            </w:r>
          </w:p>
        </w:tc>
      </w:tr>
    </w:tbl>
    <w:p w14:paraId="539E2613" w14:textId="77777777" w:rsidR="00323184" w:rsidRPr="00224817" w:rsidRDefault="00323184">
      <w:pPr>
        <w:ind w:firstLine="0"/>
        <w:jc w:val="both"/>
        <w:rPr>
          <w:rFonts w:eastAsia="Times New Roman" w:cs="Times New Roman"/>
          <w:szCs w:val="28"/>
          <w:lang w:val="ru-RU"/>
        </w:rPr>
      </w:pPr>
    </w:p>
    <w:p w14:paraId="75277D24"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Для трёх частотных каналов преобразование Фурье даёт понятную связь между границами диапазонов и графическими параметрами. Банк фильтров уместен при небольшом фиксированном наборе полос и необходимости контролировать их временную реакцию. Вейвлет-анализ оправдан, когда различная длительность событий на разных частотах имеет самостоятельное значение. Для демонстрационной сцены его сложность требует отдельного основания.</w:t>
      </w:r>
    </w:p>
    <w:p w14:paraId="06F8D0E8"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Границы басов, середины и высоких частот не являются универсальным свойством каждой музыкальной записи. Они выбираются для конкретной визуализации и определяют, какие элементы звучания получат самостоятельную реакцию. Важно сохранять одинаковые границы при сравнении файлов и отдельных тестовых тонов. Иначе изменение изображения может быть следствием перенастройки анализатора, а не различий между записями.</w:t>
      </w:r>
    </w:p>
    <w:p w14:paraId="12730D74"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 xml:space="preserve">Сильная басовая составляющая и новый басовый удар также требуют разных оценок. Если графический импульс запускать всякий раз, когда амплитуда превышает постоянный порог, протяжённый бас будет давать </w:t>
      </w:r>
      <w:r w:rsidRPr="00224817">
        <w:rPr>
          <w:rFonts w:eastAsia="Times New Roman" w:cs="Times New Roman"/>
          <w:szCs w:val="28"/>
          <w:lang w:val="ru-RU"/>
        </w:rPr>
        <w:lastRenderedPageBreak/>
        <w:t>повторные ложные срабатывания. Для выделения начала события можно сравнивать текущую величину с недавним фоновым уровнем и дополнительно проверять её рост. Минимальный интервал между событиями ограничивает повторные реакции на один акцент.</w:t>
      </w:r>
    </w:p>
    <w:p w14:paraId="62D7E551"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Такой детектор обнаруживает локальное усиление в выбранной полосе. Он не гарантирует определение музыкальных долей или темпа: в записи могут присутствовать несколько ударных инструментов, плавные нарастания и сильное динамическое сжатие. Для визуализации полезно разделять непрерывное значение басовой полосы и кратковременное событие усиления. Первое управляет общим расширением, второе может запускать расходящийся фронт или дополнительный импульс.</w:t>
      </w:r>
    </w:p>
    <w:p w14:paraId="0F854DE3" w14:textId="77777777" w:rsidR="00323184" w:rsidRPr="00224817" w:rsidRDefault="00323184">
      <w:pPr>
        <w:keepNext/>
        <w:ind w:firstLine="0"/>
        <w:jc w:val="both"/>
        <w:rPr>
          <w:rFonts w:eastAsia="Times New Roman" w:cs="Times New Roman"/>
          <w:szCs w:val="28"/>
          <w:lang w:val="ru-RU"/>
        </w:rPr>
      </w:pPr>
    </w:p>
    <w:p w14:paraId="0809C1CE" w14:textId="77777777" w:rsidR="00323184" w:rsidRPr="00224817" w:rsidRDefault="00107477">
      <w:pPr>
        <w:pStyle w:val="21"/>
        <w:ind w:left="1077" w:hanging="369"/>
        <w:rPr>
          <w:rFonts w:ascii="Times New Roman" w:eastAsia="Times New Roman" w:hAnsi="Times New Roman" w:cs="Times New Roman"/>
          <w:szCs w:val="28"/>
          <w:lang w:val="ru-RU"/>
        </w:rPr>
      </w:pPr>
      <w:r w:rsidRPr="00224817">
        <w:rPr>
          <w:rFonts w:ascii="Times New Roman" w:eastAsia="Times New Roman" w:hAnsi="Times New Roman" w:cs="Times New Roman"/>
          <w:szCs w:val="28"/>
          <w:lang w:val="ru-RU"/>
        </w:rPr>
        <w:t>1.3 Методы деформации меша и визуального отображения спектра</w:t>
      </w:r>
      <w:r>
        <w:rPr>
          <w:rFonts w:ascii="Times New Roman" w:eastAsia="Times New Roman" w:hAnsi="Times New Roman" w:cs="Times New Roman"/>
          <w:szCs w:val="28"/>
        </w:rPr>
        <w:fldChar w:fldCharType="begin"/>
      </w:r>
      <w:r w:rsidRPr="00224817">
        <w:rPr>
          <w:rFonts w:ascii="Times New Roman" w:eastAsia="Times New Roman" w:hAnsi="Times New Roman" w:cs="Times New Roman"/>
          <w:szCs w:val="28"/>
          <w:lang w:val="ru-RU"/>
        </w:rPr>
        <w:instrText xml:space="preserve"> </w:instrText>
      </w:r>
      <w:r>
        <w:rPr>
          <w:rFonts w:ascii="Times New Roman" w:eastAsia="Times New Roman" w:hAnsi="Times New Roman" w:cs="Times New Roman"/>
          <w:szCs w:val="28"/>
        </w:rPr>
        <w:instrText>TC</w:instrText>
      </w:r>
      <w:r w:rsidRPr="00224817">
        <w:rPr>
          <w:rFonts w:ascii="Times New Roman" w:eastAsia="Times New Roman" w:hAnsi="Times New Roman" w:cs="Times New Roman"/>
          <w:szCs w:val="28"/>
          <w:lang w:val="ru-RU"/>
        </w:rPr>
        <w:instrText xml:space="preserve"> "</w:instrText>
      </w:r>
      <w:bookmarkStart w:id="4" w:name="_Toc242967378"/>
      <w:r w:rsidRPr="00224817">
        <w:rPr>
          <w:rFonts w:ascii="Times New Roman" w:eastAsia="Times New Roman" w:hAnsi="Times New Roman" w:cs="Times New Roman"/>
          <w:szCs w:val="28"/>
          <w:lang w:val="ru-RU"/>
        </w:rPr>
        <w:instrText>1.3 Методы деформации меша и визуального отображения спектра</w:instrText>
      </w:r>
      <w:bookmarkEnd w:id="4"/>
      <w:r w:rsidRPr="00224817">
        <w:rPr>
          <w:rFonts w:ascii="Times New Roman" w:eastAsia="Times New Roman" w:hAnsi="Times New Roman" w:cs="Times New Roman"/>
          <w:szCs w:val="28"/>
          <w:lang w:val="ru-RU"/>
        </w:rPr>
        <w:instrText>" \</w:instrText>
      </w:r>
      <w:r>
        <w:rPr>
          <w:rFonts w:ascii="Times New Roman" w:eastAsia="Times New Roman" w:hAnsi="Times New Roman" w:cs="Times New Roman"/>
          <w:szCs w:val="28"/>
        </w:rPr>
        <w:instrText>f</w:instrText>
      </w:r>
      <w:r w:rsidRPr="00224817">
        <w:rPr>
          <w:rFonts w:ascii="Times New Roman" w:eastAsia="Times New Roman" w:hAnsi="Times New Roman" w:cs="Times New Roman"/>
          <w:szCs w:val="28"/>
          <w:lang w:val="ru-RU"/>
        </w:rPr>
        <w:instrText xml:space="preserve"> </w:instrText>
      </w:r>
      <w:r>
        <w:rPr>
          <w:rFonts w:ascii="Times New Roman" w:eastAsia="Times New Roman" w:hAnsi="Times New Roman" w:cs="Times New Roman"/>
          <w:szCs w:val="28"/>
        </w:rPr>
        <w:instrText>r</w:instrText>
      </w:r>
      <w:r w:rsidRPr="00224817">
        <w:rPr>
          <w:rFonts w:ascii="Times New Roman" w:eastAsia="Times New Roman" w:hAnsi="Times New Roman" w:cs="Times New Roman"/>
          <w:szCs w:val="28"/>
          <w:lang w:val="ru-RU"/>
        </w:rPr>
        <w:instrText xml:space="preserve"> \</w:instrText>
      </w:r>
      <w:r>
        <w:rPr>
          <w:rFonts w:ascii="Times New Roman" w:eastAsia="Times New Roman" w:hAnsi="Times New Roman" w:cs="Times New Roman"/>
          <w:szCs w:val="28"/>
        </w:rPr>
        <w:instrText>l</w:instrText>
      </w:r>
      <w:r w:rsidRPr="00224817">
        <w:rPr>
          <w:rFonts w:ascii="Times New Roman" w:eastAsia="Times New Roman" w:hAnsi="Times New Roman" w:cs="Times New Roman"/>
          <w:szCs w:val="28"/>
          <w:lang w:val="ru-RU"/>
        </w:rPr>
        <w:instrText xml:space="preserve"> 2 </w:instrText>
      </w:r>
      <w:r>
        <w:rPr>
          <w:rFonts w:ascii="Times New Roman" w:eastAsia="Times New Roman" w:hAnsi="Times New Roman" w:cs="Times New Roman"/>
          <w:szCs w:val="28"/>
        </w:rPr>
        <w:fldChar w:fldCharType="end"/>
      </w:r>
    </w:p>
    <w:p w14:paraId="795CA21F" w14:textId="77777777" w:rsidR="00323184" w:rsidRPr="00224817" w:rsidRDefault="00323184">
      <w:pPr>
        <w:keepNext/>
        <w:ind w:firstLine="0"/>
        <w:jc w:val="both"/>
        <w:rPr>
          <w:rFonts w:eastAsia="Times New Roman" w:cs="Times New Roman"/>
          <w:szCs w:val="28"/>
          <w:lang w:val="ru-RU"/>
        </w:rPr>
      </w:pPr>
    </w:p>
    <w:p w14:paraId="71C4787E"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Трёхмерный меш описывает поверхность набором вершин и связывающих их примитивов. Для каждой вершины могут храниться координаты, нормаль и другие атрибуты. Положение вершин определяет форму и силуэт, а нормали участвуют в расчёте освещения. При выборе способа деформации необходимо учитывать плотность сетки, допустимое изменение геометрии и характер материала [3].</w:t>
      </w:r>
    </w:p>
    <w:p w14:paraId="194F7615"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Изменить форму можно на центральном процессоре с последующим обновлением данных меша либо непосредственно в вершинном шейдере. Первый способ удобен, когда изменённые координаты нужны другим подсистемам, например для взаимодействия с физическими объектами. Второй позволяет вычислять положение вершины во время отрисовки и передавать с процессора только компактный набор управляющих параметров. Изменение на графическом процессоре при этом не обновляет автоматически исходные координаты меша в логике приложения [4].</w:t>
      </w:r>
    </w:p>
    <w:p w14:paraId="1871C44B" w14:textId="77777777" w:rsidR="00323184" w:rsidRPr="00224817" w:rsidRDefault="00107477">
      <w:pPr>
        <w:jc w:val="both"/>
        <w:rPr>
          <w:rFonts w:eastAsia="Times New Roman" w:cs="Times New Roman"/>
          <w:szCs w:val="28"/>
          <w:lang w:val="ru-RU"/>
        </w:rPr>
      </w:pPr>
      <w:r w:rsidRPr="00224817">
        <w:rPr>
          <w:rFonts w:eastAsia="Times New Roman" w:cs="Times New Roman"/>
          <w:lang w:val="ru-RU"/>
        </w:rPr>
        <w:t>Для гладкого замкнутого объекта простым способом является смещение вдоль нормали. Общее выражение такой деформации задаётся формулой (1.2):</w:t>
      </w:r>
    </w:p>
    <w:p w14:paraId="5F8441B8" w14:textId="77777777" w:rsidR="00323184" w:rsidRPr="00224817" w:rsidRDefault="00323184">
      <w:pPr>
        <w:keepNext/>
        <w:ind w:firstLine="0"/>
        <w:jc w:val="both"/>
        <w:rPr>
          <w:rFonts w:eastAsia="Times New Roman" w:cs="Times New Roman"/>
          <w:szCs w:val="28"/>
          <w:lang w:val="ru-RU"/>
        </w:rPr>
      </w:pPr>
    </w:p>
    <w:p w14:paraId="6FDA0CD4" w14:textId="77777777" w:rsidR="00323184" w:rsidRPr="00224817" w:rsidRDefault="00107477">
      <w:pPr>
        <w:keepNext/>
        <w:tabs>
          <w:tab w:val="center" w:pos="4819"/>
          <w:tab w:val="right" w:pos="9638"/>
        </w:tabs>
        <w:ind w:firstLine="0"/>
        <w:rPr>
          <w:rFonts w:eastAsia="Times New Roman" w:cs="Times New Roman"/>
          <w:szCs w:val="28"/>
          <w:lang w:val="ru-RU"/>
        </w:rPr>
      </w:pPr>
      <w:r w:rsidRPr="00224817">
        <w:rPr>
          <w:rFonts w:eastAsia="Times New Roman" w:cs="Times New Roman"/>
          <w:szCs w:val="28"/>
          <w:lang w:val="ru-RU"/>
        </w:rPr>
        <w:tab/>
      </w:r>
      <m:oMath>
        <m:r>
          <w:rPr>
            <w:rFonts w:eastAsia="Times New Roman" w:cs="Times New Roman"/>
          </w:rPr>
          <m:t>p</m:t>
        </m:r>
        <m:r>
          <w:rPr>
            <w:rFonts w:eastAsia="Times New Roman" w:cs="Times New Roman"/>
            <w:lang w:val="ru-RU"/>
          </w:rPr>
          <m:t>'</m:t>
        </m:r>
        <m:r>
          <m:rPr>
            <m:sty m:val="p"/>
          </m:rPr>
          <w:rPr>
            <w:rFonts w:eastAsia="Times New Roman" w:cs="Times New Roman"/>
            <w:lang w:val="ru-RU"/>
          </w:rPr>
          <m:t xml:space="preserve"> = </m:t>
        </m:r>
        <m:r>
          <w:rPr>
            <w:rFonts w:eastAsia="Times New Roman" w:cs="Times New Roman"/>
          </w:rPr>
          <m:t>p</m:t>
        </m:r>
        <m:r>
          <m:rPr>
            <m:sty m:val="p"/>
          </m:rPr>
          <w:rPr>
            <w:rFonts w:eastAsia="Times New Roman" w:cs="Times New Roman"/>
            <w:lang w:val="ru-RU"/>
          </w:rPr>
          <m:t xml:space="preserve"> + </m:t>
        </m:r>
        <m:r>
          <w:rPr>
            <w:rFonts w:eastAsia="Times New Roman" w:cs="Times New Roman"/>
          </w:rPr>
          <m:t>n</m:t>
        </m:r>
        <m:r>
          <m:rPr>
            <m:sty m:val="p"/>
          </m:rPr>
          <w:rPr>
            <w:rFonts w:eastAsia="Times New Roman" w:cs="Times New Roman"/>
            <w:lang w:val="ru-RU"/>
          </w:rPr>
          <m:t xml:space="preserve"> · </m:t>
        </m:r>
        <m:r>
          <w:rPr>
            <w:rFonts w:eastAsia="Times New Roman" w:cs="Times New Roman"/>
          </w:rPr>
          <m:t>d</m:t>
        </m:r>
        <m:r>
          <m:rPr>
            <m:sty m:val="p"/>
          </m:rPr>
          <w:rPr>
            <w:rFonts w:eastAsia="Times New Roman" w:cs="Times New Roman"/>
            <w:lang w:val="ru-RU"/>
          </w:rPr>
          <m:t>(</m:t>
        </m:r>
        <m:r>
          <w:rPr>
            <w:rFonts w:eastAsia="Times New Roman" w:cs="Times New Roman"/>
          </w:rPr>
          <m:t>p</m:t>
        </m:r>
        <m:r>
          <m:rPr>
            <m:sty m:val="p"/>
          </m:rPr>
          <w:rPr>
            <w:rFonts w:eastAsia="Times New Roman" w:cs="Times New Roman"/>
            <w:lang w:val="ru-RU"/>
          </w:rPr>
          <m:t xml:space="preserve">, </m:t>
        </m:r>
        <m:r>
          <w:rPr>
            <w:rFonts w:eastAsia="Times New Roman" w:cs="Times New Roman"/>
          </w:rPr>
          <m:t>t</m:t>
        </m:r>
        <m:r>
          <m:rPr>
            <m:sty m:val="p"/>
          </m:rPr>
          <w:rPr>
            <w:rFonts w:eastAsia="Times New Roman" w:cs="Times New Roman"/>
            <w:lang w:val="ru-RU"/>
          </w:rPr>
          <m:t xml:space="preserve">, </m:t>
        </m:r>
        <m:r>
          <w:rPr>
            <w:rFonts w:eastAsia="Times New Roman" w:cs="Times New Roman"/>
          </w:rPr>
          <m:t>a</m:t>
        </m:r>
        <m:r>
          <m:rPr>
            <m:sty m:val="p"/>
          </m:rPr>
          <w:rPr>
            <w:rFonts w:eastAsia="Times New Roman" w:cs="Times New Roman"/>
            <w:lang w:val="ru-RU"/>
          </w:rPr>
          <m:t>),</m:t>
        </m:r>
      </m:oMath>
      <w:r w:rsidRPr="00224817">
        <w:rPr>
          <w:rFonts w:eastAsia="Times New Roman" w:cs="Times New Roman"/>
          <w:szCs w:val="28"/>
          <w:lang w:val="ru-RU"/>
        </w:rPr>
        <w:tab/>
        <w:t>(1.2)</w:t>
      </w:r>
    </w:p>
    <w:p w14:paraId="1B2B0AD1" w14:textId="77777777" w:rsidR="00323184" w:rsidRPr="00224817" w:rsidRDefault="00323184">
      <w:pPr>
        <w:keepNext/>
        <w:ind w:firstLine="0"/>
        <w:jc w:val="both"/>
        <w:rPr>
          <w:rFonts w:eastAsia="Times New Roman" w:cs="Times New Roman"/>
          <w:szCs w:val="28"/>
          <w:lang w:val="ru-RU"/>
        </w:rPr>
      </w:pPr>
    </w:p>
    <w:p w14:paraId="5D4AB9AF" w14:textId="77777777" w:rsidR="00D309AB" w:rsidRPr="00224817" w:rsidRDefault="005E735C">
      <w:pPr>
        <w:keepNext/>
        <w:ind w:firstLine="0"/>
        <w:rPr>
          <w:rFonts w:eastAsia="Times New Roman" w:cs="Times New Roman"/>
          <w:szCs w:val="28"/>
          <w:lang w:val="ru-RU"/>
        </w:rPr>
      </w:pPr>
      <w:r w:rsidRPr="00224817">
        <w:rPr>
          <w:rFonts w:eastAsia="Times New Roman" w:cs="Times New Roman"/>
          <w:lang w:val="ru-RU"/>
        </w:rPr>
        <w:t xml:space="preserve">где </w:t>
      </w:r>
      <m:oMath>
        <m:r>
          <w:rPr>
            <w:rFonts w:eastAsia="Times New Roman" w:cs="Times New Roman"/>
          </w:rPr>
          <m:t>p</m:t>
        </m:r>
        <m:r>
          <w:rPr>
            <w:rFonts w:eastAsia="Times New Roman" w:cs="Times New Roman"/>
            <w:lang w:val="ru-RU"/>
          </w:rPr>
          <m:t>'</m:t>
        </m:r>
      </m:oMath>
      <w:r w:rsidRPr="00224817">
        <w:rPr>
          <w:rFonts w:eastAsia="Times New Roman" w:cs="Times New Roman"/>
          <w:lang w:val="ru-RU"/>
        </w:rPr>
        <w:t xml:space="preserve"> – изменённый вектор положения вершины;</w:t>
      </w:r>
    </w:p>
    <w:p w14:paraId="16C24C8A" w14:textId="77777777" w:rsidR="00D309AB" w:rsidRPr="00224817" w:rsidRDefault="005E735C">
      <w:pPr>
        <w:keepNext/>
        <w:ind w:left="482" w:firstLine="0"/>
        <w:rPr>
          <w:rFonts w:eastAsia="Times New Roman" w:cs="Times New Roman"/>
          <w:szCs w:val="28"/>
          <w:lang w:val="ru-RU"/>
        </w:rPr>
      </w:pPr>
      <m:oMath>
        <m:r>
          <w:rPr>
            <w:rFonts w:eastAsia="Times New Roman" w:cs="Times New Roman"/>
          </w:rPr>
          <m:t>p</m:t>
        </m:r>
      </m:oMath>
      <w:r w:rsidRPr="00224817">
        <w:rPr>
          <w:rFonts w:eastAsia="Times New Roman" w:cs="Times New Roman"/>
          <w:lang w:val="ru-RU"/>
        </w:rPr>
        <w:t xml:space="preserve"> – исходный вектор положения вершины;</w:t>
      </w:r>
    </w:p>
    <w:p w14:paraId="36FEF511" w14:textId="77777777" w:rsidR="00D309AB" w:rsidRPr="00224817" w:rsidRDefault="005E735C">
      <w:pPr>
        <w:keepNext/>
        <w:ind w:left="482" w:firstLine="0"/>
        <w:rPr>
          <w:rFonts w:eastAsia="Times New Roman" w:cs="Times New Roman"/>
          <w:szCs w:val="28"/>
          <w:lang w:val="ru-RU"/>
        </w:rPr>
      </w:pPr>
      <m:oMath>
        <m:r>
          <w:rPr>
            <w:rFonts w:eastAsia="Times New Roman" w:cs="Times New Roman"/>
          </w:rPr>
          <m:t>n</m:t>
        </m:r>
      </m:oMath>
      <w:r w:rsidRPr="00224817">
        <w:rPr>
          <w:rFonts w:eastAsia="Times New Roman" w:cs="Times New Roman"/>
          <w:lang w:val="ru-RU"/>
        </w:rPr>
        <w:t xml:space="preserve"> – единичный вектор нормали;</w:t>
      </w:r>
    </w:p>
    <w:p w14:paraId="6E0C6A16" w14:textId="77777777" w:rsidR="00D309AB" w:rsidRPr="00224817" w:rsidRDefault="005E735C">
      <w:pPr>
        <w:keepNext/>
        <w:ind w:left="482" w:firstLine="0"/>
        <w:rPr>
          <w:rFonts w:eastAsia="Times New Roman" w:cs="Times New Roman"/>
          <w:szCs w:val="28"/>
          <w:lang w:val="ru-RU"/>
        </w:rPr>
      </w:pPr>
      <m:oMath>
        <m:r>
          <w:rPr>
            <w:rFonts w:eastAsia="Times New Roman" w:cs="Times New Roman"/>
          </w:rPr>
          <m:t>d</m:t>
        </m:r>
      </m:oMath>
      <w:r w:rsidRPr="00224817">
        <w:rPr>
          <w:rFonts w:eastAsia="Times New Roman" w:cs="Times New Roman"/>
          <w:lang w:val="ru-RU"/>
        </w:rPr>
        <w:t xml:space="preserve"> – величина смещения вдоль нормали;</w:t>
      </w:r>
    </w:p>
    <w:p w14:paraId="6D4EB0D2" w14:textId="77777777" w:rsidR="00D309AB" w:rsidRPr="00224817" w:rsidRDefault="005E735C">
      <w:pPr>
        <w:keepNext/>
        <w:ind w:left="482" w:firstLine="0"/>
        <w:rPr>
          <w:rFonts w:eastAsia="Times New Roman" w:cs="Times New Roman"/>
          <w:szCs w:val="28"/>
          <w:lang w:val="ru-RU"/>
        </w:rPr>
      </w:pPr>
      <m:oMath>
        <m:r>
          <w:rPr>
            <w:rFonts w:eastAsia="Times New Roman" w:cs="Times New Roman"/>
          </w:rPr>
          <m:t>t</m:t>
        </m:r>
      </m:oMath>
      <w:r w:rsidRPr="00224817">
        <w:rPr>
          <w:rFonts w:eastAsia="Times New Roman" w:cs="Times New Roman"/>
          <w:lang w:val="ru-RU"/>
        </w:rPr>
        <w:t xml:space="preserve"> – время;</w:t>
      </w:r>
    </w:p>
    <w:p w14:paraId="7EE2589A" w14:textId="77777777" w:rsidR="00D309AB" w:rsidRPr="00224817" w:rsidRDefault="005E735C">
      <w:pPr>
        <w:ind w:left="482" w:firstLine="0"/>
        <w:rPr>
          <w:rFonts w:eastAsia="Times New Roman" w:cs="Times New Roman"/>
          <w:szCs w:val="28"/>
          <w:lang w:val="ru-RU"/>
        </w:rPr>
      </w:pPr>
      <m:oMath>
        <m:r>
          <w:rPr>
            <w:rFonts w:eastAsia="Times New Roman" w:cs="Times New Roman"/>
          </w:rPr>
          <m:t>a</m:t>
        </m:r>
      </m:oMath>
      <w:r w:rsidRPr="00224817">
        <w:rPr>
          <w:rFonts w:eastAsia="Times New Roman" w:cs="Times New Roman"/>
          <w:lang w:val="ru-RU"/>
        </w:rPr>
        <w:t xml:space="preserve"> – набор характеристик аудиосигнала.</w:t>
      </w:r>
    </w:p>
    <w:p w14:paraId="4C6E16F0"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 xml:space="preserve">На сфере нормаль направлена радиально, поэтому одинаковое смещение всех вершин вызывает равномерное увеличение или уменьшение радиуса. Пространственная зависимость смещения формирует волны и локальные неровности. На произвольном меше направление нормали уже не совпадает с направлением от центра, вследствие чего одна и та же функция создаёт другую </w:t>
      </w:r>
      <w:r w:rsidRPr="00224817">
        <w:rPr>
          <w:rFonts w:eastAsia="Times New Roman" w:cs="Times New Roman"/>
          <w:szCs w:val="28"/>
          <w:lang w:val="ru-RU"/>
        </w:rPr>
        <w:lastRenderedPageBreak/>
        <w:t>форму. Выбор сферы облегчает объяснение связи между сигналом и результатом.</w:t>
      </w:r>
    </w:p>
    <w:p w14:paraId="3672CCEE"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Волновую деформацию можно задавать периодической функцией координат и времени. Изменение фазы перемещает гребни по поверхности; амплитуда определяет высоту волн. Для мелкой ряби используются более частые пространственные колебания и меньшая амплитуда. Такие функции описывают визуальную модель, а не распространение реальной звуковой волны в материале. Их смысл состоит в различимом отображении разных управляющих диапазонов.</w:t>
      </w:r>
    </w:p>
    <w:p w14:paraId="6D2C94D5"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Схематические различия равномерного расширения, крупной волны и мелкой ряби показаны на рисунке 1.1. Пунктир обозначает исходный контур сферы, а сплошная линия – условный изменённый контур. Изображение иллюстрирует способы кодирования признаков и не является снимком программы.</w:t>
      </w:r>
    </w:p>
    <w:p w14:paraId="6256AF6E" w14:textId="77777777" w:rsidR="00323184" w:rsidRPr="00224817" w:rsidRDefault="00323184">
      <w:pPr>
        <w:keepNext/>
        <w:ind w:firstLine="0"/>
        <w:jc w:val="both"/>
        <w:rPr>
          <w:rFonts w:eastAsia="Times New Roman" w:cs="Times New Roman"/>
          <w:szCs w:val="28"/>
          <w:lang w:val="ru-RU"/>
        </w:rPr>
      </w:pPr>
    </w:p>
    <w:p w14:paraId="3294F923" w14:textId="77777777" w:rsidR="00323184" w:rsidRDefault="00107477">
      <w:pPr>
        <w:keepNext/>
        <w:ind w:firstLine="0"/>
        <w:jc w:val="center"/>
        <w:rPr>
          <w:rFonts w:eastAsia="Times New Roman" w:cs="Times New Roman"/>
          <w:szCs w:val="28"/>
        </w:rPr>
      </w:pPr>
      <w:r>
        <w:rPr>
          <w:noProof/>
        </w:rPr>
        <w:drawing>
          <wp:inline distT="0" distB="0" distL="0" distR="0" wp14:anchorId="142E865F" wp14:editId="57E59A9D">
            <wp:extent cx="6120000" cy="19648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s.png"/>
                    <pic:cNvPicPr/>
                  </pic:nvPicPr>
                  <pic:blipFill>
                    <a:blip r:embed="rId14"/>
                    <a:stretch>
                      <a:fillRect/>
                    </a:stretch>
                  </pic:blipFill>
                  <pic:spPr>
                    <a:xfrm>
                      <a:off x="0" y="0"/>
                      <a:ext cx="6120000" cy="1964842"/>
                    </a:xfrm>
                    <a:prstGeom prst="rect">
                      <a:avLst/>
                    </a:prstGeom>
                  </pic:spPr>
                </pic:pic>
              </a:graphicData>
            </a:graphic>
          </wp:inline>
        </w:drawing>
      </w:r>
    </w:p>
    <w:p w14:paraId="182675F4" w14:textId="77777777" w:rsidR="00323184" w:rsidRDefault="00323184">
      <w:pPr>
        <w:keepNext/>
        <w:ind w:firstLine="0"/>
        <w:jc w:val="both"/>
        <w:rPr>
          <w:rFonts w:eastAsia="Times New Roman" w:cs="Times New Roman"/>
          <w:szCs w:val="28"/>
        </w:rPr>
      </w:pPr>
    </w:p>
    <w:p w14:paraId="1687DB00" w14:textId="77777777" w:rsidR="00323184" w:rsidRPr="00224817" w:rsidRDefault="00107477">
      <w:pPr>
        <w:ind w:firstLine="0"/>
        <w:jc w:val="center"/>
        <w:rPr>
          <w:rFonts w:eastAsia="Times New Roman" w:cs="Times New Roman"/>
          <w:szCs w:val="28"/>
          <w:lang w:val="ru-RU"/>
        </w:rPr>
      </w:pPr>
      <w:r w:rsidRPr="00224817">
        <w:rPr>
          <w:rFonts w:eastAsia="Times New Roman" w:cs="Times New Roman"/>
          <w:szCs w:val="28"/>
          <w:lang w:val="ru-RU"/>
        </w:rPr>
        <w:t>Рисунок 1.1 – Схематические изменения контура сферы</w:t>
      </w:r>
    </w:p>
    <w:p w14:paraId="74E93BCE" w14:textId="77777777" w:rsidR="00323184" w:rsidRPr="00224817" w:rsidRDefault="00323184">
      <w:pPr>
        <w:ind w:firstLine="0"/>
        <w:jc w:val="both"/>
        <w:rPr>
          <w:rFonts w:eastAsia="Times New Roman" w:cs="Times New Roman"/>
          <w:szCs w:val="28"/>
          <w:lang w:val="ru-RU"/>
        </w:rPr>
      </w:pPr>
    </w:p>
    <w:p w14:paraId="32A83F81"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Различимость реакций определяется соотношением пространственного масштаба и амплитуды. Если все диапазоны усиливают одну и ту же крупную деформацию, разные записи могут выглядеть сходно. Если мелкая рябь имеет слишком малую амплитуду или недостаточную плотность вершин, она становится незаметной. Следовательно, графическим каналам нужны разные пространственные функции и согласованные пределы воздействия.</w:t>
      </w:r>
    </w:p>
    <w:p w14:paraId="7B990077"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Другими средствами изменения формы служат смешивание заранее подготовленных состояний и анимация костей. Смешивание обеспечивает предсказуемые переходы, но разнообразие ограничивается набором исходных форм. Скелет подходит для объектов с осмысленными сочленениями. Для непрерывных волн на сфере процедурное смещение задаёт нужную форму без подготовки набора отдельных моделей.</w:t>
      </w:r>
    </w:p>
    <w:p w14:paraId="37B3D5CF"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 xml:space="preserve">Деформация требует ограничений. При чрезмерном смещении возможны складки, самопересечения и выход объекта за границы видимой области. Обрезка значения защищает предел, но создаёт резкую остановку роста. Плавное насыщение уменьшает прирост постепенно. Кроме ограничения </w:t>
      </w:r>
      <w:r w:rsidRPr="00224817">
        <w:rPr>
          <w:rFonts w:eastAsia="Times New Roman" w:cs="Times New Roman"/>
          <w:szCs w:val="28"/>
          <w:lang w:val="ru-RU"/>
        </w:rPr>
        <w:lastRenderedPageBreak/>
        <w:t>радиуса необходимо учитывать объём отсечения: система отрисовки должна располагать границами, охватывающими изменённую поверхность.</w:t>
      </w:r>
    </w:p>
    <w:p w14:paraId="091E345A"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Цвет и свечение дополняют геометрическую реакцию. Уровень сигнала может задавать переход между двумя цветами и интенсивность эмиссии, а спектральные составляющие – уточнять оттенок. Эмиссия материала и ореол вокруг объекта являются разными эффектами: для ореола требуется дополнительный слой или обработка изображения. Их параметры следует ограничивать, чтобы яркая область не скрывала рябь и силуэт.</w:t>
      </w:r>
    </w:p>
    <w:p w14:paraId="66CB257A"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Убедительная визуализация строится на согласовании нескольких каналов. Низкие частоты естественно связать с общим размером, средние – с крупной движущейся формой, высокие – с мелкими деталями. При этом общий уровень сохраняет самостоятельное влияние на цвет и свечение. Такой набор реакций позволяет показать и интенсивность, и частотный характер звука без замены деформации одним декоративным эффектом.</w:t>
      </w:r>
    </w:p>
    <w:p w14:paraId="1A69AFC9" w14:textId="77777777" w:rsidR="00323184" w:rsidRPr="00224817" w:rsidRDefault="00323184">
      <w:pPr>
        <w:keepNext/>
        <w:ind w:firstLine="0"/>
        <w:jc w:val="both"/>
        <w:rPr>
          <w:rFonts w:eastAsia="Times New Roman" w:cs="Times New Roman"/>
          <w:szCs w:val="28"/>
          <w:lang w:val="ru-RU"/>
        </w:rPr>
      </w:pPr>
    </w:p>
    <w:p w14:paraId="63896C29" w14:textId="77777777" w:rsidR="00323184" w:rsidRPr="00224817" w:rsidRDefault="00107477">
      <w:pPr>
        <w:pStyle w:val="21"/>
        <w:ind w:left="1077" w:hanging="369"/>
        <w:rPr>
          <w:rFonts w:ascii="Times New Roman" w:eastAsia="Times New Roman" w:hAnsi="Times New Roman" w:cs="Times New Roman"/>
          <w:szCs w:val="28"/>
          <w:lang w:val="ru-RU"/>
        </w:rPr>
      </w:pPr>
      <w:r w:rsidRPr="00224817">
        <w:rPr>
          <w:rFonts w:ascii="Times New Roman" w:eastAsia="Times New Roman" w:hAnsi="Times New Roman" w:cs="Times New Roman"/>
          <w:szCs w:val="28"/>
          <w:lang w:val="ru-RU"/>
        </w:rPr>
        <w:t>1.4 Сравнение существующих музыкальных визуализаторов</w:t>
      </w:r>
      <w:r>
        <w:rPr>
          <w:rFonts w:ascii="Times New Roman" w:eastAsia="Times New Roman" w:hAnsi="Times New Roman" w:cs="Times New Roman"/>
          <w:szCs w:val="28"/>
        </w:rPr>
        <w:fldChar w:fldCharType="begin"/>
      </w:r>
      <w:r w:rsidRPr="00224817">
        <w:rPr>
          <w:rFonts w:ascii="Times New Roman" w:eastAsia="Times New Roman" w:hAnsi="Times New Roman" w:cs="Times New Roman"/>
          <w:szCs w:val="28"/>
          <w:lang w:val="ru-RU"/>
        </w:rPr>
        <w:instrText xml:space="preserve"> </w:instrText>
      </w:r>
      <w:r>
        <w:rPr>
          <w:rFonts w:ascii="Times New Roman" w:eastAsia="Times New Roman" w:hAnsi="Times New Roman" w:cs="Times New Roman"/>
          <w:szCs w:val="28"/>
        </w:rPr>
        <w:instrText>TC</w:instrText>
      </w:r>
      <w:r w:rsidRPr="00224817">
        <w:rPr>
          <w:rFonts w:ascii="Times New Roman" w:eastAsia="Times New Roman" w:hAnsi="Times New Roman" w:cs="Times New Roman"/>
          <w:szCs w:val="28"/>
          <w:lang w:val="ru-RU"/>
        </w:rPr>
        <w:instrText xml:space="preserve"> "</w:instrText>
      </w:r>
      <w:bookmarkStart w:id="5" w:name="_Toc242967379"/>
      <w:r w:rsidRPr="00224817">
        <w:rPr>
          <w:rFonts w:ascii="Times New Roman" w:eastAsia="Times New Roman" w:hAnsi="Times New Roman" w:cs="Times New Roman"/>
          <w:szCs w:val="28"/>
          <w:lang w:val="ru-RU"/>
        </w:rPr>
        <w:instrText>1.4 Сравнение существующих музыкальных визуализаторов</w:instrText>
      </w:r>
      <w:bookmarkEnd w:id="5"/>
      <w:r w:rsidRPr="00224817">
        <w:rPr>
          <w:rFonts w:ascii="Times New Roman" w:eastAsia="Times New Roman" w:hAnsi="Times New Roman" w:cs="Times New Roman"/>
          <w:szCs w:val="28"/>
          <w:lang w:val="ru-RU"/>
        </w:rPr>
        <w:instrText>" \</w:instrText>
      </w:r>
      <w:r>
        <w:rPr>
          <w:rFonts w:ascii="Times New Roman" w:eastAsia="Times New Roman" w:hAnsi="Times New Roman" w:cs="Times New Roman"/>
          <w:szCs w:val="28"/>
        </w:rPr>
        <w:instrText>f</w:instrText>
      </w:r>
      <w:r w:rsidRPr="00224817">
        <w:rPr>
          <w:rFonts w:ascii="Times New Roman" w:eastAsia="Times New Roman" w:hAnsi="Times New Roman" w:cs="Times New Roman"/>
          <w:szCs w:val="28"/>
          <w:lang w:val="ru-RU"/>
        </w:rPr>
        <w:instrText xml:space="preserve"> </w:instrText>
      </w:r>
      <w:r>
        <w:rPr>
          <w:rFonts w:ascii="Times New Roman" w:eastAsia="Times New Roman" w:hAnsi="Times New Roman" w:cs="Times New Roman"/>
          <w:szCs w:val="28"/>
        </w:rPr>
        <w:instrText>r</w:instrText>
      </w:r>
      <w:r w:rsidRPr="00224817">
        <w:rPr>
          <w:rFonts w:ascii="Times New Roman" w:eastAsia="Times New Roman" w:hAnsi="Times New Roman" w:cs="Times New Roman"/>
          <w:szCs w:val="28"/>
          <w:lang w:val="ru-RU"/>
        </w:rPr>
        <w:instrText xml:space="preserve"> \</w:instrText>
      </w:r>
      <w:r>
        <w:rPr>
          <w:rFonts w:ascii="Times New Roman" w:eastAsia="Times New Roman" w:hAnsi="Times New Roman" w:cs="Times New Roman"/>
          <w:szCs w:val="28"/>
        </w:rPr>
        <w:instrText>l</w:instrText>
      </w:r>
      <w:r w:rsidRPr="00224817">
        <w:rPr>
          <w:rFonts w:ascii="Times New Roman" w:eastAsia="Times New Roman" w:hAnsi="Times New Roman" w:cs="Times New Roman"/>
          <w:szCs w:val="28"/>
          <w:lang w:val="ru-RU"/>
        </w:rPr>
        <w:instrText xml:space="preserve"> 2 </w:instrText>
      </w:r>
      <w:r>
        <w:rPr>
          <w:rFonts w:ascii="Times New Roman" w:eastAsia="Times New Roman" w:hAnsi="Times New Roman" w:cs="Times New Roman"/>
          <w:szCs w:val="28"/>
        </w:rPr>
        <w:fldChar w:fldCharType="end"/>
      </w:r>
    </w:p>
    <w:p w14:paraId="2A075F4D" w14:textId="77777777" w:rsidR="00323184" w:rsidRPr="00224817" w:rsidRDefault="00323184">
      <w:pPr>
        <w:keepNext/>
        <w:ind w:firstLine="0"/>
        <w:jc w:val="both"/>
        <w:rPr>
          <w:rFonts w:eastAsia="Times New Roman" w:cs="Times New Roman"/>
          <w:szCs w:val="28"/>
          <w:lang w:val="ru-RU"/>
        </w:rPr>
      </w:pPr>
    </w:p>
    <w:p w14:paraId="77DFD0DB"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Существующие средства музыкальной визуализации различаются прежде всего способом задания сцены и степенью готовности пользовательского приложения. Для сравнения существенны источник управляющего сигнала, возможность программировать эффект, организация отображения и объём дополнительной логики. Эти критерии позволяют оценить применимость решения к задаче деформации одного трёхмерного меша.</w:t>
      </w:r>
    </w:p>
    <w:p w14:paraId="605C5120"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 xml:space="preserve">Библиотека </w:t>
      </w:r>
      <w:r>
        <w:rPr>
          <w:rFonts w:eastAsia="Times New Roman" w:cs="Times New Roman"/>
          <w:i/>
          <w:szCs w:val="28"/>
        </w:rPr>
        <w:t>projectM</w:t>
      </w:r>
      <w:r w:rsidRPr="00224817">
        <w:rPr>
          <w:rFonts w:eastAsia="Times New Roman" w:cs="Times New Roman"/>
          <w:szCs w:val="28"/>
          <w:lang w:val="ru-RU"/>
        </w:rPr>
        <w:t xml:space="preserve"> воспроизводит подход </w:t>
      </w:r>
      <w:r>
        <w:rPr>
          <w:rFonts w:eastAsia="Times New Roman" w:cs="Times New Roman"/>
          <w:i/>
          <w:szCs w:val="28"/>
        </w:rPr>
        <w:t>MilkDrop</w:t>
      </w:r>
      <w:r w:rsidRPr="00224817">
        <w:rPr>
          <w:rFonts w:eastAsia="Times New Roman" w:cs="Times New Roman"/>
          <w:szCs w:val="28"/>
          <w:lang w:val="ru-RU"/>
        </w:rPr>
        <w:t>: визуальные пресеты описываются уравнениями, параметрами и пиксельными шейдерами. Библиотека получает аудиоданные и формирует изменяющееся изображение; пользовательские оболочки и интеграции существуют отдельно. Поэтому наличие библиотеки не означает наличие единого интерфейса выбора файла и управления воспроизведением. Сильной стороной является большое разнообразие сцен, основанных на общей системе пресетов [5].</w:t>
      </w:r>
    </w:p>
    <w:p w14:paraId="50A1244C" w14:textId="77777777" w:rsidR="00323184" w:rsidRPr="00224817" w:rsidRDefault="00107477">
      <w:pPr>
        <w:jc w:val="both"/>
        <w:rPr>
          <w:rFonts w:eastAsia="Times New Roman" w:cs="Times New Roman"/>
          <w:szCs w:val="28"/>
          <w:lang w:val="ru-RU"/>
        </w:rPr>
      </w:pPr>
      <w:r>
        <w:rPr>
          <w:rFonts w:eastAsia="Times New Roman" w:cs="Times New Roman"/>
          <w:i/>
          <w:szCs w:val="28"/>
        </w:rPr>
        <w:t>Butterchurn</w:t>
      </w:r>
      <w:r w:rsidRPr="00224817">
        <w:rPr>
          <w:rFonts w:eastAsia="Times New Roman" w:cs="Times New Roman"/>
          <w:szCs w:val="28"/>
          <w:lang w:val="ru-RU"/>
        </w:rPr>
        <w:t xml:space="preserve"> реализует визуализатор </w:t>
      </w:r>
      <w:r>
        <w:rPr>
          <w:rFonts w:eastAsia="Times New Roman" w:cs="Times New Roman"/>
          <w:i/>
          <w:szCs w:val="28"/>
        </w:rPr>
        <w:t>MilkDrop</w:t>
      </w:r>
      <w:r w:rsidRPr="00224817">
        <w:rPr>
          <w:rFonts w:eastAsia="Times New Roman" w:cs="Times New Roman"/>
          <w:szCs w:val="28"/>
          <w:lang w:val="ru-RU"/>
        </w:rPr>
        <w:t xml:space="preserve"> средствами </w:t>
      </w:r>
      <w:r>
        <w:rPr>
          <w:rFonts w:eastAsia="Times New Roman" w:cs="Times New Roman"/>
          <w:i/>
          <w:szCs w:val="28"/>
        </w:rPr>
        <w:t>WebGL</w:t>
      </w:r>
      <w:r w:rsidRPr="00224817">
        <w:rPr>
          <w:rFonts w:eastAsia="Times New Roman" w:cs="Times New Roman"/>
          <w:i/>
          <w:szCs w:val="28"/>
          <w:lang w:val="ru-RU"/>
        </w:rPr>
        <w:t>.</w:t>
      </w:r>
      <w:r w:rsidRPr="00224817">
        <w:rPr>
          <w:rFonts w:eastAsia="Times New Roman" w:cs="Times New Roman"/>
          <w:szCs w:val="28"/>
          <w:lang w:val="ru-RU"/>
        </w:rPr>
        <w:t xml:space="preserve"> Его программный интерфейс связывает источник звука с визуализатором, позволяет загружать пресеты и задавать переходы между ними. Отображение выполняется в браузерном </w:t>
      </w:r>
      <w:r>
        <w:rPr>
          <w:rFonts w:eastAsia="Times New Roman" w:cs="Times New Roman"/>
          <w:i/>
          <w:szCs w:val="28"/>
        </w:rPr>
        <w:t>canvas</w:t>
      </w:r>
      <w:r w:rsidRPr="00224817">
        <w:rPr>
          <w:rFonts w:eastAsia="Times New Roman" w:cs="Times New Roman"/>
          <w:szCs w:val="28"/>
          <w:lang w:val="ru-RU"/>
        </w:rPr>
        <w:t xml:space="preserve">, а для работы требуется поддержка </w:t>
      </w:r>
      <w:r>
        <w:rPr>
          <w:rFonts w:eastAsia="Times New Roman" w:cs="Times New Roman"/>
          <w:i/>
          <w:szCs w:val="28"/>
        </w:rPr>
        <w:t>WebGL</w:t>
      </w:r>
      <w:r w:rsidRPr="00224817">
        <w:rPr>
          <w:rFonts w:eastAsia="Times New Roman" w:cs="Times New Roman"/>
          <w:szCs w:val="28"/>
          <w:lang w:val="ru-RU"/>
        </w:rPr>
        <w:t xml:space="preserve"> 2. Библиотека удобна для включения музыкальной визуализации в веб-страницу; файловое управление и остальные элементы приложения необходимо обеспечить в окружающем интерфейсе [6].</w:t>
      </w:r>
    </w:p>
    <w:p w14:paraId="50FA521F" w14:textId="77777777" w:rsidR="00323184" w:rsidRPr="00224817" w:rsidRDefault="00107477">
      <w:pPr>
        <w:jc w:val="both"/>
        <w:rPr>
          <w:rFonts w:eastAsia="Times New Roman" w:cs="Times New Roman"/>
          <w:szCs w:val="28"/>
          <w:lang w:val="ru-RU"/>
        </w:rPr>
      </w:pPr>
      <w:r>
        <w:rPr>
          <w:rFonts w:eastAsia="Times New Roman" w:cs="Times New Roman"/>
          <w:i/>
          <w:szCs w:val="28"/>
        </w:rPr>
        <w:t>Synesthesia</w:t>
      </w:r>
      <w:r w:rsidRPr="00224817">
        <w:rPr>
          <w:rFonts w:eastAsia="Times New Roman" w:cs="Times New Roman"/>
          <w:szCs w:val="28"/>
          <w:lang w:val="ru-RU"/>
        </w:rPr>
        <w:t xml:space="preserve"> предоставляет среду сцен, ядром которых служит фрагментный шейдер </w:t>
      </w:r>
      <w:r>
        <w:rPr>
          <w:rFonts w:eastAsia="Times New Roman" w:cs="Times New Roman"/>
          <w:i/>
          <w:szCs w:val="28"/>
        </w:rPr>
        <w:t>GLSL</w:t>
      </w:r>
      <w:r w:rsidRPr="00224817">
        <w:rPr>
          <w:rFonts w:eastAsia="Times New Roman" w:cs="Times New Roman"/>
          <w:i/>
          <w:szCs w:val="28"/>
          <w:lang w:val="ru-RU"/>
        </w:rPr>
        <w:t>.</w:t>
      </w:r>
      <w:r w:rsidRPr="00224817">
        <w:rPr>
          <w:rFonts w:eastAsia="Times New Roman" w:cs="Times New Roman"/>
          <w:szCs w:val="28"/>
          <w:lang w:val="ru-RU"/>
        </w:rPr>
        <w:t xml:space="preserve"> Формат сцены объединяет шейдер, конфигурацию и дополнительные ресурсы. Среда автоматически передаёт аудиопараметры и позволяет описывать пользовательские элементы управления. Такой подход подходит для сложных эффектов изображения. Наличие программируемого фрагментного шейдера, однако, само по себе не подтверждает изменение вершин конкретного меша [7].</w:t>
      </w:r>
    </w:p>
    <w:p w14:paraId="2E2D5949"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lastRenderedPageBreak/>
        <w:t>Сравнение по единым критериям приведено в таблице 1.2. Применимость к курсовой задаче оценивается по устройству решений, а не по измерениям их производительности.</w:t>
      </w:r>
    </w:p>
    <w:p w14:paraId="1CC7202F" w14:textId="77777777" w:rsidR="00323184" w:rsidRPr="00224817" w:rsidRDefault="00323184">
      <w:pPr>
        <w:keepNext/>
        <w:ind w:firstLine="0"/>
        <w:jc w:val="both"/>
        <w:rPr>
          <w:rFonts w:eastAsia="Times New Roman" w:cs="Times New Roman"/>
          <w:szCs w:val="28"/>
          <w:lang w:val="ru-RU"/>
        </w:rPr>
      </w:pPr>
    </w:p>
    <w:p w14:paraId="1E2A7CAC" w14:textId="77777777" w:rsidR="00323184" w:rsidRDefault="00107477">
      <w:pPr>
        <w:keepNext/>
        <w:jc w:val="both"/>
        <w:rPr>
          <w:rFonts w:eastAsia="Times New Roman" w:cs="Times New Roman"/>
          <w:szCs w:val="28"/>
        </w:rPr>
      </w:pPr>
      <w:r>
        <w:rPr>
          <w:rFonts w:eastAsia="Times New Roman" w:cs="Times New Roman"/>
          <w:szCs w:val="28"/>
        </w:rPr>
        <w:t>Таблица 1.2 – Сравнение средств музыкальной визуализации</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80" w:type="dxa"/>
          <w:bottom w:w="50" w:type="dxa"/>
          <w:right w:w="80" w:type="dxa"/>
        </w:tblCellMar>
        <w:tblLook w:val="04A0" w:firstRow="1" w:lastRow="0" w:firstColumn="1" w:lastColumn="0" w:noHBand="0" w:noVBand="1"/>
      </w:tblPr>
      <w:tblGrid>
        <w:gridCol w:w="2268"/>
        <w:gridCol w:w="2381"/>
        <w:gridCol w:w="2438"/>
        <w:gridCol w:w="2551"/>
      </w:tblGrid>
      <w:tr w:rsidR="00323184" w14:paraId="297019EE" w14:textId="77777777">
        <w:trPr>
          <w:cantSplit/>
          <w:trHeight w:val="454"/>
          <w:tblHeader/>
          <w:jc w:val="center"/>
        </w:trPr>
        <w:tc>
          <w:tcPr>
            <w:tcW w:w="2268" w:type="dxa"/>
            <w:vAlign w:val="center"/>
          </w:tcPr>
          <w:p w14:paraId="5EFDA4E7" w14:textId="77777777" w:rsidR="00323184" w:rsidRDefault="00107477">
            <w:pPr>
              <w:keepNext/>
              <w:ind w:firstLine="0"/>
              <w:jc w:val="center"/>
              <w:rPr>
                <w:rFonts w:eastAsia="Times New Roman" w:cs="Times New Roman"/>
                <w:szCs w:val="28"/>
              </w:rPr>
            </w:pPr>
            <w:r>
              <w:rPr>
                <w:rFonts w:eastAsia="Times New Roman" w:cs="Times New Roman"/>
                <w:b/>
                <w:szCs w:val="28"/>
              </w:rPr>
              <w:t>Критерий</w:t>
            </w:r>
          </w:p>
        </w:tc>
        <w:tc>
          <w:tcPr>
            <w:tcW w:w="2381" w:type="dxa"/>
            <w:vAlign w:val="center"/>
          </w:tcPr>
          <w:p w14:paraId="43AC2AA1" w14:textId="77777777" w:rsidR="00323184" w:rsidRDefault="00107477">
            <w:pPr>
              <w:keepNext/>
              <w:ind w:firstLine="0"/>
              <w:jc w:val="center"/>
              <w:rPr>
                <w:rFonts w:eastAsia="Times New Roman" w:cs="Times New Roman"/>
                <w:szCs w:val="28"/>
              </w:rPr>
            </w:pPr>
            <w:r>
              <w:rPr>
                <w:rFonts w:eastAsia="Times New Roman" w:cs="Times New Roman"/>
                <w:b/>
                <w:i/>
                <w:szCs w:val="28"/>
              </w:rPr>
              <w:t>projectM</w:t>
            </w:r>
          </w:p>
        </w:tc>
        <w:tc>
          <w:tcPr>
            <w:tcW w:w="2438" w:type="dxa"/>
            <w:vAlign w:val="center"/>
          </w:tcPr>
          <w:p w14:paraId="3EEC2DDE" w14:textId="77777777" w:rsidR="00323184" w:rsidRDefault="00107477">
            <w:pPr>
              <w:keepNext/>
              <w:ind w:firstLine="0"/>
              <w:jc w:val="center"/>
              <w:rPr>
                <w:rFonts w:eastAsia="Times New Roman" w:cs="Times New Roman"/>
                <w:szCs w:val="28"/>
              </w:rPr>
            </w:pPr>
            <w:r>
              <w:rPr>
                <w:rFonts w:eastAsia="Times New Roman" w:cs="Times New Roman"/>
                <w:b/>
                <w:i/>
                <w:szCs w:val="28"/>
              </w:rPr>
              <w:t>Butterchurn</w:t>
            </w:r>
          </w:p>
        </w:tc>
        <w:tc>
          <w:tcPr>
            <w:tcW w:w="2551" w:type="dxa"/>
            <w:vAlign w:val="center"/>
          </w:tcPr>
          <w:p w14:paraId="05A86D27" w14:textId="77777777" w:rsidR="00323184" w:rsidRDefault="00107477">
            <w:pPr>
              <w:keepNext/>
              <w:ind w:firstLine="0"/>
              <w:jc w:val="center"/>
              <w:rPr>
                <w:rFonts w:eastAsia="Times New Roman" w:cs="Times New Roman"/>
                <w:szCs w:val="28"/>
              </w:rPr>
            </w:pPr>
            <w:r>
              <w:rPr>
                <w:rFonts w:eastAsia="Times New Roman" w:cs="Times New Roman"/>
                <w:b/>
                <w:i/>
                <w:szCs w:val="28"/>
              </w:rPr>
              <w:t>Synesthesia</w:t>
            </w:r>
          </w:p>
        </w:tc>
      </w:tr>
      <w:tr w:rsidR="00323184" w14:paraId="711DAE23" w14:textId="77777777">
        <w:trPr>
          <w:cantSplit/>
          <w:trHeight w:val="454"/>
          <w:jc w:val="center"/>
        </w:trPr>
        <w:tc>
          <w:tcPr>
            <w:tcW w:w="2268" w:type="dxa"/>
          </w:tcPr>
          <w:p w14:paraId="4C9F921B" w14:textId="77777777" w:rsidR="00323184" w:rsidRDefault="00107477">
            <w:pPr>
              <w:keepNext/>
              <w:ind w:firstLine="0"/>
              <w:rPr>
                <w:rFonts w:eastAsia="Times New Roman" w:cs="Times New Roman"/>
                <w:szCs w:val="28"/>
              </w:rPr>
            </w:pPr>
            <w:r>
              <w:rPr>
                <w:rFonts w:eastAsia="Times New Roman" w:cs="Times New Roman"/>
                <w:szCs w:val="28"/>
              </w:rPr>
              <w:t>Форма решения</w:t>
            </w:r>
          </w:p>
        </w:tc>
        <w:tc>
          <w:tcPr>
            <w:tcW w:w="2381" w:type="dxa"/>
          </w:tcPr>
          <w:p w14:paraId="20B4FD10" w14:textId="77777777" w:rsidR="00323184" w:rsidRDefault="00107477">
            <w:pPr>
              <w:keepNext/>
              <w:ind w:firstLine="0"/>
              <w:rPr>
                <w:rFonts w:eastAsia="Times New Roman" w:cs="Times New Roman"/>
                <w:szCs w:val="28"/>
              </w:rPr>
            </w:pPr>
            <w:r>
              <w:rPr>
                <w:rFonts w:eastAsia="Times New Roman" w:cs="Times New Roman"/>
                <w:szCs w:val="28"/>
              </w:rPr>
              <w:t>Библиотека и отдельные оболочки</w:t>
            </w:r>
          </w:p>
        </w:tc>
        <w:tc>
          <w:tcPr>
            <w:tcW w:w="2438" w:type="dxa"/>
          </w:tcPr>
          <w:p w14:paraId="5A5D0DD3" w14:textId="77777777" w:rsidR="00323184" w:rsidRDefault="00107477">
            <w:pPr>
              <w:keepNext/>
              <w:ind w:firstLine="0"/>
              <w:rPr>
                <w:rFonts w:eastAsia="Times New Roman" w:cs="Times New Roman"/>
                <w:szCs w:val="28"/>
              </w:rPr>
            </w:pPr>
            <w:r>
              <w:rPr>
                <w:rFonts w:eastAsia="Times New Roman" w:cs="Times New Roman"/>
                <w:szCs w:val="28"/>
              </w:rPr>
              <w:t>Браузерная библиотека</w:t>
            </w:r>
          </w:p>
        </w:tc>
        <w:tc>
          <w:tcPr>
            <w:tcW w:w="2551" w:type="dxa"/>
          </w:tcPr>
          <w:p w14:paraId="3EE84EA4" w14:textId="77777777" w:rsidR="00323184" w:rsidRDefault="00107477">
            <w:pPr>
              <w:keepNext/>
              <w:ind w:firstLine="0"/>
              <w:rPr>
                <w:rFonts w:eastAsia="Times New Roman" w:cs="Times New Roman"/>
                <w:szCs w:val="28"/>
              </w:rPr>
            </w:pPr>
            <w:r>
              <w:rPr>
                <w:rFonts w:eastAsia="Times New Roman" w:cs="Times New Roman"/>
                <w:szCs w:val="28"/>
              </w:rPr>
              <w:t>Приложение и среда сцен</w:t>
            </w:r>
          </w:p>
        </w:tc>
      </w:tr>
      <w:tr w:rsidR="00323184" w14:paraId="244CDA0B" w14:textId="77777777">
        <w:trPr>
          <w:cantSplit/>
          <w:trHeight w:val="454"/>
          <w:jc w:val="center"/>
        </w:trPr>
        <w:tc>
          <w:tcPr>
            <w:tcW w:w="2268" w:type="dxa"/>
          </w:tcPr>
          <w:p w14:paraId="1AAE5646" w14:textId="77777777" w:rsidR="00323184" w:rsidRDefault="00107477">
            <w:pPr>
              <w:keepNext/>
              <w:ind w:firstLine="0"/>
              <w:rPr>
                <w:rFonts w:eastAsia="Times New Roman" w:cs="Times New Roman"/>
                <w:szCs w:val="28"/>
              </w:rPr>
            </w:pPr>
            <w:r>
              <w:rPr>
                <w:rFonts w:eastAsia="Times New Roman" w:cs="Times New Roman"/>
                <w:szCs w:val="28"/>
              </w:rPr>
              <w:t>Описание эффекта</w:t>
            </w:r>
          </w:p>
        </w:tc>
        <w:tc>
          <w:tcPr>
            <w:tcW w:w="2381" w:type="dxa"/>
          </w:tcPr>
          <w:p w14:paraId="2D308217" w14:textId="77777777" w:rsidR="00323184" w:rsidRDefault="00107477">
            <w:pPr>
              <w:keepNext/>
              <w:ind w:firstLine="0"/>
              <w:rPr>
                <w:rFonts w:eastAsia="Times New Roman" w:cs="Times New Roman"/>
                <w:szCs w:val="28"/>
              </w:rPr>
            </w:pPr>
            <w:r>
              <w:rPr>
                <w:rFonts w:eastAsia="Times New Roman" w:cs="Times New Roman"/>
                <w:szCs w:val="28"/>
              </w:rPr>
              <w:t>Пресеты, уравнения, пиксельные шейдеры</w:t>
            </w:r>
          </w:p>
        </w:tc>
        <w:tc>
          <w:tcPr>
            <w:tcW w:w="2438" w:type="dxa"/>
          </w:tcPr>
          <w:p w14:paraId="38FB6AD9" w14:textId="77777777" w:rsidR="00323184" w:rsidRDefault="00107477">
            <w:pPr>
              <w:keepNext/>
              <w:ind w:firstLine="0"/>
              <w:rPr>
                <w:rFonts w:eastAsia="Times New Roman" w:cs="Times New Roman"/>
                <w:szCs w:val="28"/>
              </w:rPr>
            </w:pPr>
            <w:r>
              <w:rPr>
                <w:rFonts w:eastAsia="Times New Roman" w:cs="Times New Roman"/>
                <w:i/>
                <w:szCs w:val="28"/>
              </w:rPr>
              <w:t>MilkDrop-</w:t>
            </w:r>
            <w:r>
              <w:rPr>
                <w:rFonts w:eastAsia="Times New Roman" w:cs="Times New Roman"/>
                <w:szCs w:val="28"/>
              </w:rPr>
              <w:t xml:space="preserve">пресеты в </w:t>
            </w:r>
            <w:r>
              <w:rPr>
                <w:rFonts w:eastAsia="Times New Roman" w:cs="Times New Roman"/>
                <w:i/>
                <w:szCs w:val="28"/>
              </w:rPr>
              <w:t>WebGL</w:t>
            </w:r>
          </w:p>
        </w:tc>
        <w:tc>
          <w:tcPr>
            <w:tcW w:w="2551" w:type="dxa"/>
          </w:tcPr>
          <w:p w14:paraId="203ECD0B" w14:textId="77777777" w:rsidR="00323184" w:rsidRDefault="00107477">
            <w:pPr>
              <w:keepNext/>
              <w:ind w:firstLine="0"/>
              <w:rPr>
                <w:rFonts w:eastAsia="Times New Roman" w:cs="Times New Roman"/>
                <w:szCs w:val="28"/>
              </w:rPr>
            </w:pPr>
            <w:r>
              <w:rPr>
                <w:rFonts w:eastAsia="Times New Roman" w:cs="Times New Roman"/>
                <w:i/>
                <w:szCs w:val="28"/>
              </w:rPr>
              <w:t>GLSL-</w:t>
            </w:r>
            <w:r>
              <w:rPr>
                <w:rFonts w:eastAsia="Times New Roman" w:cs="Times New Roman"/>
                <w:szCs w:val="28"/>
              </w:rPr>
              <w:t>шейдер и конфигурация</w:t>
            </w:r>
          </w:p>
        </w:tc>
      </w:tr>
      <w:tr w:rsidR="00323184" w14:paraId="3AA4F073" w14:textId="77777777">
        <w:trPr>
          <w:cantSplit/>
          <w:trHeight w:val="454"/>
          <w:jc w:val="center"/>
        </w:trPr>
        <w:tc>
          <w:tcPr>
            <w:tcW w:w="2268" w:type="dxa"/>
          </w:tcPr>
          <w:p w14:paraId="33559091" w14:textId="77777777" w:rsidR="00323184" w:rsidRDefault="00107477">
            <w:pPr>
              <w:keepNext/>
              <w:ind w:firstLine="0"/>
              <w:rPr>
                <w:rFonts w:eastAsia="Times New Roman" w:cs="Times New Roman"/>
                <w:szCs w:val="28"/>
              </w:rPr>
            </w:pPr>
            <w:r>
              <w:rPr>
                <w:rFonts w:eastAsia="Times New Roman" w:cs="Times New Roman"/>
                <w:szCs w:val="28"/>
              </w:rPr>
              <w:t>Работа со звуком</w:t>
            </w:r>
          </w:p>
        </w:tc>
        <w:tc>
          <w:tcPr>
            <w:tcW w:w="2381" w:type="dxa"/>
          </w:tcPr>
          <w:p w14:paraId="7497E9D5" w14:textId="77777777" w:rsidR="00323184" w:rsidRDefault="00107477">
            <w:pPr>
              <w:keepNext/>
              <w:ind w:firstLine="0"/>
              <w:rPr>
                <w:rFonts w:eastAsia="Times New Roman" w:cs="Times New Roman"/>
                <w:szCs w:val="28"/>
              </w:rPr>
            </w:pPr>
            <w:r>
              <w:rPr>
                <w:rFonts w:eastAsia="Times New Roman" w:cs="Times New Roman"/>
                <w:szCs w:val="28"/>
              </w:rPr>
              <w:t>Аудиовход библиотеки</w:t>
            </w:r>
          </w:p>
        </w:tc>
        <w:tc>
          <w:tcPr>
            <w:tcW w:w="2438" w:type="dxa"/>
          </w:tcPr>
          <w:p w14:paraId="02F28472" w14:textId="77777777" w:rsidR="00323184" w:rsidRPr="00224817" w:rsidRDefault="00107477">
            <w:pPr>
              <w:keepNext/>
              <w:ind w:firstLine="0"/>
              <w:rPr>
                <w:rFonts w:eastAsia="Times New Roman" w:cs="Times New Roman"/>
                <w:szCs w:val="28"/>
                <w:lang w:val="ru-RU"/>
              </w:rPr>
            </w:pPr>
            <w:r w:rsidRPr="00224817">
              <w:rPr>
                <w:rFonts w:eastAsia="Times New Roman" w:cs="Times New Roman"/>
                <w:szCs w:val="28"/>
                <w:lang w:val="ru-RU"/>
              </w:rPr>
              <w:t>Связь с узлом звукового контекста</w:t>
            </w:r>
          </w:p>
        </w:tc>
        <w:tc>
          <w:tcPr>
            <w:tcW w:w="2551" w:type="dxa"/>
          </w:tcPr>
          <w:p w14:paraId="2CCFCAD4" w14:textId="77777777" w:rsidR="00323184" w:rsidRDefault="00107477">
            <w:pPr>
              <w:keepNext/>
              <w:ind w:firstLine="0"/>
              <w:rPr>
                <w:rFonts w:eastAsia="Times New Roman" w:cs="Times New Roman"/>
                <w:szCs w:val="28"/>
              </w:rPr>
            </w:pPr>
            <w:r>
              <w:rPr>
                <w:rFonts w:eastAsia="Times New Roman" w:cs="Times New Roman"/>
                <w:szCs w:val="28"/>
              </w:rPr>
              <w:t>Анализ и аудиопараметры сцены</w:t>
            </w:r>
          </w:p>
        </w:tc>
      </w:tr>
      <w:tr w:rsidR="00323184" w:rsidRPr="00B44AB8" w14:paraId="07FF9D87" w14:textId="77777777">
        <w:trPr>
          <w:cantSplit/>
          <w:trHeight w:val="454"/>
          <w:jc w:val="center"/>
        </w:trPr>
        <w:tc>
          <w:tcPr>
            <w:tcW w:w="2268" w:type="dxa"/>
          </w:tcPr>
          <w:p w14:paraId="64A9368E" w14:textId="77777777" w:rsidR="00323184" w:rsidRDefault="00107477">
            <w:pPr>
              <w:ind w:firstLine="0"/>
              <w:rPr>
                <w:rFonts w:eastAsia="Times New Roman" w:cs="Times New Roman"/>
                <w:szCs w:val="28"/>
              </w:rPr>
            </w:pPr>
            <w:r>
              <w:rPr>
                <w:rFonts w:eastAsia="Times New Roman" w:cs="Times New Roman"/>
                <w:szCs w:val="28"/>
              </w:rPr>
              <w:t>Соответствие задаче меша</w:t>
            </w:r>
          </w:p>
        </w:tc>
        <w:tc>
          <w:tcPr>
            <w:tcW w:w="2381" w:type="dxa"/>
          </w:tcPr>
          <w:p w14:paraId="4A9ECA11" w14:textId="77777777" w:rsidR="00323184" w:rsidRDefault="00107477">
            <w:pPr>
              <w:ind w:firstLine="0"/>
              <w:rPr>
                <w:rFonts w:eastAsia="Times New Roman" w:cs="Times New Roman"/>
                <w:szCs w:val="28"/>
              </w:rPr>
            </w:pPr>
            <w:r>
              <w:rPr>
                <w:rFonts w:eastAsia="Times New Roman" w:cs="Times New Roman"/>
                <w:szCs w:val="28"/>
              </w:rPr>
              <w:t>Нужна собственная схема деформации</w:t>
            </w:r>
          </w:p>
        </w:tc>
        <w:tc>
          <w:tcPr>
            <w:tcW w:w="2438" w:type="dxa"/>
          </w:tcPr>
          <w:p w14:paraId="48BAB7E8" w14:textId="77777777" w:rsidR="00323184" w:rsidRDefault="00107477">
            <w:pPr>
              <w:ind w:firstLine="0"/>
              <w:rPr>
                <w:rFonts w:eastAsia="Times New Roman" w:cs="Times New Roman"/>
                <w:szCs w:val="28"/>
              </w:rPr>
            </w:pPr>
            <w:r>
              <w:rPr>
                <w:rFonts w:eastAsia="Times New Roman" w:cs="Times New Roman"/>
                <w:szCs w:val="28"/>
              </w:rPr>
              <w:t>Нужна собственная трёхмерная сцена</w:t>
            </w:r>
          </w:p>
        </w:tc>
        <w:tc>
          <w:tcPr>
            <w:tcW w:w="2551" w:type="dxa"/>
          </w:tcPr>
          <w:p w14:paraId="3E2E0EEE" w14:textId="77777777" w:rsidR="00323184" w:rsidRPr="00224817" w:rsidRDefault="00107477">
            <w:pPr>
              <w:ind w:firstLine="0"/>
              <w:rPr>
                <w:rFonts w:eastAsia="Times New Roman" w:cs="Times New Roman"/>
                <w:szCs w:val="28"/>
                <w:lang w:val="ru-RU"/>
              </w:rPr>
            </w:pPr>
            <w:r w:rsidRPr="00224817">
              <w:rPr>
                <w:rFonts w:eastAsia="Times New Roman" w:cs="Times New Roman"/>
                <w:szCs w:val="28"/>
                <w:lang w:val="ru-RU"/>
              </w:rPr>
              <w:t>Фрагментный эффект не заменяет вершинный</w:t>
            </w:r>
          </w:p>
        </w:tc>
      </w:tr>
    </w:tbl>
    <w:p w14:paraId="744AE815" w14:textId="77777777" w:rsidR="00323184" w:rsidRPr="00224817" w:rsidRDefault="00323184">
      <w:pPr>
        <w:ind w:firstLine="0"/>
        <w:jc w:val="both"/>
        <w:rPr>
          <w:rFonts w:eastAsia="Times New Roman" w:cs="Times New Roman"/>
          <w:szCs w:val="28"/>
          <w:lang w:val="ru-RU"/>
        </w:rPr>
      </w:pPr>
    </w:p>
    <w:p w14:paraId="78B655A0"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Рассмотренные решения показывают две полезные организационные идеи: отделение аудиоанализа от графического эффекта и возможность менять параметры сцены без изменения механизма воспроизведения. Разнообразие пресетов само по себе не обеспечивает прозрачного соответствия конкретных полос определённым видам деформации. Для демонстрации алгоритма требуется явно заданная связь между измеряемым признаком и преобразованием объекта.</w:t>
      </w:r>
    </w:p>
    <w:p w14:paraId="05FFDFD4"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Отдельное значение имеет управляемость сцены. В визуализаторах общего назначения изображение может включать несколько слоёв, переходы и множество одновременно действующих эффектов. Это расширяет художественные возможности, но затрудняет наблюдение за отдельной реакцией. Для учебной задачи полезны режимы, в которых воздействие выбранной частотной составляющей можно рассмотреть самостоятельно и сопоставить с показаниями анализатора.</w:t>
      </w:r>
    </w:p>
    <w:p w14:paraId="443A6F81"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Сравнение не даёт оснований утверждать, что существующие визуализаторы хуже отображают музыку. Их назначение шире: они создают разнообразные сцены и поддерживают системы пресетов. Задача преобразования аудиосигнала в деформацию меша требует более конкретного объекта, написанного кодом вершинного преобразования и проверяемого распределения низких, средних и высоких частот по графическим реакциям.</w:t>
      </w:r>
    </w:p>
    <w:p w14:paraId="10D47724" w14:textId="77777777" w:rsidR="00323184" w:rsidRPr="00224817" w:rsidRDefault="00323184">
      <w:pPr>
        <w:keepNext/>
        <w:ind w:firstLine="0"/>
        <w:jc w:val="both"/>
        <w:rPr>
          <w:rFonts w:eastAsia="Times New Roman" w:cs="Times New Roman"/>
          <w:szCs w:val="28"/>
          <w:lang w:val="ru-RU"/>
        </w:rPr>
      </w:pPr>
    </w:p>
    <w:p w14:paraId="41EB5A4C" w14:textId="77777777" w:rsidR="00323184" w:rsidRPr="00224817" w:rsidRDefault="00107477">
      <w:pPr>
        <w:pStyle w:val="21"/>
        <w:ind w:left="1077" w:hanging="369"/>
        <w:rPr>
          <w:rFonts w:ascii="Times New Roman" w:eastAsia="Times New Roman" w:hAnsi="Times New Roman" w:cs="Times New Roman"/>
          <w:szCs w:val="28"/>
          <w:lang w:val="ru-RU"/>
        </w:rPr>
      </w:pPr>
      <w:r w:rsidRPr="00224817">
        <w:rPr>
          <w:rFonts w:ascii="Times New Roman" w:eastAsia="Times New Roman" w:hAnsi="Times New Roman" w:cs="Times New Roman"/>
          <w:szCs w:val="28"/>
          <w:lang w:val="ru-RU"/>
        </w:rPr>
        <w:t>1.5 Сравнение программных средств реализации</w:t>
      </w:r>
      <w:r>
        <w:rPr>
          <w:rFonts w:ascii="Times New Roman" w:eastAsia="Times New Roman" w:hAnsi="Times New Roman" w:cs="Times New Roman"/>
          <w:szCs w:val="28"/>
        </w:rPr>
        <w:fldChar w:fldCharType="begin"/>
      </w:r>
      <w:r w:rsidRPr="00224817">
        <w:rPr>
          <w:rFonts w:ascii="Times New Roman" w:eastAsia="Times New Roman" w:hAnsi="Times New Roman" w:cs="Times New Roman"/>
          <w:szCs w:val="28"/>
          <w:lang w:val="ru-RU"/>
        </w:rPr>
        <w:instrText xml:space="preserve"> </w:instrText>
      </w:r>
      <w:r>
        <w:rPr>
          <w:rFonts w:ascii="Times New Roman" w:eastAsia="Times New Roman" w:hAnsi="Times New Roman" w:cs="Times New Roman"/>
          <w:szCs w:val="28"/>
        </w:rPr>
        <w:instrText>TC</w:instrText>
      </w:r>
      <w:r w:rsidRPr="00224817">
        <w:rPr>
          <w:rFonts w:ascii="Times New Roman" w:eastAsia="Times New Roman" w:hAnsi="Times New Roman" w:cs="Times New Roman"/>
          <w:szCs w:val="28"/>
          <w:lang w:val="ru-RU"/>
        </w:rPr>
        <w:instrText xml:space="preserve"> "</w:instrText>
      </w:r>
      <w:bookmarkStart w:id="6" w:name="_Toc242967380"/>
      <w:r w:rsidRPr="00224817">
        <w:rPr>
          <w:rFonts w:ascii="Times New Roman" w:eastAsia="Times New Roman" w:hAnsi="Times New Roman" w:cs="Times New Roman"/>
          <w:szCs w:val="28"/>
          <w:lang w:val="ru-RU"/>
        </w:rPr>
        <w:instrText>1.5 Сравнение программных средств реализации</w:instrText>
      </w:r>
      <w:bookmarkEnd w:id="6"/>
      <w:r w:rsidRPr="00224817">
        <w:rPr>
          <w:rFonts w:ascii="Times New Roman" w:eastAsia="Times New Roman" w:hAnsi="Times New Roman" w:cs="Times New Roman"/>
          <w:szCs w:val="28"/>
          <w:lang w:val="ru-RU"/>
        </w:rPr>
        <w:instrText>" \</w:instrText>
      </w:r>
      <w:r>
        <w:rPr>
          <w:rFonts w:ascii="Times New Roman" w:eastAsia="Times New Roman" w:hAnsi="Times New Roman" w:cs="Times New Roman"/>
          <w:szCs w:val="28"/>
        </w:rPr>
        <w:instrText>f</w:instrText>
      </w:r>
      <w:r w:rsidRPr="00224817">
        <w:rPr>
          <w:rFonts w:ascii="Times New Roman" w:eastAsia="Times New Roman" w:hAnsi="Times New Roman" w:cs="Times New Roman"/>
          <w:szCs w:val="28"/>
          <w:lang w:val="ru-RU"/>
        </w:rPr>
        <w:instrText xml:space="preserve"> </w:instrText>
      </w:r>
      <w:r>
        <w:rPr>
          <w:rFonts w:ascii="Times New Roman" w:eastAsia="Times New Roman" w:hAnsi="Times New Roman" w:cs="Times New Roman"/>
          <w:szCs w:val="28"/>
        </w:rPr>
        <w:instrText>r</w:instrText>
      </w:r>
      <w:r w:rsidRPr="00224817">
        <w:rPr>
          <w:rFonts w:ascii="Times New Roman" w:eastAsia="Times New Roman" w:hAnsi="Times New Roman" w:cs="Times New Roman"/>
          <w:szCs w:val="28"/>
          <w:lang w:val="ru-RU"/>
        </w:rPr>
        <w:instrText xml:space="preserve"> \</w:instrText>
      </w:r>
      <w:r>
        <w:rPr>
          <w:rFonts w:ascii="Times New Roman" w:eastAsia="Times New Roman" w:hAnsi="Times New Roman" w:cs="Times New Roman"/>
          <w:szCs w:val="28"/>
        </w:rPr>
        <w:instrText>l</w:instrText>
      </w:r>
      <w:r w:rsidRPr="00224817">
        <w:rPr>
          <w:rFonts w:ascii="Times New Roman" w:eastAsia="Times New Roman" w:hAnsi="Times New Roman" w:cs="Times New Roman"/>
          <w:szCs w:val="28"/>
          <w:lang w:val="ru-RU"/>
        </w:rPr>
        <w:instrText xml:space="preserve"> 2 </w:instrText>
      </w:r>
      <w:r>
        <w:rPr>
          <w:rFonts w:ascii="Times New Roman" w:eastAsia="Times New Roman" w:hAnsi="Times New Roman" w:cs="Times New Roman"/>
          <w:szCs w:val="28"/>
        </w:rPr>
        <w:fldChar w:fldCharType="end"/>
      </w:r>
    </w:p>
    <w:p w14:paraId="7CF3F49D" w14:textId="77777777" w:rsidR="00323184" w:rsidRPr="00224817" w:rsidRDefault="00323184">
      <w:pPr>
        <w:keepNext/>
        <w:ind w:firstLine="0"/>
        <w:jc w:val="both"/>
        <w:rPr>
          <w:rFonts w:eastAsia="Times New Roman" w:cs="Times New Roman"/>
          <w:szCs w:val="28"/>
          <w:lang w:val="ru-RU"/>
        </w:rPr>
      </w:pPr>
    </w:p>
    <w:p w14:paraId="35FC3787"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Для реализации трёхмерной визуализации можно использовать игровой движок, браузерную графическую библиотеку или непосредственную работу с графическим интерфейсом низкого уровня. Сравнение должно учитывать не только возможность написать шейдер, но и воспроизведение звука, доступ к измерениям, создание интерфейса, управление камерой и подготовку запускаемого приложения.</w:t>
      </w:r>
    </w:p>
    <w:p w14:paraId="27EAFFB3" w14:textId="77777777" w:rsidR="00323184" w:rsidRPr="00224817" w:rsidRDefault="00107477">
      <w:pPr>
        <w:jc w:val="both"/>
        <w:rPr>
          <w:rFonts w:eastAsia="Times New Roman" w:cs="Times New Roman"/>
          <w:szCs w:val="28"/>
          <w:lang w:val="ru-RU"/>
        </w:rPr>
      </w:pPr>
      <w:r>
        <w:rPr>
          <w:rFonts w:eastAsia="Times New Roman" w:cs="Times New Roman"/>
          <w:i/>
          <w:szCs w:val="28"/>
        </w:rPr>
        <w:t>Godot</w:t>
      </w:r>
      <w:r w:rsidRPr="00224817">
        <w:rPr>
          <w:rFonts w:eastAsia="Times New Roman" w:cs="Times New Roman"/>
          <w:szCs w:val="28"/>
          <w:lang w:val="ru-RU"/>
        </w:rPr>
        <w:t xml:space="preserve"> объединяет дерево сцены, средства трёхмерной отрисовки, звуковой тракт и элементы интерфейса в одном проекте. Поведение объектов задаётся скриптами, а материалы могут использовать пространственный шейдер, написанный кодом. Это позволяет разграничить управляющую логику и вычисления на графическом процессоре. Работа со сценами, узлами и ресурсами рассматривается в учебном руководстве по </w:t>
      </w:r>
      <w:r>
        <w:rPr>
          <w:rFonts w:eastAsia="Times New Roman" w:cs="Times New Roman"/>
          <w:i/>
          <w:szCs w:val="28"/>
        </w:rPr>
        <w:t>Godot</w:t>
      </w:r>
      <w:r w:rsidRPr="00224817">
        <w:rPr>
          <w:rFonts w:eastAsia="Times New Roman" w:cs="Times New Roman"/>
          <w:szCs w:val="28"/>
          <w:lang w:val="ru-RU"/>
        </w:rPr>
        <w:t xml:space="preserve"> 4 [8].</w:t>
      </w:r>
    </w:p>
    <w:p w14:paraId="7D603EB4"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Для анализатора музыки существенна интеграция звуковых эффектов с логикой сцены. Возможность получить оценки частотных диапазонов уменьшает объём самостоятельной реализации аудиотракта. При этом разработчик по-прежнему отвечает за нормализацию, сглаживание и выбор способа отображения. Использование штатного анализатора не определяет автоматически характер деформации или критерии обнаружения нового басового акцента.</w:t>
      </w:r>
    </w:p>
    <w:p w14:paraId="705286EF" w14:textId="77777777" w:rsidR="00323184" w:rsidRPr="00224817" w:rsidRDefault="00107477">
      <w:pPr>
        <w:jc w:val="both"/>
        <w:rPr>
          <w:rFonts w:eastAsia="Times New Roman" w:cs="Times New Roman"/>
          <w:szCs w:val="28"/>
          <w:lang w:val="ru-RU"/>
        </w:rPr>
      </w:pPr>
      <w:r>
        <w:rPr>
          <w:rFonts w:eastAsia="Times New Roman" w:cs="Times New Roman"/>
          <w:i/>
          <w:szCs w:val="28"/>
        </w:rPr>
        <w:t>Three</w:t>
      </w:r>
      <w:r w:rsidRPr="00224817">
        <w:rPr>
          <w:rFonts w:eastAsia="Times New Roman" w:cs="Times New Roman"/>
          <w:i/>
          <w:szCs w:val="28"/>
          <w:lang w:val="ru-RU"/>
        </w:rPr>
        <w:t>.</w:t>
      </w:r>
      <w:r>
        <w:rPr>
          <w:rFonts w:eastAsia="Times New Roman" w:cs="Times New Roman"/>
          <w:i/>
          <w:szCs w:val="28"/>
        </w:rPr>
        <w:t>js</w:t>
      </w:r>
      <w:r w:rsidRPr="00224817">
        <w:rPr>
          <w:rFonts w:eastAsia="Times New Roman" w:cs="Times New Roman"/>
          <w:szCs w:val="28"/>
          <w:lang w:val="ru-RU"/>
        </w:rPr>
        <w:t xml:space="preserve"> предоставляет сцены, камеры, геометрию и материалы для браузерной трёхмерной графики. Библиотека позволяет задавать собственные шейдеры и обновлять передаваемые им параметры из </w:t>
      </w:r>
      <w:r>
        <w:rPr>
          <w:rFonts w:eastAsia="Times New Roman" w:cs="Times New Roman"/>
          <w:i/>
          <w:szCs w:val="28"/>
        </w:rPr>
        <w:t>JavaScript</w:t>
      </w:r>
      <w:r w:rsidRPr="00224817">
        <w:rPr>
          <w:rFonts w:eastAsia="Times New Roman" w:cs="Times New Roman"/>
          <w:i/>
          <w:szCs w:val="28"/>
          <w:lang w:val="ru-RU"/>
        </w:rPr>
        <w:t>.</w:t>
      </w:r>
      <w:r w:rsidRPr="00224817">
        <w:rPr>
          <w:rFonts w:eastAsia="Times New Roman" w:cs="Times New Roman"/>
          <w:szCs w:val="28"/>
          <w:lang w:val="ru-RU"/>
        </w:rPr>
        <w:t xml:space="preserve"> Такое устройство подходит для демонстрации через веб-страницу и не требует отдельного графического редактора. Подходы к построению сцены и работе с материалами описываются в руководстве по </w:t>
      </w:r>
      <w:r>
        <w:rPr>
          <w:rFonts w:eastAsia="Times New Roman" w:cs="Times New Roman"/>
          <w:i/>
          <w:szCs w:val="28"/>
        </w:rPr>
        <w:t>Three</w:t>
      </w:r>
      <w:r w:rsidRPr="00224817">
        <w:rPr>
          <w:rFonts w:eastAsia="Times New Roman" w:cs="Times New Roman"/>
          <w:i/>
          <w:szCs w:val="28"/>
          <w:lang w:val="ru-RU"/>
        </w:rPr>
        <w:t>.</w:t>
      </w:r>
      <w:r>
        <w:rPr>
          <w:rFonts w:eastAsia="Times New Roman" w:cs="Times New Roman"/>
          <w:i/>
          <w:szCs w:val="28"/>
        </w:rPr>
        <w:t>js</w:t>
      </w:r>
      <w:r w:rsidRPr="00224817">
        <w:rPr>
          <w:rFonts w:eastAsia="Times New Roman" w:cs="Times New Roman"/>
          <w:szCs w:val="28"/>
          <w:lang w:val="ru-RU"/>
        </w:rPr>
        <w:t xml:space="preserve"> [9].</w:t>
      </w:r>
    </w:p>
    <w:p w14:paraId="290F6F4B"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Звуковые функции браузера позволяют соединить воспроизведение с анализом частот. Однако интерфейс выбора файла, состояния проигрывателя, настройки и обработка ошибок должны быть собраны из самостоятельных компонентов страницы. При необходимости настольного исполняемого файла понадобится отдельное средство упаковки. Это изменяет состав инструментов, хотя сама графическая задача остаётся реализуемой.</w:t>
      </w:r>
    </w:p>
    <w:p w14:paraId="502D5C73"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 xml:space="preserve">Непосредственное использование </w:t>
      </w:r>
      <w:r>
        <w:rPr>
          <w:rFonts w:eastAsia="Times New Roman" w:cs="Times New Roman"/>
          <w:i/>
          <w:szCs w:val="28"/>
        </w:rPr>
        <w:t>OpenGL</w:t>
      </w:r>
      <w:r w:rsidRPr="00224817">
        <w:rPr>
          <w:rFonts w:eastAsia="Times New Roman" w:cs="Times New Roman"/>
          <w:szCs w:val="28"/>
          <w:lang w:val="ru-RU"/>
        </w:rPr>
        <w:t xml:space="preserve"> и </w:t>
      </w:r>
      <w:r>
        <w:rPr>
          <w:rFonts w:eastAsia="Times New Roman" w:cs="Times New Roman"/>
          <w:i/>
          <w:szCs w:val="28"/>
        </w:rPr>
        <w:t>C</w:t>
      </w:r>
      <w:r w:rsidRPr="00224817">
        <w:rPr>
          <w:rFonts w:eastAsia="Times New Roman" w:cs="Times New Roman"/>
          <w:i/>
          <w:szCs w:val="28"/>
          <w:lang w:val="ru-RU"/>
        </w:rPr>
        <w:t>++</w:t>
      </w:r>
      <w:r w:rsidRPr="00224817">
        <w:rPr>
          <w:rFonts w:eastAsia="Times New Roman" w:cs="Times New Roman"/>
          <w:szCs w:val="28"/>
          <w:lang w:val="ru-RU"/>
        </w:rPr>
        <w:t xml:space="preserve"> обеспечивает управление буферами геометрии, графическим конвейером и шейдерами [4]. Для приложения одновременно потребуются оконная система, декодирование аудио, вывод звука, анализатор и пользовательский интерфейс. Такой подход оправдан при изучении внутреннего устройства графического приложения или специальных требованиях к подсистемам. Для ограниченной демонстрационной задачи он увеличивает число самостоятельно соединяемых компонентов.</w:t>
      </w:r>
    </w:p>
    <w:p w14:paraId="77407733"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Сопоставление средств приведено в таблице 1.3. Оценка состава работ следует из доступных подсистем и не является результатом сравнительного измерения времени разработки.</w:t>
      </w:r>
    </w:p>
    <w:p w14:paraId="7F29CE0B" w14:textId="77777777" w:rsidR="00323184" w:rsidRPr="00224817" w:rsidRDefault="00323184">
      <w:pPr>
        <w:keepNext/>
        <w:ind w:firstLine="0"/>
        <w:jc w:val="both"/>
        <w:rPr>
          <w:rFonts w:eastAsia="Times New Roman" w:cs="Times New Roman"/>
          <w:szCs w:val="28"/>
          <w:lang w:val="ru-RU"/>
        </w:rPr>
      </w:pPr>
    </w:p>
    <w:p w14:paraId="01D27935" w14:textId="77777777" w:rsidR="00323184" w:rsidRDefault="00107477">
      <w:pPr>
        <w:keepNext/>
        <w:jc w:val="both"/>
        <w:rPr>
          <w:rFonts w:eastAsia="Times New Roman" w:cs="Times New Roman"/>
          <w:szCs w:val="28"/>
        </w:rPr>
      </w:pPr>
      <w:r>
        <w:rPr>
          <w:rFonts w:eastAsia="Times New Roman" w:cs="Times New Roman"/>
          <w:szCs w:val="28"/>
        </w:rPr>
        <w:t>Таблица 1.3 – Сравнение средств реализации</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80" w:type="dxa"/>
          <w:bottom w:w="50" w:type="dxa"/>
          <w:right w:w="80" w:type="dxa"/>
        </w:tblCellMar>
        <w:tblLook w:val="04A0" w:firstRow="1" w:lastRow="0" w:firstColumn="1" w:lastColumn="0" w:noHBand="0" w:noVBand="1"/>
      </w:tblPr>
      <w:tblGrid>
        <w:gridCol w:w="2268"/>
        <w:gridCol w:w="2438"/>
        <w:gridCol w:w="2438"/>
        <w:gridCol w:w="2494"/>
      </w:tblGrid>
      <w:tr w:rsidR="00323184" w14:paraId="6C4B8B44" w14:textId="77777777">
        <w:trPr>
          <w:cantSplit/>
          <w:trHeight w:val="454"/>
          <w:tblHeader/>
          <w:jc w:val="center"/>
        </w:trPr>
        <w:tc>
          <w:tcPr>
            <w:tcW w:w="2268" w:type="dxa"/>
            <w:vAlign w:val="center"/>
          </w:tcPr>
          <w:p w14:paraId="02808774" w14:textId="77777777" w:rsidR="00323184" w:rsidRDefault="00107477">
            <w:pPr>
              <w:keepNext/>
              <w:ind w:firstLine="0"/>
              <w:jc w:val="center"/>
              <w:rPr>
                <w:rFonts w:eastAsia="Times New Roman" w:cs="Times New Roman"/>
                <w:szCs w:val="28"/>
              </w:rPr>
            </w:pPr>
            <w:r>
              <w:rPr>
                <w:rFonts w:eastAsia="Times New Roman" w:cs="Times New Roman"/>
                <w:b/>
                <w:szCs w:val="28"/>
              </w:rPr>
              <w:t>Критерий</w:t>
            </w:r>
          </w:p>
        </w:tc>
        <w:tc>
          <w:tcPr>
            <w:tcW w:w="2438" w:type="dxa"/>
            <w:vAlign w:val="center"/>
          </w:tcPr>
          <w:p w14:paraId="17D90C2B" w14:textId="77777777" w:rsidR="00323184" w:rsidRDefault="00107477">
            <w:pPr>
              <w:keepNext/>
              <w:ind w:firstLine="0"/>
              <w:jc w:val="center"/>
              <w:rPr>
                <w:rFonts w:eastAsia="Times New Roman" w:cs="Times New Roman"/>
                <w:szCs w:val="28"/>
              </w:rPr>
            </w:pPr>
            <w:r>
              <w:rPr>
                <w:rFonts w:eastAsia="Times New Roman" w:cs="Times New Roman"/>
                <w:b/>
                <w:i/>
                <w:szCs w:val="28"/>
              </w:rPr>
              <w:t>Godot</w:t>
            </w:r>
          </w:p>
        </w:tc>
        <w:tc>
          <w:tcPr>
            <w:tcW w:w="2438" w:type="dxa"/>
            <w:vAlign w:val="center"/>
          </w:tcPr>
          <w:p w14:paraId="7CB4795F" w14:textId="77777777" w:rsidR="00323184" w:rsidRDefault="00107477">
            <w:pPr>
              <w:keepNext/>
              <w:ind w:firstLine="0"/>
              <w:jc w:val="center"/>
              <w:rPr>
                <w:rFonts w:eastAsia="Times New Roman" w:cs="Times New Roman"/>
                <w:szCs w:val="28"/>
              </w:rPr>
            </w:pPr>
            <w:r>
              <w:rPr>
                <w:rFonts w:eastAsia="Times New Roman" w:cs="Times New Roman"/>
                <w:b/>
                <w:i/>
                <w:szCs w:val="28"/>
              </w:rPr>
              <w:t>Three.js</w:t>
            </w:r>
          </w:p>
        </w:tc>
        <w:tc>
          <w:tcPr>
            <w:tcW w:w="2494" w:type="dxa"/>
            <w:vAlign w:val="center"/>
          </w:tcPr>
          <w:p w14:paraId="32A12D17" w14:textId="77777777" w:rsidR="00323184" w:rsidRDefault="00107477">
            <w:pPr>
              <w:keepNext/>
              <w:ind w:firstLine="0"/>
              <w:jc w:val="center"/>
              <w:rPr>
                <w:rFonts w:eastAsia="Times New Roman" w:cs="Times New Roman"/>
                <w:szCs w:val="28"/>
              </w:rPr>
            </w:pPr>
            <w:r>
              <w:rPr>
                <w:rFonts w:eastAsia="Times New Roman" w:cs="Times New Roman"/>
                <w:b/>
                <w:i/>
                <w:szCs w:val="28"/>
              </w:rPr>
              <w:t>OpenGL</w:t>
            </w:r>
            <w:r>
              <w:rPr>
                <w:rFonts w:eastAsia="Times New Roman" w:cs="Times New Roman"/>
                <w:b/>
                <w:szCs w:val="28"/>
              </w:rPr>
              <w:t xml:space="preserve"> и </w:t>
            </w:r>
            <w:r>
              <w:rPr>
                <w:rFonts w:eastAsia="Times New Roman" w:cs="Times New Roman"/>
                <w:b/>
                <w:i/>
                <w:szCs w:val="28"/>
              </w:rPr>
              <w:t>C++</w:t>
            </w:r>
          </w:p>
        </w:tc>
      </w:tr>
      <w:tr w:rsidR="00323184" w14:paraId="4C7A2EAA" w14:textId="77777777">
        <w:trPr>
          <w:cantSplit/>
          <w:trHeight w:val="454"/>
          <w:jc w:val="center"/>
        </w:trPr>
        <w:tc>
          <w:tcPr>
            <w:tcW w:w="2268" w:type="dxa"/>
          </w:tcPr>
          <w:p w14:paraId="292AAD96" w14:textId="77777777" w:rsidR="00323184" w:rsidRDefault="00107477">
            <w:pPr>
              <w:keepNext/>
              <w:ind w:firstLine="0"/>
              <w:rPr>
                <w:rFonts w:eastAsia="Times New Roman" w:cs="Times New Roman"/>
                <w:szCs w:val="28"/>
              </w:rPr>
            </w:pPr>
            <w:r>
              <w:rPr>
                <w:rFonts w:eastAsia="Times New Roman" w:cs="Times New Roman"/>
                <w:szCs w:val="28"/>
              </w:rPr>
              <w:t>Вершинный шейдер кодом</w:t>
            </w:r>
          </w:p>
        </w:tc>
        <w:tc>
          <w:tcPr>
            <w:tcW w:w="2438" w:type="dxa"/>
          </w:tcPr>
          <w:p w14:paraId="65520CF6" w14:textId="77777777" w:rsidR="00323184" w:rsidRDefault="00107477">
            <w:pPr>
              <w:keepNext/>
              <w:ind w:firstLine="0"/>
              <w:rPr>
                <w:rFonts w:eastAsia="Times New Roman" w:cs="Times New Roman"/>
                <w:szCs w:val="28"/>
              </w:rPr>
            </w:pPr>
            <w:r>
              <w:rPr>
                <w:rFonts w:eastAsia="Times New Roman" w:cs="Times New Roman"/>
                <w:szCs w:val="28"/>
              </w:rPr>
              <w:t>Шейдер материала</w:t>
            </w:r>
          </w:p>
        </w:tc>
        <w:tc>
          <w:tcPr>
            <w:tcW w:w="2438" w:type="dxa"/>
          </w:tcPr>
          <w:p w14:paraId="17C81F6C" w14:textId="77777777" w:rsidR="00323184" w:rsidRDefault="00107477">
            <w:pPr>
              <w:keepNext/>
              <w:ind w:firstLine="0"/>
              <w:rPr>
                <w:rFonts w:eastAsia="Times New Roman" w:cs="Times New Roman"/>
                <w:szCs w:val="28"/>
              </w:rPr>
            </w:pPr>
            <w:r>
              <w:rPr>
                <w:rFonts w:eastAsia="Times New Roman" w:cs="Times New Roman"/>
                <w:szCs w:val="28"/>
              </w:rPr>
              <w:t>Собственный шейдерный материал</w:t>
            </w:r>
          </w:p>
        </w:tc>
        <w:tc>
          <w:tcPr>
            <w:tcW w:w="2494" w:type="dxa"/>
          </w:tcPr>
          <w:p w14:paraId="736A34D8" w14:textId="77777777" w:rsidR="00323184" w:rsidRDefault="00107477">
            <w:pPr>
              <w:keepNext/>
              <w:ind w:firstLine="0"/>
              <w:rPr>
                <w:rFonts w:eastAsia="Times New Roman" w:cs="Times New Roman"/>
                <w:szCs w:val="28"/>
              </w:rPr>
            </w:pPr>
            <w:r>
              <w:rPr>
                <w:rFonts w:eastAsia="Times New Roman" w:cs="Times New Roman"/>
                <w:szCs w:val="28"/>
              </w:rPr>
              <w:t>Прямое создание программы шейдеров</w:t>
            </w:r>
          </w:p>
        </w:tc>
      </w:tr>
      <w:tr w:rsidR="00323184" w14:paraId="6DC23638" w14:textId="77777777">
        <w:trPr>
          <w:cantSplit/>
          <w:trHeight w:val="454"/>
          <w:jc w:val="center"/>
        </w:trPr>
        <w:tc>
          <w:tcPr>
            <w:tcW w:w="2268" w:type="dxa"/>
          </w:tcPr>
          <w:p w14:paraId="065D14B1" w14:textId="77777777" w:rsidR="00323184" w:rsidRDefault="00107477">
            <w:pPr>
              <w:keepNext/>
              <w:ind w:firstLine="0"/>
              <w:rPr>
                <w:rFonts w:eastAsia="Times New Roman" w:cs="Times New Roman"/>
                <w:szCs w:val="28"/>
              </w:rPr>
            </w:pPr>
            <w:r>
              <w:rPr>
                <w:rFonts w:eastAsia="Times New Roman" w:cs="Times New Roman"/>
                <w:szCs w:val="28"/>
              </w:rPr>
              <w:t>Звук и анализ</w:t>
            </w:r>
          </w:p>
        </w:tc>
        <w:tc>
          <w:tcPr>
            <w:tcW w:w="2438" w:type="dxa"/>
          </w:tcPr>
          <w:p w14:paraId="3BEF711D" w14:textId="77777777" w:rsidR="00323184" w:rsidRPr="00224817" w:rsidRDefault="00107477">
            <w:pPr>
              <w:keepNext/>
              <w:ind w:firstLine="0"/>
              <w:rPr>
                <w:rFonts w:eastAsia="Times New Roman" w:cs="Times New Roman"/>
                <w:szCs w:val="28"/>
                <w:lang w:val="ru-RU"/>
              </w:rPr>
            </w:pPr>
            <w:r w:rsidRPr="00224817">
              <w:rPr>
                <w:rFonts w:eastAsia="Times New Roman" w:cs="Times New Roman"/>
                <w:szCs w:val="28"/>
                <w:lang w:val="ru-RU"/>
              </w:rPr>
              <w:t>Звуковые узлы и эффекты движка</w:t>
            </w:r>
          </w:p>
        </w:tc>
        <w:tc>
          <w:tcPr>
            <w:tcW w:w="2438" w:type="dxa"/>
          </w:tcPr>
          <w:p w14:paraId="6BD342D2" w14:textId="77777777" w:rsidR="00323184" w:rsidRPr="00224817" w:rsidRDefault="00107477">
            <w:pPr>
              <w:keepNext/>
              <w:ind w:firstLine="0"/>
              <w:rPr>
                <w:rFonts w:eastAsia="Times New Roman" w:cs="Times New Roman"/>
                <w:szCs w:val="28"/>
                <w:lang w:val="ru-RU"/>
              </w:rPr>
            </w:pPr>
            <w:r w:rsidRPr="00224817">
              <w:rPr>
                <w:rFonts w:eastAsia="Times New Roman" w:cs="Times New Roman"/>
                <w:szCs w:val="28"/>
                <w:lang w:val="ru-RU"/>
              </w:rPr>
              <w:t>Связь с браузерным звуковым трактом</w:t>
            </w:r>
          </w:p>
        </w:tc>
        <w:tc>
          <w:tcPr>
            <w:tcW w:w="2494" w:type="dxa"/>
          </w:tcPr>
          <w:p w14:paraId="22B7519A" w14:textId="77777777" w:rsidR="00323184" w:rsidRDefault="00107477">
            <w:pPr>
              <w:keepNext/>
              <w:ind w:firstLine="0"/>
              <w:rPr>
                <w:rFonts w:eastAsia="Times New Roman" w:cs="Times New Roman"/>
                <w:szCs w:val="28"/>
              </w:rPr>
            </w:pPr>
            <w:r>
              <w:rPr>
                <w:rFonts w:eastAsia="Times New Roman" w:cs="Times New Roman"/>
                <w:szCs w:val="28"/>
              </w:rPr>
              <w:t>Отдельные звуковые компоненты</w:t>
            </w:r>
          </w:p>
        </w:tc>
      </w:tr>
      <w:tr w:rsidR="00323184" w14:paraId="764272E3" w14:textId="77777777">
        <w:trPr>
          <w:cantSplit/>
          <w:trHeight w:val="454"/>
          <w:jc w:val="center"/>
        </w:trPr>
        <w:tc>
          <w:tcPr>
            <w:tcW w:w="2268" w:type="dxa"/>
          </w:tcPr>
          <w:p w14:paraId="4EA6E1CD" w14:textId="77777777" w:rsidR="00323184" w:rsidRDefault="00107477">
            <w:pPr>
              <w:keepNext/>
              <w:ind w:firstLine="0"/>
              <w:rPr>
                <w:rFonts w:eastAsia="Times New Roman" w:cs="Times New Roman"/>
                <w:szCs w:val="28"/>
              </w:rPr>
            </w:pPr>
            <w:r>
              <w:rPr>
                <w:rFonts w:eastAsia="Times New Roman" w:cs="Times New Roman"/>
                <w:szCs w:val="28"/>
              </w:rPr>
              <w:t>Интерфейс и камера</w:t>
            </w:r>
          </w:p>
        </w:tc>
        <w:tc>
          <w:tcPr>
            <w:tcW w:w="2438" w:type="dxa"/>
          </w:tcPr>
          <w:p w14:paraId="73315F32" w14:textId="77777777" w:rsidR="00323184" w:rsidRDefault="00107477">
            <w:pPr>
              <w:keepNext/>
              <w:ind w:firstLine="0"/>
              <w:rPr>
                <w:rFonts w:eastAsia="Times New Roman" w:cs="Times New Roman"/>
                <w:szCs w:val="28"/>
              </w:rPr>
            </w:pPr>
            <w:r>
              <w:rPr>
                <w:rFonts w:eastAsia="Times New Roman" w:cs="Times New Roman"/>
                <w:szCs w:val="28"/>
              </w:rPr>
              <w:t>Узлы сцены и интерфейса</w:t>
            </w:r>
          </w:p>
        </w:tc>
        <w:tc>
          <w:tcPr>
            <w:tcW w:w="2438" w:type="dxa"/>
          </w:tcPr>
          <w:p w14:paraId="481DE651" w14:textId="77777777" w:rsidR="00323184" w:rsidRPr="00224817" w:rsidRDefault="00107477">
            <w:pPr>
              <w:keepNext/>
              <w:ind w:firstLine="0"/>
              <w:rPr>
                <w:rFonts w:eastAsia="Times New Roman" w:cs="Times New Roman"/>
                <w:szCs w:val="28"/>
                <w:lang w:val="ru-RU"/>
              </w:rPr>
            </w:pPr>
            <w:r w:rsidRPr="00224817">
              <w:rPr>
                <w:rFonts w:eastAsia="Times New Roman" w:cs="Times New Roman"/>
                <w:szCs w:val="28"/>
                <w:lang w:val="ru-RU"/>
              </w:rPr>
              <w:t>Графическая сцена и веб-интерфейс</w:t>
            </w:r>
          </w:p>
        </w:tc>
        <w:tc>
          <w:tcPr>
            <w:tcW w:w="2494" w:type="dxa"/>
          </w:tcPr>
          <w:p w14:paraId="3E1993A8" w14:textId="77777777" w:rsidR="00323184" w:rsidRDefault="00107477">
            <w:pPr>
              <w:keepNext/>
              <w:ind w:firstLine="0"/>
              <w:rPr>
                <w:rFonts w:eastAsia="Times New Roman" w:cs="Times New Roman"/>
                <w:szCs w:val="28"/>
              </w:rPr>
            </w:pPr>
            <w:r>
              <w:rPr>
                <w:rFonts w:eastAsia="Times New Roman" w:cs="Times New Roman"/>
                <w:szCs w:val="28"/>
              </w:rPr>
              <w:t>Самостоятельная интеграция</w:t>
            </w:r>
          </w:p>
        </w:tc>
      </w:tr>
      <w:tr w:rsidR="00323184" w14:paraId="52768D39" w14:textId="77777777">
        <w:trPr>
          <w:cantSplit/>
          <w:trHeight w:val="454"/>
          <w:jc w:val="center"/>
        </w:trPr>
        <w:tc>
          <w:tcPr>
            <w:tcW w:w="2268" w:type="dxa"/>
          </w:tcPr>
          <w:p w14:paraId="6E3E6D04" w14:textId="77777777" w:rsidR="00323184" w:rsidRDefault="00107477">
            <w:pPr>
              <w:ind w:firstLine="0"/>
              <w:rPr>
                <w:rFonts w:eastAsia="Times New Roman" w:cs="Times New Roman"/>
                <w:szCs w:val="28"/>
              </w:rPr>
            </w:pPr>
            <w:r>
              <w:rPr>
                <w:rFonts w:eastAsia="Times New Roman" w:cs="Times New Roman"/>
                <w:szCs w:val="28"/>
              </w:rPr>
              <w:t>Настольная поставка</w:t>
            </w:r>
          </w:p>
        </w:tc>
        <w:tc>
          <w:tcPr>
            <w:tcW w:w="2438" w:type="dxa"/>
          </w:tcPr>
          <w:p w14:paraId="6BE92AB6" w14:textId="77777777" w:rsidR="00323184" w:rsidRDefault="00107477">
            <w:pPr>
              <w:ind w:firstLine="0"/>
              <w:rPr>
                <w:rFonts w:eastAsia="Times New Roman" w:cs="Times New Roman"/>
                <w:szCs w:val="28"/>
              </w:rPr>
            </w:pPr>
            <w:r>
              <w:rPr>
                <w:rFonts w:eastAsia="Times New Roman" w:cs="Times New Roman"/>
                <w:szCs w:val="28"/>
              </w:rPr>
              <w:t>Экспорт средствами движка</w:t>
            </w:r>
          </w:p>
        </w:tc>
        <w:tc>
          <w:tcPr>
            <w:tcW w:w="2438" w:type="dxa"/>
          </w:tcPr>
          <w:p w14:paraId="6B18767C" w14:textId="77777777" w:rsidR="00323184" w:rsidRDefault="00107477">
            <w:pPr>
              <w:ind w:firstLine="0"/>
              <w:rPr>
                <w:rFonts w:eastAsia="Times New Roman" w:cs="Times New Roman"/>
                <w:szCs w:val="28"/>
              </w:rPr>
            </w:pPr>
            <w:r>
              <w:rPr>
                <w:rFonts w:eastAsia="Times New Roman" w:cs="Times New Roman"/>
                <w:szCs w:val="28"/>
              </w:rPr>
              <w:t>Требуется отдельная упаковка</w:t>
            </w:r>
          </w:p>
        </w:tc>
        <w:tc>
          <w:tcPr>
            <w:tcW w:w="2494" w:type="dxa"/>
          </w:tcPr>
          <w:p w14:paraId="24866251" w14:textId="77777777" w:rsidR="00323184" w:rsidRDefault="00107477">
            <w:pPr>
              <w:ind w:firstLine="0"/>
              <w:rPr>
                <w:rFonts w:eastAsia="Times New Roman" w:cs="Times New Roman"/>
                <w:szCs w:val="28"/>
              </w:rPr>
            </w:pPr>
            <w:r>
              <w:rPr>
                <w:rFonts w:eastAsia="Times New Roman" w:cs="Times New Roman"/>
                <w:szCs w:val="28"/>
              </w:rPr>
              <w:t>Сборка программы и зависимостей</w:t>
            </w:r>
          </w:p>
        </w:tc>
      </w:tr>
    </w:tbl>
    <w:p w14:paraId="2914AEB5" w14:textId="77777777" w:rsidR="00323184" w:rsidRDefault="00323184">
      <w:pPr>
        <w:ind w:firstLine="0"/>
        <w:jc w:val="both"/>
        <w:rPr>
          <w:rFonts w:eastAsia="Times New Roman" w:cs="Times New Roman"/>
          <w:szCs w:val="28"/>
        </w:rPr>
      </w:pPr>
    </w:p>
    <w:p w14:paraId="197F17EB"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 xml:space="preserve">Для автономного приложения с одним управляемым объектом </w:t>
      </w:r>
      <w:r>
        <w:rPr>
          <w:rFonts w:eastAsia="Times New Roman" w:cs="Times New Roman"/>
          <w:i/>
          <w:szCs w:val="28"/>
        </w:rPr>
        <w:t>Godot</w:t>
      </w:r>
      <w:r w:rsidRPr="00224817">
        <w:rPr>
          <w:rFonts w:eastAsia="Times New Roman" w:cs="Times New Roman"/>
          <w:szCs w:val="28"/>
          <w:lang w:val="ru-RU"/>
        </w:rPr>
        <w:t xml:space="preserve"> обеспечивает необходимое сочетание сцены, звука, интерфейса и экспорта. Его преимущество в данной задаче связано с готовыми взаимодействующими подсистемами. Оно не означает универсального превосходства по быстродействию: итоговая нагрузка зависит от числа вершин, сложности шейдера, размера окна и режима отрисовки.</w:t>
      </w:r>
    </w:p>
    <w:p w14:paraId="3BC554C2" w14:textId="77777777" w:rsidR="00323184" w:rsidRPr="00224817" w:rsidRDefault="00107477">
      <w:pPr>
        <w:jc w:val="both"/>
        <w:rPr>
          <w:rFonts w:eastAsia="Times New Roman" w:cs="Times New Roman"/>
          <w:szCs w:val="28"/>
          <w:lang w:val="ru-RU"/>
        </w:rPr>
      </w:pPr>
      <w:r>
        <w:rPr>
          <w:rFonts w:eastAsia="Times New Roman" w:cs="Times New Roman"/>
          <w:i/>
          <w:szCs w:val="28"/>
        </w:rPr>
        <w:t>Three</w:t>
      </w:r>
      <w:r w:rsidRPr="00224817">
        <w:rPr>
          <w:rFonts w:eastAsia="Times New Roman" w:cs="Times New Roman"/>
          <w:i/>
          <w:szCs w:val="28"/>
          <w:lang w:val="ru-RU"/>
        </w:rPr>
        <w:t>.</w:t>
      </w:r>
      <w:r>
        <w:rPr>
          <w:rFonts w:eastAsia="Times New Roman" w:cs="Times New Roman"/>
          <w:i/>
          <w:szCs w:val="28"/>
        </w:rPr>
        <w:t>js</w:t>
      </w:r>
      <w:r w:rsidRPr="00224817">
        <w:rPr>
          <w:rFonts w:eastAsia="Times New Roman" w:cs="Times New Roman"/>
          <w:szCs w:val="28"/>
          <w:lang w:val="ru-RU"/>
        </w:rPr>
        <w:t xml:space="preserve"> остаётся подходящей альтернативой при приоритетном распространении через браузер. Непосредственный </w:t>
      </w:r>
      <w:r>
        <w:rPr>
          <w:rFonts w:eastAsia="Times New Roman" w:cs="Times New Roman"/>
          <w:i/>
          <w:szCs w:val="28"/>
        </w:rPr>
        <w:t>OpenGL</w:t>
      </w:r>
      <w:r w:rsidRPr="00224817">
        <w:rPr>
          <w:rFonts w:eastAsia="Times New Roman" w:cs="Times New Roman"/>
          <w:szCs w:val="28"/>
          <w:lang w:val="ru-RU"/>
        </w:rPr>
        <w:t xml:space="preserve"> целесообразен при необходимости самостоятельно изучить или настроить графический конвейер. Для настольной демонстрации аудиоанализа и вершинной деформации использование движка позволяет сосредоточить программную часть на преобразовании измерений и поведении объекта.</w:t>
      </w:r>
    </w:p>
    <w:p w14:paraId="1C516DC5"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 xml:space="preserve">Обзор показывает, что поставленная задача решается сочетанием оценки общего уровня, разделения спектра на диапазоны и процедурного смещения вершин. Непрерывные частотные значения и события басового усиления имеют разные назначения и должны обрабатываться отдельно. Наиболее подходящим средством реализации настольного приложения является </w:t>
      </w:r>
      <w:r>
        <w:rPr>
          <w:rFonts w:eastAsia="Times New Roman" w:cs="Times New Roman"/>
          <w:i/>
          <w:szCs w:val="28"/>
        </w:rPr>
        <w:t>Godot</w:t>
      </w:r>
      <w:r w:rsidRPr="00224817">
        <w:rPr>
          <w:rFonts w:eastAsia="Times New Roman" w:cs="Times New Roman"/>
          <w:szCs w:val="28"/>
          <w:lang w:val="ru-RU"/>
        </w:rPr>
        <w:t>: он поддерживает написание шейдера кодом и предоставляет инфраструктуру для звука, управления и автономного запуска.</w:t>
      </w:r>
    </w:p>
    <w:p w14:paraId="7AECE97E" w14:textId="77777777" w:rsidR="005033CD" w:rsidRPr="00B44AB8" w:rsidRDefault="008A66D5">
      <w:pPr>
        <w:pStyle w:val="1"/>
        <w:pageBreakBefore/>
        <w:ind w:left="907" w:hanging="198"/>
        <w:rPr>
          <w:rFonts w:ascii="Times New Roman" w:eastAsia="Times New Roman" w:hAnsi="Times New Roman" w:cs="Times New Roman"/>
          <w:lang w:val="ru-RU"/>
        </w:rPr>
      </w:pPr>
      <w:r w:rsidRPr="00B44AB8">
        <w:rPr>
          <w:rFonts w:ascii="Times New Roman" w:eastAsia="Times New Roman" w:hAnsi="Times New Roman" w:cs="Times New Roman"/>
          <w:lang w:val="ru-RU"/>
        </w:rPr>
        <w:lastRenderedPageBreak/>
        <w:t>2 АРХИТЕКТУРА И АЛГОРИТМЫ ПРИЛОЖЕНИЯ «АУДИОФОРМА»</w:t>
      </w:r>
      <w:r>
        <w:rPr>
          <w:rFonts w:ascii="Times New Roman" w:eastAsia="Times New Roman" w:hAnsi="Times New Roman" w:cs="Times New Roman"/>
          <w:b w:val="0"/>
        </w:rPr>
        <w:fldChar w:fldCharType="begin"/>
      </w:r>
      <w:r w:rsidRPr="00B44AB8">
        <w:rPr>
          <w:rFonts w:ascii="Times New Roman" w:eastAsia="Times New Roman" w:hAnsi="Times New Roman" w:cs="Times New Roman"/>
          <w:b w:val="0"/>
          <w:lang w:val="ru-RU"/>
        </w:rPr>
        <w:instrText xml:space="preserve"> </w:instrText>
      </w:r>
      <w:r>
        <w:rPr>
          <w:rFonts w:ascii="Times New Roman" w:eastAsia="Times New Roman" w:hAnsi="Times New Roman" w:cs="Times New Roman"/>
          <w:b w:val="0"/>
        </w:rPr>
        <w:instrText>TC</w:instrText>
      </w:r>
      <w:r w:rsidRPr="00B44AB8">
        <w:rPr>
          <w:rFonts w:ascii="Times New Roman" w:eastAsia="Times New Roman" w:hAnsi="Times New Roman" w:cs="Times New Roman"/>
          <w:b w:val="0"/>
          <w:lang w:val="ru-RU"/>
        </w:rPr>
        <w:instrText xml:space="preserve"> "</w:instrText>
      </w:r>
      <w:bookmarkStart w:id="7" w:name="_Toc242967381"/>
      <w:r w:rsidRPr="00B44AB8">
        <w:rPr>
          <w:rFonts w:ascii="Times New Roman" w:eastAsia="Times New Roman" w:hAnsi="Times New Roman" w:cs="Times New Roman"/>
          <w:b w:val="0"/>
          <w:lang w:val="ru-RU"/>
        </w:rPr>
        <w:instrText>2 Архитектура и алгоритмы приложения \«Аудиоформа\»</w:instrText>
      </w:r>
      <w:bookmarkEnd w:id="7"/>
      <w:r w:rsidRPr="00B44AB8">
        <w:rPr>
          <w:rFonts w:ascii="Times New Roman" w:eastAsia="Times New Roman" w:hAnsi="Times New Roman" w:cs="Times New Roman"/>
          <w:b w:val="0"/>
          <w:lang w:val="ru-RU"/>
        </w:rPr>
        <w:instrText>" \</w:instrText>
      </w:r>
      <w:r>
        <w:rPr>
          <w:rFonts w:ascii="Times New Roman" w:eastAsia="Times New Roman" w:hAnsi="Times New Roman" w:cs="Times New Roman"/>
          <w:b w:val="0"/>
        </w:rPr>
        <w:instrText>f</w:instrText>
      </w:r>
      <w:r w:rsidRPr="00B44AB8">
        <w:rPr>
          <w:rFonts w:ascii="Times New Roman" w:eastAsia="Times New Roman" w:hAnsi="Times New Roman" w:cs="Times New Roman"/>
          <w:b w:val="0"/>
          <w:lang w:val="ru-RU"/>
        </w:rPr>
        <w:instrText xml:space="preserve"> </w:instrText>
      </w:r>
      <w:r>
        <w:rPr>
          <w:rFonts w:ascii="Times New Roman" w:eastAsia="Times New Roman" w:hAnsi="Times New Roman" w:cs="Times New Roman"/>
          <w:b w:val="0"/>
        </w:rPr>
        <w:instrText>r</w:instrText>
      </w:r>
      <w:r w:rsidRPr="00B44AB8">
        <w:rPr>
          <w:rFonts w:ascii="Times New Roman" w:eastAsia="Times New Roman" w:hAnsi="Times New Roman" w:cs="Times New Roman"/>
          <w:b w:val="0"/>
          <w:lang w:val="ru-RU"/>
        </w:rPr>
        <w:instrText xml:space="preserve"> \</w:instrText>
      </w:r>
      <w:r>
        <w:rPr>
          <w:rFonts w:ascii="Times New Roman" w:eastAsia="Times New Roman" w:hAnsi="Times New Roman" w:cs="Times New Roman"/>
          <w:b w:val="0"/>
        </w:rPr>
        <w:instrText>l</w:instrText>
      </w:r>
      <w:r w:rsidRPr="00B44AB8">
        <w:rPr>
          <w:rFonts w:ascii="Times New Roman" w:eastAsia="Times New Roman" w:hAnsi="Times New Roman" w:cs="Times New Roman"/>
          <w:b w:val="0"/>
          <w:lang w:val="ru-RU"/>
        </w:rPr>
        <w:instrText xml:space="preserve"> 1 </w:instrText>
      </w:r>
      <w:r>
        <w:rPr>
          <w:rFonts w:ascii="Times New Roman" w:eastAsia="Times New Roman" w:hAnsi="Times New Roman" w:cs="Times New Roman"/>
          <w:b w:val="0"/>
        </w:rPr>
        <w:fldChar w:fldCharType="end"/>
      </w:r>
    </w:p>
    <w:p w14:paraId="6DC67930" w14:textId="77777777" w:rsidR="005033CD" w:rsidRPr="00B44AB8" w:rsidRDefault="005033CD">
      <w:pPr>
        <w:keepNext/>
        <w:ind w:firstLine="0"/>
        <w:jc w:val="both"/>
        <w:rPr>
          <w:rFonts w:eastAsia="Times New Roman" w:cs="Times New Roman"/>
          <w:szCs w:val="28"/>
          <w:lang w:val="ru-RU"/>
        </w:rPr>
      </w:pPr>
    </w:p>
    <w:p w14:paraId="72240E5C" w14:textId="77777777" w:rsidR="005033CD" w:rsidRPr="00B44AB8" w:rsidRDefault="005033CD">
      <w:pPr>
        <w:keepNext/>
        <w:ind w:firstLine="0"/>
        <w:jc w:val="both"/>
        <w:rPr>
          <w:rFonts w:eastAsia="Times New Roman" w:cs="Times New Roman"/>
          <w:szCs w:val="28"/>
          <w:lang w:val="ru-RU"/>
        </w:rPr>
      </w:pPr>
    </w:p>
    <w:p w14:paraId="6C47DD39" w14:textId="77777777" w:rsidR="005033CD" w:rsidRPr="00B44AB8" w:rsidRDefault="008A66D5">
      <w:pPr>
        <w:pStyle w:val="21"/>
        <w:ind w:left="1077" w:hanging="369"/>
        <w:rPr>
          <w:rFonts w:ascii="Times New Roman" w:eastAsia="Times New Roman" w:hAnsi="Times New Roman" w:cs="Times New Roman"/>
          <w:szCs w:val="28"/>
          <w:lang w:val="ru-RU"/>
        </w:rPr>
      </w:pPr>
      <w:r w:rsidRPr="00B44AB8">
        <w:rPr>
          <w:rFonts w:ascii="Times New Roman" w:eastAsia="Times New Roman" w:hAnsi="Times New Roman" w:cs="Times New Roman"/>
          <w:szCs w:val="28"/>
          <w:lang w:val="ru-RU"/>
        </w:rPr>
        <w:t>2.1 Постановка задачи, исходные данные и результаты</w:t>
      </w:r>
      <w:r>
        <w:rPr>
          <w:rFonts w:ascii="Times New Roman" w:eastAsia="Times New Roman" w:hAnsi="Times New Roman" w:cs="Times New Roman"/>
          <w:b w:val="0"/>
          <w:szCs w:val="28"/>
        </w:rPr>
        <w:fldChar w:fldCharType="begin"/>
      </w:r>
      <w:r w:rsidRPr="00B44AB8">
        <w:rPr>
          <w:rFonts w:ascii="Times New Roman" w:eastAsia="Times New Roman" w:hAnsi="Times New Roman" w:cs="Times New Roman"/>
          <w:b w:val="0"/>
          <w:szCs w:val="28"/>
          <w:lang w:val="ru-RU"/>
        </w:rPr>
        <w:instrText xml:space="preserve"> </w:instrText>
      </w:r>
      <w:r>
        <w:rPr>
          <w:rFonts w:ascii="Times New Roman" w:eastAsia="Times New Roman" w:hAnsi="Times New Roman" w:cs="Times New Roman"/>
          <w:b w:val="0"/>
          <w:szCs w:val="28"/>
        </w:rPr>
        <w:instrText>TC</w:instrText>
      </w:r>
      <w:r w:rsidRPr="00B44AB8">
        <w:rPr>
          <w:rFonts w:ascii="Times New Roman" w:eastAsia="Times New Roman" w:hAnsi="Times New Roman" w:cs="Times New Roman"/>
          <w:b w:val="0"/>
          <w:szCs w:val="28"/>
          <w:lang w:val="ru-RU"/>
        </w:rPr>
        <w:instrText xml:space="preserve"> "</w:instrText>
      </w:r>
      <w:bookmarkStart w:id="8" w:name="_Toc242967382"/>
      <w:r w:rsidRPr="00B44AB8">
        <w:rPr>
          <w:rFonts w:ascii="Times New Roman" w:eastAsia="Times New Roman" w:hAnsi="Times New Roman" w:cs="Times New Roman"/>
          <w:b w:val="0"/>
          <w:szCs w:val="28"/>
          <w:lang w:val="ru-RU"/>
        </w:rPr>
        <w:instrText>2.1 Постановка задачи, исходные данные и результаты</w:instrText>
      </w:r>
      <w:bookmarkEnd w:id="8"/>
      <w:r w:rsidRPr="00B44AB8">
        <w:rPr>
          <w:rFonts w:ascii="Times New Roman" w:eastAsia="Times New Roman" w:hAnsi="Times New Roman" w:cs="Times New Roman"/>
          <w:b w:val="0"/>
          <w:szCs w:val="28"/>
          <w:lang w:val="ru-RU"/>
        </w:rPr>
        <w:instrText>" \</w:instrText>
      </w:r>
      <w:r>
        <w:rPr>
          <w:rFonts w:ascii="Times New Roman" w:eastAsia="Times New Roman" w:hAnsi="Times New Roman" w:cs="Times New Roman"/>
          <w:b w:val="0"/>
          <w:szCs w:val="28"/>
        </w:rPr>
        <w:instrText>f</w:instrText>
      </w:r>
      <w:r w:rsidRPr="00B44AB8">
        <w:rPr>
          <w:rFonts w:ascii="Times New Roman" w:eastAsia="Times New Roman" w:hAnsi="Times New Roman" w:cs="Times New Roman"/>
          <w:b w:val="0"/>
          <w:szCs w:val="28"/>
          <w:lang w:val="ru-RU"/>
        </w:rPr>
        <w:instrText xml:space="preserve"> </w:instrText>
      </w:r>
      <w:r>
        <w:rPr>
          <w:rFonts w:ascii="Times New Roman" w:eastAsia="Times New Roman" w:hAnsi="Times New Roman" w:cs="Times New Roman"/>
          <w:b w:val="0"/>
          <w:szCs w:val="28"/>
        </w:rPr>
        <w:instrText>r</w:instrText>
      </w:r>
      <w:r w:rsidRPr="00B44AB8">
        <w:rPr>
          <w:rFonts w:ascii="Times New Roman" w:eastAsia="Times New Roman" w:hAnsi="Times New Roman" w:cs="Times New Roman"/>
          <w:b w:val="0"/>
          <w:szCs w:val="28"/>
          <w:lang w:val="ru-RU"/>
        </w:rPr>
        <w:instrText xml:space="preserve"> \</w:instrText>
      </w:r>
      <w:r>
        <w:rPr>
          <w:rFonts w:ascii="Times New Roman" w:eastAsia="Times New Roman" w:hAnsi="Times New Roman" w:cs="Times New Roman"/>
          <w:b w:val="0"/>
          <w:szCs w:val="28"/>
        </w:rPr>
        <w:instrText>l</w:instrText>
      </w:r>
      <w:r w:rsidRPr="00B44AB8">
        <w:rPr>
          <w:rFonts w:ascii="Times New Roman" w:eastAsia="Times New Roman" w:hAnsi="Times New Roman" w:cs="Times New Roman"/>
          <w:b w:val="0"/>
          <w:szCs w:val="28"/>
          <w:lang w:val="ru-RU"/>
        </w:rPr>
        <w:instrText xml:space="preserve"> 2 </w:instrText>
      </w:r>
      <w:r>
        <w:rPr>
          <w:rFonts w:ascii="Times New Roman" w:eastAsia="Times New Roman" w:hAnsi="Times New Roman" w:cs="Times New Roman"/>
          <w:b w:val="0"/>
          <w:szCs w:val="28"/>
        </w:rPr>
        <w:fldChar w:fldCharType="end"/>
      </w:r>
    </w:p>
    <w:p w14:paraId="1BFED303" w14:textId="77777777" w:rsidR="005033CD" w:rsidRPr="00B44AB8" w:rsidRDefault="005033CD">
      <w:pPr>
        <w:keepNext/>
        <w:ind w:firstLine="0"/>
        <w:jc w:val="both"/>
        <w:rPr>
          <w:rFonts w:eastAsia="Times New Roman" w:cs="Times New Roman"/>
          <w:szCs w:val="28"/>
          <w:lang w:val="ru-RU"/>
        </w:rPr>
      </w:pPr>
    </w:p>
    <w:p w14:paraId="19F1E4F2"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Приложение преобразует воспроизводимый аудиосигнал в изменение формы, цвета и свечения трёхмерного объекта. Признаки текущего звукового потока управляют построением очередного кадра. Исходная геометрия имеет форму сферы; смещения вершин вдоль нормалей поверхности вычисляются программируемым вершинным шейдером.</w:t>
      </w:r>
    </w:p>
    <w:p w14:paraId="6FE8DCFF"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Басовый диапазон вызывает равномерное расширение объекта, средний – бегущие волны, высокий – мелкую рябь. Общий уровень звукового сигнала влияет на окраску и интенсивность свечения. Обнаружение отдельных басовых акцентов дополнительно запускает направленные волны, кратковременный рост сферы и смещение камеры. Непрерывное отображение низких частот сохраняется независимо от обнаруженных событий.</w:t>
      </w:r>
    </w:p>
    <w:p w14:paraId="53730E9C"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Результаты анализа обновляются при активном воспроизведении, а параметры оформления изменяются по командам пользователя. Основные группы входных, промежуточных и выходных данных приведены в таблице 2.1.</w:t>
      </w:r>
    </w:p>
    <w:p w14:paraId="000446C6" w14:textId="77777777" w:rsidR="005033CD" w:rsidRPr="00B44AB8" w:rsidRDefault="005033CD">
      <w:pPr>
        <w:keepNext/>
        <w:ind w:firstLine="0"/>
        <w:jc w:val="both"/>
        <w:rPr>
          <w:rFonts w:eastAsia="Times New Roman" w:cs="Times New Roman"/>
          <w:szCs w:val="28"/>
          <w:lang w:val="ru-RU"/>
        </w:rPr>
      </w:pPr>
    </w:p>
    <w:p w14:paraId="3F1BD413" w14:textId="77777777" w:rsidR="005033CD" w:rsidRDefault="008A66D5">
      <w:pPr>
        <w:keepNext/>
        <w:jc w:val="both"/>
        <w:rPr>
          <w:rFonts w:eastAsia="Times New Roman" w:cs="Times New Roman"/>
          <w:szCs w:val="28"/>
        </w:rPr>
      </w:pPr>
      <w:r>
        <w:rPr>
          <w:rFonts w:eastAsia="Times New Roman" w:cs="Times New Roman"/>
          <w:szCs w:val="28"/>
        </w:rPr>
        <w:t>Таблица 2.1 – Данные приложения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80" w:type="dxa"/>
          <w:bottom w:w="50" w:type="dxa"/>
          <w:right w:w="80" w:type="dxa"/>
        </w:tblCellMar>
        <w:tblLook w:val="04A0" w:firstRow="1" w:lastRow="0" w:firstColumn="1" w:lastColumn="0" w:noHBand="0" w:noVBand="1"/>
      </w:tblPr>
      <w:tblGrid>
        <w:gridCol w:w="1757"/>
        <w:gridCol w:w="3402"/>
        <w:gridCol w:w="3969"/>
      </w:tblGrid>
      <w:tr w:rsidR="005033CD" w14:paraId="75793E37" w14:textId="77777777">
        <w:trPr>
          <w:cantSplit/>
          <w:trHeight w:val="454"/>
          <w:tblHeader/>
          <w:jc w:val="center"/>
        </w:trPr>
        <w:tc>
          <w:tcPr>
            <w:tcW w:w="1757" w:type="dxa"/>
            <w:vAlign w:val="center"/>
          </w:tcPr>
          <w:p w14:paraId="29A3B4F2" w14:textId="77777777" w:rsidR="005033CD" w:rsidRDefault="008A66D5">
            <w:pPr>
              <w:keepNext/>
              <w:ind w:firstLine="0"/>
              <w:jc w:val="center"/>
              <w:rPr>
                <w:rFonts w:eastAsia="Times New Roman" w:cs="Times New Roman"/>
                <w:szCs w:val="28"/>
              </w:rPr>
            </w:pPr>
            <w:r>
              <w:rPr>
                <w:rFonts w:eastAsia="Times New Roman" w:cs="Times New Roman"/>
                <w:b/>
                <w:szCs w:val="28"/>
              </w:rPr>
              <w:t>Группа</w:t>
            </w:r>
          </w:p>
        </w:tc>
        <w:tc>
          <w:tcPr>
            <w:tcW w:w="3402" w:type="dxa"/>
            <w:vAlign w:val="center"/>
          </w:tcPr>
          <w:p w14:paraId="086179AA" w14:textId="77777777" w:rsidR="005033CD" w:rsidRDefault="008A66D5">
            <w:pPr>
              <w:keepNext/>
              <w:ind w:firstLine="0"/>
              <w:jc w:val="center"/>
              <w:rPr>
                <w:rFonts w:eastAsia="Times New Roman" w:cs="Times New Roman"/>
                <w:szCs w:val="28"/>
              </w:rPr>
            </w:pPr>
            <w:r>
              <w:rPr>
                <w:rFonts w:eastAsia="Times New Roman" w:cs="Times New Roman"/>
                <w:b/>
                <w:szCs w:val="28"/>
              </w:rPr>
              <w:t>Представление</w:t>
            </w:r>
          </w:p>
        </w:tc>
        <w:tc>
          <w:tcPr>
            <w:tcW w:w="3969" w:type="dxa"/>
            <w:vAlign w:val="center"/>
          </w:tcPr>
          <w:p w14:paraId="1E8528C1" w14:textId="77777777" w:rsidR="005033CD" w:rsidRDefault="008A66D5">
            <w:pPr>
              <w:keepNext/>
              <w:ind w:firstLine="0"/>
              <w:jc w:val="center"/>
              <w:rPr>
                <w:rFonts w:eastAsia="Times New Roman" w:cs="Times New Roman"/>
                <w:szCs w:val="28"/>
              </w:rPr>
            </w:pPr>
            <w:r>
              <w:rPr>
                <w:rFonts w:eastAsia="Times New Roman" w:cs="Times New Roman"/>
                <w:b/>
                <w:szCs w:val="28"/>
              </w:rPr>
              <w:t>Назначение</w:t>
            </w:r>
          </w:p>
        </w:tc>
      </w:tr>
      <w:tr w:rsidR="005033CD" w14:paraId="7F497369" w14:textId="77777777">
        <w:trPr>
          <w:cantSplit/>
          <w:trHeight w:val="454"/>
          <w:jc w:val="center"/>
        </w:trPr>
        <w:tc>
          <w:tcPr>
            <w:tcW w:w="1757" w:type="dxa"/>
          </w:tcPr>
          <w:p w14:paraId="4754B679" w14:textId="77777777" w:rsidR="005033CD" w:rsidRDefault="008A66D5">
            <w:pPr>
              <w:keepNext/>
              <w:ind w:firstLine="0"/>
              <w:rPr>
                <w:rFonts w:eastAsia="Times New Roman" w:cs="Times New Roman"/>
                <w:szCs w:val="28"/>
              </w:rPr>
            </w:pPr>
            <w:r>
              <w:rPr>
                <w:rFonts w:eastAsia="Times New Roman" w:cs="Times New Roman"/>
                <w:szCs w:val="28"/>
              </w:rPr>
              <w:t>Аудиозапись</w:t>
            </w:r>
          </w:p>
        </w:tc>
        <w:tc>
          <w:tcPr>
            <w:tcW w:w="3402" w:type="dxa"/>
          </w:tcPr>
          <w:p w14:paraId="17E9086A" w14:textId="77777777" w:rsidR="005033CD" w:rsidRPr="00B44AB8" w:rsidRDefault="008A66D5">
            <w:pPr>
              <w:keepNext/>
              <w:ind w:firstLine="0"/>
              <w:rPr>
                <w:rFonts w:eastAsia="Times New Roman" w:cs="Times New Roman"/>
                <w:szCs w:val="28"/>
                <w:lang w:val="ru-RU"/>
              </w:rPr>
            </w:pPr>
            <w:r w:rsidRPr="00B44AB8">
              <w:rPr>
                <w:rFonts w:eastAsia="Times New Roman" w:cs="Times New Roman"/>
                <w:szCs w:val="28"/>
                <w:lang w:val="ru-RU"/>
              </w:rPr>
              <w:t xml:space="preserve">Файл </w:t>
            </w:r>
            <w:r>
              <w:rPr>
                <w:rFonts w:eastAsia="Times New Roman" w:cs="Times New Roman"/>
                <w:i/>
                <w:szCs w:val="28"/>
              </w:rPr>
              <w:t>MP</w:t>
            </w:r>
            <w:r w:rsidRPr="00B44AB8">
              <w:rPr>
                <w:rFonts w:eastAsia="Times New Roman" w:cs="Times New Roman"/>
                <w:i/>
                <w:szCs w:val="28"/>
                <w:lang w:val="ru-RU"/>
              </w:rPr>
              <w:t>3</w:t>
            </w:r>
            <w:r w:rsidRPr="00B44AB8">
              <w:rPr>
                <w:rFonts w:eastAsia="Times New Roman" w:cs="Times New Roman"/>
                <w:szCs w:val="28"/>
                <w:lang w:val="ru-RU"/>
              </w:rPr>
              <w:t xml:space="preserve">, </w:t>
            </w:r>
            <w:r>
              <w:rPr>
                <w:rFonts w:eastAsia="Times New Roman" w:cs="Times New Roman"/>
                <w:i/>
                <w:szCs w:val="28"/>
              </w:rPr>
              <w:t>WAV</w:t>
            </w:r>
            <w:r w:rsidRPr="00B44AB8">
              <w:rPr>
                <w:rFonts w:eastAsia="Times New Roman" w:cs="Times New Roman"/>
                <w:szCs w:val="28"/>
                <w:lang w:val="ru-RU"/>
              </w:rPr>
              <w:t xml:space="preserve"> или </w:t>
            </w:r>
            <w:r>
              <w:rPr>
                <w:rFonts w:eastAsia="Times New Roman" w:cs="Times New Roman"/>
                <w:i/>
                <w:szCs w:val="28"/>
              </w:rPr>
              <w:t>OGG</w:t>
            </w:r>
            <w:r w:rsidRPr="00B44AB8">
              <w:rPr>
                <w:rFonts w:eastAsia="Times New Roman" w:cs="Times New Roman"/>
                <w:szCs w:val="28"/>
                <w:lang w:val="ru-RU"/>
              </w:rPr>
              <w:t>; встроенный демонстрационный звук</w:t>
            </w:r>
          </w:p>
        </w:tc>
        <w:tc>
          <w:tcPr>
            <w:tcW w:w="3969" w:type="dxa"/>
          </w:tcPr>
          <w:p w14:paraId="61F496C8" w14:textId="77777777" w:rsidR="005033CD" w:rsidRDefault="008A66D5">
            <w:pPr>
              <w:keepNext/>
              <w:ind w:firstLine="0"/>
              <w:rPr>
                <w:rFonts w:eastAsia="Times New Roman" w:cs="Times New Roman"/>
                <w:szCs w:val="28"/>
              </w:rPr>
            </w:pPr>
            <w:r>
              <w:rPr>
                <w:rFonts w:eastAsia="Times New Roman" w:cs="Times New Roman"/>
                <w:szCs w:val="28"/>
              </w:rPr>
              <w:t>Источник декодированного звукового потока</w:t>
            </w:r>
          </w:p>
        </w:tc>
      </w:tr>
      <w:tr w:rsidR="005033CD" w14:paraId="52BA2955" w14:textId="77777777">
        <w:trPr>
          <w:cantSplit/>
          <w:trHeight w:val="454"/>
          <w:jc w:val="center"/>
        </w:trPr>
        <w:tc>
          <w:tcPr>
            <w:tcW w:w="1757" w:type="dxa"/>
          </w:tcPr>
          <w:p w14:paraId="3FDD6D8B" w14:textId="77777777" w:rsidR="005033CD" w:rsidRDefault="008A66D5">
            <w:pPr>
              <w:keepNext/>
              <w:ind w:firstLine="0"/>
              <w:rPr>
                <w:rFonts w:eastAsia="Times New Roman" w:cs="Times New Roman"/>
                <w:szCs w:val="28"/>
              </w:rPr>
            </w:pPr>
            <w:r>
              <w:rPr>
                <w:rFonts w:eastAsia="Times New Roman" w:cs="Times New Roman"/>
                <w:szCs w:val="28"/>
              </w:rPr>
              <w:t>Признак звука</w:t>
            </w:r>
          </w:p>
        </w:tc>
        <w:tc>
          <w:tcPr>
            <w:tcW w:w="3402" w:type="dxa"/>
          </w:tcPr>
          <w:p w14:paraId="2CC044A4" w14:textId="77777777" w:rsidR="005033CD" w:rsidRPr="00B44AB8" w:rsidRDefault="008A66D5">
            <w:pPr>
              <w:keepNext/>
              <w:ind w:firstLine="0"/>
              <w:rPr>
                <w:rFonts w:eastAsia="Times New Roman" w:cs="Times New Roman"/>
                <w:szCs w:val="28"/>
                <w:lang w:val="ru-RU"/>
              </w:rPr>
            </w:pPr>
            <w:r w:rsidRPr="00B44AB8">
              <w:rPr>
                <w:rFonts w:eastAsia="Times New Roman" w:cs="Times New Roman"/>
                <w:szCs w:val="28"/>
                <w:lang w:val="ru-RU"/>
              </w:rPr>
              <w:t>Три значения полос, пиковый уровень и сила нового акцента</w:t>
            </w:r>
          </w:p>
        </w:tc>
        <w:tc>
          <w:tcPr>
            <w:tcW w:w="3969" w:type="dxa"/>
          </w:tcPr>
          <w:p w14:paraId="67160491" w14:textId="77777777" w:rsidR="005033CD" w:rsidRDefault="008A66D5">
            <w:pPr>
              <w:keepNext/>
              <w:ind w:firstLine="0"/>
              <w:rPr>
                <w:rFonts w:eastAsia="Times New Roman" w:cs="Times New Roman"/>
                <w:szCs w:val="28"/>
              </w:rPr>
            </w:pPr>
            <w:r>
              <w:rPr>
                <w:rFonts w:eastAsia="Times New Roman" w:cs="Times New Roman"/>
                <w:szCs w:val="28"/>
              </w:rPr>
              <w:t>Управление геометрией и материалами</w:t>
            </w:r>
          </w:p>
        </w:tc>
      </w:tr>
      <w:tr w:rsidR="005033CD" w:rsidRPr="00B44AB8" w14:paraId="0D52DA16" w14:textId="77777777">
        <w:trPr>
          <w:cantSplit/>
          <w:trHeight w:val="454"/>
          <w:jc w:val="center"/>
        </w:trPr>
        <w:tc>
          <w:tcPr>
            <w:tcW w:w="1757" w:type="dxa"/>
          </w:tcPr>
          <w:p w14:paraId="4AD088FB" w14:textId="77777777" w:rsidR="005033CD" w:rsidRDefault="008A66D5">
            <w:pPr>
              <w:keepNext/>
              <w:ind w:firstLine="0"/>
              <w:rPr>
                <w:rFonts w:eastAsia="Times New Roman" w:cs="Times New Roman"/>
                <w:szCs w:val="28"/>
              </w:rPr>
            </w:pPr>
            <w:r>
              <w:rPr>
                <w:rFonts w:eastAsia="Times New Roman" w:cs="Times New Roman"/>
                <w:szCs w:val="28"/>
              </w:rPr>
              <w:t>Состояние сеанса</w:t>
            </w:r>
          </w:p>
        </w:tc>
        <w:tc>
          <w:tcPr>
            <w:tcW w:w="3402" w:type="dxa"/>
          </w:tcPr>
          <w:p w14:paraId="3D23DCA0" w14:textId="77777777" w:rsidR="005033CD" w:rsidRPr="00B44AB8" w:rsidRDefault="008A66D5">
            <w:pPr>
              <w:keepNext/>
              <w:ind w:firstLine="0"/>
              <w:rPr>
                <w:rFonts w:eastAsia="Times New Roman" w:cs="Times New Roman"/>
                <w:szCs w:val="28"/>
                <w:lang w:val="ru-RU"/>
              </w:rPr>
            </w:pPr>
            <w:r w:rsidRPr="00B44AB8">
              <w:rPr>
                <w:rFonts w:eastAsia="Times New Roman" w:cs="Times New Roman"/>
                <w:szCs w:val="28"/>
                <w:lang w:val="ru-RU"/>
              </w:rPr>
              <w:t>Позиция, длительность, пауза, режим и параметры камеры</w:t>
            </w:r>
          </w:p>
        </w:tc>
        <w:tc>
          <w:tcPr>
            <w:tcW w:w="3969" w:type="dxa"/>
          </w:tcPr>
          <w:p w14:paraId="23D3BEFE" w14:textId="77777777" w:rsidR="005033CD" w:rsidRPr="00B44AB8" w:rsidRDefault="008A66D5">
            <w:pPr>
              <w:keepNext/>
              <w:ind w:firstLine="0"/>
              <w:rPr>
                <w:rFonts w:eastAsia="Times New Roman" w:cs="Times New Roman"/>
                <w:szCs w:val="28"/>
                <w:lang w:val="ru-RU"/>
              </w:rPr>
            </w:pPr>
            <w:r w:rsidRPr="00B44AB8">
              <w:rPr>
                <w:rFonts w:eastAsia="Times New Roman" w:cs="Times New Roman"/>
                <w:szCs w:val="28"/>
                <w:lang w:val="ru-RU"/>
              </w:rPr>
              <w:t>Согласование звука, сцены и управления</w:t>
            </w:r>
          </w:p>
        </w:tc>
      </w:tr>
      <w:tr w:rsidR="005033CD" w14:paraId="0D0EAAE4" w14:textId="77777777">
        <w:trPr>
          <w:cantSplit/>
          <w:trHeight w:val="454"/>
          <w:jc w:val="center"/>
        </w:trPr>
        <w:tc>
          <w:tcPr>
            <w:tcW w:w="1757" w:type="dxa"/>
          </w:tcPr>
          <w:p w14:paraId="3E85403B" w14:textId="77777777" w:rsidR="005033CD" w:rsidRDefault="008A66D5">
            <w:pPr>
              <w:keepNext/>
              <w:ind w:firstLine="0"/>
              <w:rPr>
                <w:rFonts w:eastAsia="Times New Roman" w:cs="Times New Roman"/>
                <w:szCs w:val="28"/>
              </w:rPr>
            </w:pPr>
            <w:r>
              <w:rPr>
                <w:rFonts w:eastAsia="Times New Roman" w:cs="Times New Roman"/>
                <w:szCs w:val="28"/>
              </w:rPr>
              <w:t>Настройка</w:t>
            </w:r>
          </w:p>
        </w:tc>
        <w:tc>
          <w:tcPr>
            <w:tcW w:w="3402" w:type="dxa"/>
          </w:tcPr>
          <w:p w14:paraId="18FDE0CB" w14:textId="77777777" w:rsidR="005033CD" w:rsidRPr="00B44AB8" w:rsidRDefault="008A66D5">
            <w:pPr>
              <w:keepNext/>
              <w:ind w:firstLine="0"/>
              <w:rPr>
                <w:rFonts w:eastAsia="Times New Roman" w:cs="Times New Roman"/>
                <w:szCs w:val="28"/>
                <w:lang w:val="ru-RU"/>
              </w:rPr>
            </w:pPr>
            <w:r w:rsidRPr="00B44AB8">
              <w:rPr>
                <w:rFonts w:eastAsia="Times New Roman" w:cs="Times New Roman"/>
                <w:szCs w:val="28"/>
                <w:lang w:val="ru-RU"/>
              </w:rPr>
              <w:t xml:space="preserve">Цвета и числовые параметры в </w:t>
            </w:r>
            <w:r>
              <w:rPr>
                <w:rFonts w:eastAsia="Times New Roman" w:cs="Times New Roman"/>
                <w:i/>
                <w:szCs w:val="28"/>
              </w:rPr>
              <w:t>Audioforma</w:t>
            </w:r>
            <w:r w:rsidRPr="00B44AB8">
              <w:rPr>
                <w:rFonts w:eastAsia="Times New Roman" w:cs="Times New Roman"/>
                <w:i/>
                <w:szCs w:val="28"/>
                <w:lang w:val="ru-RU"/>
              </w:rPr>
              <w:t>.</w:t>
            </w:r>
            <w:r>
              <w:rPr>
                <w:rFonts w:eastAsia="Times New Roman" w:cs="Times New Roman"/>
                <w:i/>
                <w:szCs w:val="28"/>
              </w:rPr>
              <w:t>ini</w:t>
            </w:r>
          </w:p>
        </w:tc>
        <w:tc>
          <w:tcPr>
            <w:tcW w:w="3969" w:type="dxa"/>
          </w:tcPr>
          <w:p w14:paraId="5EA5788D" w14:textId="77777777" w:rsidR="005033CD" w:rsidRDefault="008A66D5">
            <w:pPr>
              <w:keepNext/>
              <w:ind w:firstLine="0"/>
              <w:rPr>
                <w:rFonts w:eastAsia="Times New Roman" w:cs="Times New Roman"/>
                <w:szCs w:val="28"/>
              </w:rPr>
            </w:pPr>
            <w:r>
              <w:rPr>
                <w:rFonts w:eastAsia="Times New Roman" w:cs="Times New Roman"/>
                <w:szCs w:val="28"/>
              </w:rPr>
              <w:t>Сохранение оформления и громкости</w:t>
            </w:r>
          </w:p>
        </w:tc>
      </w:tr>
      <w:tr w:rsidR="005033CD" w14:paraId="4C31561A" w14:textId="77777777">
        <w:trPr>
          <w:cantSplit/>
          <w:trHeight w:val="454"/>
          <w:jc w:val="center"/>
        </w:trPr>
        <w:tc>
          <w:tcPr>
            <w:tcW w:w="1757" w:type="dxa"/>
          </w:tcPr>
          <w:p w14:paraId="06BEB55D" w14:textId="77777777" w:rsidR="005033CD" w:rsidRDefault="008A66D5">
            <w:pPr>
              <w:ind w:firstLine="0"/>
              <w:rPr>
                <w:rFonts w:eastAsia="Times New Roman" w:cs="Times New Roman"/>
                <w:szCs w:val="28"/>
              </w:rPr>
            </w:pPr>
            <w:r>
              <w:rPr>
                <w:rFonts w:eastAsia="Times New Roman" w:cs="Times New Roman"/>
                <w:szCs w:val="28"/>
              </w:rPr>
              <w:t>Результат</w:t>
            </w:r>
          </w:p>
        </w:tc>
        <w:tc>
          <w:tcPr>
            <w:tcW w:w="3402" w:type="dxa"/>
          </w:tcPr>
          <w:p w14:paraId="5D405DAA" w14:textId="77777777" w:rsidR="005033CD" w:rsidRPr="00B44AB8" w:rsidRDefault="008A66D5">
            <w:pPr>
              <w:ind w:firstLine="0"/>
              <w:rPr>
                <w:rFonts w:eastAsia="Times New Roman" w:cs="Times New Roman"/>
                <w:szCs w:val="28"/>
                <w:lang w:val="ru-RU"/>
              </w:rPr>
            </w:pPr>
            <w:r w:rsidRPr="00B44AB8">
              <w:rPr>
                <w:rFonts w:eastAsia="Times New Roman" w:cs="Times New Roman"/>
                <w:szCs w:val="28"/>
                <w:lang w:val="ru-RU"/>
              </w:rPr>
              <w:t>Звуковой вывод и кадры трёхмерной сцены</w:t>
            </w:r>
          </w:p>
        </w:tc>
        <w:tc>
          <w:tcPr>
            <w:tcW w:w="3969" w:type="dxa"/>
          </w:tcPr>
          <w:p w14:paraId="09563B65" w14:textId="77777777" w:rsidR="005033CD" w:rsidRDefault="008A66D5">
            <w:pPr>
              <w:ind w:firstLine="0"/>
              <w:rPr>
                <w:rFonts w:eastAsia="Times New Roman" w:cs="Times New Roman"/>
                <w:szCs w:val="28"/>
              </w:rPr>
            </w:pPr>
            <w:r>
              <w:rPr>
                <w:rFonts w:eastAsia="Times New Roman" w:cs="Times New Roman"/>
                <w:szCs w:val="28"/>
              </w:rPr>
              <w:t>Синхронное воспроизведение и визуализация</w:t>
            </w:r>
          </w:p>
        </w:tc>
      </w:tr>
    </w:tbl>
    <w:p w14:paraId="1BC0F711" w14:textId="77777777" w:rsidR="005033CD" w:rsidRDefault="005033CD">
      <w:pPr>
        <w:ind w:firstLine="0"/>
        <w:jc w:val="both"/>
        <w:rPr>
          <w:rFonts w:eastAsia="Times New Roman" w:cs="Times New Roman"/>
          <w:szCs w:val="28"/>
        </w:rPr>
      </w:pPr>
    </w:p>
    <w:p w14:paraId="54D315ED"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 xml:space="preserve">Пользователь выбирает запись или демонстрационный звук, управляет воспроизведением, громкостью и позицией, переключает режимы деформации. Вращение и изменение расстояния до камеры позволяют рассмотреть поверхность. Настройки регулируют силу реакций, цвета, скорость движения и </w:t>
      </w:r>
      <w:r w:rsidRPr="00B44AB8">
        <w:rPr>
          <w:rFonts w:eastAsia="Times New Roman" w:cs="Times New Roman"/>
          <w:szCs w:val="28"/>
          <w:lang w:val="ru-RU"/>
        </w:rPr>
        <w:lastRenderedPageBreak/>
        <w:t>направление басового фронта. Режим просмотра скрывает панели и размещает объект в центре сцены.</w:t>
      </w:r>
    </w:p>
    <w:p w14:paraId="40FCFB44"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Результат работы представляет собой динамическое изображение и воспроизводимый звук. Анализируется поток самого приложения; микрофонный вход, захват системного звука и экспорт видеоролика не предусмотрены. Воспроизведение выбранной записи начинается после успешного декодирования. Неподдерживаемый или повреждённый файл должен сопровождаться сообщением без замены ранее загруженной записи.</w:t>
      </w:r>
      <w:r>
        <w:rPr>
          <w:rFonts w:eastAsia="Times New Roman" w:cs="Times New Roman"/>
          <w:szCs w:val="28"/>
        </w:rPr>
        <w:t xml:space="preserve"> Варианты действий пользователя представлены диаграммой в приложении А.</w:t>
      </w:r>
    </w:p>
    <w:p w14:paraId="44403532" w14:textId="77777777" w:rsidR="005033CD" w:rsidRPr="00B44AB8" w:rsidRDefault="005033CD">
      <w:pPr>
        <w:keepNext/>
        <w:ind w:firstLine="0"/>
        <w:jc w:val="both"/>
        <w:rPr>
          <w:rFonts w:eastAsia="Times New Roman" w:cs="Times New Roman"/>
          <w:szCs w:val="28"/>
          <w:lang w:val="ru-RU"/>
        </w:rPr>
      </w:pPr>
    </w:p>
    <w:p w14:paraId="6E45A2AB" w14:textId="77777777" w:rsidR="005033CD" w:rsidRPr="00B44AB8" w:rsidRDefault="008A66D5">
      <w:pPr>
        <w:pStyle w:val="21"/>
        <w:ind w:left="1077" w:hanging="369"/>
        <w:rPr>
          <w:rFonts w:ascii="Times New Roman" w:eastAsia="Times New Roman" w:hAnsi="Times New Roman" w:cs="Times New Roman"/>
          <w:szCs w:val="28"/>
          <w:lang w:val="ru-RU"/>
        </w:rPr>
      </w:pPr>
      <w:r w:rsidRPr="00B44AB8">
        <w:rPr>
          <w:rFonts w:ascii="Times New Roman" w:eastAsia="Times New Roman" w:hAnsi="Times New Roman" w:cs="Times New Roman"/>
          <w:szCs w:val="28"/>
          <w:lang w:val="ru-RU"/>
        </w:rPr>
        <w:t>2.2 Функциональная структура, иерархия классов и взаимодействие компонентов</w:t>
      </w:r>
      <w:r>
        <w:rPr>
          <w:rFonts w:ascii="Times New Roman" w:eastAsia="Times New Roman" w:hAnsi="Times New Roman" w:cs="Times New Roman"/>
          <w:b w:val="0"/>
          <w:szCs w:val="28"/>
        </w:rPr>
        <w:fldChar w:fldCharType="begin"/>
      </w:r>
      <w:r w:rsidRPr="00B44AB8">
        <w:rPr>
          <w:rFonts w:ascii="Times New Roman" w:eastAsia="Times New Roman" w:hAnsi="Times New Roman" w:cs="Times New Roman"/>
          <w:b w:val="0"/>
          <w:szCs w:val="28"/>
          <w:lang w:val="ru-RU"/>
        </w:rPr>
        <w:instrText xml:space="preserve"> </w:instrText>
      </w:r>
      <w:r>
        <w:rPr>
          <w:rFonts w:ascii="Times New Roman" w:eastAsia="Times New Roman" w:hAnsi="Times New Roman" w:cs="Times New Roman"/>
          <w:b w:val="0"/>
          <w:szCs w:val="28"/>
        </w:rPr>
        <w:instrText>TC</w:instrText>
      </w:r>
      <w:r w:rsidRPr="00B44AB8">
        <w:rPr>
          <w:rFonts w:ascii="Times New Roman" w:eastAsia="Times New Roman" w:hAnsi="Times New Roman" w:cs="Times New Roman"/>
          <w:b w:val="0"/>
          <w:szCs w:val="28"/>
          <w:lang w:val="ru-RU"/>
        </w:rPr>
        <w:instrText xml:space="preserve"> "</w:instrText>
      </w:r>
      <w:bookmarkStart w:id="9" w:name="_Toc242967383"/>
      <w:r w:rsidRPr="00B44AB8">
        <w:rPr>
          <w:rFonts w:ascii="Times New Roman" w:eastAsia="Times New Roman" w:hAnsi="Times New Roman" w:cs="Times New Roman"/>
          <w:b w:val="0"/>
          <w:szCs w:val="28"/>
          <w:lang w:val="ru-RU"/>
        </w:rPr>
        <w:instrText>2.2 Функциональная структура, иерархия классов и взаимодействие компонентов</w:instrText>
      </w:r>
      <w:bookmarkEnd w:id="9"/>
      <w:r w:rsidRPr="00B44AB8">
        <w:rPr>
          <w:rFonts w:ascii="Times New Roman" w:eastAsia="Times New Roman" w:hAnsi="Times New Roman" w:cs="Times New Roman"/>
          <w:b w:val="0"/>
          <w:szCs w:val="28"/>
          <w:lang w:val="ru-RU"/>
        </w:rPr>
        <w:instrText>" \</w:instrText>
      </w:r>
      <w:r>
        <w:rPr>
          <w:rFonts w:ascii="Times New Roman" w:eastAsia="Times New Roman" w:hAnsi="Times New Roman" w:cs="Times New Roman"/>
          <w:b w:val="0"/>
          <w:szCs w:val="28"/>
        </w:rPr>
        <w:instrText>f</w:instrText>
      </w:r>
      <w:r w:rsidRPr="00B44AB8">
        <w:rPr>
          <w:rFonts w:ascii="Times New Roman" w:eastAsia="Times New Roman" w:hAnsi="Times New Roman" w:cs="Times New Roman"/>
          <w:b w:val="0"/>
          <w:szCs w:val="28"/>
          <w:lang w:val="ru-RU"/>
        </w:rPr>
        <w:instrText xml:space="preserve"> </w:instrText>
      </w:r>
      <w:r>
        <w:rPr>
          <w:rFonts w:ascii="Times New Roman" w:eastAsia="Times New Roman" w:hAnsi="Times New Roman" w:cs="Times New Roman"/>
          <w:b w:val="0"/>
          <w:szCs w:val="28"/>
        </w:rPr>
        <w:instrText>r</w:instrText>
      </w:r>
      <w:r w:rsidRPr="00B44AB8">
        <w:rPr>
          <w:rFonts w:ascii="Times New Roman" w:eastAsia="Times New Roman" w:hAnsi="Times New Roman" w:cs="Times New Roman"/>
          <w:b w:val="0"/>
          <w:szCs w:val="28"/>
          <w:lang w:val="ru-RU"/>
        </w:rPr>
        <w:instrText xml:space="preserve"> \</w:instrText>
      </w:r>
      <w:r>
        <w:rPr>
          <w:rFonts w:ascii="Times New Roman" w:eastAsia="Times New Roman" w:hAnsi="Times New Roman" w:cs="Times New Roman"/>
          <w:b w:val="0"/>
          <w:szCs w:val="28"/>
        </w:rPr>
        <w:instrText>l</w:instrText>
      </w:r>
      <w:r w:rsidRPr="00B44AB8">
        <w:rPr>
          <w:rFonts w:ascii="Times New Roman" w:eastAsia="Times New Roman" w:hAnsi="Times New Roman" w:cs="Times New Roman"/>
          <w:b w:val="0"/>
          <w:szCs w:val="28"/>
          <w:lang w:val="ru-RU"/>
        </w:rPr>
        <w:instrText xml:space="preserve"> 2 </w:instrText>
      </w:r>
      <w:r>
        <w:rPr>
          <w:rFonts w:ascii="Times New Roman" w:eastAsia="Times New Roman" w:hAnsi="Times New Roman" w:cs="Times New Roman"/>
          <w:b w:val="0"/>
          <w:szCs w:val="28"/>
        </w:rPr>
        <w:fldChar w:fldCharType="end"/>
      </w:r>
    </w:p>
    <w:p w14:paraId="007E5C5B" w14:textId="77777777" w:rsidR="005033CD" w:rsidRPr="00B44AB8" w:rsidRDefault="005033CD">
      <w:pPr>
        <w:keepNext/>
        <w:ind w:firstLine="0"/>
        <w:jc w:val="both"/>
        <w:rPr>
          <w:rFonts w:eastAsia="Times New Roman" w:cs="Times New Roman"/>
          <w:szCs w:val="28"/>
          <w:lang w:val="ru-RU"/>
        </w:rPr>
      </w:pPr>
    </w:p>
    <w:p w14:paraId="0AA9C7A2" w14:textId="77777777" w:rsidR="005033CD" w:rsidRDefault="008A66D5">
      <w:pPr>
        <w:jc w:val="both"/>
        <w:rPr>
          <w:rFonts w:eastAsia="Times New Roman" w:cs="Times New Roman"/>
          <w:szCs w:val="28"/>
        </w:rPr>
      </w:pPr>
      <w:r w:rsidRPr="00B44AB8">
        <w:rPr>
          <w:rFonts w:eastAsia="Times New Roman" w:cs="Times New Roman"/>
          <w:szCs w:val="28"/>
          <w:lang w:val="ru-RU"/>
        </w:rPr>
        <w:t xml:space="preserve">Функциональная структура разделяет звуковой вывод, подготовку признаков и построение изображения. Звуковой поток проходит через шину </w:t>
      </w:r>
      <w:r>
        <w:rPr>
          <w:rFonts w:eastAsia="Times New Roman" w:cs="Times New Roman"/>
          <w:i/>
          <w:szCs w:val="28"/>
        </w:rPr>
        <w:t>Audio</w:t>
      </w:r>
      <w:r w:rsidRPr="00B44AB8">
        <w:rPr>
          <w:rFonts w:eastAsia="Times New Roman" w:cs="Times New Roman"/>
          <w:szCs w:val="28"/>
          <w:lang w:val="ru-RU"/>
        </w:rPr>
        <w:t xml:space="preserve"> </w:t>
      </w:r>
      <w:r>
        <w:rPr>
          <w:rFonts w:eastAsia="Times New Roman" w:cs="Times New Roman"/>
          <w:i/>
          <w:szCs w:val="28"/>
        </w:rPr>
        <w:t>Analysis</w:t>
      </w:r>
      <w:r w:rsidRPr="00B44AB8">
        <w:rPr>
          <w:rFonts w:eastAsia="Times New Roman" w:cs="Times New Roman"/>
          <w:szCs w:val="28"/>
          <w:lang w:val="ru-RU"/>
        </w:rPr>
        <w:t xml:space="preserve"> со спектральным анализатором, после чего направляется на </w:t>
      </w:r>
      <w:r>
        <w:rPr>
          <w:rFonts w:eastAsia="Times New Roman" w:cs="Times New Roman"/>
          <w:i/>
          <w:szCs w:val="28"/>
        </w:rPr>
        <w:t>Master</w:t>
      </w:r>
      <w:r w:rsidRPr="00B44AB8">
        <w:rPr>
          <w:rFonts w:eastAsia="Times New Roman" w:cs="Times New Roman"/>
          <w:i/>
          <w:szCs w:val="28"/>
          <w:lang w:val="ru-RU"/>
        </w:rPr>
        <w:t>.</w:t>
      </w:r>
      <w:r w:rsidRPr="00B44AB8">
        <w:rPr>
          <w:rFonts w:eastAsia="Times New Roman" w:cs="Times New Roman"/>
          <w:szCs w:val="28"/>
          <w:lang w:val="ru-RU"/>
        </w:rPr>
        <w:t xml:space="preserve"> Измерение выполняется до регулировки выходной громкости. Поэтому уменьшение громкости приложения не изменяет значения частотных полос и не ослабляет соответствующую деформацию. </w:t>
      </w:r>
      <w:r>
        <w:rPr>
          <w:rFonts w:eastAsia="Times New Roman" w:cs="Times New Roman"/>
          <w:szCs w:val="28"/>
        </w:rPr>
        <w:t>Основные связи показаны на рисунке 2.1.</w:t>
      </w:r>
    </w:p>
    <w:p w14:paraId="2E5C4AA6" w14:textId="77777777" w:rsidR="005033CD" w:rsidRDefault="005033CD">
      <w:pPr>
        <w:keepNext/>
        <w:ind w:firstLine="0"/>
        <w:jc w:val="both"/>
        <w:rPr>
          <w:rFonts w:eastAsia="Times New Roman" w:cs="Times New Roman"/>
          <w:szCs w:val="28"/>
        </w:rPr>
      </w:pPr>
    </w:p>
    <w:p w14:paraId="25A89B82" w14:textId="77777777" w:rsidR="005033CD" w:rsidRDefault="008A66D5">
      <w:pPr>
        <w:keepNext/>
        <w:ind w:firstLine="0"/>
        <w:jc w:val="center"/>
        <w:rPr>
          <w:rFonts w:eastAsia="Times New Roman" w:cs="Times New Roman"/>
          <w:szCs w:val="28"/>
        </w:rPr>
      </w:pPr>
      <w:r>
        <w:rPr>
          <w:rFonts w:eastAsia="Times New Roman" w:cs="Times New Roman"/>
          <w:noProof/>
          <w:szCs w:val="28"/>
        </w:rPr>
        <w:drawing>
          <wp:inline distT="0" distB="0" distL="0" distR="0" wp14:anchorId="1E696A67" wp14:editId="4D23C470">
            <wp:extent cx="6120000" cy="3384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функциональная_структура.png"/>
                    <pic:cNvPicPr/>
                  </pic:nvPicPr>
                  <pic:blipFill>
                    <a:blip r:embed="rId15"/>
                    <a:stretch>
                      <a:fillRect/>
                    </a:stretch>
                  </pic:blipFill>
                  <pic:spPr>
                    <a:xfrm>
                      <a:off x="0" y="0"/>
                      <a:ext cx="6120000" cy="3384000"/>
                    </a:xfrm>
                    <a:prstGeom prst="rect">
                      <a:avLst/>
                    </a:prstGeom>
                  </pic:spPr>
                </pic:pic>
              </a:graphicData>
            </a:graphic>
          </wp:inline>
        </w:drawing>
      </w:r>
    </w:p>
    <w:p w14:paraId="50629A36" w14:textId="77777777" w:rsidR="005033CD" w:rsidRDefault="005033CD">
      <w:pPr>
        <w:keepNext/>
        <w:ind w:firstLine="0"/>
        <w:jc w:val="both"/>
        <w:rPr>
          <w:rFonts w:eastAsia="Times New Roman" w:cs="Times New Roman"/>
          <w:szCs w:val="28"/>
        </w:rPr>
      </w:pPr>
    </w:p>
    <w:p w14:paraId="71C2F2DA" w14:textId="77777777" w:rsidR="005033CD" w:rsidRPr="00B44AB8" w:rsidRDefault="008A66D5">
      <w:pPr>
        <w:ind w:firstLine="0"/>
        <w:jc w:val="center"/>
        <w:rPr>
          <w:rFonts w:eastAsia="Times New Roman" w:cs="Times New Roman"/>
          <w:szCs w:val="28"/>
          <w:lang w:val="ru-RU"/>
        </w:rPr>
      </w:pPr>
      <w:r w:rsidRPr="00B44AB8">
        <w:rPr>
          <w:rFonts w:eastAsia="Times New Roman" w:cs="Times New Roman"/>
          <w:szCs w:val="28"/>
          <w:lang w:val="ru-RU"/>
        </w:rPr>
        <w:t>Рисунок 2.1 – Функциональная структура приложения</w:t>
      </w:r>
    </w:p>
    <w:p w14:paraId="5EEB86A3" w14:textId="77777777" w:rsidR="005033CD" w:rsidRPr="00B44AB8" w:rsidRDefault="005033CD">
      <w:pPr>
        <w:ind w:firstLine="0"/>
        <w:jc w:val="both"/>
        <w:rPr>
          <w:rFonts w:eastAsia="Times New Roman" w:cs="Times New Roman"/>
          <w:szCs w:val="28"/>
          <w:lang w:val="ru-RU"/>
        </w:rPr>
      </w:pPr>
    </w:p>
    <w:p w14:paraId="0C98F55B"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 xml:space="preserve">Контроллер аудио преобразует измерения анализатора в управляющие значения и определяет басовые акценты. Главный компонент обновляет параметры обоих материалов и индикаторы интерфейса. Команды загрузки, </w:t>
      </w:r>
      <w:r w:rsidRPr="00B44AB8">
        <w:rPr>
          <w:rFonts w:eastAsia="Times New Roman" w:cs="Times New Roman"/>
          <w:szCs w:val="28"/>
          <w:lang w:val="ru-RU"/>
        </w:rPr>
        <w:lastRenderedPageBreak/>
        <w:t>паузы и перемотки направляются контроллеру; команды вращения и оформления обрабатываются главным компонентом.</w:t>
      </w:r>
    </w:p>
    <w:p w14:paraId="63096B3D" w14:textId="77777777" w:rsidR="005033CD" w:rsidRDefault="008A66D5">
      <w:pPr>
        <w:jc w:val="both"/>
        <w:rPr>
          <w:rFonts w:eastAsia="Times New Roman" w:cs="Times New Roman"/>
          <w:szCs w:val="28"/>
        </w:rPr>
      </w:pPr>
      <w:r w:rsidRPr="00B44AB8">
        <w:rPr>
          <w:rFonts w:eastAsia="Times New Roman" w:cs="Times New Roman"/>
          <w:szCs w:val="28"/>
          <w:lang w:val="ru-RU"/>
        </w:rPr>
        <w:t xml:space="preserve">Корневой узел </w:t>
      </w:r>
      <w:r>
        <w:rPr>
          <w:rFonts w:eastAsia="Times New Roman" w:cs="Times New Roman"/>
          <w:i/>
          <w:szCs w:val="28"/>
        </w:rPr>
        <w:t>Main</w:t>
      </w:r>
      <w:r w:rsidRPr="00B44AB8">
        <w:rPr>
          <w:rFonts w:eastAsia="Times New Roman" w:cs="Times New Roman"/>
          <w:szCs w:val="28"/>
          <w:lang w:val="ru-RU"/>
        </w:rPr>
        <w:t xml:space="preserve"> наследует </w:t>
      </w:r>
      <w:r>
        <w:rPr>
          <w:rFonts w:eastAsia="Times New Roman" w:cs="Times New Roman"/>
          <w:i/>
          <w:szCs w:val="28"/>
        </w:rPr>
        <w:t>Node</w:t>
      </w:r>
      <w:r w:rsidRPr="00B44AB8">
        <w:rPr>
          <w:rFonts w:eastAsia="Times New Roman" w:cs="Times New Roman"/>
          <w:i/>
          <w:szCs w:val="28"/>
          <w:lang w:val="ru-RU"/>
        </w:rPr>
        <w:t>3</w:t>
      </w:r>
      <w:r>
        <w:rPr>
          <w:rFonts w:eastAsia="Times New Roman" w:cs="Times New Roman"/>
          <w:i/>
          <w:szCs w:val="28"/>
        </w:rPr>
        <w:t>D</w:t>
      </w:r>
      <w:r w:rsidRPr="00B44AB8">
        <w:rPr>
          <w:rFonts w:eastAsia="Times New Roman" w:cs="Times New Roman"/>
          <w:szCs w:val="28"/>
          <w:lang w:val="ru-RU"/>
        </w:rPr>
        <w:t xml:space="preserve"> и использует сценарий </w:t>
      </w:r>
      <w:r>
        <w:rPr>
          <w:rFonts w:eastAsia="Times New Roman" w:cs="Times New Roman"/>
          <w:i/>
          <w:szCs w:val="28"/>
        </w:rPr>
        <w:t>main</w:t>
      </w:r>
      <w:r w:rsidRPr="00B44AB8">
        <w:rPr>
          <w:rFonts w:eastAsia="Times New Roman" w:cs="Times New Roman"/>
          <w:i/>
          <w:szCs w:val="28"/>
          <w:lang w:val="ru-RU"/>
        </w:rPr>
        <w:t>.</w:t>
      </w:r>
      <w:r>
        <w:rPr>
          <w:rFonts w:eastAsia="Times New Roman" w:cs="Times New Roman"/>
          <w:i/>
          <w:szCs w:val="28"/>
        </w:rPr>
        <w:t>gd</w:t>
      </w:r>
      <w:r w:rsidRPr="00B44AB8">
        <w:rPr>
          <w:rFonts w:eastAsia="Times New Roman" w:cs="Times New Roman"/>
          <w:i/>
          <w:szCs w:val="28"/>
          <w:lang w:val="ru-RU"/>
        </w:rPr>
        <w:t>.</w:t>
      </w:r>
      <w:r w:rsidRPr="00B44AB8">
        <w:rPr>
          <w:rFonts w:eastAsia="Times New Roman" w:cs="Times New Roman"/>
          <w:szCs w:val="28"/>
          <w:lang w:val="ru-RU"/>
        </w:rPr>
        <w:t xml:space="preserve"> Он объединяет управление трёхмерной сценой, обработку ввода, создание интерфейса и передачу параметров шейдерам. </w:t>
      </w:r>
      <w:r>
        <w:rPr>
          <w:rFonts w:eastAsia="Times New Roman" w:cs="Times New Roman"/>
          <w:i/>
          <w:szCs w:val="28"/>
        </w:rPr>
        <w:t>AudioController</w:t>
      </w:r>
      <w:r w:rsidRPr="00B44AB8">
        <w:rPr>
          <w:rFonts w:eastAsia="Times New Roman" w:cs="Times New Roman"/>
          <w:szCs w:val="28"/>
          <w:lang w:val="ru-RU"/>
        </w:rPr>
        <w:t xml:space="preserve"> наследует </w:t>
      </w:r>
      <w:r>
        <w:rPr>
          <w:rFonts w:eastAsia="Times New Roman" w:cs="Times New Roman"/>
          <w:i/>
          <w:szCs w:val="28"/>
        </w:rPr>
        <w:t>Node</w:t>
      </w:r>
      <w:r w:rsidRPr="00B44AB8">
        <w:rPr>
          <w:rFonts w:eastAsia="Times New Roman" w:cs="Times New Roman"/>
          <w:szCs w:val="28"/>
          <w:lang w:val="ru-RU"/>
        </w:rPr>
        <w:t xml:space="preserve"> и отвечает за источник звука, воспроизведение, анализ, громкость и перемотку. Вычислительные операции вынесены в сценарии </w:t>
      </w:r>
      <w:r>
        <w:rPr>
          <w:rFonts w:eastAsia="Times New Roman" w:cs="Times New Roman"/>
          <w:i/>
          <w:szCs w:val="28"/>
        </w:rPr>
        <w:t>SpectrumMapper</w:t>
      </w:r>
      <w:r w:rsidRPr="00B44AB8">
        <w:rPr>
          <w:rFonts w:eastAsia="Times New Roman" w:cs="Times New Roman"/>
          <w:szCs w:val="28"/>
          <w:lang w:val="ru-RU"/>
        </w:rPr>
        <w:t xml:space="preserve"> и </w:t>
      </w:r>
      <w:r>
        <w:rPr>
          <w:rFonts w:eastAsia="Times New Roman" w:cs="Times New Roman"/>
          <w:i/>
          <w:szCs w:val="28"/>
        </w:rPr>
        <w:t>BassBeatDetector</w:t>
      </w:r>
      <w:r w:rsidRPr="00B44AB8">
        <w:rPr>
          <w:rFonts w:eastAsia="Times New Roman" w:cs="Times New Roman"/>
          <w:szCs w:val="28"/>
          <w:lang w:val="ru-RU"/>
        </w:rPr>
        <w:t xml:space="preserve">, наследующие </w:t>
      </w:r>
      <w:r>
        <w:rPr>
          <w:rFonts w:eastAsia="Times New Roman" w:cs="Times New Roman"/>
          <w:i/>
          <w:szCs w:val="28"/>
        </w:rPr>
        <w:t>RefCounted</w:t>
      </w:r>
      <w:r w:rsidRPr="00B44AB8">
        <w:rPr>
          <w:rFonts w:eastAsia="Times New Roman" w:cs="Times New Roman"/>
          <w:i/>
          <w:szCs w:val="28"/>
          <w:lang w:val="ru-RU"/>
        </w:rPr>
        <w:t>.</w:t>
      </w:r>
      <w:r w:rsidRPr="00B44AB8">
        <w:rPr>
          <w:rFonts w:eastAsia="Times New Roman" w:cs="Times New Roman"/>
          <w:szCs w:val="28"/>
          <w:lang w:val="ru-RU"/>
        </w:rPr>
        <w:t xml:space="preserve"> </w:t>
      </w:r>
      <w:r>
        <w:rPr>
          <w:rFonts w:eastAsia="Times New Roman" w:cs="Times New Roman"/>
          <w:szCs w:val="28"/>
        </w:rPr>
        <w:t>Их зависимости представлены на рисунке 2.2.</w:t>
      </w:r>
    </w:p>
    <w:p w14:paraId="7B63F26D" w14:textId="77777777" w:rsidR="005033CD" w:rsidRDefault="005033CD">
      <w:pPr>
        <w:keepNext/>
        <w:ind w:firstLine="0"/>
        <w:jc w:val="both"/>
        <w:rPr>
          <w:rFonts w:eastAsia="Times New Roman" w:cs="Times New Roman"/>
          <w:szCs w:val="28"/>
        </w:rPr>
      </w:pPr>
    </w:p>
    <w:p w14:paraId="445835AF" w14:textId="77777777" w:rsidR="005033CD" w:rsidRDefault="008A66D5">
      <w:pPr>
        <w:keepNext/>
        <w:ind w:firstLine="0"/>
        <w:jc w:val="center"/>
        <w:rPr>
          <w:rFonts w:eastAsia="Times New Roman" w:cs="Times New Roman"/>
          <w:szCs w:val="28"/>
        </w:rPr>
      </w:pPr>
      <w:r>
        <w:rPr>
          <w:rFonts w:eastAsia="Times New Roman" w:cs="Times New Roman"/>
          <w:noProof/>
          <w:szCs w:val="28"/>
        </w:rPr>
        <w:drawing>
          <wp:inline distT="0" distB="0" distL="0" distR="0" wp14:anchorId="7033E06A" wp14:editId="113539A6">
            <wp:extent cx="6120000" cy="316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классы_и_зависимости.png"/>
                    <pic:cNvPicPr/>
                  </pic:nvPicPr>
                  <pic:blipFill>
                    <a:blip r:embed="rId16"/>
                    <a:stretch>
                      <a:fillRect/>
                    </a:stretch>
                  </pic:blipFill>
                  <pic:spPr>
                    <a:xfrm>
                      <a:off x="0" y="0"/>
                      <a:ext cx="6120000" cy="3168000"/>
                    </a:xfrm>
                    <a:prstGeom prst="rect">
                      <a:avLst/>
                    </a:prstGeom>
                  </pic:spPr>
                </pic:pic>
              </a:graphicData>
            </a:graphic>
          </wp:inline>
        </w:drawing>
      </w:r>
    </w:p>
    <w:p w14:paraId="07105E9B" w14:textId="77777777" w:rsidR="005033CD" w:rsidRDefault="005033CD">
      <w:pPr>
        <w:keepNext/>
        <w:ind w:firstLine="0"/>
        <w:jc w:val="both"/>
        <w:rPr>
          <w:rFonts w:eastAsia="Times New Roman" w:cs="Times New Roman"/>
          <w:szCs w:val="28"/>
        </w:rPr>
      </w:pPr>
    </w:p>
    <w:p w14:paraId="1A0A2698" w14:textId="77777777" w:rsidR="005033CD" w:rsidRPr="00B44AB8" w:rsidRDefault="008A66D5">
      <w:pPr>
        <w:ind w:firstLine="0"/>
        <w:jc w:val="center"/>
        <w:rPr>
          <w:rFonts w:eastAsia="Times New Roman" w:cs="Times New Roman"/>
          <w:szCs w:val="28"/>
          <w:lang w:val="ru-RU"/>
        </w:rPr>
      </w:pPr>
      <w:r w:rsidRPr="00B44AB8">
        <w:rPr>
          <w:rFonts w:eastAsia="Times New Roman" w:cs="Times New Roman"/>
          <w:szCs w:val="28"/>
          <w:lang w:val="ru-RU"/>
        </w:rPr>
        <w:t>Рисунок 2.2 – Наследование и зависимости сценариев</w:t>
      </w:r>
    </w:p>
    <w:p w14:paraId="1277573C" w14:textId="77777777" w:rsidR="005033CD" w:rsidRPr="00B44AB8" w:rsidRDefault="005033CD">
      <w:pPr>
        <w:ind w:firstLine="0"/>
        <w:jc w:val="both"/>
        <w:rPr>
          <w:rFonts w:eastAsia="Times New Roman" w:cs="Times New Roman"/>
          <w:szCs w:val="28"/>
          <w:lang w:val="ru-RU"/>
        </w:rPr>
      </w:pPr>
    </w:p>
    <w:p w14:paraId="075A4D40" w14:textId="77777777" w:rsidR="005033CD" w:rsidRPr="00B44AB8" w:rsidRDefault="008A66D5">
      <w:pPr>
        <w:jc w:val="both"/>
        <w:rPr>
          <w:rFonts w:eastAsia="Times New Roman" w:cs="Times New Roman"/>
          <w:szCs w:val="28"/>
          <w:lang w:val="ru-RU"/>
        </w:rPr>
      </w:pPr>
      <w:r>
        <w:rPr>
          <w:rFonts w:eastAsia="Times New Roman" w:cs="Times New Roman"/>
          <w:i/>
          <w:szCs w:val="28"/>
        </w:rPr>
        <w:t>Main</w:t>
      </w:r>
      <w:r w:rsidRPr="00B44AB8">
        <w:rPr>
          <w:rFonts w:eastAsia="Times New Roman" w:cs="Times New Roman"/>
          <w:szCs w:val="28"/>
          <w:lang w:val="ru-RU"/>
        </w:rPr>
        <w:t xml:space="preserve"> обозначает корневой узел со сценарием. </w:t>
      </w:r>
      <w:r>
        <w:rPr>
          <w:rFonts w:eastAsia="Times New Roman" w:cs="Times New Roman"/>
          <w:i/>
          <w:szCs w:val="28"/>
        </w:rPr>
        <w:t>SpectrumMapper</w:t>
      </w:r>
      <w:r w:rsidRPr="00B44AB8">
        <w:rPr>
          <w:rFonts w:eastAsia="Times New Roman" w:cs="Times New Roman"/>
          <w:szCs w:val="28"/>
          <w:lang w:val="ru-RU"/>
        </w:rPr>
        <w:t xml:space="preserve"> и </w:t>
      </w:r>
      <w:r>
        <w:rPr>
          <w:rFonts w:eastAsia="Times New Roman" w:cs="Times New Roman"/>
          <w:i/>
          <w:szCs w:val="28"/>
        </w:rPr>
        <w:t>BassBeatDetector</w:t>
      </w:r>
      <w:r w:rsidRPr="00B44AB8">
        <w:rPr>
          <w:rFonts w:eastAsia="Times New Roman" w:cs="Times New Roman"/>
          <w:szCs w:val="28"/>
          <w:lang w:val="ru-RU"/>
        </w:rPr>
        <w:t xml:space="preserve"> – имена предварительно загруженных сценариев в контроллере. Первый предоставляет статические методы нормализации и сглаживания. Второй создаётся как объект и хранит между обновлениями историю низкочастотных измерений, фоновый уровень и готовность к новому событию.</w:t>
      </w:r>
    </w:p>
    <w:p w14:paraId="2E52496C"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 xml:space="preserve">Изменения источника и состояния передаются сигналами </w:t>
      </w:r>
      <w:r>
        <w:rPr>
          <w:rFonts w:eastAsia="Times New Roman" w:cs="Times New Roman"/>
          <w:i/>
          <w:szCs w:val="28"/>
        </w:rPr>
        <w:t>source</w:t>
      </w:r>
      <w:r w:rsidRPr="00B44AB8">
        <w:rPr>
          <w:rFonts w:eastAsia="Times New Roman" w:cs="Times New Roman"/>
          <w:i/>
          <w:szCs w:val="28"/>
          <w:lang w:val="ru-RU"/>
        </w:rPr>
        <w:t>_</w:t>
      </w:r>
      <w:r>
        <w:rPr>
          <w:rFonts w:eastAsia="Times New Roman" w:cs="Times New Roman"/>
          <w:i/>
          <w:szCs w:val="28"/>
        </w:rPr>
        <w:t>changed</w:t>
      </w:r>
      <w:r w:rsidRPr="00B44AB8">
        <w:rPr>
          <w:rFonts w:eastAsia="Times New Roman" w:cs="Times New Roman"/>
          <w:szCs w:val="28"/>
          <w:lang w:val="ru-RU"/>
        </w:rPr>
        <w:t xml:space="preserve">, </w:t>
      </w:r>
      <w:r>
        <w:rPr>
          <w:rFonts w:eastAsia="Times New Roman" w:cs="Times New Roman"/>
          <w:i/>
          <w:szCs w:val="28"/>
        </w:rPr>
        <w:t>playback</w:t>
      </w:r>
      <w:r w:rsidRPr="00B44AB8">
        <w:rPr>
          <w:rFonts w:eastAsia="Times New Roman" w:cs="Times New Roman"/>
          <w:i/>
          <w:szCs w:val="28"/>
          <w:lang w:val="ru-RU"/>
        </w:rPr>
        <w:t>_</w:t>
      </w:r>
      <w:r>
        <w:rPr>
          <w:rFonts w:eastAsia="Times New Roman" w:cs="Times New Roman"/>
          <w:i/>
          <w:szCs w:val="28"/>
        </w:rPr>
        <w:t>changed</w:t>
      </w:r>
      <w:r w:rsidRPr="00B44AB8">
        <w:rPr>
          <w:rFonts w:eastAsia="Times New Roman" w:cs="Times New Roman"/>
          <w:szCs w:val="28"/>
          <w:lang w:val="ru-RU"/>
        </w:rPr>
        <w:t xml:space="preserve"> и </w:t>
      </w:r>
      <w:r>
        <w:rPr>
          <w:rFonts w:eastAsia="Times New Roman" w:cs="Times New Roman"/>
          <w:i/>
          <w:szCs w:val="28"/>
        </w:rPr>
        <w:t>playback</w:t>
      </w:r>
      <w:r w:rsidRPr="00B44AB8">
        <w:rPr>
          <w:rFonts w:eastAsia="Times New Roman" w:cs="Times New Roman"/>
          <w:i/>
          <w:szCs w:val="28"/>
          <w:lang w:val="ru-RU"/>
        </w:rPr>
        <w:t>_</w:t>
      </w:r>
      <w:r>
        <w:rPr>
          <w:rFonts w:eastAsia="Times New Roman" w:cs="Times New Roman"/>
          <w:i/>
          <w:szCs w:val="28"/>
        </w:rPr>
        <w:t>seeked</w:t>
      </w:r>
      <w:r w:rsidRPr="00B44AB8">
        <w:rPr>
          <w:rFonts w:eastAsia="Times New Roman" w:cs="Times New Roman"/>
          <w:i/>
          <w:szCs w:val="28"/>
          <w:lang w:val="ru-RU"/>
        </w:rPr>
        <w:t>.</w:t>
      </w:r>
      <w:r w:rsidRPr="00B44AB8">
        <w:rPr>
          <w:rFonts w:eastAsia="Times New Roman" w:cs="Times New Roman"/>
          <w:szCs w:val="28"/>
          <w:lang w:val="ru-RU"/>
        </w:rPr>
        <w:t xml:space="preserve"> Они обновляют сведения о записи, кнопки и временную шкалу, а после перемотки сбрасывают оставшиеся визуальные акценты. Текущие спектральные значения получаются главным компонентом при обработке кадра через </w:t>
      </w:r>
      <w:r>
        <w:rPr>
          <w:rFonts w:eastAsia="Times New Roman" w:cs="Times New Roman"/>
          <w:i/>
          <w:szCs w:val="28"/>
        </w:rPr>
        <w:t>get</w:t>
      </w:r>
      <w:r w:rsidRPr="00B44AB8">
        <w:rPr>
          <w:rFonts w:eastAsia="Times New Roman" w:cs="Times New Roman"/>
          <w:i/>
          <w:szCs w:val="28"/>
          <w:lang w:val="ru-RU"/>
        </w:rPr>
        <w:t>_</w:t>
      </w:r>
      <w:r>
        <w:rPr>
          <w:rFonts w:eastAsia="Times New Roman" w:cs="Times New Roman"/>
          <w:i/>
          <w:szCs w:val="28"/>
        </w:rPr>
        <w:t>spectrum</w:t>
      </w:r>
      <w:r w:rsidRPr="00B44AB8">
        <w:rPr>
          <w:rFonts w:eastAsia="Times New Roman" w:cs="Times New Roman"/>
          <w:i/>
          <w:szCs w:val="28"/>
          <w:lang w:val="ru-RU"/>
        </w:rPr>
        <w:t>_</w:t>
      </w:r>
      <w:r>
        <w:rPr>
          <w:rFonts w:eastAsia="Times New Roman" w:cs="Times New Roman"/>
          <w:i/>
          <w:szCs w:val="28"/>
        </w:rPr>
        <w:t>analysis</w:t>
      </w:r>
      <w:r w:rsidRPr="00B44AB8">
        <w:rPr>
          <w:rFonts w:eastAsia="Times New Roman" w:cs="Times New Roman"/>
          <w:szCs w:val="28"/>
          <w:lang w:val="ru-RU"/>
        </w:rPr>
        <w:t>(</w:t>
      </w:r>
      <w:r>
        <w:rPr>
          <w:rFonts w:eastAsia="Times New Roman" w:cs="Times New Roman"/>
          <w:i/>
          <w:szCs w:val="28"/>
        </w:rPr>
        <w:t>delta</w:t>
      </w:r>
      <w:r w:rsidRPr="00B44AB8">
        <w:rPr>
          <w:rFonts w:eastAsia="Times New Roman" w:cs="Times New Roman"/>
          <w:szCs w:val="28"/>
          <w:lang w:val="ru-RU"/>
        </w:rPr>
        <w:t xml:space="preserve">). Отдельные методы возвращают общий уровень и силу нового басового события. Три полосы объединяются в </w:t>
      </w:r>
      <w:r>
        <w:rPr>
          <w:rFonts w:eastAsia="Times New Roman" w:cs="Times New Roman"/>
          <w:i/>
          <w:szCs w:val="28"/>
        </w:rPr>
        <w:t>Vector</w:t>
      </w:r>
      <w:r w:rsidRPr="00B44AB8">
        <w:rPr>
          <w:rFonts w:eastAsia="Times New Roman" w:cs="Times New Roman"/>
          <w:i/>
          <w:szCs w:val="28"/>
          <w:lang w:val="ru-RU"/>
        </w:rPr>
        <w:t>3</w:t>
      </w:r>
      <w:r w:rsidRPr="00B44AB8">
        <w:rPr>
          <w:rFonts w:eastAsia="Times New Roman" w:cs="Times New Roman"/>
          <w:szCs w:val="28"/>
          <w:lang w:val="ru-RU"/>
        </w:rPr>
        <w:t>, скалярные признаки передаются числами, а направления фронтов – трёхмерными векторами.</w:t>
      </w:r>
    </w:p>
    <w:p w14:paraId="25D77E6A"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 xml:space="preserve">Графическая часть состоит из сферического ядра и дочерней оболочки. Они используют одну исходную геометрию, но разные материалы. Общие </w:t>
      </w:r>
      <w:r w:rsidRPr="00B44AB8">
        <w:rPr>
          <w:rFonts w:eastAsia="Times New Roman" w:cs="Times New Roman"/>
          <w:szCs w:val="28"/>
          <w:lang w:val="ru-RU"/>
        </w:rPr>
        <w:lastRenderedPageBreak/>
        <w:t xml:space="preserve">вычисления вынесены в </w:t>
      </w:r>
      <w:r>
        <w:rPr>
          <w:rFonts w:eastAsia="Times New Roman" w:cs="Times New Roman"/>
          <w:i/>
          <w:szCs w:val="28"/>
        </w:rPr>
        <w:t>reactive</w:t>
      </w:r>
      <w:r w:rsidRPr="00B44AB8">
        <w:rPr>
          <w:rFonts w:eastAsia="Times New Roman" w:cs="Times New Roman"/>
          <w:i/>
          <w:szCs w:val="28"/>
          <w:lang w:val="ru-RU"/>
        </w:rPr>
        <w:t>_</w:t>
      </w:r>
      <w:r>
        <w:rPr>
          <w:rFonts w:eastAsia="Times New Roman" w:cs="Times New Roman"/>
          <w:i/>
          <w:szCs w:val="28"/>
        </w:rPr>
        <w:t>common</w:t>
      </w:r>
      <w:r w:rsidRPr="00B44AB8">
        <w:rPr>
          <w:rFonts w:eastAsia="Times New Roman" w:cs="Times New Roman"/>
          <w:i/>
          <w:szCs w:val="28"/>
          <w:lang w:val="ru-RU"/>
        </w:rPr>
        <w:t>.</w:t>
      </w:r>
      <w:r>
        <w:rPr>
          <w:rFonts w:eastAsia="Times New Roman" w:cs="Times New Roman"/>
          <w:i/>
          <w:szCs w:val="28"/>
        </w:rPr>
        <w:t>gdshaderinc</w:t>
      </w:r>
      <w:r w:rsidRPr="00B44AB8">
        <w:rPr>
          <w:rFonts w:eastAsia="Times New Roman" w:cs="Times New Roman"/>
          <w:szCs w:val="28"/>
          <w:lang w:val="ru-RU"/>
        </w:rPr>
        <w:t xml:space="preserve">, который подключается к обоим шейдерам. Это обеспечивает одинаковую деформацию слоёв при различном способе формирования цвета и прозрачности. Камера, окружение и источники света принадлежат сцене; панели управления размещаются в </w:t>
      </w:r>
      <w:r>
        <w:rPr>
          <w:rFonts w:eastAsia="Times New Roman" w:cs="Times New Roman"/>
          <w:i/>
          <w:szCs w:val="28"/>
        </w:rPr>
        <w:t>CanvasLayer</w:t>
      </w:r>
      <w:r w:rsidRPr="00B44AB8">
        <w:rPr>
          <w:rFonts w:eastAsia="Times New Roman" w:cs="Times New Roman"/>
          <w:szCs w:val="28"/>
          <w:lang w:val="ru-RU"/>
        </w:rPr>
        <w:t xml:space="preserve"> и могут скрываться независимо от трёхмерного объекта.</w:t>
      </w:r>
    </w:p>
    <w:p w14:paraId="57197B9A" w14:textId="77777777" w:rsidR="005033CD" w:rsidRPr="00B44AB8" w:rsidRDefault="005033CD">
      <w:pPr>
        <w:keepNext/>
        <w:ind w:firstLine="0"/>
        <w:jc w:val="both"/>
        <w:rPr>
          <w:rFonts w:eastAsia="Times New Roman" w:cs="Times New Roman"/>
          <w:szCs w:val="28"/>
          <w:lang w:val="ru-RU"/>
        </w:rPr>
      </w:pPr>
    </w:p>
    <w:p w14:paraId="07A7ADA6" w14:textId="77777777" w:rsidR="005033CD" w:rsidRPr="00B44AB8" w:rsidRDefault="008A66D5">
      <w:pPr>
        <w:pStyle w:val="21"/>
        <w:ind w:left="1077" w:hanging="369"/>
        <w:rPr>
          <w:rFonts w:ascii="Times New Roman" w:eastAsia="Times New Roman" w:hAnsi="Times New Roman" w:cs="Times New Roman"/>
          <w:szCs w:val="28"/>
          <w:lang w:val="ru-RU"/>
        </w:rPr>
      </w:pPr>
      <w:r w:rsidRPr="00B44AB8">
        <w:rPr>
          <w:rFonts w:ascii="Times New Roman" w:eastAsia="Times New Roman" w:hAnsi="Times New Roman" w:cs="Times New Roman"/>
          <w:szCs w:val="28"/>
          <w:lang w:val="ru-RU"/>
        </w:rPr>
        <w:t>2.3 Подготовка спектральных данных и определение басовых ударов</w:t>
      </w:r>
      <w:r>
        <w:rPr>
          <w:rFonts w:ascii="Times New Roman" w:eastAsia="Times New Roman" w:hAnsi="Times New Roman" w:cs="Times New Roman"/>
          <w:b w:val="0"/>
          <w:szCs w:val="28"/>
        </w:rPr>
        <w:fldChar w:fldCharType="begin"/>
      </w:r>
      <w:r w:rsidRPr="00B44AB8">
        <w:rPr>
          <w:rFonts w:ascii="Times New Roman" w:eastAsia="Times New Roman" w:hAnsi="Times New Roman" w:cs="Times New Roman"/>
          <w:b w:val="0"/>
          <w:szCs w:val="28"/>
          <w:lang w:val="ru-RU"/>
        </w:rPr>
        <w:instrText xml:space="preserve"> </w:instrText>
      </w:r>
      <w:r>
        <w:rPr>
          <w:rFonts w:ascii="Times New Roman" w:eastAsia="Times New Roman" w:hAnsi="Times New Roman" w:cs="Times New Roman"/>
          <w:b w:val="0"/>
          <w:szCs w:val="28"/>
        </w:rPr>
        <w:instrText>TC</w:instrText>
      </w:r>
      <w:r w:rsidRPr="00B44AB8">
        <w:rPr>
          <w:rFonts w:ascii="Times New Roman" w:eastAsia="Times New Roman" w:hAnsi="Times New Roman" w:cs="Times New Roman"/>
          <w:b w:val="0"/>
          <w:szCs w:val="28"/>
          <w:lang w:val="ru-RU"/>
        </w:rPr>
        <w:instrText xml:space="preserve"> "</w:instrText>
      </w:r>
      <w:bookmarkStart w:id="10" w:name="_Toc242967384"/>
      <w:r w:rsidRPr="00B44AB8">
        <w:rPr>
          <w:rFonts w:ascii="Times New Roman" w:eastAsia="Times New Roman" w:hAnsi="Times New Roman" w:cs="Times New Roman"/>
          <w:b w:val="0"/>
          <w:szCs w:val="28"/>
          <w:lang w:val="ru-RU"/>
        </w:rPr>
        <w:instrText>2.3 Подготовка спектральных данных и определение басовых ударов</w:instrText>
      </w:r>
      <w:bookmarkEnd w:id="10"/>
      <w:r w:rsidRPr="00B44AB8">
        <w:rPr>
          <w:rFonts w:ascii="Times New Roman" w:eastAsia="Times New Roman" w:hAnsi="Times New Roman" w:cs="Times New Roman"/>
          <w:b w:val="0"/>
          <w:szCs w:val="28"/>
          <w:lang w:val="ru-RU"/>
        </w:rPr>
        <w:instrText>" \</w:instrText>
      </w:r>
      <w:r>
        <w:rPr>
          <w:rFonts w:ascii="Times New Roman" w:eastAsia="Times New Roman" w:hAnsi="Times New Roman" w:cs="Times New Roman"/>
          <w:b w:val="0"/>
          <w:szCs w:val="28"/>
        </w:rPr>
        <w:instrText>f</w:instrText>
      </w:r>
      <w:r w:rsidRPr="00B44AB8">
        <w:rPr>
          <w:rFonts w:ascii="Times New Roman" w:eastAsia="Times New Roman" w:hAnsi="Times New Roman" w:cs="Times New Roman"/>
          <w:b w:val="0"/>
          <w:szCs w:val="28"/>
          <w:lang w:val="ru-RU"/>
        </w:rPr>
        <w:instrText xml:space="preserve"> </w:instrText>
      </w:r>
      <w:r>
        <w:rPr>
          <w:rFonts w:ascii="Times New Roman" w:eastAsia="Times New Roman" w:hAnsi="Times New Roman" w:cs="Times New Roman"/>
          <w:b w:val="0"/>
          <w:szCs w:val="28"/>
        </w:rPr>
        <w:instrText>r</w:instrText>
      </w:r>
      <w:r w:rsidRPr="00B44AB8">
        <w:rPr>
          <w:rFonts w:ascii="Times New Roman" w:eastAsia="Times New Roman" w:hAnsi="Times New Roman" w:cs="Times New Roman"/>
          <w:b w:val="0"/>
          <w:szCs w:val="28"/>
          <w:lang w:val="ru-RU"/>
        </w:rPr>
        <w:instrText xml:space="preserve"> \</w:instrText>
      </w:r>
      <w:r>
        <w:rPr>
          <w:rFonts w:ascii="Times New Roman" w:eastAsia="Times New Roman" w:hAnsi="Times New Roman" w:cs="Times New Roman"/>
          <w:b w:val="0"/>
          <w:szCs w:val="28"/>
        </w:rPr>
        <w:instrText>l</w:instrText>
      </w:r>
      <w:r w:rsidRPr="00B44AB8">
        <w:rPr>
          <w:rFonts w:ascii="Times New Roman" w:eastAsia="Times New Roman" w:hAnsi="Times New Roman" w:cs="Times New Roman"/>
          <w:b w:val="0"/>
          <w:szCs w:val="28"/>
          <w:lang w:val="ru-RU"/>
        </w:rPr>
        <w:instrText xml:space="preserve"> 2 </w:instrText>
      </w:r>
      <w:r>
        <w:rPr>
          <w:rFonts w:ascii="Times New Roman" w:eastAsia="Times New Roman" w:hAnsi="Times New Roman" w:cs="Times New Roman"/>
          <w:b w:val="0"/>
          <w:szCs w:val="28"/>
        </w:rPr>
        <w:fldChar w:fldCharType="end"/>
      </w:r>
    </w:p>
    <w:p w14:paraId="46BD5F98" w14:textId="77777777" w:rsidR="005033CD" w:rsidRPr="00B44AB8" w:rsidRDefault="005033CD">
      <w:pPr>
        <w:keepNext/>
        <w:ind w:firstLine="0"/>
        <w:jc w:val="both"/>
        <w:rPr>
          <w:rFonts w:eastAsia="Times New Roman" w:cs="Times New Roman"/>
          <w:szCs w:val="28"/>
          <w:lang w:val="ru-RU"/>
        </w:rPr>
      </w:pPr>
    </w:p>
    <w:p w14:paraId="6A091D16"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 xml:space="preserve">Спектральное преобразование выполняет штатный </w:t>
      </w:r>
      <w:r>
        <w:rPr>
          <w:rFonts w:eastAsia="Times New Roman" w:cs="Times New Roman"/>
          <w:i/>
          <w:szCs w:val="28"/>
        </w:rPr>
        <w:t>AudioEffectSpectrumAnalyzer</w:t>
      </w:r>
      <w:r w:rsidRPr="00B44AB8">
        <w:rPr>
          <w:rFonts w:eastAsia="Times New Roman" w:cs="Times New Roman"/>
          <w:szCs w:val="28"/>
          <w:lang w:val="ru-RU"/>
        </w:rPr>
        <w:t xml:space="preserve"> с размером </w:t>
      </w:r>
      <w:r>
        <w:rPr>
          <w:rFonts w:eastAsia="Times New Roman" w:cs="Times New Roman"/>
          <w:i/>
          <w:szCs w:val="28"/>
        </w:rPr>
        <w:t>FFT</w:t>
      </w:r>
      <w:r w:rsidRPr="00B44AB8">
        <w:rPr>
          <w:rFonts w:eastAsia="Times New Roman" w:cs="Times New Roman"/>
          <w:szCs w:val="28"/>
          <w:lang w:val="ru-RU"/>
        </w:rPr>
        <w:t xml:space="preserve"> 2048. </w:t>
      </w:r>
      <w:r>
        <w:rPr>
          <w:rFonts w:eastAsia="Times New Roman" w:cs="Times New Roman"/>
          <w:szCs w:val="28"/>
        </w:rPr>
        <w:t xml:space="preserve">Метод проекта </w:t>
      </w:r>
      <w:r>
        <w:rPr>
          <w:rFonts w:eastAsia="Times New Roman" w:cs="Times New Roman"/>
          <w:i/>
          <w:szCs w:val="28"/>
        </w:rPr>
        <w:t>get_spectrum_analysis</w:t>
      </w:r>
      <w:r>
        <w:rPr>
          <w:rFonts w:eastAsia="Times New Roman" w:cs="Times New Roman"/>
          <w:szCs w:val="28"/>
        </w:rPr>
        <w:t>(</w:t>
      </w:r>
      <w:r>
        <w:rPr>
          <w:rFonts w:eastAsia="Times New Roman" w:cs="Times New Roman"/>
          <w:i/>
          <w:szCs w:val="28"/>
        </w:rPr>
        <w:t>delta</w:t>
      </w:r>
      <w:r>
        <w:rPr>
          <w:rFonts w:eastAsia="Times New Roman" w:cs="Times New Roman"/>
          <w:szCs w:val="28"/>
        </w:rPr>
        <w:t xml:space="preserve">) использует </w:t>
      </w:r>
      <w:r>
        <w:rPr>
          <w:rFonts w:eastAsia="Times New Roman" w:cs="Times New Roman"/>
          <w:i/>
          <w:szCs w:val="28"/>
        </w:rPr>
        <w:t>get_magnitude_for_frequency_range</w:t>
      </w:r>
      <w:r>
        <w:rPr>
          <w:rFonts w:eastAsia="Times New Roman" w:cs="Times New Roman"/>
          <w:szCs w:val="28"/>
        </w:rPr>
        <w:t xml:space="preserve">() экземпляра анализатора. </w:t>
      </w:r>
      <w:r w:rsidRPr="00B44AB8">
        <w:rPr>
          <w:rFonts w:eastAsia="Times New Roman" w:cs="Times New Roman"/>
          <w:szCs w:val="28"/>
          <w:lang w:val="ru-RU"/>
        </w:rPr>
        <w:t xml:space="preserve">Встроенный метод возвращает отдельные значения для левого и правого каналов и позволяет выбрать максимальную или среднюю </w:t>
      </w:r>
      <w:r>
        <w:rPr>
          <w:rFonts w:eastAsia="Times New Roman" w:cs="Times New Roman"/>
          <w:szCs w:val="28"/>
        </w:rPr>
        <w:t xml:space="preserve">величину в частотном интервале [10]. </w:t>
      </w:r>
      <w:r w:rsidRPr="00B44AB8">
        <w:rPr>
          <w:rFonts w:eastAsia="Times New Roman" w:cs="Times New Roman"/>
          <w:szCs w:val="28"/>
          <w:lang w:val="ru-RU"/>
        </w:rPr>
        <w:t>Собственная реализация преобразования Фурье в приложение не включена: программный алгоритм проекта начинается с выбора диапазонов и обработки полученных измерений.</w:t>
      </w:r>
    </w:p>
    <w:p w14:paraId="7AADD125"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 xml:space="preserve">Для деформации выделены полосы 20–250, 250–2000 и 2000–8000 Гц. В каждой полосе применяется режим </w:t>
      </w:r>
      <w:r>
        <w:rPr>
          <w:rFonts w:eastAsia="Times New Roman" w:cs="Times New Roman"/>
          <w:i/>
          <w:szCs w:val="28"/>
        </w:rPr>
        <w:t>MAGNITUDE</w:t>
      </w:r>
      <w:r w:rsidRPr="00B44AB8">
        <w:rPr>
          <w:rFonts w:eastAsia="Times New Roman" w:cs="Times New Roman"/>
          <w:i/>
          <w:szCs w:val="28"/>
          <w:lang w:val="ru-RU"/>
        </w:rPr>
        <w:t>_</w:t>
      </w:r>
      <w:r>
        <w:rPr>
          <w:rFonts w:eastAsia="Times New Roman" w:cs="Times New Roman"/>
          <w:i/>
          <w:szCs w:val="28"/>
        </w:rPr>
        <w:t>MAX</w:t>
      </w:r>
      <w:r w:rsidRPr="00B44AB8">
        <w:rPr>
          <w:rFonts w:eastAsia="Times New Roman" w:cs="Times New Roman"/>
          <w:szCs w:val="28"/>
          <w:lang w:val="ru-RU"/>
        </w:rPr>
        <w:t>, затем выбирается большее из значений стереоканалов. Поэтому канал с более сильной составляющей не ослабляется простым усреднением. Полученные величины характеризуют спектральные максимумы в заданных интервалах; их нельзя интерпретировать как суммарную мощность полосы.</w:t>
      </w:r>
    </w:p>
    <w:p w14:paraId="793D77D1"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 xml:space="preserve">Положительная линейная величина переводится в децибелы и нормализуется по формуле (2.1). Операция </w:t>
      </w:r>
      <w:r>
        <w:rPr>
          <w:rFonts w:eastAsia="Times New Roman" w:cs="Times New Roman"/>
          <w:i/>
          <w:szCs w:val="28"/>
        </w:rPr>
        <w:t>clip</w:t>
      </w:r>
      <w:r w:rsidRPr="00B44AB8">
        <w:rPr>
          <w:rFonts w:eastAsia="Times New Roman" w:cs="Times New Roman"/>
          <w:szCs w:val="28"/>
          <w:lang w:val="ru-RU"/>
        </w:rPr>
        <w:t xml:space="preserve"> ограничивает результат интервалом от нуля до единицы: значения ниже нижнего порога становятся нулём, выше верхнего – единицей.</w:t>
      </w:r>
    </w:p>
    <w:p w14:paraId="462A8509" w14:textId="77777777" w:rsidR="005033CD" w:rsidRPr="00B44AB8" w:rsidRDefault="005033CD">
      <w:pPr>
        <w:keepNext/>
        <w:ind w:firstLine="0"/>
        <w:jc w:val="both"/>
        <w:rPr>
          <w:rFonts w:eastAsia="Times New Roman" w:cs="Times New Roman"/>
          <w:szCs w:val="28"/>
          <w:lang w:val="ru-RU"/>
        </w:rPr>
      </w:pPr>
    </w:p>
    <w:p w14:paraId="683E8AB3" w14:textId="77777777" w:rsidR="005033CD" w:rsidRPr="00B44AB8" w:rsidRDefault="008A66D5">
      <w:pPr>
        <w:keepNext/>
        <w:tabs>
          <w:tab w:val="center" w:pos="4819"/>
          <w:tab w:val="right" w:pos="9638"/>
        </w:tabs>
        <w:ind w:firstLine="0"/>
        <w:rPr>
          <w:rFonts w:eastAsia="Times New Roman" w:cs="Times New Roman"/>
          <w:szCs w:val="28"/>
          <w:lang w:val="ru-RU"/>
        </w:rPr>
      </w:pPr>
      <w:r w:rsidRPr="00B44AB8">
        <w:rPr>
          <w:rFonts w:eastAsia="Times New Roman" w:cs="Times New Roman"/>
          <w:szCs w:val="28"/>
          <w:lang w:val="ru-RU"/>
        </w:rPr>
        <w:tab/>
      </w:r>
      <m:oMath>
        <m:r>
          <w:rPr>
            <w:rFonts w:eastAsia="Times New Roman" w:cs="Times New Roman"/>
          </w:rPr>
          <m:t>u</m:t>
        </m:r>
        <m:r>
          <m:rPr>
            <m:sty m:val="p"/>
          </m:rPr>
          <w:rPr>
            <w:rFonts w:eastAsia="Times New Roman" w:cs="Times New Roman"/>
            <w:lang w:val="ru-RU"/>
          </w:rPr>
          <m:t xml:space="preserve"> = </m:t>
        </m:r>
        <m:r>
          <w:rPr>
            <w:rFonts w:eastAsia="Times New Roman" w:cs="Times New Roman"/>
          </w:rPr>
          <m:t>clip</m:t>
        </m:r>
        <m:r>
          <m:rPr>
            <m:sty m:val="p"/>
          </m:rPr>
          <w:rPr>
            <w:rFonts w:eastAsia="Times New Roman" w:cs="Times New Roman"/>
            <w:lang w:val="ru-RU"/>
          </w:rPr>
          <m:t>(</m:t>
        </m:r>
        <m:f>
          <m:fPr>
            <m:ctrlPr>
              <w:rPr>
                <w:rFonts w:ascii="Cambria Math" w:hAnsi="Cambria Math"/>
              </w:rPr>
            </m:ctrlPr>
          </m:fPr>
          <m:num>
            <m:r>
              <m:rPr>
                <m:sty m:val="p"/>
              </m:rPr>
              <w:rPr>
                <w:rFonts w:eastAsia="Times New Roman" w:cs="Times New Roman"/>
                <w:lang w:val="ru-RU"/>
              </w:rPr>
              <m:t xml:space="preserve">20 </m:t>
            </m:r>
            <m:sSub>
              <m:sSubPr>
                <m:ctrlPr>
                  <w:rPr>
                    <w:rFonts w:ascii="Cambria Math" w:hAnsi="Cambria Math"/>
                  </w:rPr>
                </m:ctrlPr>
              </m:sSubPr>
              <m:e>
                <m:r>
                  <w:rPr>
                    <w:rFonts w:eastAsia="Times New Roman" w:cs="Times New Roman"/>
                  </w:rPr>
                  <m:t>log</m:t>
                </m:r>
              </m:e>
              <m:sub>
                <m:r>
                  <m:rPr>
                    <m:sty m:val="p"/>
                  </m:rPr>
                  <w:rPr>
                    <w:rFonts w:eastAsia="Times New Roman" w:cs="Times New Roman"/>
                    <w:lang w:val="ru-RU"/>
                  </w:rPr>
                  <m:t>10</m:t>
                </m:r>
              </m:sub>
            </m:sSub>
            <m:r>
              <m:rPr>
                <m:sty m:val="p"/>
              </m:rPr>
              <w:rPr>
                <w:rFonts w:eastAsia="Times New Roman" w:cs="Times New Roman"/>
                <w:lang w:val="ru-RU"/>
              </w:rPr>
              <m:t xml:space="preserve"> </m:t>
            </m:r>
            <m:r>
              <w:rPr>
                <w:rFonts w:eastAsia="Times New Roman" w:cs="Times New Roman"/>
              </w:rPr>
              <m:t>A</m:t>
            </m:r>
            <m:r>
              <m:rPr>
                <m:sty m:val="p"/>
              </m:rPr>
              <w:rPr>
                <w:rFonts w:eastAsia="Times New Roman" w:cs="Times New Roman"/>
                <w:lang w:val="ru-RU"/>
              </w:rPr>
              <m:t xml:space="preserve"> - </m:t>
            </m:r>
            <m:sSub>
              <m:sSubPr>
                <m:ctrlPr>
                  <w:rPr>
                    <w:rFonts w:ascii="Cambria Math" w:hAnsi="Cambria Math"/>
                  </w:rPr>
                </m:ctrlPr>
              </m:sSubPr>
              <m:e>
                <m:r>
                  <w:rPr>
                    <w:rFonts w:eastAsia="Times New Roman" w:cs="Times New Roman"/>
                  </w:rPr>
                  <m:t>L</m:t>
                </m:r>
              </m:e>
              <m:sub>
                <m:r>
                  <w:rPr>
                    <w:rFonts w:eastAsia="Times New Roman" w:cs="Times New Roman"/>
                  </w:rPr>
                  <m:t>min</m:t>
                </m:r>
              </m:sub>
            </m:sSub>
          </m:num>
          <m:den>
            <m:sSub>
              <m:sSubPr>
                <m:ctrlPr>
                  <w:rPr>
                    <w:rFonts w:ascii="Cambria Math" w:hAnsi="Cambria Math"/>
                  </w:rPr>
                </m:ctrlPr>
              </m:sSubPr>
              <m:e>
                <m:r>
                  <w:rPr>
                    <w:rFonts w:eastAsia="Times New Roman" w:cs="Times New Roman"/>
                  </w:rPr>
                  <m:t>L</m:t>
                </m:r>
              </m:e>
              <m:sub>
                <m:r>
                  <w:rPr>
                    <w:rFonts w:eastAsia="Times New Roman" w:cs="Times New Roman"/>
                  </w:rPr>
                  <m:t>max</m:t>
                </m:r>
              </m:sub>
            </m:sSub>
            <m:r>
              <m:rPr>
                <m:sty m:val="p"/>
              </m:rPr>
              <w:rPr>
                <w:rFonts w:eastAsia="Times New Roman" w:cs="Times New Roman"/>
                <w:lang w:val="ru-RU"/>
              </w:rPr>
              <m:t xml:space="preserve"> - </m:t>
            </m:r>
            <m:sSub>
              <m:sSubPr>
                <m:ctrlPr>
                  <w:rPr>
                    <w:rFonts w:ascii="Cambria Math" w:hAnsi="Cambria Math"/>
                  </w:rPr>
                </m:ctrlPr>
              </m:sSubPr>
              <m:e>
                <m:r>
                  <w:rPr>
                    <w:rFonts w:eastAsia="Times New Roman" w:cs="Times New Roman"/>
                  </w:rPr>
                  <m:t>L</m:t>
                </m:r>
              </m:e>
              <m:sub>
                <m:r>
                  <w:rPr>
                    <w:rFonts w:eastAsia="Times New Roman" w:cs="Times New Roman"/>
                  </w:rPr>
                  <m:t>min</m:t>
                </m:r>
              </m:sub>
            </m:sSub>
          </m:den>
        </m:f>
        <m:r>
          <m:rPr>
            <m:sty m:val="p"/>
          </m:rPr>
          <w:rPr>
            <w:rFonts w:eastAsia="Times New Roman" w:cs="Times New Roman"/>
            <w:lang w:val="ru-RU"/>
          </w:rPr>
          <m:t>, 0, 1).</m:t>
        </m:r>
      </m:oMath>
      <w:r w:rsidRPr="00B44AB8">
        <w:rPr>
          <w:rFonts w:eastAsia="Times New Roman" w:cs="Times New Roman"/>
          <w:szCs w:val="28"/>
          <w:lang w:val="ru-RU"/>
        </w:rPr>
        <w:tab/>
        <w:t>(2.1)</w:t>
      </w:r>
    </w:p>
    <w:p w14:paraId="425BEC77" w14:textId="77777777" w:rsidR="005033CD" w:rsidRPr="00B44AB8" w:rsidRDefault="005033CD">
      <w:pPr>
        <w:keepNext/>
        <w:ind w:firstLine="0"/>
        <w:jc w:val="both"/>
        <w:rPr>
          <w:rFonts w:eastAsia="Times New Roman" w:cs="Times New Roman"/>
          <w:szCs w:val="28"/>
          <w:lang w:val="ru-RU"/>
        </w:rPr>
      </w:pPr>
    </w:p>
    <w:p w14:paraId="5B8B593C" w14:textId="77777777" w:rsidR="005033CD" w:rsidRPr="00B44AB8" w:rsidRDefault="008A66D5">
      <w:pPr>
        <w:keepNext/>
        <w:ind w:firstLine="0"/>
        <w:rPr>
          <w:rFonts w:eastAsia="Times New Roman" w:cs="Times New Roman"/>
          <w:szCs w:val="28"/>
          <w:lang w:val="ru-RU"/>
        </w:rPr>
      </w:pPr>
      <w:r w:rsidRPr="00B44AB8">
        <w:rPr>
          <w:rFonts w:eastAsia="Times New Roman" w:cs="Times New Roman"/>
          <w:szCs w:val="28"/>
          <w:lang w:val="ru-RU"/>
        </w:rPr>
        <w:t xml:space="preserve">где </w:t>
      </w:r>
      <m:oMath>
        <m:r>
          <w:rPr>
            <w:rFonts w:eastAsia="Times New Roman" w:cs="Times New Roman"/>
          </w:rPr>
          <m:t>u</m:t>
        </m:r>
      </m:oMath>
      <w:r w:rsidRPr="00B44AB8">
        <w:rPr>
          <w:rFonts w:eastAsia="Times New Roman" w:cs="Times New Roman"/>
          <w:szCs w:val="28"/>
          <w:lang w:val="ru-RU"/>
        </w:rPr>
        <w:t xml:space="preserve"> – нормализованная величина полосы;</w:t>
      </w:r>
    </w:p>
    <w:p w14:paraId="0BEB41FE" w14:textId="77777777" w:rsidR="005033CD" w:rsidRPr="00B44AB8" w:rsidRDefault="008A66D5">
      <w:pPr>
        <w:keepNext/>
        <w:ind w:left="482" w:firstLine="0"/>
        <w:rPr>
          <w:rFonts w:eastAsia="Times New Roman" w:cs="Times New Roman"/>
          <w:szCs w:val="28"/>
          <w:lang w:val="ru-RU"/>
        </w:rPr>
      </w:pPr>
      <m:oMath>
        <m:r>
          <w:rPr>
            <w:rFonts w:eastAsia="Times New Roman" w:cs="Times New Roman"/>
          </w:rPr>
          <m:t>A</m:t>
        </m:r>
      </m:oMath>
      <w:r w:rsidRPr="00B44AB8">
        <w:rPr>
          <w:rFonts w:eastAsia="Times New Roman" w:cs="Times New Roman"/>
          <w:szCs w:val="28"/>
          <w:lang w:val="ru-RU"/>
        </w:rPr>
        <w:t xml:space="preserve"> – положительная линейная величина спектрального измерения;</w:t>
      </w:r>
    </w:p>
    <w:p w14:paraId="5B4F7607" w14:textId="77777777" w:rsidR="005033CD" w:rsidRPr="00B44AB8" w:rsidRDefault="00127088">
      <w:pPr>
        <w:keepNext/>
        <w:ind w:left="482" w:firstLine="0"/>
        <w:rPr>
          <w:rFonts w:eastAsia="Times New Roman" w:cs="Times New Roman"/>
          <w:szCs w:val="28"/>
          <w:lang w:val="ru-RU"/>
        </w:rPr>
      </w:pPr>
      <m:oMath>
        <m:sSub>
          <m:sSubPr>
            <m:ctrlPr>
              <w:rPr>
                <w:rFonts w:ascii="Cambria Math" w:hAnsi="Cambria Math"/>
              </w:rPr>
            </m:ctrlPr>
          </m:sSubPr>
          <m:e>
            <m:r>
              <w:rPr>
                <w:rFonts w:eastAsia="Times New Roman" w:cs="Times New Roman"/>
              </w:rPr>
              <m:t>L</m:t>
            </m:r>
          </m:e>
          <m:sub>
            <m:r>
              <w:rPr>
                <w:rFonts w:eastAsia="Times New Roman" w:cs="Times New Roman"/>
              </w:rPr>
              <m:t>min</m:t>
            </m:r>
          </m:sub>
        </m:sSub>
      </m:oMath>
      <w:r w:rsidR="008A66D5" w:rsidRPr="00B44AB8">
        <w:rPr>
          <w:rFonts w:eastAsia="Times New Roman" w:cs="Times New Roman"/>
          <w:szCs w:val="28"/>
          <w:lang w:val="ru-RU"/>
        </w:rPr>
        <w:t xml:space="preserve"> – нижняя граница нормализации, дБ;</w:t>
      </w:r>
    </w:p>
    <w:p w14:paraId="126FD2B2" w14:textId="77777777" w:rsidR="005033CD" w:rsidRPr="00B44AB8" w:rsidRDefault="00127088">
      <w:pPr>
        <w:ind w:left="482" w:firstLine="0"/>
        <w:rPr>
          <w:rFonts w:eastAsia="Times New Roman" w:cs="Times New Roman"/>
          <w:szCs w:val="28"/>
          <w:lang w:val="ru-RU"/>
        </w:rPr>
      </w:pPr>
      <m:oMath>
        <m:sSub>
          <m:sSubPr>
            <m:ctrlPr>
              <w:rPr>
                <w:rFonts w:ascii="Cambria Math" w:hAnsi="Cambria Math"/>
              </w:rPr>
            </m:ctrlPr>
          </m:sSubPr>
          <m:e>
            <m:r>
              <w:rPr>
                <w:rFonts w:eastAsia="Times New Roman" w:cs="Times New Roman"/>
              </w:rPr>
              <m:t>L</m:t>
            </m:r>
          </m:e>
          <m:sub>
            <m:r>
              <w:rPr>
                <w:rFonts w:eastAsia="Times New Roman" w:cs="Times New Roman"/>
              </w:rPr>
              <m:t>max</m:t>
            </m:r>
          </m:sub>
        </m:sSub>
      </m:oMath>
      <w:r w:rsidR="008A66D5" w:rsidRPr="00B44AB8">
        <w:rPr>
          <w:rFonts w:eastAsia="Times New Roman" w:cs="Times New Roman"/>
          <w:szCs w:val="28"/>
          <w:lang w:val="ru-RU"/>
        </w:rPr>
        <w:t xml:space="preserve"> – верхняя граница нормализации, дБ.</w:t>
      </w:r>
    </w:p>
    <w:p w14:paraId="66F2BC92"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Для спектральных полос нижняя граница равна −66 дБ, верхняя – 0 дБ. При неположительном входе возвращается нуль без вычисления логарифма. Общий уровень определяется отдельно: контроллер берёт больший пик стереоканалов на шине анализа и нормализует его в пределах −60…0 дБ. Этот показатель не является среднеквадратическим уровнем или интегральной оценкой воспринимаемой громкости.</w:t>
      </w:r>
    </w:p>
    <w:p w14:paraId="093918F1"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Нормализованные значения каждой полосы и общего уровня сглаживаются по формуле (2.2). Экспоненциальный вес зависит от времени между обновлениями.</w:t>
      </w:r>
    </w:p>
    <w:p w14:paraId="6E7E783D" w14:textId="77777777" w:rsidR="005033CD" w:rsidRPr="00B44AB8" w:rsidRDefault="005033CD">
      <w:pPr>
        <w:keepNext/>
        <w:ind w:firstLine="0"/>
        <w:jc w:val="both"/>
        <w:rPr>
          <w:rFonts w:eastAsia="Times New Roman" w:cs="Times New Roman"/>
          <w:szCs w:val="28"/>
          <w:lang w:val="ru-RU"/>
        </w:rPr>
      </w:pPr>
    </w:p>
    <w:p w14:paraId="04D7C030" w14:textId="77777777" w:rsidR="005033CD" w:rsidRPr="00B44AB8" w:rsidRDefault="008A66D5">
      <w:pPr>
        <w:keepNext/>
        <w:tabs>
          <w:tab w:val="center" w:pos="4819"/>
          <w:tab w:val="right" w:pos="9638"/>
        </w:tabs>
        <w:ind w:firstLine="0"/>
        <w:rPr>
          <w:rFonts w:eastAsia="Times New Roman" w:cs="Times New Roman"/>
          <w:szCs w:val="28"/>
          <w:lang w:val="ru-RU"/>
        </w:rPr>
      </w:pPr>
      <w:r w:rsidRPr="00B44AB8">
        <w:rPr>
          <w:rFonts w:eastAsia="Times New Roman" w:cs="Times New Roman"/>
          <w:szCs w:val="28"/>
          <w:lang w:val="ru-RU"/>
        </w:rPr>
        <w:tab/>
      </w:r>
      <m:oMath>
        <m:sSub>
          <m:sSubPr>
            <m:ctrlPr>
              <w:rPr>
                <w:rFonts w:ascii="Cambria Math" w:hAnsi="Cambria Math"/>
              </w:rPr>
            </m:ctrlPr>
          </m:sSubPr>
          <m:e>
            <m:r>
              <w:rPr>
                <w:rFonts w:eastAsia="Times New Roman" w:cs="Times New Roman"/>
              </w:rPr>
              <m:t>s</m:t>
            </m:r>
          </m:e>
          <m:sub>
            <m:r>
              <w:rPr>
                <w:rFonts w:eastAsia="Times New Roman" w:cs="Times New Roman"/>
              </w:rPr>
              <m:t>k</m:t>
            </m:r>
          </m:sub>
        </m:sSub>
        <m:r>
          <m:rPr>
            <m:sty m:val="p"/>
          </m:rPr>
          <w:rPr>
            <w:rFonts w:eastAsia="Times New Roman" w:cs="Times New Roman"/>
            <w:lang w:val="ru-RU"/>
          </w:rPr>
          <m:t xml:space="preserve"> = </m:t>
        </m:r>
        <m:sSub>
          <m:sSubPr>
            <m:ctrlPr>
              <w:rPr>
                <w:rFonts w:ascii="Cambria Math" w:hAnsi="Cambria Math"/>
              </w:rPr>
            </m:ctrlPr>
          </m:sSubPr>
          <m:e>
            <m:r>
              <w:rPr>
                <w:rFonts w:eastAsia="Times New Roman" w:cs="Times New Roman"/>
              </w:rPr>
              <m:t>s</m:t>
            </m:r>
          </m:e>
          <m:sub>
            <m:r>
              <w:rPr>
                <w:rFonts w:eastAsia="Times New Roman" w:cs="Times New Roman"/>
              </w:rPr>
              <m:t>k</m:t>
            </m:r>
            <m:r>
              <w:rPr>
                <w:rFonts w:eastAsia="Times New Roman" w:cs="Times New Roman"/>
                <w:lang w:val="ru-RU"/>
              </w:rPr>
              <m:t>-1</m:t>
            </m:r>
          </m:sub>
        </m:sSub>
        <m:r>
          <m:rPr>
            <m:sty m:val="p"/>
          </m:rPr>
          <w:rPr>
            <w:rFonts w:eastAsia="Times New Roman" w:cs="Times New Roman"/>
            <w:lang w:val="ru-RU"/>
          </w:rPr>
          <m:t xml:space="preserve"> + (</m:t>
        </m:r>
        <m:sSub>
          <m:sSubPr>
            <m:ctrlPr>
              <w:rPr>
                <w:rFonts w:ascii="Cambria Math" w:hAnsi="Cambria Math"/>
              </w:rPr>
            </m:ctrlPr>
          </m:sSubPr>
          <m:e>
            <m:r>
              <w:rPr>
                <w:rFonts w:eastAsia="Times New Roman" w:cs="Times New Roman"/>
              </w:rPr>
              <m:t>u</m:t>
            </m:r>
          </m:e>
          <m:sub>
            <m:r>
              <w:rPr>
                <w:rFonts w:eastAsia="Times New Roman" w:cs="Times New Roman"/>
              </w:rPr>
              <m:t>k</m:t>
            </m:r>
          </m:sub>
        </m:sSub>
        <m:r>
          <m:rPr>
            <m:sty m:val="p"/>
          </m:rPr>
          <w:rPr>
            <w:rFonts w:eastAsia="Times New Roman" w:cs="Times New Roman"/>
            <w:lang w:val="ru-RU"/>
          </w:rPr>
          <m:t xml:space="preserve"> - </m:t>
        </m:r>
        <m:sSub>
          <m:sSubPr>
            <m:ctrlPr>
              <w:rPr>
                <w:rFonts w:ascii="Cambria Math" w:hAnsi="Cambria Math"/>
              </w:rPr>
            </m:ctrlPr>
          </m:sSubPr>
          <m:e>
            <m:r>
              <w:rPr>
                <w:rFonts w:eastAsia="Times New Roman" w:cs="Times New Roman"/>
              </w:rPr>
              <m:t>s</m:t>
            </m:r>
          </m:e>
          <m:sub>
            <m:r>
              <w:rPr>
                <w:rFonts w:eastAsia="Times New Roman" w:cs="Times New Roman"/>
              </w:rPr>
              <m:t>k</m:t>
            </m:r>
            <m:r>
              <w:rPr>
                <w:rFonts w:eastAsia="Times New Roman" w:cs="Times New Roman"/>
                <w:lang w:val="ru-RU"/>
              </w:rPr>
              <m:t>-1</m:t>
            </m:r>
          </m:sub>
        </m:sSub>
        <m:r>
          <m:rPr>
            <m:sty m:val="p"/>
          </m:rPr>
          <w:rPr>
            <w:rFonts w:eastAsia="Times New Roman" w:cs="Times New Roman"/>
            <w:lang w:val="ru-RU"/>
          </w:rPr>
          <m:t xml:space="preserve">)(1 - </m:t>
        </m:r>
        <m:r>
          <w:rPr>
            <w:rFonts w:eastAsia="Times New Roman" w:cs="Times New Roman"/>
          </w:rPr>
          <m:t>exp</m:t>
        </m:r>
        <m:r>
          <m:rPr>
            <m:sty m:val="p"/>
          </m:rPr>
          <w:rPr>
            <w:rFonts w:eastAsia="Times New Roman" w:cs="Times New Roman"/>
            <w:lang w:val="ru-RU"/>
          </w:rPr>
          <m:t>(</m:t>
        </m:r>
        <m:f>
          <m:fPr>
            <m:ctrlPr>
              <w:rPr>
                <w:rFonts w:ascii="Cambria Math" w:hAnsi="Cambria Math"/>
              </w:rPr>
            </m:ctrlPr>
          </m:fPr>
          <m:num>
            <m:r>
              <m:rPr>
                <m:sty m:val="p"/>
              </m:rPr>
              <w:rPr>
                <w:rFonts w:eastAsia="Times New Roman" w:cs="Times New Roman"/>
                <w:lang w:val="ru-RU"/>
              </w:rPr>
              <m:t>-</m:t>
            </m:r>
            <m:r>
              <m:rPr>
                <m:sty m:val="p"/>
              </m:rPr>
              <w:rPr>
                <w:rFonts w:eastAsia="Times New Roman" w:cs="Times New Roman"/>
              </w:rPr>
              <m:t>Δ</m:t>
            </m:r>
            <m:r>
              <w:rPr>
                <w:rFonts w:eastAsia="Times New Roman" w:cs="Times New Roman"/>
              </w:rPr>
              <m:t>t</m:t>
            </m:r>
          </m:num>
          <m:den>
            <m:r>
              <m:rPr>
                <m:sty m:val="p"/>
              </m:rPr>
              <w:rPr>
                <w:rFonts w:eastAsia="Times New Roman" w:cs="Times New Roman"/>
              </w:rPr>
              <m:t>τ</m:t>
            </m:r>
          </m:den>
        </m:f>
        <m:r>
          <m:rPr>
            <m:sty m:val="p"/>
          </m:rPr>
          <w:rPr>
            <w:rFonts w:eastAsia="Times New Roman" w:cs="Times New Roman"/>
            <w:lang w:val="ru-RU"/>
          </w:rPr>
          <m:t>)).</m:t>
        </m:r>
      </m:oMath>
      <w:r w:rsidRPr="00B44AB8">
        <w:rPr>
          <w:rFonts w:eastAsia="Times New Roman" w:cs="Times New Roman"/>
          <w:szCs w:val="28"/>
          <w:lang w:val="ru-RU"/>
        </w:rPr>
        <w:tab/>
        <w:t>(2.2)</w:t>
      </w:r>
    </w:p>
    <w:p w14:paraId="63F4A702" w14:textId="77777777" w:rsidR="005033CD" w:rsidRPr="00B44AB8" w:rsidRDefault="005033CD">
      <w:pPr>
        <w:keepNext/>
        <w:ind w:firstLine="0"/>
        <w:jc w:val="both"/>
        <w:rPr>
          <w:rFonts w:eastAsia="Times New Roman" w:cs="Times New Roman"/>
          <w:szCs w:val="28"/>
          <w:lang w:val="ru-RU"/>
        </w:rPr>
      </w:pPr>
    </w:p>
    <w:p w14:paraId="3BB7F30F" w14:textId="77777777" w:rsidR="005033CD" w:rsidRPr="00B44AB8" w:rsidRDefault="008A66D5">
      <w:pPr>
        <w:keepNext/>
        <w:ind w:firstLine="0"/>
        <w:rPr>
          <w:rFonts w:eastAsia="Times New Roman" w:cs="Times New Roman"/>
          <w:szCs w:val="28"/>
          <w:lang w:val="ru-RU"/>
        </w:rPr>
      </w:pPr>
      <w:r w:rsidRPr="00B44AB8">
        <w:rPr>
          <w:rFonts w:eastAsia="Times New Roman" w:cs="Times New Roman"/>
          <w:szCs w:val="28"/>
          <w:lang w:val="ru-RU"/>
        </w:rPr>
        <w:t xml:space="preserve">где </w:t>
      </w:r>
      <m:oMath>
        <m:sSub>
          <m:sSubPr>
            <m:ctrlPr>
              <w:rPr>
                <w:rFonts w:ascii="Cambria Math" w:hAnsi="Cambria Math"/>
              </w:rPr>
            </m:ctrlPr>
          </m:sSubPr>
          <m:e>
            <m:r>
              <w:rPr>
                <w:rFonts w:eastAsia="Times New Roman" w:cs="Times New Roman"/>
              </w:rPr>
              <m:t>s</m:t>
            </m:r>
          </m:e>
          <m:sub>
            <m:r>
              <w:rPr>
                <w:rFonts w:eastAsia="Times New Roman" w:cs="Times New Roman"/>
              </w:rPr>
              <m:t>k</m:t>
            </m:r>
          </m:sub>
        </m:sSub>
      </m:oMath>
      <w:r w:rsidRPr="00B44AB8">
        <w:rPr>
          <w:rFonts w:eastAsia="Times New Roman" w:cs="Times New Roman"/>
          <w:szCs w:val="28"/>
          <w:lang w:val="ru-RU"/>
        </w:rPr>
        <w:t xml:space="preserve"> – сглаженное значение на текущем шаге;</w:t>
      </w:r>
    </w:p>
    <w:p w14:paraId="1AF45F8B" w14:textId="77777777" w:rsidR="005033CD" w:rsidRPr="00B44AB8" w:rsidRDefault="00127088">
      <w:pPr>
        <w:keepNext/>
        <w:ind w:left="482" w:firstLine="0"/>
        <w:rPr>
          <w:rFonts w:eastAsia="Times New Roman" w:cs="Times New Roman"/>
          <w:szCs w:val="28"/>
          <w:lang w:val="ru-RU"/>
        </w:rPr>
      </w:pPr>
      <m:oMath>
        <m:sSub>
          <m:sSubPr>
            <m:ctrlPr>
              <w:rPr>
                <w:rFonts w:ascii="Cambria Math" w:hAnsi="Cambria Math"/>
              </w:rPr>
            </m:ctrlPr>
          </m:sSubPr>
          <m:e>
            <m:r>
              <w:rPr>
                <w:rFonts w:eastAsia="Times New Roman" w:cs="Times New Roman"/>
              </w:rPr>
              <m:t>s</m:t>
            </m:r>
          </m:e>
          <m:sub>
            <m:r>
              <w:rPr>
                <w:rFonts w:eastAsia="Times New Roman" w:cs="Times New Roman"/>
              </w:rPr>
              <m:t>k</m:t>
            </m:r>
            <m:r>
              <w:rPr>
                <w:rFonts w:eastAsia="Times New Roman" w:cs="Times New Roman"/>
                <w:lang w:val="ru-RU"/>
              </w:rPr>
              <m:t>-1</m:t>
            </m:r>
          </m:sub>
        </m:sSub>
      </m:oMath>
      <w:r w:rsidR="008A66D5" w:rsidRPr="00B44AB8">
        <w:rPr>
          <w:rFonts w:eastAsia="Times New Roman" w:cs="Times New Roman"/>
          <w:szCs w:val="28"/>
          <w:lang w:val="ru-RU"/>
        </w:rPr>
        <w:t xml:space="preserve"> – сглаженное значение на предыдущем шаге;</w:t>
      </w:r>
    </w:p>
    <w:p w14:paraId="2C0209D9" w14:textId="77777777" w:rsidR="005033CD" w:rsidRPr="00B44AB8" w:rsidRDefault="00127088">
      <w:pPr>
        <w:keepNext/>
        <w:ind w:left="482" w:firstLine="0"/>
        <w:rPr>
          <w:rFonts w:eastAsia="Times New Roman" w:cs="Times New Roman"/>
          <w:szCs w:val="28"/>
          <w:lang w:val="ru-RU"/>
        </w:rPr>
      </w:pPr>
      <m:oMath>
        <m:sSub>
          <m:sSubPr>
            <m:ctrlPr>
              <w:rPr>
                <w:rFonts w:ascii="Cambria Math" w:hAnsi="Cambria Math"/>
              </w:rPr>
            </m:ctrlPr>
          </m:sSubPr>
          <m:e>
            <m:r>
              <w:rPr>
                <w:rFonts w:eastAsia="Times New Roman" w:cs="Times New Roman"/>
              </w:rPr>
              <m:t>u</m:t>
            </m:r>
          </m:e>
          <m:sub>
            <m:r>
              <w:rPr>
                <w:rFonts w:eastAsia="Times New Roman" w:cs="Times New Roman"/>
              </w:rPr>
              <m:t>k</m:t>
            </m:r>
          </m:sub>
        </m:sSub>
      </m:oMath>
      <w:r w:rsidR="008A66D5" w:rsidRPr="00B44AB8">
        <w:rPr>
          <w:rFonts w:eastAsia="Times New Roman" w:cs="Times New Roman"/>
          <w:szCs w:val="28"/>
          <w:lang w:val="ru-RU"/>
        </w:rPr>
        <w:t xml:space="preserve"> – нормализованное целевое значение текущего шага;</w:t>
      </w:r>
    </w:p>
    <w:p w14:paraId="6540A611" w14:textId="77777777" w:rsidR="005033CD" w:rsidRPr="00B44AB8" w:rsidRDefault="008A66D5">
      <w:pPr>
        <w:keepNext/>
        <w:ind w:left="482" w:firstLine="0"/>
        <w:rPr>
          <w:rFonts w:eastAsia="Times New Roman" w:cs="Times New Roman"/>
          <w:szCs w:val="28"/>
          <w:lang w:val="ru-RU"/>
        </w:rPr>
      </w:pPr>
      <m:oMath>
        <m:r>
          <m:rPr>
            <m:sty m:val="p"/>
          </m:rPr>
          <w:rPr>
            <w:rFonts w:eastAsia="Times New Roman" w:cs="Times New Roman"/>
          </w:rPr>
          <m:t>Δ</m:t>
        </m:r>
        <m:r>
          <w:rPr>
            <w:rFonts w:eastAsia="Times New Roman" w:cs="Times New Roman"/>
          </w:rPr>
          <m:t>t</m:t>
        </m:r>
      </m:oMath>
      <w:r w:rsidRPr="00B44AB8">
        <w:rPr>
          <w:rFonts w:eastAsia="Times New Roman" w:cs="Times New Roman"/>
          <w:szCs w:val="28"/>
          <w:lang w:val="ru-RU"/>
        </w:rPr>
        <w:t xml:space="preserve"> – время между обновлениями, с;</w:t>
      </w:r>
    </w:p>
    <w:p w14:paraId="7C2FCB04" w14:textId="77777777" w:rsidR="005033CD" w:rsidRPr="00B44AB8" w:rsidRDefault="008A66D5">
      <w:pPr>
        <w:ind w:left="482" w:firstLine="0"/>
        <w:rPr>
          <w:rFonts w:eastAsia="Times New Roman" w:cs="Times New Roman"/>
          <w:szCs w:val="28"/>
          <w:lang w:val="ru-RU"/>
        </w:rPr>
      </w:pPr>
      <m:oMath>
        <m:r>
          <m:rPr>
            <m:sty m:val="p"/>
          </m:rPr>
          <w:rPr>
            <w:rFonts w:eastAsia="Times New Roman" w:cs="Times New Roman"/>
          </w:rPr>
          <m:t>τ</m:t>
        </m:r>
      </m:oMath>
      <w:r w:rsidRPr="00B44AB8">
        <w:rPr>
          <w:rFonts w:eastAsia="Times New Roman" w:cs="Times New Roman"/>
          <w:szCs w:val="28"/>
          <w:lang w:val="ru-RU"/>
        </w:rPr>
        <w:t xml:space="preserve"> – постоянная времени сглаживания, с.</w:t>
      </w:r>
    </w:p>
    <w:p w14:paraId="508C476C"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При росте значения постоянная времени составляет 0,055 с, при снижении – 0,22 с. Быстрый подъём сохраняет заметность изменения, медленный спад уменьшает дрожание поверхности. Во время паузы целевые значения становятся нулевыми и накопленные признаки затухают. Сглаживание зависит от времени обновления, но не устраняет задержку получения спектра.</w:t>
      </w:r>
    </w:p>
    <w:p w14:paraId="309CD486"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Басовый акцент определяется отдельным алгоритмом. Для него используется средняя спектральная величина в диапазоне 20–120 Гц, также с выбором большего стереоканала. Более узкая полоса выделяет изменения низкочастотного основания, а усреднение по диапазону уменьшает зависимость от одного спектрального максимума. Непрерывная величина басов и событие акцента вычисляются независимо: сильный устойчивый бас может расширять сферу без постоянного запуска новых фронтов.</w:t>
      </w:r>
    </w:p>
    <w:p w14:paraId="0B91EDCD"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Детектор хранит децибельные измерения вместе с моментами их получения. Для оценки роста выбирается значение примерно 80 мс назад; если граница окна находится между сохранёнными отсчётами, используется линейная интерполяция. Фоновый уровень изменяется по экспоненциальному закону с постоянной 0,65 с. Контраст текущего значения вычисляется относительно предыдущего фона, после чего фон обновляется.</w:t>
      </w:r>
    </w:p>
    <w:p w14:paraId="785C9222" w14:textId="77777777" w:rsidR="005033CD" w:rsidRDefault="008A66D5">
      <w:pPr>
        <w:jc w:val="both"/>
        <w:rPr>
          <w:rFonts w:eastAsia="Times New Roman" w:cs="Times New Roman"/>
          <w:szCs w:val="28"/>
        </w:rPr>
      </w:pPr>
      <w:r w:rsidRPr="00B44AB8">
        <w:rPr>
          <w:rFonts w:eastAsia="Times New Roman" w:cs="Times New Roman"/>
          <w:szCs w:val="28"/>
          <w:lang w:val="ru-RU"/>
        </w:rPr>
        <w:t xml:space="preserve">Новое событие разрешается при одновременном выполнении нескольких условий. Текущий уровень должен быть не ниже −45 дБ, контраст к фону – не менее 2,6 дБ, а рост относительно истории – не менее 1,2 дБ при единичной чувствительности. С момента предыдущего события должно пройти не менее 0,14 с, и детектор должен находиться в состоянии готовности. После события готовность снимается и восстанавливается только при спаде уровня не менее чем на 1,2 дБ относительно накопленного пика. </w:t>
      </w:r>
      <w:r>
        <w:rPr>
          <w:rFonts w:eastAsia="Times New Roman" w:cs="Times New Roman"/>
          <w:szCs w:val="28"/>
        </w:rPr>
        <w:t>Основной цикл обработки корректного измерения показан на рисунке 2.3.</w:t>
      </w:r>
    </w:p>
    <w:p w14:paraId="125F1931" w14:textId="77777777" w:rsidR="005033CD" w:rsidRDefault="005033CD">
      <w:pPr>
        <w:keepNext/>
        <w:ind w:firstLine="0"/>
        <w:jc w:val="both"/>
        <w:rPr>
          <w:rFonts w:eastAsia="Times New Roman" w:cs="Times New Roman"/>
          <w:szCs w:val="28"/>
        </w:rPr>
      </w:pPr>
    </w:p>
    <w:p w14:paraId="65562392" w14:textId="77777777" w:rsidR="005033CD" w:rsidRDefault="008A66D5">
      <w:pPr>
        <w:keepNext/>
        <w:ind w:firstLine="0"/>
        <w:jc w:val="center"/>
        <w:rPr>
          <w:rFonts w:eastAsia="Times New Roman" w:cs="Times New Roman"/>
          <w:szCs w:val="28"/>
        </w:rPr>
      </w:pPr>
      <w:r>
        <w:rPr>
          <w:rFonts w:eastAsia="Times New Roman" w:cs="Times New Roman"/>
          <w:noProof/>
          <w:szCs w:val="28"/>
        </w:rPr>
        <w:drawing>
          <wp:inline distT="0" distB="0" distL="0" distR="0" wp14:anchorId="41F14196" wp14:editId="5F6DFEBE">
            <wp:extent cx="6120000" cy="3636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определение_басового_акцента.png"/>
                    <pic:cNvPicPr/>
                  </pic:nvPicPr>
                  <pic:blipFill>
                    <a:blip r:embed="rId17"/>
                    <a:stretch>
                      <a:fillRect/>
                    </a:stretch>
                  </pic:blipFill>
                  <pic:spPr>
                    <a:xfrm>
                      <a:off x="0" y="0"/>
                      <a:ext cx="6120000" cy="3636000"/>
                    </a:xfrm>
                    <a:prstGeom prst="rect">
                      <a:avLst/>
                    </a:prstGeom>
                  </pic:spPr>
                </pic:pic>
              </a:graphicData>
            </a:graphic>
          </wp:inline>
        </w:drawing>
      </w:r>
    </w:p>
    <w:p w14:paraId="349F8FC7" w14:textId="77777777" w:rsidR="005033CD" w:rsidRDefault="005033CD">
      <w:pPr>
        <w:keepNext/>
        <w:ind w:firstLine="0"/>
        <w:jc w:val="both"/>
        <w:rPr>
          <w:rFonts w:eastAsia="Times New Roman" w:cs="Times New Roman"/>
          <w:szCs w:val="28"/>
        </w:rPr>
      </w:pPr>
    </w:p>
    <w:p w14:paraId="685B82CF" w14:textId="77777777" w:rsidR="005033CD" w:rsidRPr="00B44AB8" w:rsidRDefault="008A66D5">
      <w:pPr>
        <w:ind w:firstLine="0"/>
        <w:jc w:val="center"/>
        <w:rPr>
          <w:rFonts w:eastAsia="Times New Roman" w:cs="Times New Roman"/>
          <w:szCs w:val="28"/>
          <w:lang w:val="ru-RU"/>
        </w:rPr>
      </w:pPr>
      <w:r w:rsidRPr="00B44AB8">
        <w:rPr>
          <w:rFonts w:eastAsia="Times New Roman" w:cs="Times New Roman"/>
          <w:szCs w:val="28"/>
          <w:lang w:val="ru-RU"/>
        </w:rPr>
        <w:t>Рисунок 2.3 – Основной цикл определения басового акцента</w:t>
      </w:r>
    </w:p>
    <w:p w14:paraId="19B61DE9" w14:textId="77777777" w:rsidR="005033CD" w:rsidRPr="00B44AB8" w:rsidRDefault="005033CD">
      <w:pPr>
        <w:ind w:firstLine="0"/>
        <w:jc w:val="both"/>
        <w:rPr>
          <w:rFonts w:eastAsia="Times New Roman" w:cs="Times New Roman"/>
          <w:szCs w:val="28"/>
          <w:lang w:val="ru-RU"/>
        </w:rPr>
      </w:pPr>
    </w:p>
    <w:p w14:paraId="7AA63DE5"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 xml:space="preserve">Параметр чувствительности ограничен диапазоном 0,5–2 и делит пороги контраста, роста и спада для повторной готовности. Минимальный слышимый уровень и интервал между событиями при этом не изменяются. Сила обнаруженного акцента определяется отношением контраста к 7 дБ и ограничивается пределами 0,4–1. </w:t>
      </w:r>
      <w:r>
        <w:rPr>
          <w:rFonts w:eastAsia="Times New Roman" w:cs="Times New Roman"/>
          <w:szCs w:val="28"/>
        </w:rPr>
        <w:t xml:space="preserve">Первый слышимый отсчёт задаёт начальный фон без формирования события. </w:t>
      </w:r>
      <w:r w:rsidRPr="00B44AB8">
        <w:rPr>
          <w:rFonts w:eastAsia="Times New Roman" w:cs="Times New Roman"/>
          <w:szCs w:val="28"/>
          <w:lang w:val="ru-RU"/>
        </w:rPr>
        <w:t>При неактивном воспроизведении состояние сбрасывается; некорректные числовые данные не создают акцент.</w:t>
      </w:r>
    </w:p>
    <w:p w14:paraId="56A17A9E"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Детектор обнаруживает низкочастотные изменения, но не гарантирует распознавание каждого музыкального удара. Запись с почти постоянным басовым уровнем может давать меньше событий, чем запись с выраженными подъёмами и спадами. Непрерывный канал басов отображает такие фрагменты независимо от акцентов.</w:t>
      </w:r>
    </w:p>
    <w:p w14:paraId="0BE9E621" w14:textId="77777777" w:rsidR="005033CD" w:rsidRPr="00B44AB8" w:rsidRDefault="005033CD">
      <w:pPr>
        <w:keepNext/>
        <w:ind w:firstLine="0"/>
        <w:jc w:val="both"/>
        <w:rPr>
          <w:rFonts w:eastAsia="Times New Roman" w:cs="Times New Roman"/>
          <w:szCs w:val="28"/>
          <w:lang w:val="ru-RU"/>
        </w:rPr>
      </w:pPr>
    </w:p>
    <w:p w14:paraId="272E3497" w14:textId="77777777" w:rsidR="005033CD" w:rsidRPr="00B44AB8" w:rsidRDefault="008A66D5">
      <w:pPr>
        <w:pStyle w:val="21"/>
        <w:ind w:left="1077" w:hanging="369"/>
        <w:rPr>
          <w:rFonts w:ascii="Times New Roman" w:eastAsia="Times New Roman" w:hAnsi="Times New Roman" w:cs="Times New Roman"/>
          <w:szCs w:val="28"/>
          <w:lang w:val="ru-RU"/>
        </w:rPr>
      </w:pPr>
      <w:r w:rsidRPr="00B44AB8">
        <w:rPr>
          <w:rFonts w:ascii="Times New Roman" w:eastAsia="Times New Roman" w:hAnsi="Times New Roman" w:cs="Times New Roman"/>
          <w:szCs w:val="28"/>
          <w:lang w:val="ru-RU"/>
        </w:rPr>
        <w:t>2.4 Алгоритмы деформации, окраски и свечения</w:t>
      </w:r>
      <w:r>
        <w:rPr>
          <w:rFonts w:ascii="Times New Roman" w:eastAsia="Times New Roman" w:hAnsi="Times New Roman" w:cs="Times New Roman"/>
          <w:b w:val="0"/>
          <w:szCs w:val="28"/>
        </w:rPr>
        <w:fldChar w:fldCharType="begin"/>
      </w:r>
      <w:r w:rsidRPr="00B44AB8">
        <w:rPr>
          <w:rFonts w:ascii="Times New Roman" w:eastAsia="Times New Roman" w:hAnsi="Times New Roman" w:cs="Times New Roman"/>
          <w:b w:val="0"/>
          <w:szCs w:val="28"/>
          <w:lang w:val="ru-RU"/>
        </w:rPr>
        <w:instrText xml:space="preserve"> </w:instrText>
      </w:r>
      <w:r>
        <w:rPr>
          <w:rFonts w:ascii="Times New Roman" w:eastAsia="Times New Roman" w:hAnsi="Times New Roman" w:cs="Times New Roman"/>
          <w:b w:val="0"/>
          <w:szCs w:val="28"/>
        </w:rPr>
        <w:instrText>TC</w:instrText>
      </w:r>
      <w:r w:rsidRPr="00B44AB8">
        <w:rPr>
          <w:rFonts w:ascii="Times New Roman" w:eastAsia="Times New Roman" w:hAnsi="Times New Roman" w:cs="Times New Roman"/>
          <w:b w:val="0"/>
          <w:szCs w:val="28"/>
          <w:lang w:val="ru-RU"/>
        </w:rPr>
        <w:instrText xml:space="preserve"> "</w:instrText>
      </w:r>
      <w:bookmarkStart w:id="11" w:name="_Toc242967385"/>
      <w:r w:rsidRPr="00B44AB8">
        <w:rPr>
          <w:rFonts w:ascii="Times New Roman" w:eastAsia="Times New Roman" w:hAnsi="Times New Roman" w:cs="Times New Roman"/>
          <w:b w:val="0"/>
          <w:szCs w:val="28"/>
          <w:lang w:val="ru-RU"/>
        </w:rPr>
        <w:instrText>2.4 Алгоритмы деформации, окраски и свечения</w:instrText>
      </w:r>
      <w:bookmarkEnd w:id="11"/>
      <w:r w:rsidRPr="00B44AB8">
        <w:rPr>
          <w:rFonts w:ascii="Times New Roman" w:eastAsia="Times New Roman" w:hAnsi="Times New Roman" w:cs="Times New Roman"/>
          <w:b w:val="0"/>
          <w:szCs w:val="28"/>
          <w:lang w:val="ru-RU"/>
        </w:rPr>
        <w:instrText>" \</w:instrText>
      </w:r>
      <w:r>
        <w:rPr>
          <w:rFonts w:ascii="Times New Roman" w:eastAsia="Times New Roman" w:hAnsi="Times New Roman" w:cs="Times New Roman"/>
          <w:b w:val="0"/>
          <w:szCs w:val="28"/>
        </w:rPr>
        <w:instrText>f</w:instrText>
      </w:r>
      <w:r w:rsidRPr="00B44AB8">
        <w:rPr>
          <w:rFonts w:ascii="Times New Roman" w:eastAsia="Times New Roman" w:hAnsi="Times New Roman" w:cs="Times New Roman"/>
          <w:b w:val="0"/>
          <w:szCs w:val="28"/>
          <w:lang w:val="ru-RU"/>
        </w:rPr>
        <w:instrText xml:space="preserve"> </w:instrText>
      </w:r>
      <w:r>
        <w:rPr>
          <w:rFonts w:ascii="Times New Roman" w:eastAsia="Times New Roman" w:hAnsi="Times New Roman" w:cs="Times New Roman"/>
          <w:b w:val="0"/>
          <w:szCs w:val="28"/>
        </w:rPr>
        <w:instrText>r</w:instrText>
      </w:r>
      <w:r w:rsidRPr="00B44AB8">
        <w:rPr>
          <w:rFonts w:ascii="Times New Roman" w:eastAsia="Times New Roman" w:hAnsi="Times New Roman" w:cs="Times New Roman"/>
          <w:b w:val="0"/>
          <w:szCs w:val="28"/>
          <w:lang w:val="ru-RU"/>
        </w:rPr>
        <w:instrText xml:space="preserve"> \</w:instrText>
      </w:r>
      <w:r>
        <w:rPr>
          <w:rFonts w:ascii="Times New Roman" w:eastAsia="Times New Roman" w:hAnsi="Times New Roman" w:cs="Times New Roman"/>
          <w:b w:val="0"/>
          <w:szCs w:val="28"/>
        </w:rPr>
        <w:instrText>l</w:instrText>
      </w:r>
      <w:r w:rsidRPr="00B44AB8">
        <w:rPr>
          <w:rFonts w:ascii="Times New Roman" w:eastAsia="Times New Roman" w:hAnsi="Times New Roman" w:cs="Times New Roman"/>
          <w:b w:val="0"/>
          <w:szCs w:val="28"/>
          <w:lang w:val="ru-RU"/>
        </w:rPr>
        <w:instrText xml:space="preserve"> 2 </w:instrText>
      </w:r>
      <w:r>
        <w:rPr>
          <w:rFonts w:ascii="Times New Roman" w:eastAsia="Times New Roman" w:hAnsi="Times New Roman" w:cs="Times New Roman"/>
          <w:b w:val="0"/>
          <w:szCs w:val="28"/>
        </w:rPr>
        <w:fldChar w:fldCharType="end"/>
      </w:r>
    </w:p>
    <w:p w14:paraId="32A44BF7" w14:textId="77777777" w:rsidR="005033CD" w:rsidRPr="00B44AB8" w:rsidRDefault="005033CD">
      <w:pPr>
        <w:keepNext/>
        <w:ind w:firstLine="0"/>
        <w:jc w:val="both"/>
        <w:rPr>
          <w:rFonts w:eastAsia="Times New Roman" w:cs="Times New Roman"/>
          <w:szCs w:val="28"/>
          <w:lang w:val="ru-RU"/>
        </w:rPr>
      </w:pPr>
    </w:p>
    <w:p w14:paraId="640304AA"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 xml:space="preserve">Вершинная стадия пространственного шейдера изменяет геометрию, а фрагментная стадия задаёт свойства видимой поверхности, включая цвет и эмиссию </w:t>
      </w:r>
      <w:r>
        <w:rPr>
          <w:rFonts w:eastAsia="Times New Roman" w:cs="Times New Roman"/>
          <w:szCs w:val="28"/>
        </w:rPr>
        <w:t xml:space="preserve">[11]. </w:t>
      </w:r>
      <w:r w:rsidRPr="00B44AB8">
        <w:rPr>
          <w:rFonts w:eastAsia="Times New Roman" w:cs="Times New Roman"/>
          <w:szCs w:val="28"/>
          <w:lang w:val="ru-RU"/>
        </w:rPr>
        <w:t>В приложении исходная позиция вершины смещается вдоль её нормали на вычисленную скалярную величину. Используется сфера радиусом 1,42 единицы с 96 радиальными сегментами и 64 кольцами. Одни и те же управляющие значения применяются к ядру и оболочке, поэтому контуры обоих слоёв изменяются согласованно.</w:t>
      </w:r>
    </w:p>
    <w:p w14:paraId="62D6E7F7"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lastRenderedPageBreak/>
        <w:t>Низкочастотная составляющая формирует равномерное положительное смещение с базовым коэффициентом 0,24. Обнаруженный акцент добавляет кратковременный рост с коэффициентом 0,34 и направленную волну с коэффициентом 0,38. Сила общего импульса уменьшается линейно со скоростью 4,5 в секунду до нуля. Непрерывное расширение следует сглаженному басовому уровню, а кратковременный рост запускается отдельным событием и возвращается к исходному состоянию независимо от него.</w:t>
      </w:r>
    </w:p>
    <w:p w14:paraId="698DD262"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Для каждого направленного фронта сохраняются время появления, сила, исходное направление и признак парного режима. Угол между направлением вершины и источником определяет положение фронта на сфере. Его центр движется со скоростью 4 радиана в секунду, умноженной на настройку скорости; ширина в угловой функции равна 0,22 радиана. Поперечный профиль задаётся гауссовой функцией, а амплитуда дополнительно затухает экспоненциально. Время существования фронта ограничено 1,1 с. Два слота хранят последние события и заменяются попеременно.</w:t>
      </w:r>
    </w:p>
    <w:p w14:paraId="00CCE9C6"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 xml:space="preserve">Среднечастотная волна вычисляется синусоидой от вертикальной координаты, азимутального угла и времени. Её базовая амплитуда равна 0,28, а пространственная фаза сочетает коэффициенты 5,5 по высоте и 3 по углу. Высокочастотная рябь имеет базовую амплитуду 0,14 и представляет собой произведение двух синусоид по координатам поверхности с пространственным коэффициентом 23. </w:t>
      </w:r>
      <w:r>
        <w:rPr>
          <w:rFonts w:eastAsia="Times New Roman" w:cs="Times New Roman"/>
          <w:szCs w:val="28"/>
        </w:rPr>
        <w:t xml:space="preserve">Противоположные временные сдвиги создают более мелкий изменяющийся рисунок. </w:t>
      </w:r>
      <w:r w:rsidRPr="00B44AB8">
        <w:rPr>
          <w:rFonts w:eastAsia="Times New Roman" w:cs="Times New Roman"/>
          <w:szCs w:val="28"/>
          <w:lang w:val="ru-RU"/>
        </w:rPr>
        <w:t>Каждая амплитуда умножается на свою спектральную величину и пользовательскую силу эффекта.</w:t>
      </w:r>
    </w:p>
    <w:p w14:paraId="5031012F"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 xml:space="preserve">Общая сила формы масштабирует сумму выбранных составляющих. Затем применяется мягкое ограничение по формуле (2.3), чтобы большие значения настроек не приводили к неограниченному смещению. Обозначение </w:t>
      </w:r>
      <w:r>
        <w:rPr>
          <w:rFonts w:eastAsia="Times New Roman" w:cs="Times New Roman"/>
          <w:i/>
          <w:szCs w:val="28"/>
        </w:rPr>
        <w:t>x</w:t>
      </w:r>
      <w:r w:rsidRPr="00B44AB8">
        <w:rPr>
          <w:rFonts w:eastAsia="Times New Roman" w:cs="Times New Roman"/>
          <w:szCs w:val="28"/>
          <w:lang w:val="ru-RU"/>
        </w:rPr>
        <w:t xml:space="preserve"> соответствует превышению модуля исходного смещения над началом ограничения.</w:t>
      </w:r>
    </w:p>
    <w:p w14:paraId="03074105" w14:textId="77777777" w:rsidR="005033CD" w:rsidRPr="00B44AB8" w:rsidRDefault="005033CD">
      <w:pPr>
        <w:keepNext/>
        <w:ind w:firstLine="0"/>
        <w:jc w:val="both"/>
        <w:rPr>
          <w:rFonts w:eastAsia="Times New Roman" w:cs="Times New Roman"/>
          <w:szCs w:val="28"/>
          <w:lang w:val="ru-RU"/>
        </w:rPr>
      </w:pPr>
    </w:p>
    <w:p w14:paraId="48560CB2" w14:textId="77777777" w:rsidR="005033CD" w:rsidRPr="00B44AB8" w:rsidRDefault="008A66D5">
      <w:pPr>
        <w:keepNext/>
        <w:tabs>
          <w:tab w:val="center" w:pos="4819"/>
          <w:tab w:val="right" w:pos="9638"/>
        </w:tabs>
        <w:ind w:firstLine="0"/>
        <w:rPr>
          <w:rFonts w:eastAsia="Times New Roman" w:cs="Times New Roman"/>
          <w:szCs w:val="28"/>
          <w:lang w:val="ru-RU"/>
        </w:rPr>
      </w:pPr>
      <w:r w:rsidRPr="00B44AB8">
        <w:rPr>
          <w:rFonts w:eastAsia="Times New Roman" w:cs="Times New Roman"/>
          <w:szCs w:val="28"/>
          <w:lang w:val="ru-RU"/>
        </w:rPr>
        <w:tab/>
      </w:r>
      <m:oMath>
        <m:r>
          <w:rPr>
            <w:rFonts w:eastAsia="Times New Roman" w:cs="Times New Roman"/>
          </w:rPr>
          <m:t>o</m:t>
        </m:r>
        <m:r>
          <w:rPr>
            <w:rFonts w:eastAsia="Times New Roman" w:cs="Times New Roman"/>
            <w:lang w:val="ru-RU"/>
          </w:rPr>
          <m:t>'</m:t>
        </m:r>
        <m:r>
          <m:rPr>
            <m:sty m:val="p"/>
          </m:rPr>
          <w:rPr>
            <w:rFonts w:eastAsia="Times New Roman" w:cs="Times New Roman"/>
            <w:lang w:val="ru-RU"/>
          </w:rPr>
          <m:t xml:space="preserve"> = </m:t>
        </m:r>
        <m:r>
          <w:rPr>
            <w:rFonts w:eastAsia="Times New Roman" w:cs="Times New Roman"/>
          </w:rPr>
          <m:t>sign</m:t>
        </m:r>
        <m:r>
          <m:rPr>
            <m:sty m:val="p"/>
          </m:rPr>
          <w:rPr>
            <w:rFonts w:eastAsia="Times New Roman" w:cs="Times New Roman"/>
            <w:lang w:val="ru-RU"/>
          </w:rPr>
          <m:t>(</m:t>
        </m:r>
        <m:r>
          <w:rPr>
            <w:rFonts w:eastAsia="Times New Roman" w:cs="Times New Roman"/>
          </w:rPr>
          <m:t>o</m:t>
        </m:r>
        <m:r>
          <m:rPr>
            <m:sty m:val="p"/>
          </m:rPr>
          <w:rPr>
            <w:rFonts w:eastAsia="Times New Roman" w:cs="Times New Roman"/>
            <w:lang w:val="ru-RU"/>
          </w:rPr>
          <m:t>)[</m:t>
        </m:r>
        <m:r>
          <w:rPr>
            <w:rFonts w:eastAsia="Times New Roman" w:cs="Times New Roman"/>
          </w:rPr>
          <m:t>min</m:t>
        </m:r>
        <m:r>
          <m:rPr>
            <m:sty m:val="p"/>
          </m:rPr>
          <w:rPr>
            <w:rFonts w:eastAsia="Times New Roman" w:cs="Times New Roman"/>
            <w:lang w:val="ru-RU"/>
          </w:rPr>
          <m:t>(|</m:t>
        </m:r>
        <m:r>
          <w:rPr>
            <w:rFonts w:eastAsia="Times New Roman" w:cs="Times New Roman"/>
          </w:rPr>
          <m:t>o</m:t>
        </m:r>
        <m:r>
          <m:rPr>
            <m:sty m:val="p"/>
          </m:rPr>
          <w:rPr>
            <w:rFonts w:eastAsia="Times New Roman" w:cs="Times New Roman"/>
            <w:lang w:val="ru-RU"/>
          </w:rPr>
          <m:t xml:space="preserve">|, </m:t>
        </m:r>
        <m:r>
          <w:rPr>
            <w:rFonts w:eastAsia="Times New Roman" w:cs="Times New Roman"/>
          </w:rPr>
          <m:t>K</m:t>
        </m:r>
        <m:r>
          <m:rPr>
            <m:sty m:val="p"/>
          </m:rPr>
          <w:rPr>
            <w:rFonts w:eastAsia="Times New Roman" w:cs="Times New Roman"/>
            <w:lang w:val="ru-RU"/>
          </w:rPr>
          <m:t>) + (</m:t>
        </m:r>
        <m:r>
          <w:rPr>
            <w:rFonts w:eastAsia="Times New Roman" w:cs="Times New Roman"/>
          </w:rPr>
          <m:t>L</m:t>
        </m:r>
        <m:r>
          <m:rPr>
            <m:sty m:val="p"/>
          </m:rPr>
          <w:rPr>
            <w:rFonts w:eastAsia="Times New Roman" w:cs="Times New Roman"/>
            <w:lang w:val="ru-RU"/>
          </w:rPr>
          <m:t xml:space="preserve"> - </m:t>
        </m:r>
        <m:r>
          <w:rPr>
            <w:rFonts w:eastAsia="Times New Roman" w:cs="Times New Roman"/>
          </w:rPr>
          <m:t>K</m:t>
        </m:r>
        <m:r>
          <m:rPr>
            <m:sty m:val="p"/>
          </m:rPr>
          <w:rPr>
            <w:rFonts w:eastAsia="Times New Roman" w:cs="Times New Roman"/>
            <w:lang w:val="ru-RU"/>
          </w:rPr>
          <m:t xml:space="preserve">)(1 - </m:t>
        </m:r>
        <m:sSup>
          <m:sSupPr>
            <m:ctrlPr>
              <w:rPr>
                <w:rFonts w:ascii="Cambria Math" w:hAnsi="Cambria Math"/>
              </w:rPr>
            </m:ctrlPr>
          </m:sSupPr>
          <m:e>
            <m:r>
              <w:rPr>
                <w:rFonts w:eastAsia="Times New Roman" w:cs="Times New Roman"/>
              </w:rPr>
              <m:t>e</m:t>
            </m:r>
          </m:e>
          <m:sup>
            <m:f>
              <m:fPr>
                <m:ctrlPr>
                  <w:rPr>
                    <w:rFonts w:ascii="Cambria Math" w:hAnsi="Cambria Math"/>
                  </w:rPr>
                </m:ctrlPr>
              </m:fPr>
              <m:num>
                <m:r>
                  <m:rPr>
                    <m:sty m:val="p"/>
                  </m:rPr>
                  <w:rPr>
                    <w:rFonts w:eastAsia="Times New Roman" w:cs="Times New Roman"/>
                    <w:lang w:val="ru-RU"/>
                  </w:rPr>
                  <m:t>-</m:t>
                </m:r>
                <m:r>
                  <w:rPr>
                    <w:rFonts w:eastAsia="Times New Roman" w:cs="Times New Roman"/>
                  </w:rPr>
                  <m:t>x</m:t>
                </m:r>
              </m:num>
              <m:den>
                <m:r>
                  <w:rPr>
                    <w:rFonts w:eastAsia="Times New Roman" w:cs="Times New Roman"/>
                  </w:rPr>
                  <m:t>L</m:t>
                </m:r>
                <m:r>
                  <m:rPr>
                    <m:sty m:val="p"/>
                  </m:rPr>
                  <w:rPr>
                    <w:rFonts w:eastAsia="Times New Roman" w:cs="Times New Roman"/>
                    <w:lang w:val="ru-RU"/>
                  </w:rPr>
                  <m:t xml:space="preserve"> - </m:t>
                </m:r>
                <m:r>
                  <w:rPr>
                    <w:rFonts w:eastAsia="Times New Roman" w:cs="Times New Roman"/>
                  </w:rPr>
                  <m:t>K</m:t>
                </m:r>
              </m:den>
            </m:f>
          </m:sup>
        </m:sSup>
        <m:r>
          <m:rPr>
            <m:sty m:val="p"/>
          </m:rPr>
          <w:rPr>
            <w:rFonts w:eastAsia="Times New Roman" w:cs="Times New Roman"/>
            <w:lang w:val="ru-RU"/>
          </w:rPr>
          <m:t>)].</m:t>
        </m:r>
      </m:oMath>
      <w:r w:rsidRPr="00B44AB8">
        <w:rPr>
          <w:rFonts w:eastAsia="Times New Roman" w:cs="Times New Roman"/>
          <w:szCs w:val="28"/>
          <w:lang w:val="ru-RU"/>
        </w:rPr>
        <w:tab/>
        <w:t>(2.3)</w:t>
      </w:r>
    </w:p>
    <w:p w14:paraId="2831E521" w14:textId="77777777" w:rsidR="005033CD" w:rsidRPr="00B44AB8" w:rsidRDefault="005033CD">
      <w:pPr>
        <w:keepNext/>
        <w:ind w:firstLine="0"/>
        <w:jc w:val="both"/>
        <w:rPr>
          <w:rFonts w:eastAsia="Times New Roman" w:cs="Times New Roman"/>
          <w:szCs w:val="28"/>
          <w:lang w:val="ru-RU"/>
        </w:rPr>
      </w:pPr>
    </w:p>
    <w:p w14:paraId="1D2FF304" w14:textId="77777777" w:rsidR="005033CD" w:rsidRPr="00B44AB8" w:rsidRDefault="008A66D5">
      <w:pPr>
        <w:keepNext/>
        <w:ind w:firstLine="0"/>
        <w:rPr>
          <w:rFonts w:eastAsia="Times New Roman" w:cs="Times New Roman"/>
          <w:szCs w:val="28"/>
          <w:lang w:val="ru-RU"/>
        </w:rPr>
      </w:pPr>
      <w:r w:rsidRPr="00B44AB8">
        <w:rPr>
          <w:rFonts w:eastAsia="Times New Roman" w:cs="Times New Roman"/>
          <w:szCs w:val="28"/>
          <w:lang w:val="ru-RU"/>
        </w:rPr>
        <w:t xml:space="preserve">где </w:t>
      </w:r>
      <m:oMath>
        <m:r>
          <w:rPr>
            <w:rFonts w:eastAsia="Times New Roman" w:cs="Times New Roman"/>
          </w:rPr>
          <m:t>o</m:t>
        </m:r>
        <m:r>
          <w:rPr>
            <w:rFonts w:eastAsia="Times New Roman" w:cs="Times New Roman"/>
            <w:lang w:val="ru-RU"/>
          </w:rPr>
          <m:t>'</m:t>
        </m:r>
      </m:oMath>
      <w:r w:rsidRPr="00B44AB8">
        <w:rPr>
          <w:rFonts w:eastAsia="Times New Roman" w:cs="Times New Roman"/>
          <w:szCs w:val="28"/>
          <w:lang w:val="ru-RU"/>
        </w:rPr>
        <w:t xml:space="preserve"> – ограниченное смещение вершины;</w:t>
      </w:r>
    </w:p>
    <w:p w14:paraId="538A93A1" w14:textId="77777777" w:rsidR="005033CD" w:rsidRPr="00B44AB8" w:rsidRDefault="008A66D5">
      <w:pPr>
        <w:keepNext/>
        <w:ind w:left="482" w:firstLine="0"/>
        <w:rPr>
          <w:rFonts w:eastAsia="Times New Roman" w:cs="Times New Roman"/>
          <w:szCs w:val="28"/>
          <w:lang w:val="ru-RU"/>
        </w:rPr>
      </w:pPr>
      <m:oMath>
        <m:r>
          <w:rPr>
            <w:rFonts w:eastAsia="Times New Roman" w:cs="Times New Roman"/>
          </w:rPr>
          <m:t>o</m:t>
        </m:r>
      </m:oMath>
      <w:r w:rsidRPr="00B44AB8">
        <w:rPr>
          <w:rFonts w:eastAsia="Times New Roman" w:cs="Times New Roman"/>
          <w:szCs w:val="28"/>
          <w:lang w:val="ru-RU"/>
        </w:rPr>
        <w:t xml:space="preserve"> – исходное суммарное смещение;</w:t>
      </w:r>
    </w:p>
    <w:p w14:paraId="064E63A7" w14:textId="77777777" w:rsidR="005033CD" w:rsidRPr="00B44AB8" w:rsidRDefault="008A66D5">
      <w:pPr>
        <w:keepNext/>
        <w:ind w:left="482" w:firstLine="0"/>
        <w:rPr>
          <w:rFonts w:eastAsia="Times New Roman" w:cs="Times New Roman"/>
          <w:szCs w:val="28"/>
          <w:lang w:val="ru-RU"/>
        </w:rPr>
      </w:pPr>
      <m:oMath>
        <m:r>
          <w:rPr>
            <w:rFonts w:eastAsia="Times New Roman" w:cs="Times New Roman"/>
          </w:rPr>
          <m:t>K</m:t>
        </m:r>
      </m:oMath>
      <w:r w:rsidRPr="00B44AB8">
        <w:rPr>
          <w:rFonts w:eastAsia="Times New Roman" w:cs="Times New Roman"/>
          <w:szCs w:val="28"/>
          <w:lang w:val="ru-RU"/>
        </w:rPr>
        <w:t xml:space="preserve"> – начало мягкого ограничения, равное 0,65</w:t>
      </w:r>
      <w:r>
        <w:rPr>
          <w:rFonts w:eastAsia="Times New Roman" w:cs="Times New Roman"/>
          <w:i/>
          <w:szCs w:val="28"/>
        </w:rPr>
        <w:t>L</w:t>
      </w:r>
      <w:r w:rsidRPr="00B44AB8">
        <w:rPr>
          <w:rFonts w:eastAsia="Times New Roman" w:cs="Times New Roman"/>
          <w:szCs w:val="28"/>
          <w:lang w:val="ru-RU"/>
        </w:rPr>
        <w:t>;</w:t>
      </w:r>
    </w:p>
    <w:p w14:paraId="0851C12F" w14:textId="77777777" w:rsidR="005033CD" w:rsidRPr="00B44AB8" w:rsidRDefault="008A66D5">
      <w:pPr>
        <w:keepNext/>
        <w:ind w:left="482" w:firstLine="0"/>
        <w:rPr>
          <w:rFonts w:eastAsia="Times New Roman" w:cs="Times New Roman"/>
          <w:szCs w:val="28"/>
          <w:lang w:val="ru-RU"/>
        </w:rPr>
      </w:pPr>
      <m:oMath>
        <m:r>
          <w:rPr>
            <w:rFonts w:eastAsia="Times New Roman" w:cs="Times New Roman"/>
          </w:rPr>
          <m:t>L</m:t>
        </m:r>
      </m:oMath>
      <w:r w:rsidRPr="00B44AB8">
        <w:rPr>
          <w:rFonts w:eastAsia="Times New Roman" w:cs="Times New Roman"/>
          <w:szCs w:val="28"/>
          <w:lang w:val="ru-RU"/>
        </w:rPr>
        <w:t xml:space="preserve"> – предельная величина смещения для выбранного знака;</w:t>
      </w:r>
    </w:p>
    <w:p w14:paraId="436CCE70" w14:textId="77777777" w:rsidR="005033CD" w:rsidRPr="00B44AB8" w:rsidRDefault="008A66D5">
      <w:pPr>
        <w:ind w:left="482" w:firstLine="0"/>
        <w:rPr>
          <w:rFonts w:eastAsia="Times New Roman" w:cs="Times New Roman"/>
          <w:szCs w:val="28"/>
          <w:lang w:val="ru-RU"/>
        </w:rPr>
      </w:pPr>
      <m:oMath>
        <m:r>
          <w:rPr>
            <w:rFonts w:eastAsia="Times New Roman" w:cs="Times New Roman"/>
          </w:rPr>
          <m:t>x</m:t>
        </m:r>
      </m:oMath>
      <w:r w:rsidRPr="00B44AB8">
        <w:rPr>
          <w:rFonts w:eastAsia="Times New Roman" w:cs="Times New Roman"/>
          <w:szCs w:val="28"/>
          <w:lang w:val="ru-RU"/>
        </w:rPr>
        <w:t xml:space="preserve"> – превышение, равное </w:t>
      </w:r>
      <w:r>
        <w:rPr>
          <w:rFonts w:eastAsia="Times New Roman" w:cs="Times New Roman"/>
          <w:i/>
          <w:szCs w:val="28"/>
        </w:rPr>
        <w:t>max</w:t>
      </w:r>
      <w:r w:rsidRPr="00B44AB8">
        <w:rPr>
          <w:rFonts w:eastAsia="Times New Roman" w:cs="Times New Roman"/>
          <w:szCs w:val="28"/>
          <w:lang w:val="ru-RU"/>
        </w:rPr>
        <w:t>(|</w:t>
      </w:r>
      <w:r>
        <w:rPr>
          <w:rFonts w:eastAsia="Times New Roman" w:cs="Times New Roman"/>
          <w:i/>
          <w:szCs w:val="28"/>
        </w:rPr>
        <w:t>o</w:t>
      </w:r>
      <w:r w:rsidRPr="00B44AB8">
        <w:rPr>
          <w:rFonts w:eastAsia="Times New Roman" w:cs="Times New Roman"/>
          <w:szCs w:val="28"/>
          <w:lang w:val="ru-RU"/>
        </w:rPr>
        <w:t xml:space="preserve">| − </w:t>
      </w:r>
      <w:r>
        <w:rPr>
          <w:rFonts w:eastAsia="Times New Roman" w:cs="Times New Roman"/>
          <w:i/>
          <w:szCs w:val="28"/>
        </w:rPr>
        <w:t>K</w:t>
      </w:r>
      <w:r w:rsidRPr="00B44AB8">
        <w:rPr>
          <w:rFonts w:eastAsia="Times New Roman" w:cs="Times New Roman"/>
          <w:szCs w:val="28"/>
          <w:lang w:val="ru-RU"/>
        </w:rPr>
        <w:t>, 0).</w:t>
      </w:r>
    </w:p>
    <w:p w14:paraId="40387887"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 xml:space="preserve">Для отрицательного смещения предел составляет 0,55 исходного радиуса, для положительного – 0,85. </w:t>
      </w:r>
      <w:r>
        <w:rPr>
          <w:rFonts w:eastAsia="Times New Roman" w:cs="Times New Roman"/>
          <w:szCs w:val="28"/>
        </w:rPr>
        <w:t xml:space="preserve">Пока модуль не превышает </w:t>
      </w:r>
      <w:r>
        <w:rPr>
          <w:rFonts w:eastAsia="Times New Roman" w:cs="Times New Roman"/>
          <w:i/>
          <w:szCs w:val="28"/>
        </w:rPr>
        <w:t>K</w:t>
      </w:r>
      <w:r>
        <w:rPr>
          <w:rFonts w:eastAsia="Times New Roman" w:cs="Times New Roman"/>
          <w:szCs w:val="28"/>
        </w:rPr>
        <w:t xml:space="preserve">, величина сохраняется без изменения. </w:t>
      </w:r>
      <w:r w:rsidRPr="00B44AB8">
        <w:rPr>
          <w:rFonts w:eastAsia="Times New Roman" w:cs="Times New Roman"/>
          <w:szCs w:val="28"/>
          <w:lang w:val="ru-RU"/>
        </w:rPr>
        <w:t xml:space="preserve">При дальнейшем росте результат плавно приближается к пределу. Для сферического ядра это ограничивает радиус пределами от 0,45 до 1,85 исходного значения. Оболочка дополнительно отступает от деформированного ядра на 0,04 единицы. Нормали после </w:t>
      </w:r>
      <w:r w:rsidRPr="00B44AB8">
        <w:rPr>
          <w:rFonts w:eastAsia="Times New Roman" w:cs="Times New Roman"/>
          <w:szCs w:val="28"/>
          <w:lang w:val="ru-RU"/>
        </w:rPr>
        <w:lastRenderedPageBreak/>
        <w:t>деформации отдельно не пересчитываются, поэтому материал использует направления исходной сферической поверхности.</w:t>
      </w:r>
    </w:p>
    <w:p w14:paraId="5174A4B7"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Выбор режима определяет, какие составляющие включаются в геометрическое смещение. Соответствие режимов алгоритму приведено в таблице 2.2.</w:t>
      </w:r>
    </w:p>
    <w:p w14:paraId="02DFD9E0" w14:textId="77777777" w:rsidR="005033CD" w:rsidRPr="00B44AB8" w:rsidRDefault="005033CD">
      <w:pPr>
        <w:keepNext/>
        <w:ind w:firstLine="0"/>
        <w:jc w:val="both"/>
        <w:rPr>
          <w:rFonts w:eastAsia="Times New Roman" w:cs="Times New Roman"/>
          <w:szCs w:val="28"/>
          <w:lang w:val="ru-RU"/>
        </w:rPr>
      </w:pPr>
    </w:p>
    <w:p w14:paraId="60B60E3C" w14:textId="77777777" w:rsidR="005033CD" w:rsidRPr="00B44AB8" w:rsidRDefault="008A66D5">
      <w:pPr>
        <w:keepNext/>
        <w:jc w:val="both"/>
        <w:rPr>
          <w:rFonts w:eastAsia="Times New Roman" w:cs="Times New Roman"/>
          <w:szCs w:val="28"/>
          <w:lang w:val="ru-RU"/>
        </w:rPr>
      </w:pPr>
      <w:r w:rsidRPr="00B44AB8">
        <w:rPr>
          <w:rFonts w:eastAsia="Times New Roman" w:cs="Times New Roman"/>
          <w:szCs w:val="28"/>
          <w:lang w:val="ru-RU"/>
        </w:rPr>
        <w:t>Таблица 2.2 – Состав геометрической реакции по режимам</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80" w:type="dxa"/>
          <w:bottom w:w="50" w:type="dxa"/>
          <w:right w:w="80" w:type="dxa"/>
        </w:tblCellMar>
        <w:tblLook w:val="04A0" w:firstRow="1" w:lastRow="0" w:firstColumn="1" w:lastColumn="0" w:noHBand="0" w:noVBand="1"/>
      </w:tblPr>
      <w:tblGrid>
        <w:gridCol w:w="1361"/>
        <w:gridCol w:w="4535"/>
        <w:gridCol w:w="3231"/>
      </w:tblGrid>
      <w:tr w:rsidR="005033CD" w14:paraId="2CB4B5EA" w14:textId="77777777">
        <w:trPr>
          <w:cantSplit/>
          <w:trHeight w:val="454"/>
          <w:tblHeader/>
          <w:jc w:val="center"/>
        </w:trPr>
        <w:tc>
          <w:tcPr>
            <w:tcW w:w="1361" w:type="dxa"/>
            <w:vAlign w:val="center"/>
          </w:tcPr>
          <w:p w14:paraId="434D05EA" w14:textId="77777777" w:rsidR="005033CD" w:rsidRDefault="008A66D5">
            <w:pPr>
              <w:keepNext/>
              <w:ind w:firstLine="0"/>
              <w:jc w:val="center"/>
              <w:rPr>
                <w:rFonts w:eastAsia="Times New Roman" w:cs="Times New Roman"/>
                <w:szCs w:val="28"/>
              </w:rPr>
            </w:pPr>
            <w:r>
              <w:rPr>
                <w:rFonts w:eastAsia="Times New Roman" w:cs="Times New Roman"/>
                <w:b/>
                <w:szCs w:val="28"/>
              </w:rPr>
              <w:t>Режим</w:t>
            </w:r>
          </w:p>
        </w:tc>
        <w:tc>
          <w:tcPr>
            <w:tcW w:w="4535" w:type="dxa"/>
            <w:vAlign w:val="center"/>
          </w:tcPr>
          <w:p w14:paraId="7CE8C4FC" w14:textId="77777777" w:rsidR="005033CD" w:rsidRDefault="008A66D5">
            <w:pPr>
              <w:keepNext/>
              <w:ind w:firstLine="0"/>
              <w:jc w:val="center"/>
              <w:rPr>
                <w:rFonts w:eastAsia="Times New Roman" w:cs="Times New Roman"/>
                <w:szCs w:val="28"/>
              </w:rPr>
            </w:pPr>
            <w:r>
              <w:rPr>
                <w:rFonts w:eastAsia="Times New Roman" w:cs="Times New Roman"/>
                <w:b/>
                <w:szCs w:val="28"/>
              </w:rPr>
              <w:t>Состав деформации</w:t>
            </w:r>
          </w:p>
        </w:tc>
        <w:tc>
          <w:tcPr>
            <w:tcW w:w="3231" w:type="dxa"/>
            <w:vAlign w:val="center"/>
          </w:tcPr>
          <w:p w14:paraId="08D9F5BB" w14:textId="77777777" w:rsidR="005033CD" w:rsidRDefault="008A66D5">
            <w:pPr>
              <w:keepNext/>
              <w:ind w:firstLine="0"/>
              <w:jc w:val="center"/>
              <w:rPr>
                <w:rFonts w:eastAsia="Times New Roman" w:cs="Times New Roman"/>
                <w:szCs w:val="28"/>
              </w:rPr>
            </w:pPr>
            <w:r>
              <w:rPr>
                <w:rFonts w:eastAsia="Times New Roman" w:cs="Times New Roman"/>
                <w:b/>
                <w:szCs w:val="28"/>
              </w:rPr>
              <w:t>Управляющий признак</w:t>
            </w:r>
          </w:p>
        </w:tc>
      </w:tr>
      <w:tr w:rsidR="005033CD" w:rsidRPr="00B44AB8" w14:paraId="22CE4348" w14:textId="77777777">
        <w:trPr>
          <w:cantSplit/>
          <w:trHeight w:val="454"/>
          <w:jc w:val="center"/>
        </w:trPr>
        <w:tc>
          <w:tcPr>
            <w:tcW w:w="1361" w:type="dxa"/>
          </w:tcPr>
          <w:p w14:paraId="2BB3A794" w14:textId="77777777" w:rsidR="005033CD" w:rsidRDefault="008A66D5">
            <w:pPr>
              <w:keepNext/>
              <w:ind w:firstLine="0"/>
              <w:rPr>
                <w:rFonts w:eastAsia="Times New Roman" w:cs="Times New Roman"/>
                <w:szCs w:val="28"/>
              </w:rPr>
            </w:pPr>
            <w:r>
              <w:rPr>
                <w:rFonts w:eastAsia="Times New Roman" w:cs="Times New Roman"/>
                <w:szCs w:val="28"/>
              </w:rPr>
              <w:t>Все</w:t>
            </w:r>
          </w:p>
        </w:tc>
        <w:tc>
          <w:tcPr>
            <w:tcW w:w="4535" w:type="dxa"/>
          </w:tcPr>
          <w:p w14:paraId="26309CE1" w14:textId="77777777" w:rsidR="005033CD" w:rsidRPr="00B44AB8" w:rsidRDefault="008A66D5">
            <w:pPr>
              <w:keepNext/>
              <w:ind w:firstLine="0"/>
              <w:rPr>
                <w:rFonts w:eastAsia="Times New Roman" w:cs="Times New Roman"/>
                <w:szCs w:val="28"/>
                <w:lang w:val="ru-RU"/>
              </w:rPr>
            </w:pPr>
            <w:r w:rsidRPr="00B44AB8">
              <w:rPr>
                <w:rFonts w:eastAsia="Times New Roman" w:cs="Times New Roman"/>
                <w:szCs w:val="28"/>
                <w:lang w:val="ru-RU"/>
              </w:rPr>
              <w:t>Расширение, акцент, направленный фронт, волны и рябь</w:t>
            </w:r>
          </w:p>
        </w:tc>
        <w:tc>
          <w:tcPr>
            <w:tcW w:w="3231" w:type="dxa"/>
          </w:tcPr>
          <w:p w14:paraId="31FF1B7C" w14:textId="77777777" w:rsidR="005033CD" w:rsidRPr="00B44AB8" w:rsidRDefault="008A66D5">
            <w:pPr>
              <w:keepNext/>
              <w:ind w:firstLine="0"/>
              <w:rPr>
                <w:rFonts w:eastAsia="Times New Roman" w:cs="Times New Roman"/>
                <w:szCs w:val="28"/>
                <w:lang w:val="ru-RU"/>
              </w:rPr>
            </w:pPr>
            <w:r w:rsidRPr="00B44AB8">
              <w:rPr>
                <w:rFonts w:eastAsia="Times New Roman" w:cs="Times New Roman"/>
                <w:szCs w:val="28"/>
                <w:lang w:val="ru-RU"/>
              </w:rPr>
              <w:t>Все три полосы и басовое событие</w:t>
            </w:r>
          </w:p>
        </w:tc>
      </w:tr>
      <w:tr w:rsidR="005033CD" w:rsidRPr="00B44AB8" w14:paraId="58B7BC97" w14:textId="77777777">
        <w:trPr>
          <w:cantSplit/>
          <w:trHeight w:val="454"/>
          <w:jc w:val="center"/>
        </w:trPr>
        <w:tc>
          <w:tcPr>
            <w:tcW w:w="1361" w:type="dxa"/>
          </w:tcPr>
          <w:p w14:paraId="5DF7F5D3" w14:textId="77777777" w:rsidR="005033CD" w:rsidRDefault="008A66D5">
            <w:pPr>
              <w:keepNext/>
              <w:ind w:firstLine="0"/>
              <w:rPr>
                <w:rFonts w:eastAsia="Times New Roman" w:cs="Times New Roman"/>
                <w:szCs w:val="28"/>
              </w:rPr>
            </w:pPr>
            <w:r>
              <w:rPr>
                <w:rFonts w:eastAsia="Times New Roman" w:cs="Times New Roman"/>
                <w:szCs w:val="28"/>
              </w:rPr>
              <w:t>Пульс</w:t>
            </w:r>
          </w:p>
        </w:tc>
        <w:tc>
          <w:tcPr>
            <w:tcW w:w="4535" w:type="dxa"/>
          </w:tcPr>
          <w:p w14:paraId="0C9E833C" w14:textId="77777777" w:rsidR="005033CD" w:rsidRPr="00B44AB8" w:rsidRDefault="008A66D5">
            <w:pPr>
              <w:keepNext/>
              <w:ind w:firstLine="0"/>
              <w:rPr>
                <w:rFonts w:eastAsia="Times New Roman" w:cs="Times New Roman"/>
                <w:szCs w:val="28"/>
                <w:lang w:val="ru-RU"/>
              </w:rPr>
            </w:pPr>
            <w:r w:rsidRPr="00B44AB8">
              <w:rPr>
                <w:rFonts w:eastAsia="Times New Roman" w:cs="Times New Roman"/>
                <w:szCs w:val="28"/>
                <w:lang w:val="ru-RU"/>
              </w:rPr>
              <w:t>Равномерное расширение, кратковременный рост и фронт</w:t>
            </w:r>
          </w:p>
        </w:tc>
        <w:tc>
          <w:tcPr>
            <w:tcW w:w="3231" w:type="dxa"/>
          </w:tcPr>
          <w:p w14:paraId="381D57A2" w14:textId="77777777" w:rsidR="005033CD" w:rsidRPr="00B44AB8" w:rsidRDefault="008A66D5">
            <w:pPr>
              <w:keepNext/>
              <w:ind w:firstLine="0"/>
              <w:rPr>
                <w:rFonts w:eastAsia="Times New Roman" w:cs="Times New Roman"/>
                <w:szCs w:val="28"/>
                <w:lang w:val="ru-RU"/>
              </w:rPr>
            </w:pPr>
            <w:r w:rsidRPr="00B44AB8">
              <w:rPr>
                <w:rFonts w:eastAsia="Times New Roman" w:cs="Times New Roman"/>
                <w:szCs w:val="28"/>
                <w:lang w:val="ru-RU"/>
              </w:rPr>
              <w:t>Басовая полоса и басовое событие</w:t>
            </w:r>
          </w:p>
        </w:tc>
      </w:tr>
      <w:tr w:rsidR="005033CD" w14:paraId="3102D9A2" w14:textId="77777777">
        <w:trPr>
          <w:cantSplit/>
          <w:trHeight w:val="454"/>
          <w:jc w:val="center"/>
        </w:trPr>
        <w:tc>
          <w:tcPr>
            <w:tcW w:w="1361" w:type="dxa"/>
          </w:tcPr>
          <w:p w14:paraId="1BCAC56C" w14:textId="77777777" w:rsidR="005033CD" w:rsidRDefault="008A66D5">
            <w:pPr>
              <w:keepNext/>
              <w:ind w:firstLine="0"/>
              <w:rPr>
                <w:rFonts w:eastAsia="Times New Roman" w:cs="Times New Roman"/>
                <w:szCs w:val="28"/>
              </w:rPr>
            </w:pPr>
            <w:r>
              <w:rPr>
                <w:rFonts w:eastAsia="Times New Roman" w:cs="Times New Roman"/>
                <w:szCs w:val="28"/>
              </w:rPr>
              <w:t>Волны</w:t>
            </w:r>
          </w:p>
        </w:tc>
        <w:tc>
          <w:tcPr>
            <w:tcW w:w="4535" w:type="dxa"/>
          </w:tcPr>
          <w:p w14:paraId="4D048E89" w14:textId="77777777" w:rsidR="005033CD" w:rsidRDefault="008A66D5">
            <w:pPr>
              <w:keepNext/>
              <w:ind w:firstLine="0"/>
              <w:rPr>
                <w:rFonts w:eastAsia="Times New Roman" w:cs="Times New Roman"/>
                <w:szCs w:val="28"/>
              </w:rPr>
            </w:pPr>
            <w:r>
              <w:rPr>
                <w:rFonts w:eastAsia="Times New Roman" w:cs="Times New Roman"/>
                <w:szCs w:val="28"/>
              </w:rPr>
              <w:t>Среднечастотная бегущая волна</w:t>
            </w:r>
          </w:p>
        </w:tc>
        <w:tc>
          <w:tcPr>
            <w:tcW w:w="3231" w:type="dxa"/>
          </w:tcPr>
          <w:p w14:paraId="42DCF07E" w14:textId="77777777" w:rsidR="005033CD" w:rsidRDefault="008A66D5">
            <w:pPr>
              <w:keepNext/>
              <w:ind w:firstLine="0"/>
              <w:rPr>
                <w:rFonts w:eastAsia="Times New Roman" w:cs="Times New Roman"/>
                <w:szCs w:val="28"/>
              </w:rPr>
            </w:pPr>
            <w:r>
              <w:rPr>
                <w:rFonts w:eastAsia="Times New Roman" w:cs="Times New Roman"/>
                <w:szCs w:val="28"/>
              </w:rPr>
              <w:t>Средняя полоса</w:t>
            </w:r>
          </w:p>
        </w:tc>
      </w:tr>
      <w:tr w:rsidR="005033CD" w14:paraId="13D8EC51" w14:textId="77777777">
        <w:trPr>
          <w:cantSplit/>
          <w:trHeight w:val="454"/>
          <w:jc w:val="center"/>
        </w:trPr>
        <w:tc>
          <w:tcPr>
            <w:tcW w:w="1361" w:type="dxa"/>
          </w:tcPr>
          <w:p w14:paraId="5563D6BF" w14:textId="77777777" w:rsidR="005033CD" w:rsidRDefault="008A66D5">
            <w:pPr>
              <w:ind w:firstLine="0"/>
              <w:rPr>
                <w:rFonts w:eastAsia="Times New Roman" w:cs="Times New Roman"/>
                <w:szCs w:val="28"/>
              </w:rPr>
            </w:pPr>
            <w:r>
              <w:rPr>
                <w:rFonts w:eastAsia="Times New Roman" w:cs="Times New Roman"/>
                <w:szCs w:val="28"/>
              </w:rPr>
              <w:t>Рябь</w:t>
            </w:r>
          </w:p>
        </w:tc>
        <w:tc>
          <w:tcPr>
            <w:tcW w:w="4535" w:type="dxa"/>
          </w:tcPr>
          <w:p w14:paraId="72322E62" w14:textId="77777777" w:rsidR="005033CD" w:rsidRDefault="008A66D5">
            <w:pPr>
              <w:ind w:firstLine="0"/>
              <w:rPr>
                <w:rFonts w:eastAsia="Times New Roman" w:cs="Times New Roman"/>
                <w:szCs w:val="28"/>
              </w:rPr>
            </w:pPr>
            <w:r>
              <w:rPr>
                <w:rFonts w:eastAsia="Times New Roman" w:cs="Times New Roman"/>
                <w:szCs w:val="28"/>
              </w:rPr>
              <w:t>Мелкие колебания поверхности</w:t>
            </w:r>
          </w:p>
        </w:tc>
        <w:tc>
          <w:tcPr>
            <w:tcW w:w="3231" w:type="dxa"/>
          </w:tcPr>
          <w:p w14:paraId="0A2A4D02" w14:textId="77777777" w:rsidR="005033CD" w:rsidRDefault="008A66D5">
            <w:pPr>
              <w:ind w:firstLine="0"/>
              <w:rPr>
                <w:rFonts w:eastAsia="Times New Roman" w:cs="Times New Roman"/>
                <w:szCs w:val="28"/>
              </w:rPr>
            </w:pPr>
            <w:r>
              <w:rPr>
                <w:rFonts w:eastAsia="Times New Roman" w:cs="Times New Roman"/>
                <w:szCs w:val="28"/>
              </w:rPr>
              <w:t>Высокая полоса</w:t>
            </w:r>
          </w:p>
        </w:tc>
      </w:tr>
    </w:tbl>
    <w:p w14:paraId="03EEA7CF" w14:textId="77777777" w:rsidR="005033CD" w:rsidRDefault="005033CD">
      <w:pPr>
        <w:ind w:firstLine="0"/>
        <w:jc w:val="both"/>
        <w:rPr>
          <w:rFonts w:eastAsia="Times New Roman" w:cs="Times New Roman"/>
          <w:szCs w:val="28"/>
        </w:rPr>
      </w:pPr>
    </w:p>
    <w:p w14:paraId="75A87581"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Режим фильтрует геометрическую реакцию. Анализ остальных частот продолжается, а окраска и детали материала используют общий уровень и все полосы. Настройка силы отдельных эффектов позволяет сравнить их вклад без изменения границ диапазонов.</w:t>
      </w:r>
    </w:p>
    <w:p w14:paraId="5AB0D6BD"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Цвет сначала интерполируется между оттенками тихого и громкого звучания по сглаженному уровню, затем смешивается с основным пользовательским цветом. Спектральный оттенок вычисляется как взвешенная смесь цветов басов, середины и высоких частот. Его вес зависит от суммы полос и настройки спектрального смешивания и не превышает 0,6. При малых значениях полос спектральная добавка ослабевает, а ограничение знаменателя предотвращает деление на нуль. Таким образом, частотный состав дополняет зависимость цвета от уровня звука.</w:t>
      </w:r>
    </w:p>
    <w:p w14:paraId="4D2AFAAF"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Ядро задаёт тёмную основу и светящиеся детали; оболочка использует прозрачность и аддитивное смешивание. В обоих материалах сила эмиссии зависит от звукового уровня, импульса и локального фронта, а настройка свечения масштабирует результат. Контурная составляющая определяется ориентацией исходной нормали относительно направления наблюдения. В тишине или на паузе сохраняется базовое оформление, а звуковые добавки затухают. Такая организация разделяет изменение геометрии и создание выразительного светящегося контура.</w:t>
      </w:r>
    </w:p>
    <w:p w14:paraId="04DFE63E" w14:textId="77777777" w:rsidR="005033CD" w:rsidRPr="00B44AB8" w:rsidRDefault="005033CD">
      <w:pPr>
        <w:keepNext/>
        <w:ind w:firstLine="0"/>
        <w:jc w:val="both"/>
        <w:rPr>
          <w:rFonts w:eastAsia="Times New Roman" w:cs="Times New Roman"/>
          <w:szCs w:val="28"/>
          <w:lang w:val="ru-RU"/>
        </w:rPr>
      </w:pPr>
    </w:p>
    <w:p w14:paraId="1C9083C2" w14:textId="77777777" w:rsidR="005033CD" w:rsidRPr="00B44AB8" w:rsidRDefault="008A66D5">
      <w:pPr>
        <w:pStyle w:val="21"/>
        <w:ind w:left="1077" w:hanging="369"/>
        <w:rPr>
          <w:rFonts w:ascii="Times New Roman" w:eastAsia="Times New Roman" w:hAnsi="Times New Roman" w:cs="Times New Roman"/>
          <w:szCs w:val="28"/>
          <w:lang w:val="ru-RU"/>
        </w:rPr>
      </w:pPr>
      <w:r w:rsidRPr="00B44AB8">
        <w:rPr>
          <w:rFonts w:ascii="Times New Roman" w:eastAsia="Times New Roman" w:hAnsi="Times New Roman" w:cs="Times New Roman"/>
          <w:szCs w:val="28"/>
          <w:lang w:val="ru-RU"/>
        </w:rPr>
        <w:t>2.5 Управление воспроизведением, режимами и настройками</w:t>
      </w:r>
      <w:r>
        <w:rPr>
          <w:rFonts w:ascii="Times New Roman" w:eastAsia="Times New Roman" w:hAnsi="Times New Roman" w:cs="Times New Roman"/>
          <w:b w:val="0"/>
          <w:szCs w:val="28"/>
        </w:rPr>
        <w:fldChar w:fldCharType="begin"/>
      </w:r>
      <w:r w:rsidRPr="00B44AB8">
        <w:rPr>
          <w:rFonts w:ascii="Times New Roman" w:eastAsia="Times New Roman" w:hAnsi="Times New Roman" w:cs="Times New Roman"/>
          <w:b w:val="0"/>
          <w:szCs w:val="28"/>
          <w:lang w:val="ru-RU"/>
        </w:rPr>
        <w:instrText xml:space="preserve"> </w:instrText>
      </w:r>
      <w:r>
        <w:rPr>
          <w:rFonts w:ascii="Times New Roman" w:eastAsia="Times New Roman" w:hAnsi="Times New Roman" w:cs="Times New Roman"/>
          <w:b w:val="0"/>
          <w:szCs w:val="28"/>
        </w:rPr>
        <w:instrText>TC</w:instrText>
      </w:r>
      <w:r w:rsidRPr="00B44AB8">
        <w:rPr>
          <w:rFonts w:ascii="Times New Roman" w:eastAsia="Times New Roman" w:hAnsi="Times New Roman" w:cs="Times New Roman"/>
          <w:b w:val="0"/>
          <w:szCs w:val="28"/>
          <w:lang w:val="ru-RU"/>
        </w:rPr>
        <w:instrText xml:space="preserve"> "</w:instrText>
      </w:r>
      <w:bookmarkStart w:id="12" w:name="_Toc242967386"/>
      <w:r w:rsidRPr="00B44AB8">
        <w:rPr>
          <w:rFonts w:ascii="Times New Roman" w:eastAsia="Times New Roman" w:hAnsi="Times New Roman" w:cs="Times New Roman"/>
          <w:b w:val="0"/>
          <w:szCs w:val="28"/>
          <w:lang w:val="ru-RU"/>
        </w:rPr>
        <w:instrText>2.5 Управление воспроизведением, режимами и настройками</w:instrText>
      </w:r>
      <w:bookmarkEnd w:id="12"/>
      <w:r w:rsidRPr="00B44AB8">
        <w:rPr>
          <w:rFonts w:ascii="Times New Roman" w:eastAsia="Times New Roman" w:hAnsi="Times New Roman" w:cs="Times New Roman"/>
          <w:b w:val="0"/>
          <w:szCs w:val="28"/>
          <w:lang w:val="ru-RU"/>
        </w:rPr>
        <w:instrText>" \</w:instrText>
      </w:r>
      <w:r>
        <w:rPr>
          <w:rFonts w:ascii="Times New Roman" w:eastAsia="Times New Roman" w:hAnsi="Times New Roman" w:cs="Times New Roman"/>
          <w:b w:val="0"/>
          <w:szCs w:val="28"/>
        </w:rPr>
        <w:instrText>f</w:instrText>
      </w:r>
      <w:r w:rsidRPr="00B44AB8">
        <w:rPr>
          <w:rFonts w:ascii="Times New Roman" w:eastAsia="Times New Roman" w:hAnsi="Times New Roman" w:cs="Times New Roman"/>
          <w:b w:val="0"/>
          <w:szCs w:val="28"/>
          <w:lang w:val="ru-RU"/>
        </w:rPr>
        <w:instrText xml:space="preserve"> </w:instrText>
      </w:r>
      <w:r>
        <w:rPr>
          <w:rFonts w:ascii="Times New Roman" w:eastAsia="Times New Roman" w:hAnsi="Times New Roman" w:cs="Times New Roman"/>
          <w:b w:val="0"/>
          <w:szCs w:val="28"/>
        </w:rPr>
        <w:instrText>r</w:instrText>
      </w:r>
      <w:r w:rsidRPr="00B44AB8">
        <w:rPr>
          <w:rFonts w:ascii="Times New Roman" w:eastAsia="Times New Roman" w:hAnsi="Times New Roman" w:cs="Times New Roman"/>
          <w:b w:val="0"/>
          <w:szCs w:val="28"/>
          <w:lang w:val="ru-RU"/>
        </w:rPr>
        <w:instrText xml:space="preserve"> \</w:instrText>
      </w:r>
      <w:r>
        <w:rPr>
          <w:rFonts w:ascii="Times New Roman" w:eastAsia="Times New Roman" w:hAnsi="Times New Roman" w:cs="Times New Roman"/>
          <w:b w:val="0"/>
          <w:szCs w:val="28"/>
        </w:rPr>
        <w:instrText>l</w:instrText>
      </w:r>
      <w:r w:rsidRPr="00B44AB8">
        <w:rPr>
          <w:rFonts w:ascii="Times New Roman" w:eastAsia="Times New Roman" w:hAnsi="Times New Roman" w:cs="Times New Roman"/>
          <w:b w:val="0"/>
          <w:szCs w:val="28"/>
          <w:lang w:val="ru-RU"/>
        </w:rPr>
        <w:instrText xml:space="preserve"> 2 </w:instrText>
      </w:r>
      <w:r>
        <w:rPr>
          <w:rFonts w:ascii="Times New Roman" w:eastAsia="Times New Roman" w:hAnsi="Times New Roman" w:cs="Times New Roman"/>
          <w:b w:val="0"/>
          <w:szCs w:val="28"/>
        </w:rPr>
        <w:fldChar w:fldCharType="end"/>
      </w:r>
    </w:p>
    <w:p w14:paraId="6F1B7BE5" w14:textId="77777777" w:rsidR="005033CD" w:rsidRPr="00B44AB8" w:rsidRDefault="005033CD">
      <w:pPr>
        <w:keepNext/>
        <w:ind w:firstLine="0"/>
        <w:jc w:val="both"/>
        <w:rPr>
          <w:rFonts w:eastAsia="Times New Roman" w:cs="Times New Roman"/>
          <w:szCs w:val="28"/>
          <w:lang w:val="ru-RU"/>
        </w:rPr>
      </w:pPr>
    </w:p>
    <w:p w14:paraId="0C6CF8E8"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 xml:space="preserve">Состояние воспроизведения определяется звуковым потоком, признаками проигрывания и паузы, текущей позицией. Загрузка корректной записи заменяет источник и запускает звук. Пауза сохраняет позицию, повторная команда продолжает воспроизведение. После естественного завершения </w:t>
      </w:r>
      <w:r w:rsidRPr="00B44AB8">
        <w:rPr>
          <w:rFonts w:eastAsia="Times New Roman" w:cs="Times New Roman"/>
          <w:szCs w:val="28"/>
          <w:lang w:val="ru-RU"/>
        </w:rPr>
        <w:lastRenderedPageBreak/>
        <w:t>следующая команда начинает запись с нуля; автоматическое повторение не включено.</w:t>
      </w:r>
    </w:p>
    <w:p w14:paraId="4B95815F"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 xml:space="preserve">Перед декодированием проверяются расширение, существование и доступность файла. Для </w:t>
      </w:r>
      <w:r>
        <w:rPr>
          <w:rFonts w:eastAsia="Times New Roman" w:cs="Times New Roman"/>
          <w:i/>
          <w:szCs w:val="28"/>
        </w:rPr>
        <w:t>WAV</w:t>
      </w:r>
      <w:r w:rsidRPr="00B44AB8">
        <w:rPr>
          <w:rFonts w:eastAsia="Times New Roman" w:cs="Times New Roman"/>
          <w:szCs w:val="28"/>
          <w:lang w:val="ru-RU"/>
        </w:rPr>
        <w:t xml:space="preserve"> дополнительно проверяются признаки </w:t>
      </w:r>
      <w:r>
        <w:rPr>
          <w:rFonts w:eastAsia="Times New Roman" w:cs="Times New Roman"/>
          <w:i/>
          <w:szCs w:val="28"/>
        </w:rPr>
        <w:t>RIFF</w:t>
      </w:r>
      <w:r w:rsidRPr="00B44AB8">
        <w:rPr>
          <w:rFonts w:eastAsia="Times New Roman" w:cs="Times New Roman"/>
          <w:szCs w:val="28"/>
          <w:lang w:val="ru-RU"/>
        </w:rPr>
        <w:t xml:space="preserve"> и </w:t>
      </w:r>
      <w:r>
        <w:rPr>
          <w:rFonts w:eastAsia="Times New Roman" w:cs="Times New Roman"/>
          <w:i/>
          <w:szCs w:val="28"/>
        </w:rPr>
        <w:t>WAVE</w:t>
      </w:r>
      <w:r w:rsidRPr="00B44AB8">
        <w:rPr>
          <w:rFonts w:eastAsia="Times New Roman" w:cs="Times New Roman"/>
          <w:i/>
          <w:szCs w:val="28"/>
          <w:lang w:val="ru-RU"/>
        </w:rPr>
        <w:t>.</w:t>
      </w:r>
      <w:r w:rsidRPr="00B44AB8">
        <w:rPr>
          <w:rFonts w:eastAsia="Times New Roman" w:cs="Times New Roman"/>
          <w:szCs w:val="28"/>
          <w:lang w:val="ru-RU"/>
        </w:rPr>
        <w:t xml:space="preserve"> Новый поток принимается после успешного декодирования и проверки положительной длительности; действующий источник до этого сохраняется. Файл выбирается системным диалогом или перетаскиванием в окно. При передаче нескольких путей используется первый поддерживаемый аудиофайл.</w:t>
      </w:r>
    </w:p>
    <w:p w14:paraId="4190EFFB"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При перемотке запрошенное время проверяется на корректность и ограничивается длительностью. Контроллер сохраняет предыдущее состояние паузы, останавливает поток и создаёт новый экземпляр спектрального анализатора, повторно подключая эффект к шине. Анализ временно блокируется на 60 мс, чтобы старые спектральные данные не использовались после перехода. Если позиция меньше конца записи, поток запускается с нового времени и прежний признак паузы восстанавливается. Переход к самому концу оставляет запись остановленной.</w:t>
      </w:r>
    </w:p>
    <w:p w14:paraId="70533B2F"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После перемотки сглаженные признаки, активные фронты, импульс роста и смещение камеры сбрасываются: изображение не продолжает акцент прежнего фрагмента. При перетаскивании временного ползунка переход выполняется после отпускания. Обновление его границ и значения при смене записи блокирует сигналы, чтобы новая длительность не воспринималась как команда перемотки.</w:t>
      </w:r>
    </w:p>
    <w:p w14:paraId="44127375"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 xml:space="preserve">Направление басовой волны выбирается из верхнего, нижнего, левого, правого, парного бокового и случайного вариантов. В случайном режиме направление определяется для каждого нового акцента. Вектор переводится из координат сцены в локальные координаты объекта в момент события, поэтому последующее вращение не требует пересчитывать точку возникновения фронта. Сила тряски задаёт смещение камеры по двум колебательным функциям; накопленная энергия акцента уменьшается со скоростью </w:t>
      </w:r>
      <w:r>
        <w:rPr>
          <w:rFonts w:eastAsia="Times New Roman" w:cs="Times New Roman"/>
          <w:szCs w:val="28"/>
        </w:rPr>
        <w:t xml:space="preserve">6 в секунду. </w:t>
      </w:r>
      <w:r w:rsidRPr="00B44AB8">
        <w:rPr>
          <w:rFonts w:eastAsia="Times New Roman" w:cs="Times New Roman"/>
          <w:szCs w:val="28"/>
          <w:lang w:val="ru-RU"/>
        </w:rPr>
        <w:t>При нулевой настройке тряски камера не получает эту добавку.</w:t>
      </w:r>
    </w:p>
    <w:p w14:paraId="12E4333D"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Вращение мышью изменяет углы объекта, причём наклон ограничен пределами ±1,15 радиана. Масштаб изображения регулируется расстоянием камеры в пределах 5,6–9 единиц. Команда сброса возвращает исходные углы и дистанцию. Переключение режима просмотра плавно перемещает сферу к центру и скрывает панели. Клавиатурное управление сохраняется. Во время паузы время анимации и автоматическое вращение продолжают изменяться, хотя звуковые управляющие величины стремятся к нулю.</w:t>
      </w:r>
    </w:p>
    <w:p w14:paraId="578E5592"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 xml:space="preserve">Файл </w:t>
      </w:r>
      <w:r>
        <w:rPr>
          <w:rFonts w:eastAsia="Times New Roman" w:cs="Times New Roman"/>
          <w:i/>
          <w:szCs w:val="28"/>
        </w:rPr>
        <w:t>Audioforma</w:t>
      </w:r>
      <w:r w:rsidRPr="00B44AB8">
        <w:rPr>
          <w:rFonts w:eastAsia="Times New Roman" w:cs="Times New Roman"/>
          <w:i/>
          <w:szCs w:val="28"/>
          <w:lang w:val="ru-RU"/>
        </w:rPr>
        <w:t>.</w:t>
      </w:r>
      <w:r>
        <w:rPr>
          <w:rFonts w:eastAsia="Times New Roman" w:cs="Times New Roman"/>
          <w:i/>
          <w:szCs w:val="28"/>
        </w:rPr>
        <w:t>ini</w:t>
      </w:r>
      <w:r w:rsidRPr="00B44AB8">
        <w:rPr>
          <w:rFonts w:eastAsia="Times New Roman" w:cs="Times New Roman"/>
          <w:szCs w:val="28"/>
          <w:lang w:val="ru-RU"/>
        </w:rPr>
        <w:t xml:space="preserve"> хранит разделы </w:t>
      </w:r>
      <w:r>
        <w:rPr>
          <w:rFonts w:eastAsia="Times New Roman" w:cs="Times New Roman"/>
          <w:i/>
          <w:szCs w:val="28"/>
        </w:rPr>
        <w:t>appearance</w:t>
      </w:r>
      <w:r w:rsidRPr="00B44AB8">
        <w:rPr>
          <w:rFonts w:eastAsia="Times New Roman" w:cs="Times New Roman"/>
          <w:szCs w:val="28"/>
          <w:lang w:val="ru-RU"/>
        </w:rPr>
        <w:t xml:space="preserve"> и </w:t>
      </w:r>
      <w:r>
        <w:rPr>
          <w:rFonts w:eastAsia="Times New Roman" w:cs="Times New Roman"/>
          <w:i/>
          <w:szCs w:val="28"/>
        </w:rPr>
        <w:t>audio</w:t>
      </w:r>
      <w:r w:rsidRPr="00B44AB8">
        <w:rPr>
          <w:rFonts w:eastAsia="Times New Roman" w:cs="Times New Roman"/>
          <w:i/>
          <w:szCs w:val="28"/>
          <w:lang w:val="ru-RU"/>
        </w:rPr>
        <w:t>.</w:t>
      </w:r>
      <w:r w:rsidRPr="00B44AB8">
        <w:rPr>
          <w:rFonts w:eastAsia="Times New Roman" w:cs="Times New Roman"/>
          <w:szCs w:val="28"/>
          <w:lang w:val="ru-RU"/>
        </w:rPr>
        <w:t xml:space="preserve"> В первом сохраняются цвета, силы реакций, скорость движения, контур, направление баса и другие параметры оформления; во втором – выходная громкость. При чтении проверяются типы цветов и чисел, значения ограничиваются допустимыми диапазонами, а для отсутствующих или некорректных параметров используются значения по умолчанию. Изменения записываются с задержкой 0,4 с; закрытие панели настроек сохраняет ожидающие изменения. Ошибка записи сопровождается сообщением.</w:t>
      </w:r>
    </w:p>
    <w:p w14:paraId="0A75948A"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lastRenderedPageBreak/>
        <w:t>В режиме разработки настройки находятся в локальной папке проекта, а в автономной сборке – рядом с исполняемым файлом. Состояние сеанса, включая выбранный аудиофайл, позицию, режим деформации и ракурс, в конфигурацию не записывается. Разделение постоянных настроек и временного состояния позволяет воспроизводить выбранное оформление, сохраняя явное управление источником звука. Архитектура связывает измеряемые признаки с раздельными графическими реакциями и предусматривает сброс устаревших данных при смене временной позиции.</w:t>
      </w:r>
    </w:p>
    <w:p w14:paraId="5BD02515" w14:textId="77777777" w:rsidR="00FA12DF" w:rsidRDefault="00127088">
      <w:pPr>
        <w:pStyle w:val="1"/>
        <w:pageBreakBefore/>
        <w:ind w:left="907" w:hanging="198"/>
        <w:rPr>
          <w:rFonts w:ascii="Times New Roman" w:eastAsia="Times New Roman" w:hAnsi="Times New Roman" w:cs="Times New Roman"/>
        </w:rPr>
      </w:pPr>
      <w:r>
        <w:rPr>
          <w:rFonts w:ascii="Times New Roman" w:eastAsia="Times New Roman" w:hAnsi="Times New Roman" w:cs="Times New Roman"/>
        </w:rPr>
        <w:lastRenderedPageBreak/>
        <w:t>3 ПРОГРАММНАЯ РЕАЛИЗАЦИЯ И РЕЗУЛЬТАТЫ ИСПЫТАНИЙ ПРИЛОЖЕНИЯ «АУДИОФОРМА»</w:t>
      </w:r>
      <w:r>
        <w:rPr>
          <w:rFonts w:ascii="Times New Roman" w:eastAsia="Times New Roman" w:hAnsi="Times New Roman" w:cs="Times New Roman"/>
          <w:b w:val="0"/>
        </w:rPr>
        <w:fldChar w:fldCharType="begin"/>
      </w:r>
      <w:r>
        <w:rPr>
          <w:rFonts w:ascii="Times New Roman" w:eastAsia="Times New Roman" w:hAnsi="Times New Roman" w:cs="Times New Roman"/>
          <w:b w:val="0"/>
        </w:rPr>
        <w:instrText xml:space="preserve"> TC "</w:instrText>
      </w:r>
      <w:bookmarkStart w:id="13" w:name="_Toc242967387"/>
      <w:r>
        <w:rPr>
          <w:rFonts w:ascii="Times New Roman" w:eastAsia="Times New Roman" w:hAnsi="Times New Roman" w:cs="Times New Roman"/>
          <w:b w:val="0"/>
        </w:rPr>
        <w:instrText>3 Программная реализация и результаты испытаний приложения \«Аудиоформа\»</w:instrText>
      </w:r>
      <w:bookmarkEnd w:id="13"/>
      <w:r>
        <w:rPr>
          <w:rFonts w:ascii="Times New Roman" w:eastAsia="Times New Roman" w:hAnsi="Times New Roman" w:cs="Times New Roman"/>
          <w:b w:val="0"/>
        </w:rPr>
        <w:instrText xml:space="preserve">" \f r \l 1 </w:instrText>
      </w:r>
      <w:r>
        <w:rPr>
          <w:rFonts w:ascii="Times New Roman" w:eastAsia="Times New Roman" w:hAnsi="Times New Roman" w:cs="Times New Roman"/>
          <w:b w:val="0"/>
        </w:rPr>
        <w:fldChar w:fldCharType="end"/>
      </w:r>
    </w:p>
    <w:p w14:paraId="5B2B843F" w14:textId="77777777" w:rsidR="00FA12DF" w:rsidRDefault="00FA12DF">
      <w:pPr>
        <w:keepNext/>
        <w:ind w:firstLine="0"/>
        <w:jc w:val="both"/>
        <w:rPr>
          <w:rFonts w:eastAsia="Times New Roman" w:cs="Times New Roman"/>
          <w:szCs w:val="28"/>
        </w:rPr>
      </w:pPr>
    </w:p>
    <w:p w14:paraId="2F7D5B20" w14:textId="77777777" w:rsidR="00FA12DF" w:rsidRDefault="00FA12DF">
      <w:pPr>
        <w:keepNext/>
        <w:ind w:firstLine="0"/>
        <w:jc w:val="both"/>
        <w:rPr>
          <w:rFonts w:eastAsia="Times New Roman" w:cs="Times New Roman"/>
          <w:szCs w:val="28"/>
        </w:rPr>
      </w:pPr>
    </w:p>
    <w:p w14:paraId="771DA63A" w14:textId="77777777" w:rsidR="00FA12DF" w:rsidRDefault="00127088">
      <w:pPr>
        <w:pStyle w:val="21"/>
        <w:ind w:left="1077" w:hanging="369"/>
        <w:rPr>
          <w:rFonts w:ascii="Times New Roman" w:eastAsia="Times New Roman" w:hAnsi="Times New Roman" w:cs="Times New Roman"/>
          <w:szCs w:val="28"/>
        </w:rPr>
      </w:pPr>
      <w:r>
        <w:rPr>
          <w:rFonts w:ascii="Times New Roman" w:eastAsia="Times New Roman" w:hAnsi="Times New Roman" w:cs="Times New Roman"/>
          <w:szCs w:val="28"/>
        </w:rPr>
        <w:t>3.1 Программные модули и сцена визуализации</w:t>
      </w:r>
      <w:r>
        <w:rPr>
          <w:rFonts w:ascii="Times New Roman" w:eastAsia="Times New Roman" w:hAnsi="Times New Roman" w:cs="Times New Roman"/>
          <w:b w:val="0"/>
          <w:szCs w:val="28"/>
        </w:rPr>
        <w:fldChar w:fldCharType="begin"/>
      </w:r>
      <w:r>
        <w:rPr>
          <w:rFonts w:ascii="Times New Roman" w:eastAsia="Times New Roman" w:hAnsi="Times New Roman" w:cs="Times New Roman"/>
          <w:b w:val="0"/>
          <w:szCs w:val="28"/>
        </w:rPr>
        <w:instrText xml:space="preserve"> TC "</w:instrText>
      </w:r>
      <w:bookmarkStart w:id="14" w:name="_Toc242967388"/>
      <w:r>
        <w:rPr>
          <w:rFonts w:ascii="Times New Roman" w:eastAsia="Times New Roman" w:hAnsi="Times New Roman" w:cs="Times New Roman"/>
          <w:b w:val="0"/>
          <w:szCs w:val="28"/>
        </w:rPr>
        <w:instrText>3.1 Программные модули и сцена визуализации</w:instrText>
      </w:r>
      <w:bookmarkEnd w:id="14"/>
      <w:r>
        <w:rPr>
          <w:rFonts w:ascii="Times New Roman" w:eastAsia="Times New Roman" w:hAnsi="Times New Roman" w:cs="Times New Roman"/>
          <w:b w:val="0"/>
          <w:szCs w:val="28"/>
        </w:rPr>
        <w:instrText xml:space="preserve">" \f r \l 2 </w:instrText>
      </w:r>
      <w:r>
        <w:rPr>
          <w:rFonts w:ascii="Times New Roman" w:eastAsia="Times New Roman" w:hAnsi="Times New Roman" w:cs="Times New Roman"/>
          <w:b w:val="0"/>
          <w:szCs w:val="28"/>
        </w:rPr>
        <w:fldChar w:fldCharType="end"/>
      </w:r>
    </w:p>
    <w:p w14:paraId="477EE379" w14:textId="77777777" w:rsidR="00FA12DF" w:rsidRDefault="00FA12DF">
      <w:pPr>
        <w:keepNext/>
        <w:ind w:firstLine="0"/>
        <w:jc w:val="both"/>
        <w:rPr>
          <w:rFonts w:eastAsia="Times New Roman" w:cs="Times New Roman"/>
          <w:szCs w:val="28"/>
        </w:rPr>
      </w:pPr>
    </w:p>
    <w:p w14:paraId="69E98214" w14:textId="77777777" w:rsidR="00FA12DF" w:rsidRDefault="00127088">
      <w:pPr>
        <w:jc w:val="both"/>
        <w:rPr>
          <w:rFonts w:eastAsia="Times New Roman" w:cs="Times New Roman"/>
          <w:szCs w:val="28"/>
        </w:rPr>
      </w:pPr>
      <w:r>
        <w:rPr>
          <w:rFonts w:eastAsia="Times New Roman" w:cs="Times New Roman"/>
          <w:szCs w:val="28"/>
        </w:rPr>
        <w:t xml:space="preserve">Приложение реализовано как проект </w:t>
      </w:r>
      <w:r>
        <w:rPr>
          <w:rFonts w:eastAsia="Times New Roman" w:cs="Times New Roman"/>
          <w:i/>
          <w:szCs w:val="28"/>
        </w:rPr>
        <w:t>Godot</w:t>
      </w:r>
      <w:r>
        <w:rPr>
          <w:rFonts w:eastAsia="Times New Roman" w:cs="Times New Roman"/>
          <w:szCs w:val="28"/>
        </w:rPr>
        <w:t xml:space="preserve"> с языком </w:t>
      </w:r>
      <w:r>
        <w:rPr>
          <w:rFonts w:eastAsia="Times New Roman" w:cs="Times New Roman"/>
          <w:i/>
          <w:szCs w:val="28"/>
        </w:rPr>
        <w:t>GDScript</w:t>
      </w:r>
      <w:r>
        <w:rPr>
          <w:rFonts w:eastAsia="Times New Roman" w:cs="Times New Roman"/>
          <w:szCs w:val="28"/>
        </w:rPr>
        <w:t xml:space="preserve"> и пространственными шейдерами, написанными кодом. Файл </w:t>
      </w:r>
      <w:r>
        <w:rPr>
          <w:rFonts w:eastAsia="Times New Roman" w:cs="Times New Roman"/>
          <w:i/>
          <w:szCs w:val="28"/>
        </w:rPr>
        <w:t>project.godot</w:t>
      </w:r>
      <w:r>
        <w:rPr>
          <w:rFonts w:eastAsia="Times New Roman" w:cs="Times New Roman"/>
          <w:szCs w:val="28"/>
        </w:rPr>
        <w:t xml:space="preserve"> задаёт начальную сцену </w:t>
      </w:r>
      <w:r>
        <w:rPr>
          <w:rFonts w:eastAsia="Times New Roman" w:cs="Times New Roman"/>
          <w:i/>
          <w:szCs w:val="28"/>
        </w:rPr>
        <w:t>scenes/main.tscn</w:t>
      </w:r>
      <w:r>
        <w:rPr>
          <w:rFonts w:eastAsia="Times New Roman" w:cs="Times New Roman"/>
          <w:szCs w:val="28"/>
        </w:rPr>
        <w:t xml:space="preserve">, размер рабочей области 1280×720 и способ отрисовки </w:t>
      </w:r>
      <w:r>
        <w:rPr>
          <w:rFonts w:eastAsia="Times New Roman" w:cs="Times New Roman"/>
          <w:i/>
          <w:szCs w:val="28"/>
        </w:rPr>
        <w:t>Compatibility.</w:t>
      </w:r>
      <w:r>
        <w:rPr>
          <w:rFonts w:eastAsia="Times New Roman" w:cs="Times New Roman"/>
          <w:szCs w:val="28"/>
        </w:rPr>
        <w:t xml:space="preserve"> При изменении размеров окна режим </w:t>
      </w:r>
      <w:r>
        <w:rPr>
          <w:rFonts w:eastAsia="Times New Roman" w:cs="Times New Roman"/>
          <w:i/>
          <w:szCs w:val="28"/>
        </w:rPr>
        <w:t>canvas_items</w:t>
      </w:r>
      <w:r>
        <w:rPr>
          <w:rFonts w:eastAsia="Times New Roman" w:cs="Times New Roman"/>
          <w:szCs w:val="28"/>
        </w:rPr>
        <w:t xml:space="preserve"> с параметром </w:t>
      </w:r>
      <w:r>
        <w:rPr>
          <w:rFonts w:eastAsia="Times New Roman" w:cs="Times New Roman"/>
          <w:i/>
          <w:szCs w:val="28"/>
        </w:rPr>
        <w:t>expand</w:t>
      </w:r>
      <w:r>
        <w:rPr>
          <w:rFonts w:eastAsia="Times New Roman" w:cs="Times New Roman"/>
          <w:szCs w:val="28"/>
        </w:rPr>
        <w:t xml:space="preserve"> расширяет доступную область интерфейса. Ресурсы сцены, звука и материалов входят в проект, поэтому исходный запуск не требует обращения к внешнему сетевому сервису.</w:t>
      </w:r>
    </w:p>
    <w:p w14:paraId="3E303366" w14:textId="77777777" w:rsidR="00FA12DF" w:rsidRDefault="00127088">
      <w:pPr>
        <w:jc w:val="both"/>
        <w:rPr>
          <w:rFonts w:eastAsia="Times New Roman" w:cs="Times New Roman"/>
          <w:szCs w:val="28"/>
        </w:rPr>
      </w:pPr>
      <w:r>
        <w:rPr>
          <w:rFonts w:eastAsia="Times New Roman" w:cs="Times New Roman"/>
          <w:szCs w:val="28"/>
        </w:rPr>
        <w:t xml:space="preserve">Сцена содержит корневой узел </w:t>
      </w:r>
      <w:r>
        <w:rPr>
          <w:rFonts w:eastAsia="Times New Roman" w:cs="Times New Roman"/>
          <w:i/>
          <w:szCs w:val="28"/>
        </w:rPr>
        <w:t>Main</w:t>
      </w:r>
      <w:r>
        <w:rPr>
          <w:rFonts w:eastAsia="Times New Roman" w:cs="Times New Roman"/>
          <w:szCs w:val="28"/>
        </w:rPr>
        <w:t xml:space="preserve">, объект </w:t>
      </w:r>
      <w:r>
        <w:rPr>
          <w:rFonts w:eastAsia="Times New Roman" w:cs="Times New Roman"/>
          <w:i/>
          <w:szCs w:val="28"/>
        </w:rPr>
        <w:t>Orb</w:t>
      </w:r>
      <w:r>
        <w:rPr>
          <w:rFonts w:eastAsia="Times New Roman" w:cs="Times New Roman"/>
          <w:szCs w:val="28"/>
        </w:rPr>
        <w:t xml:space="preserve"> с дочерней оболочкой </w:t>
      </w:r>
      <w:r>
        <w:rPr>
          <w:rFonts w:eastAsia="Times New Roman" w:cs="Times New Roman"/>
          <w:i/>
          <w:szCs w:val="28"/>
        </w:rPr>
        <w:t>Halo</w:t>
      </w:r>
      <w:r>
        <w:rPr>
          <w:rFonts w:eastAsia="Times New Roman" w:cs="Times New Roman"/>
          <w:szCs w:val="28"/>
        </w:rPr>
        <w:t xml:space="preserve">, камеру </w:t>
      </w:r>
      <w:r>
        <w:rPr>
          <w:rFonts w:eastAsia="Times New Roman" w:cs="Times New Roman"/>
          <w:i/>
          <w:szCs w:val="28"/>
        </w:rPr>
        <w:t>Camera3D</w:t>
      </w:r>
      <w:r>
        <w:rPr>
          <w:rFonts w:eastAsia="Times New Roman" w:cs="Times New Roman"/>
          <w:szCs w:val="28"/>
        </w:rPr>
        <w:t xml:space="preserve">, окружение </w:t>
      </w:r>
      <w:r>
        <w:rPr>
          <w:rFonts w:eastAsia="Times New Roman" w:cs="Times New Roman"/>
          <w:i/>
          <w:szCs w:val="28"/>
        </w:rPr>
        <w:t>WorldEnvironment</w:t>
      </w:r>
      <w:r>
        <w:rPr>
          <w:rFonts w:eastAsia="Times New Roman" w:cs="Times New Roman"/>
          <w:szCs w:val="28"/>
        </w:rPr>
        <w:t xml:space="preserve">, источники света, проигрыватель </w:t>
      </w:r>
      <w:r>
        <w:rPr>
          <w:rFonts w:eastAsia="Times New Roman" w:cs="Times New Roman"/>
          <w:i/>
          <w:szCs w:val="28"/>
        </w:rPr>
        <w:t>AudioPlayer</w:t>
      </w:r>
      <w:r>
        <w:rPr>
          <w:rFonts w:eastAsia="Times New Roman" w:cs="Times New Roman"/>
          <w:szCs w:val="28"/>
        </w:rPr>
        <w:t xml:space="preserve"> и узел </w:t>
      </w:r>
      <w:r>
        <w:rPr>
          <w:rFonts w:eastAsia="Times New Roman" w:cs="Times New Roman"/>
          <w:i/>
          <w:szCs w:val="28"/>
        </w:rPr>
        <w:t>AudioController.</w:t>
      </w:r>
      <w:r>
        <w:rPr>
          <w:rFonts w:eastAsia="Times New Roman" w:cs="Times New Roman"/>
          <w:szCs w:val="28"/>
        </w:rPr>
        <w:t xml:space="preserve"> Сценарий </w:t>
      </w:r>
      <w:r>
        <w:rPr>
          <w:rFonts w:eastAsia="Times New Roman" w:cs="Times New Roman"/>
          <w:i/>
          <w:szCs w:val="28"/>
        </w:rPr>
        <w:t>main.gd</w:t>
      </w:r>
      <w:r>
        <w:rPr>
          <w:rFonts w:eastAsia="Times New Roman" w:cs="Times New Roman"/>
          <w:szCs w:val="28"/>
        </w:rPr>
        <w:t xml:space="preserve"> подключён к корню. Метод _</w:t>
      </w:r>
      <w:r>
        <w:rPr>
          <w:rFonts w:eastAsia="Times New Roman" w:cs="Times New Roman"/>
          <w:i/>
          <w:szCs w:val="28"/>
        </w:rPr>
        <w:t>ready</w:t>
      </w:r>
      <w:r>
        <w:rPr>
          <w:rFonts w:eastAsia="Times New Roman" w:cs="Times New Roman"/>
          <w:szCs w:val="28"/>
        </w:rPr>
        <w:t>() получает материалы, создаёт элементы управления, подключает сигналы и применяет сохранённые настройки. Метод _</w:t>
      </w:r>
      <w:r>
        <w:rPr>
          <w:rFonts w:eastAsia="Times New Roman" w:cs="Times New Roman"/>
          <w:i/>
          <w:szCs w:val="28"/>
        </w:rPr>
        <w:t>process</w:t>
      </w:r>
      <w:r>
        <w:rPr>
          <w:rFonts w:eastAsia="Times New Roman" w:cs="Times New Roman"/>
          <w:szCs w:val="28"/>
        </w:rPr>
        <w:t>(</w:t>
      </w:r>
      <w:r>
        <w:rPr>
          <w:rFonts w:eastAsia="Times New Roman" w:cs="Times New Roman"/>
          <w:i/>
          <w:szCs w:val="28"/>
        </w:rPr>
        <w:t>delta</w:t>
      </w:r>
      <w:r>
        <w:rPr>
          <w:rFonts w:eastAsia="Times New Roman" w:cs="Times New Roman"/>
          <w:szCs w:val="28"/>
        </w:rPr>
        <w:t>) запрашивает звуковые признаки, обновляет импульсы и передаёт значения материалам. Индикаторы полос и временная шкала получают данные того же контроллера, что и графическая часть.</w:t>
      </w:r>
    </w:p>
    <w:p w14:paraId="5A30ACBD" w14:textId="77777777" w:rsidR="00FA12DF" w:rsidRDefault="00127088">
      <w:pPr>
        <w:jc w:val="both"/>
        <w:rPr>
          <w:rFonts w:eastAsia="Times New Roman" w:cs="Times New Roman"/>
          <w:szCs w:val="28"/>
        </w:rPr>
      </w:pPr>
      <w:r>
        <w:rPr>
          <w:rFonts w:eastAsia="Times New Roman" w:cs="Times New Roman"/>
          <w:szCs w:val="28"/>
        </w:rPr>
        <w:t xml:space="preserve">Сценарий </w:t>
      </w:r>
      <w:r>
        <w:rPr>
          <w:rFonts w:eastAsia="Times New Roman" w:cs="Times New Roman"/>
          <w:i/>
          <w:szCs w:val="28"/>
        </w:rPr>
        <w:t>audio_controller.gd</w:t>
      </w:r>
      <w:r>
        <w:rPr>
          <w:rFonts w:eastAsia="Times New Roman" w:cs="Times New Roman"/>
          <w:szCs w:val="28"/>
        </w:rPr>
        <w:t xml:space="preserve"> управляет звуковым потоком и использует средства движка для чтения </w:t>
      </w:r>
      <w:r>
        <w:rPr>
          <w:rFonts w:eastAsia="Times New Roman" w:cs="Times New Roman"/>
          <w:i/>
          <w:szCs w:val="28"/>
        </w:rPr>
        <w:t>MP3</w:t>
      </w:r>
      <w:r>
        <w:rPr>
          <w:rFonts w:eastAsia="Times New Roman" w:cs="Times New Roman"/>
          <w:szCs w:val="28"/>
        </w:rPr>
        <w:t xml:space="preserve">, </w:t>
      </w:r>
      <w:r>
        <w:rPr>
          <w:rFonts w:eastAsia="Times New Roman" w:cs="Times New Roman"/>
          <w:i/>
          <w:szCs w:val="28"/>
        </w:rPr>
        <w:t>WAV</w:t>
      </w:r>
      <w:r>
        <w:rPr>
          <w:rFonts w:eastAsia="Times New Roman" w:cs="Times New Roman"/>
          <w:szCs w:val="28"/>
        </w:rPr>
        <w:t xml:space="preserve"> и </w:t>
      </w:r>
      <w:r>
        <w:rPr>
          <w:rFonts w:eastAsia="Times New Roman" w:cs="Times New Roman"/>
          <w:i/>
          <w:szCs w:val="28"/>
        </w:rPr>
        <w:t>OGG</w:t>
      </w:r>
      <w:r>
        <w:rPr>
          <w:rFonts w:eastAsia="Times New Roman" w:cs="Times New Roman"/>
          <w:szCs w:val="28"/>
        </w:rPr>
        <w:t xml:space="preserve"> </w:t>
      </w:r>
      <w:r>
        <w:rPr>
          <w:rFonts w:eastAsia="Times New Roman" w:cs="Times New Roman"/>
          <w:i/>
          <w:szCs w:val="28"/>
        </w:rPr>
        <w:t>Vorbis.</w:t>
      </w:r>
      <w:r>
        <w:rPr>
          <w:rFonts w:eastAsia="Times New Roman" w:cs="Times New Roman"/>
          <w:szCs w:val="28"/>
        </w:rPr>
        <w:t xml:space="preserve"> </w:t>
      </w:r>
      <w:r>
        <w:rPr>
          <w:rFonts w:eastAsia="Times New Roman" w:cs="Times New Roman"/>
          <w:i/>
          <w:szCs w:val="28"/>
        </w:rPr>
        <w:t>spectrum_mapper.gd</w:t>
      </w:r>
      <w:r>
        <w:rPr>
          <w:rFonts w:eastAsia="Times New Roman" w:cs="Times New Roman"/>
          <w:szCs w:val="28"/>
        </w:rPr>
        <w:t xml:space="preserve"> содержит операции нормализации и сглаживания; </w:t>
      </w:r>
      <w:r>
        <w:rPr>
          <w:rFonts w:eastAsia="Times New Roman" w:cs="Times New Roman"/>
          <w:i/>
          <w:szCs w:val="28"/>
        </w:rPr>
        <w:t>bass_beat_detector.gd</w:t>
      </w:r>
      <w:r>
        <w:rPr>
          <w:rFonts w:eastAsia="Times New Roman" w:cs="Times New Roman"/>
          <w:szCs w:val="28"/>
        </w:rPr>
        <w:t xml:space="preserve"> хранит состояние обнаружения акцентов. Такое разделение позволяет проверять числовые преобразования отдельно от загрузки звука, а работу проигрывателя – отдельно от интерфейса. Источники событий остаются определёнными: смена записи, воспроизведение и перемотка имеют собственные сигналы.</w:t>
      </w:r>
    </w:p>
    <w:p w14:paraId="185FC2F4" w14:textId="77777777" w:rsidR="00FA12DF" w:rsidRDefault="00127088">
      <w:pPr>
        <w:jc w:val="both"/>
        <w:rPr>
          <w:rFonts w:eastAsia="Times New Roman" w:cs="Times New Roman"/>
          <w:szCs w:val="28"/>
        </w:rPr>
      </w:pPr>
      <w:r>
        <w:rPr>
          <w:rFonts w:eastAsia="Times New Roman" w:cs="Times New Roman"/>
          <w:szCs w:val="28"/>
        </w:rPr>
        <w:t xml:space="preserve">Геометрия задаётся ресурсом </w:t>
      </w:r>
      <w:r>
        <w:rPr>
          <w:rFonts w:eastAsia="Times New Roman" w:cs="Times New Roman"/>
          <w:i/>
          <w:szCs w:val="28"/>
        </w:rPr>
        <w:t>SphereMesh.</w:t>
      </w:r>
      <w:r>
        <w:rPr>
          <w:rFonts w:eastAsia="Times New Roman" w:cs="Times New Roman"/>
          <w:szCs w:val="28"/>
        </w:rPr>
        <w:t xml:space="preserve"> Ядру назначен материал </w:t>
      </w:r>
      <w:r>
        <w:rPr>
          <w:rFonts w:eastAsia="Times New Roman" w:cs="Times New Roman"/>
          <w:i/>
          <w:szCs w:val="28"/>
        </w:rPr>
        <w:t>orb.gdshader</w:t>
      </w:r>
      <w:r>
        <w:rPr>
          <w:rFonts w:eastAsia="Times New Roman" w:cs="Times New Roman"/>
          <w:szCs w:val="28"/>
        </w:rPr>
        <w:t xml:space="preserve">, оболочке – </w:t>
      </w:r>
      <w:r>
        <w:rPr>
          <w:rFonts w:eastAsia="Times New Roman" w:cs="Times New Roman"/>
          <w:i/>
          <w:szCs w:val="28"/>
        </w:rPr>
        <w:t>halo.gdshader.</w:t>
      </w:r>
      <w:r>
        <w:rPr>
          <w:rFonts w:eastAsia="Times New Roman" w:cs="Times New Roman"/>
          <w:szCs w:val="28"/>
        </w:rPr>
        <w:t xml:space="preserve"> Общий файл </w:t>
      </w:r>
      <w:r>
        <w:rPr>
          <w:rFonts w:eastAsia="Times New Roman" w:cs="Times New Roman"/>
          <w:i/>
          <w:szCs w:val="28"/>
        </w:rPr>
        <w:t>reactive_common.gdshaderinc</w:t>
      </w:r>
      <w:r>
        <w:rPr>
          <w:rFonts w:eastAsia="Times New Roman" w:cs="Times New Roman"/>
          <w:szCs w:val="28"/>
        </w:rPr>
        <w:t xml:space="preserve"> содержит объявления управляющих параметров, функции волн, ограничитель смещения и расчёт цвета. Метод </w:t>
      </w:r>
      <w:r>
        <w:rPr>
          <w:rFonts w:eastAsia="Times New Roman" w:cs="Times New Roman"/>
          <w:i/>
          <w:szCs w:val="28"/>
        </w:rPr>
        <w:t>vertex</w:t>
      </w:r>
      <w:r>
        <w:rPr>
          <w:rFonts w:eastAsia="Times New Roman" w:cs="Times New Roman"/>
          <w:szCs w:val="28"/>
        </w:rPr>
        <w:t xml:space="preserve">() применяет нормальное смещение к каждой вершине; </w:t>
      </w:r>
      <w:r>
        <w:rPr>
          <w:rFonts w:eastAsia="Times New Roman" w:cs="Times New Roman"/>
          <w:i/>
          <w:szCs w:val="28"/>
        </w:rPr>
        <w:t>fragment</w:t>
      </w:r>
      <w:r>
        <w:rPr>
          <w:rFonts w:eastAsia="Times New Roman" w:cs="Times New Roman"/>
          <w:szCs w:val="28"/>
        </w:rPr>
        <w:t>() формирует свойства поверхности. Прозрачная оболочка использует аддитивное смешивание и согласованную с ядром форму, благодаря чему светящийся контур остаётся связанным с деформацией.</w:t>
      </w:r>
    </w:p>
    <w:p w14:paraId="2CC6BA85" w14:textId="77777777" w:rsidR="00FA12DF" w:rsidRDefault="00127088">
      <w:pPr>
        <w:jc w:val="both"/>
        <w:rPr>
          <w:rFonts w:eastAsia="Times New Roman" w:cs="Times New Roman"/>
          <w:szCs w:val="28"/>
        </w:rPr>
      </w:pPr>
      <w:r>
        <w:rPr>
          <w:rFonts w:eastAsia="Times New Roman" w:cs="Times New Roman"/>
          <w:szCs w:val="28"/>
        </w:rPr>
        <w:t xml:space="preserve">Интерфейс создаётся программно из контейнеров, кнопок, подписей, ползунков и элементов выбора цвета. Его элементы хранятся в полях главного сценария, что позволяет синхронно менять подпись воспроизведения, выделение режима и параметры материалов. Вспомогательные инструменты размещены в </w:t>
      </w:r>
      <w:r>
        <w:rPr>
          <w:rFonts w:eastAsia="Times New Roman" w:cs="Times New Roman"/>
          <w:i/>
          <w:szCs w:val="28"/>
        </w:rPr>
        <w:t>tools/</w:t>
      </w:r>
      <w:r>
        <w:rPr>
          <w:rFonts w:eastAsia="Times New Roman" w:cs="Times New Roman"/>
          <w:szCs w:val="28"/>
        </w:rPr>
        <w:t xml:space="preserve">, тесты – в </w:t>
      </w:r>
      <w:r>
        <w:rPr>
          <w:rFonts w:eastAsia="Times New Roman" w:cs="Times New Roman"/>
          <w:i/>
          <w:szCs w:val="28"/>
        </w:rPr>
        <w:t>tests/</w:t>
      </w:r>
      <w:r>
        <w:rPr>
          <w:rFonts w:eastAsia="Times New Roman" w:cs="Times New Roman"/>
          <w:szCs w:val="28"/>
        </w:rPr>
        <w:t xml:space="preserve">, демонстрационная запись и значки – в </w:t>
      </w:r>
      <w:r>
        <w:rPr>
          <w:rFonts w:eastAsia="Times New Roman" w:cs="Times New Roman"/>
          <w:i/>
          <w:szCs w:val="28"/>
        </w:rPr>
        <w:t>assets/.</w:t>
      </w:r>
      <w:r>
        <w:rPr>
          <w:rFonts w:eastAsia="Times New Roman" w:cs="Times New Roman"/>
          <w:szCs w:val="28"/>
        </w:rPr>
        <w:t xml:space="preserve"> Основные фрагменты исходного кода приведены в приложении Б.</w:t>
      </w:r>
    </w:p>
    <w:p w14:paraId="5EEE5CC7" w14:textId="77777777" w:rsidR="00FA12DF" w:rsidRDefault="00FA12DF">
      <w:pPr>
        <w:keepNext/>
        <w:ind w:firstLine="0"/>
        <w:jc w:val="both"/>
        <w:rPr>
          <w:rFonts w:eastAsia="Times New Roman" w:cs="Times New Roman"/>
          <w:szCs w:val="28"/>
        </w:rPr>
      </w:pPr>
    </w:p>
    <w:p w14:paraId="796A1DAC" w14:textId="77777777" w:rsidR="00FA12DF" w:rsidRDefault="00127088">
      <w:pPr>
        <w:pStyle w:val="21"/>
        <w:ind w:left="1077" w:hanging="369"/>
        <w:rPr>
          <w:rFonts w:ascii="Times New Roman" w:eastAsia="Times New Roman" w:hAnsi="Times New Roman" w:cs="Times New Roman"/>
          <w:szCs w:val="28"/>
        </w:rPr>
      </w:pPr>
      <w:r>
        <w:rPr>
          <w:rFonts w:ascii="Times New Roman" w:eastAsia="Times New Roman" w:hAnsi="Times New Roman" w:cs="Times New Roman"/>
          <w:szCs w:val="28"/>
        </w:rPr>
        <w:t>3.2 Интерфейс и сценарии использования</w:t>
      </w:r>
      <w:r>
        <w:rPr>
          <w:rFonts w:ascii="Times New Roman" w:eastAsia="Times New Roman" w:hAnsi="Times New Roman" w:cs="Times New Roman"/>
          <w:b w:val="0"/>
          <w:szCs w:val="28"/>
        </w:rPr>
        <w:fldChar w:fldCharType="begin"/>
      </w:r>
      <w:r>
        <w:rPr>
          <w:rFonts w:ascii="Times New Roman" w:eastAsia="Times New Roman" w:hAnsi="Times New Roman" w:cs="Times New Roman"/>
          <w:b w:val="0"/>
          <w:szCs w:val="28"/>
        </w:rPr>
        <w:instrText xml:space="preserve"> TC "</w:instrText>
      </w:r>
      <w:bookmarkStart w:id="15" w:name="_Toc242967389"/>
      <w:r>
        <w:rPr>
          <w:rFonts w:ascii="Times New Roman" w:eastAsia="Times New Roman" w:hAnsi="Times New Roman" w:cs="Times New Roman"/>
          <w:b w:val="0"/>
          <w:szCs w:val="28"/>
        </w:rPr>
        <w:instrText>3.2 Интерфейс и сценарии использования</w:instrText>
      </w:r>
      <w:bookmarkEnd w:id="15"/>
      <w:r>
        <w:rPr>
          <w:rFonts w:ascii="Times New Roman" w:eastAsia="Times New Roman" w:hAnsi="Times New Roman" w:cs="Times New Roman"/>
          <w:b w:val="0"/>
          <w:szCs w:val="28"/>
        </w:rPr>
        <w:instrText xml:space="preserve">" \f r \l 2 </w:instrText>
      </w:r>
      <w:r>
        <w:rPr>
          <w:rFonts w:ascii="Times New Roman" w:eastAsia="Times New Roman" w:hAnsi="Times New Roman" w:cs="Times New Roman"/>
          <w:b w:val="0"/>
          <w:szCs w:val="28"/>
        </w:rPr>
        <w:fldChar w:fldCharType="end"/>
      </w:r>
    </w:p>
    <w:p w14:paraId="77015873" w14:textId="77777777" w:rsidR="00FA12DF" w:rsidRDefault="00FA12DF">
      <w:pPr>
        <w:keepNext/>
        <w:ind w:firstLine="0"/>
        <w:jc w:val="both"/>
        <w:rPr>
          <w:rFonts w:eastAsia="Times New Roman" w:cs="Times New Roman"/>
          <w:szCs w:val="28"/>
        </w:rPr>
      </w:pPr>
    </w:p>
    <w:p w14:paraId="09AB357B" w14:textId="77777777" w:rsidR="00FA12DF" w:rsidRDefault="00127088">
      <w:pPr>
        <w:jc w:val="both"/>
        <w:rPr>
          <w:rFonts w:eastAsia="Times New Roman" w:cs="Times New Roman"/>
          <w:szCs w:val="28"/>
        </w:rPr>
      </w:pPr>
      <w:r>
        <w:rPr>
          <w:rFonts w:eastAsia="Times New Roman" w:cs="Times New Roman"/>
          <w:szCs w:val="28"/>
        </w:rPr>
        <w:t>Главное окно объединяет источник звука, управление воспроизведением и трёхмерную сцену. Слева находятся название записи, кнопки загрузки и демонстрационного звука, пауза, временная шкала, громкость и индикаторы полос. Справа размещены объект и управление ракурсом; нижняя панель переключает четыре режима деформации. Вид окна во время воспроизведения демонстрационной записи показан на рисунке 3.1.</w:t>
      </w:r>
    </w:p>
    <w:p w14:paraId="082F7359" w14:textId="77777777" w:rsidR="00FA12DF" w:rsidRDefault="00FA12DF">
      <w:pPr>
        <w:keepNext/>
        <w:ind w:firstLine="0"/>
        <w:jc w:val="both"/>
        <w:rPr>
          <w:rFonts w:eastAsia="Times New Roman" w:cs="Times New Roman"/>
          <w:szCs w:val="28"/>
        </w:rPr>
      </w:pPr>
    </w:p>
    <w:p w14:paraId="1F68D1A2" w14:textId="77777777" w:rsidR="00FA12DF" w:rsidRDefault="00127088">
      <w:pPr>
        <w:keepNext/>
        <w:ind w:firstLine="0"/>
        <w:jc w:val="center"/>
        <w:rPr>
          <w:rFonts w:eastAsia="Times New Roman" w:cs="Times New Roman"/>
          <w:szCs w:val="28"/>
        </w:rPr>
      </w:pPr>
      <w:r>
        <w:rPr>
          <w:rFonts w:eastAsia="Times New Roman" w:cs="Times New Roman"/>
          <w:noProof/>
          <w:szCs w:val="28"/>
        </w:rPr>
        <w:drawing>
          <wp:inline distT="0" distB="0" distL="0" distR="0" wp14:anchorId="19D2A467" wp14:editId="40F9D40B">
            <wp:extent cx="6120000" cy="3442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png"/>
                    <pic:cNvPicPr/>
                  </pic:nvPicPr>
                  <pic:blipFill>
                    <a:blip r:embed="rId18"/>
                    <a:stretch>
                      <a:fillRect/>
                    </a:stretch>
                  </pic:blipFill>
                  <pic:spPr>
                    <a:xfrm>
                      <a:off x="0" y="0"/>
                      <a:ext cx="6120000" cy="3442500"/>
                    </a:xfrm>
                    <a:prstGeom prst="rect">
                      <a:avLst/>
                    </a:prstGeom>
                  </pic:spPr>
                </pic:pic>
              </a:graphicData>
            </a:graphic>
          </wp:inline>
        </w:drawing>
      </w:r>
    </w:p>
    <w:p w14:paraId="133F0574" w14:textId="77777777" w:rsidR="00FA12DF" w:rsidRDefault="00FA12DF">
      <w:pPr>
        <w:keepNext/>
        <w:ind w:firstLine="0"/>
        <w:jc w:val="both"/>
        <w:rPr>
          <w:rFonts w:eastAsia="Times New Roman" w:cs="Times New Roman"/>
          <w:szCs w:val="28"/>
        </w:rPr>
      </w:pPr>
    </w:p>
    <w:p w14:paraId="73C0DF32" w14:textId="77777777" w:rsidR="00FA12DF" w:rsidRDefault="00127088">
      <w:pPr>
        <w:ind w:firstLine="0"/>
        <w:jc w:val="center"/>
        <w:rPr>
          <w:rFonts w:eastAsia="Times New Roman" w:cs="Times New Roman"/>
          <w:szCs w:val="28"/>
        </w:rPr>
      </w:pPr>
      <w:r>
        <w:rPr>
          <w:rFonts w:eastAsia="Times New Roman" w:cs="Times New Roman"/>
          <w:szCs w:val="28"/>
        </w:rPr>
        <w:t>Рисунок 3.1 – Главное окно во время воспроизведения</w:t>
      </w:r>
    </w:p>
    <w:p w14:paraId="493F79E0" w14:textId="77777777" w:rsidR="00FA12DF" w:rsidRDefault="00FA12DF">
      <w:pPr>
        <w:ind w:firstLine="0"/>
        <w:jc w:val="both"/>
        <w:rPr>
          <w:rFonts w:eastAsia="Times New Roman" w:cs="Times New Roman"/>
          <w:szCs w:val="28"/>
        </w:rPr>
      </w:pPr>
    </w:p>
    <w:p w14:paraId="233351D4" w14:textId="77777777" w:rsidR="00FA12DF" w:rsidRDefault="00127088">
      <w:pPr>
        <w:jc w:val="both"/>
        <w:rPr>
          <w:rFonts w:eastAsia="Times New Roman" w:cs="Times New Roman"/>
          <w:szCs w:val="28"/>
        </w:rPr>
      </w:pPr>
      <w:r>
        <w:rPr>
          <w:rFonts w:eastAsia="Times New Roman" w:cs="Times New Roman"/>
          <w:szCs w:val="28"/>
        </w:rPr>
        <w:t xml:space="preserve">Обычный сценарий начинается с кнопки «Открыть аудио» и выбора поддерживаемого файла в системном диалоге. Перетаскивание файла в окно </w:t>
      </w:r>
      <w:r>
        <w:rPr>
          <w:rFonts w:eastAsia="Times New Roman" w:cs="Times New Roman"/>
          <w:szCs w:val="28"/>
        </w:rPr>
        <w:t>выполняет ту же загрузку. При успехе меняются сведения об источнике и длительность, звук начинается с нуля. Кнопка «Демо» возвращает собственный 24-секундный фрагмент. Он последовательно добавляет среднечастотные тоны и высокочастотную составляющую к басовому основанию, поэтому подходит для первичного знакомства с реакциями.</w:t>
      </w:r>
    </w:p>
    <w:p w14:paraId="02D7087D" w14:textId="77777777" w:rsidR="00FA12DF" w:rsidRDefault="00127088">
      <w:pPr>
        <w:jc w:val="both"/>
        <w:rPr>
          <w:rFonts w:eastAsia="Times New Roman" w:cs="Times New Roman"/>
          <w:szCs w:val="28"/>
        </w:rPr>
      </w:pPr>
      <w:r>
        <w:rPr>
          <w:rFonts w:eastAsia="Times New Roman" w:cs="Times New Roman"/>
          <w:szCs w:val="28"/>
        </w:rPr>
        <w:t>Кнопка воспроизведения и клавиша пробела переключают паузу. Временной ползунок показывает позицию относительно общей длительности; при перетаскивании отображается выбираемое время, а переход выполняется после отпускания. Клавиши влево и вправо перемещают позицию на пять секунд. Громкость задаётся в процентах ползунком, кнопками или клавишами вверх и вниз. Нулевое значение отключает звуковой вывод, сохраняя движение записи и анализ.</w:t>
      </w:r>
    </w:p>
    <w:p w14:paraId="0E6D480E" w14:textId="77777777" w:rsidR="00FA12DF" w:rsidRDefault="00127088">
      <w:pPr>
        <w:jc w:val="both"/>
        <w:rPr>
          <w:rFonts w:eastAsia="Times New Roman" w:cs="Times New Roman"/>
          <w:szCs w:val="28"/>
        </w:rPr>
      </w:pPr>
      <w:r>
        <w:rPr>
          <w:rFonts w:eastAsia="Times New Roman" w:cs="Times New Roman"/>
          <w:szCs w:val="28"/>
        </w:rPr>
        <w:lastRenderedPageBreak/>
        <w:t>Панель «Настроить вид» заменяет левую панель источника формой параметров. Доступны цвета контура и фона, оттенки тихого и громкого звука, силы деформации и свечения, басового расширения, акцентного роста, волн и ряби. Дополнительно выбираются направление фронта, чувствительность, тряска и скорость движения. Часть формы прокручивается; кнопки завершения и сброса остаются снизу. Пример панели показан на рисунке 3.2.</w:t>
      </w:r>
    </w:p>
    <w:p w14:paraId="1171EDC0" w14:textId="77777777" w:rsidR="00FA12DF" w:rsidRDefault="00FA12DF">
      <w:pPr>
        <w:keepNext/>
        <w:ind w:firstLine="0"/>
        <w:jc w:val="both"/>
        <w:rPr>
          <w:rFonts w:eastAsia="Times New Roman" w:cs="Times New Roman"/>
          <w:szCs w:val="28"/>
        </w:rPr>
      </w:pPr>
    </w:p>
    <w:p w14:paraId="5ABA8CC1" w14:textId="77777777" w:rsidR="00FA12DF" w:rsidRDefault="00127088">
      <w:pPr>
        <w:keepNext/>
        <w:ind w:firstLine="0"/>
        <w:jc w:val="center"/>
        <w:rPr>
          <w:rFonts w:eastAsia="Times New Roman" w:cs="Times New Roman"/>
          <w:szCs w:val="28"/>
        </w:rPr>
      </w:pPr>
      <w:r>
        <w:rPr>
          <w:rFonts w:eastAsia="Times New Roman" w:cs="Times New Roman"/>
          <w:noProof/>
          <w:szCs w:val="28"/>
        </w:rPr>
        <w:drawing>
          <wp:inline distT="0" distB="0" distL="0" distR="0" wp14:anchorId="4B486E8E" wp14:editId="34C61F25">
            <wp:extent cx="6120000" cy="3442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tings.png"/>
                    <pic:cNvPicPr/>
                  </pic:nvPicPr>
                  <pic:blipFill>
                    <a:blip r:embed="rId19"/>
                    <a:stretch>
                      <a:fillRect/>
                    </a:stretch>
                  </pic:blipFill>
                  <pic:spPr>
                    <a:xfrm>
                      <a:off x="0" y="0"/>
                      <a:ext cx="6120000" cy="3442500"/>
                    </a:xfrm>
                    <a:prstGeom prst="rect">
                      <a:avLst/>
                    </a:prstGeom>
                  </pic:spPr>
                </pic:pic>
              </a:graphicData>
            </a:graphic>
          </wp:inline>
        </w:drawing>
      </w:r>
    </w:p>
    <w:p w14:paraId="41B6B62F" w14:textId="77777777" w:rsidR="00FA12DF" w:rsidRDefault="00FA12DF">
      <w:pPr>
        <w:keepNext/>
        <w:ind w:firstLine="0"/>
        <w:jc w:val="both"/>
        <w:rPr>
          <w:rFonts w:eastAsia="Times New Roman" w:cs="Times New Roman"/>
          <w:szCs w:val="28"/>
        </w:rPr>
      </w:pPr>
    </w:p>
    <w:p w14:paraId="1977FC66" w14:textId="77777777" w:rsidR="00FA12DF" w:rsidRDefault="00127088">
      <w:pPr>
        <w:ind w:firstLine="0"/>
        <w:jc w:val="center"/>
        <w:rPr>
          <w:rFonts w:eastAsia="Times New Roman" w:cs="Times New Roman"/>
          <w:szCs w:val="28"/>
        </w:rPr>
      </w:pPr>
      <w:r>
        <w:rPr>
          <w:rFonts w:eastAsia="Times New Roman" w:cs="Times New Roman"/>
          <w:szCs w:val="28"/>
        </w:rPr>
        <w:t>Рисунок 3.2 – Панель настройки внешнего вида</w:t>
      </w:r>
    </w:p>
    <w:p w14:paraId="2B1A87EF" w14:textId="77777777" w:rsidR="00FA12DF" w:rsidRDefault="00FA12DF">
      <w:pPr>
        <w:ind w:firstLine="0"/>
        <w:jc w:val="both"/>
        <w:rPr>
          <w:rFonts w:eastAsia="Times New Roman" w:cs="Times New Roman"/>
          <w:szCs w:val="28"/>
        </w:rPr>
      </w:pPr>
    </w:p>
    <w:p w14:paraId="33DD9C1D" w14:textId="77777777" w:rsidR="00FA12DF" w:rsidRDefault="00127088">
      <w:pPr>
        <w:jc w:val="both"/>
        <w:rPr>
          <w:rFonts w:eastAsia="Times New Roman" w:cs="Times New Roman"/>
          <w:szCs w:val="28"/>
        </w:rPr>
      </w:pPr>
      <w:r>
        <w:rPr>
          <w:rFonts w:eastAsia="Times New Roman" w:cs="Times New Roman"/>
          <w:szCs w:val="28"/>
        </w:rPr>
        <w:t xml:space="preserve">Изменения параметров сразу отражаются в сцене. «Сбросить» восстанавливает исходное оформление, «Готово» закрывает панель и сохраняет ожидающие изменения. Громкость и ракурс имеют самостоятельное управление. Для просмотра без панелей используется кнопка «Просмотр» или клавиша </w:t>
      </w:r>
      <w:r>
        <w:rPr>
          <w:rFonts w:eastAsia="Times New Roman" w:cs="Times New Roman"/>
          <w:i/>
          <w:szCs w:val="28"/>
        </w:rPr>
        <w:t>F</w:t>
      </w:r>
      <w:r>
        <w:rPr>
          <w:rFonts w:eastAsia="Times New Roman" w:cs="Times New Roman"/>
          <w:szCs w:val="28"/>
        </w:rPr>
        <w:t xml:space="preserve">; сфера перемещается к центру, а клавиатурные команды остаются доступными. Возврат выполняется повторной </w:t>
      </w:r>
      <w:r>
        <w:rPr>
          <w:rFonts w:eastAsia="Times New Roman" w:cs="Times New Roman"/>
          <w:i/>
          <w:szCs w:val="28"/>
        </w:rPr>
        <w:t>F</w:t>
      </w:r>
      <w:r>
        <w:rPr>
          <w:rFonts w:eastAsia="Times New Roman" w:cs="Times New Roman"/>
          <w:szCs w:val="28"/>
        </w:rPr>
        <w:t xml:space="preserve"> либо </w:t>
      </w:r>
      <w:r>
        <w:rPr>
          <w:rFonts w:eastAsia="Times New Roman" w:cs="Times New Roman"/>
          <w:i/>
          <w:szCs w:val="28"/>
        </w:rPr>
        <w:t>Esc.</w:t>
      </w:r>
      <w:r>
        <w:rPr>
          <w:rFonts w:eastAsia="Times New Roman" w:cs="Times New Roman"/>
          <w:szCs w:val="28"/>
        </w:rPr>
        <w:t xml:space="preserve"> Этот режим показан на рисунке 3.3.</w:t>
      </w:r>
    </w:p>
    <w:p w14:paraId="57BAD887" w14:textId="77777777" w:rsidR="00FA12DF" w:rsidRDefault="00FA12DF">
      <w:pPr>
        <w:keepNext/>
        <w:ind w:firstLine="0"/>
        <w:jc w:val="both"/>
        <w:rPr>
          <w:rFonts w:eastAsia="Times New Roman" w:cs="Times New Roman"/>
          <w:szCs w:val="28"/>
        </w:rPr>
      </w:pPr>
    </w:p>
    <w:p w14:paraId="3611A4A3" w14:textId="77777777" w:rsidR="00FA12DF" w:rsidRDefault="00127088">
      <w:pPr>
        <w:keepNext/>
        <w:ind w:firstLine="0"/>
        <w:jc w:val="center"/>
        <w:rPr>
          <w:rFonts w:eastAsia="Times New Roman" w:cs="Times New Roman"/>
          <w:szCs w:val="28"/>
        </w:rPr>
      </w:pPr>
      <w:r>
        <w:rPr>
          <w:rFonts w:eastAsia="Times New Roman" w:cs="Times New Roman"/>
          <w:noProof/>
          <w:szCs w:val="28"/>
        </w:rPr>
        <w:drawing>
          <wp:inline distT="0" distB="0" distL="0" distR="0" wp14:anchorId="2FA594F3" wp14:editId="7E500531">
            <wp:extent cx="6120000" cy="3442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cus.png"/>
                    <pic:cNvPicPr/>
                  </pic:nvPicPr>
                  <pic:blipFill>
                    <a:blip r:embed="rId20"/>
                    <a:stretch>
                      <a:fillRect/>
                    </a:stretch>
                  </pic:blipFill>
                  <pic:spPr>
                    <a:xfrm>
                      <a:off x="0" y="0"/>
                      <a:ext cx="6120000" cy="3442500"/>
                    </a:xfrm>
                    <a:prstGeom prst="rect">
                      <a:avLst/>
                    </a:prstGeom>
                  </pic:spPr>
                </pic:pic>
              </a:graphicData>
            </a:graphic>
          </wp:inline>
        </w:drawing>
      </w:r>
    </w:p>
    <w:p w14:paraId="5DE5C2C7" w14:textId="77777777" w:rsidR="00FA12DF" w:rsidRDefault="00FA12DF">
      <w:pPr>
        <w:keepNext/>
        <w:ind w:firstLine="0"/>
        <w:jc w:val="both"/>
        <w:rPr>
          <w:rFonts w:eastAsia="Times New Roman" w:cs="Times New Roman"/>
          <w:szCs w:val="28"/>
        </w:rPr>
      </w:pPr>
    </w:p>
    <w:p w14:paraId="526E23A9" w14:textId="77777777" w:rsidR="00FA12DF" w:rsidRDefault="00127088">
      <w:pPr>
        <w:ind w:firstLine="0"/>
        <w:jc w:val="center"/>
        <w:rPr>
          <w:rFonts w:eastAsia="Times New Roman" w:cs="Times New Roman"/>
          <w:szCs w:val="28"/>
        </w:rPr>
      </w:pPr>
      <w:r>
        <w:rPr>
          <w:rFonts w:eastAsia="Times New Roman" w:cs="Times New Roman"/>
          <w:szCs w:val="28"/>
        </w:rPr>
        <w:t>Рисунок 3.3 – Режим просмотра со скрытыми панелями</w:t>
      </w:r>
    </w:p>
    <w:p w14:paraId="665ADC4A" w14:textId="77777777" w:rsidR="00FA12DF" w:rsidRDefault="00FA12DF">
      <w:pPr>
        <w:ind w:firstLine="0"/>
        <w:jc w:val="both"/>
        <w:rPr>
          <w:rFonts w:eastAsia="Times New Roman" w:cs="Times New Roman"/>
          <w:szCs w:val="28"/>
        </w:rPr>
      </w:pPr>
    </w:p>
    <w:p w14:paraId="46C1F12D" w14:textId="77777777" w:rsidR="00FA12DF" w:rsidRDefault="00127088">
      <w:pPr>
        <w:jc w:val="both"/>
        <w:rPr>
          <w:rFonts w:eastAsia="Times New Roman" w:cs="Times New Roman"/>
          <w:szCs w:val="28"/>
        </w:rPr>
      </w:pPr>
      <w:r>
        <w:rPr>
          <w:rFonts w:eastAsia="Times New Roman" w:cs="Times New Roman"/>
          <w:szCs w:val="28"/>
        </w:rPr>
        <w:t xml:space="preserve">Вращение выполняется перетаскиванием левой кнопкой мыши по свободной области. Колесо меняет расстояние камеры, клавиша </w:t>
      </w:r>
      <w:r>
        <w:rPr>
          <w:rFonts w:eastAsia="Times New Roman" w:cs="Times New Roman"/>
          <w:i/>
          <w:szCs w:val="28"/>
        </w:rPr>
        <w:t>R</w:t>
      </w:r>
      <w:r>
        <w:rPr>
          <w:rFonts w:eastAsia="Times New Roman" w:cs="Times New Roman"/>
          <w:szCs w:val="28"/>
        </w:rPr>
        <w:t xml:space="preserve"> возвращает исходный ракурс. Ошибки загрузки показываются в статусной области и не заменяют текущую запись. Благодаря этому пользователь может исправить выбор файла, продолжая работу с уже загруженным источником. Подробные действия и назначение элементов управления приведены в руководстве пользователя (приложение В).</w:t>
      </w:r>
    </w:p>
    <w:p w14:paraId="194E3393" w14:textId="77777777" w:rsidR="00FA12DF" w:rsidRDefault="00FA12DF">
      <w:pPr>
        <w:keepNext/>
        <w:ind w:firstLine="0"/>
        <w:jc w:val="both"/>
        <w:rPr>
          <w:rFonts w:eastAsia="Times New Roman" w:cs="Times New Roman"/>
          <w:szCs w:val="28"/>
        </w:rPr>
      </w:pPr>
    </w:p>
    <w:p w14:paraId="681D5B47" w14:textId="77777777" w:rsidR="00FA12DF" w:rsidRDefault="00127088">
      <w:pPr>
        <w:pStyle w:val="21"/>
        <w:ind w:left="1077" w:hanging="369"/>
        <w:rPr>
          <w:rFonts w:ascii="Times New Roman" w:eastAsia="Times New Roman" w:hAnsi="Times New Roman" w:cs="Times New Roman"/>
          <w:szCs w:val="28"/>
        </w:rPr>
      </w:pPr>
      <w:r>
        <w:rPr>
          <w:rFonts w:ascii="Times New Roman" w:eastAsia="Times New Roman" w:hAnsi="Times New Roman" w:cs="Times New Roman"/>
          <w:szCs w:val="28"/>
        </w:rPr>
        <w:t>3.3 Организация автоматических проверок</w:t>
      </w:r>
      <w:r>
        <w:rPr>
          <w:rFonts w:ascii="Times New Roman" w:eastAsia="Times New Roman" w:hAnsi="Times New Roman" w:cs="Times New Roman"/>
          <w:b w:val="0"/>
          <w:szCs w:val="28"/>
        </w:rPr>
        <w:fldChar w:fldCharType="begin"/>
      </w:r>
      <w:r>
        <w:rPr>
          <w:rFonts w:ascii="Times New Roman" w:eastAsia="Times New Roman" w:hAnsi="Times New Roman" w:cs="Times New Roman"/>
          <w:b w:val="0"/>
          <w:szCs w:val="28"/>
        </w:rPr>
        <w:instrText xml:space="preserve"> TC "</w:instrText>
      </w:r>
      <w:bookmarkStart w:id="16" w:name="_Toc242967390"/>
      <w:r>
        <w:rPr>
          <w:rFonts w:ascii="Times New Roman" w:eastAsia="Times New Roman" w:hAnsi="Times New Roman" w:cs="Times New Roman"/>
          <w:b w:val="0"/>
          <w:szCs w:val="28"/>
        </w:rPr>
        <w:instrText>3.3 Организация автоматических проверок</w:instrText>
      </w:r>
      <w:bookmarkEnd w:id="16"/>
      <w:r>
        <w:rPr>
          <w:rFonts w:ascii="Times New Roman" w:eastAsia="Times New Roman" w:hAnsi="Times New Roman" w:cs="Times New Roman"/>
          <w:b w:val="0"/>
          <w:szCs w:val="28"/>
        </w:rPr>
        <w:instrText xml:space="preserve">" \f r \l 2 </w:instrText>
      </w:r>
      <w:r>
        <w:rPr>
          <w:rFonts w:ascii="Times New Roman" w:eastAsia="Times New Roman" w:hAnsi="Times New Roman" w:cs="Times New Roman"/>
          <w:b w:val="0"/>
          <w:szCs w:val="28"/>
        </w:rPr>
        <w:fldChar w:fldCharType="end"/>
      </w:r>
    </w:p>
    <w:p w14:paraId="49439A92" w14:textId="77777777" w:rsidR="00FA12DF" w:rsidRDefault="00FA12DF">
      <w:pPr>
        <w:keepNext/>
        <w:ind w:firstLine="0"/>
        <w:jc w:val="both"/>
        <w:rPr>
          <w:rFonts w:eastAsia="Times New Roman" w:cs="Times New Roman"/>
          <w:szCs w:val="28"/>
        </w:rPr>
      </w:pPr>
    </w:p>
    <w:p w14:paraId="418D9C78" w14:textId="77777777" w:rsidR="00FA12DF" w:rsidRDefault="00127088">
      <w:pPr>
        <w:jc w:val="both"/>
        <w:rPr>
          <w:rFonts w:eastAsia="Times New Roman" w:cs="Times New Roman"/>
          <w:szCs w:val="28"/>
        </w:rPr>
      </w:pPr>
      <w:r>
        <w:rPr>
          <w:rFonts w:eastAsia="Times New Roman" w:cs="Times New Roman"/>
          <w:szCs w:val="28"/>
        </w:rPr>
        <w:t xml:space="preserve">Проверки организованы на уровне числовых преобразований, звукового контроллера и полной сцены. Все пять групп запускает </w:t>
      </w:r>
      <w:r>
        <w:rPr>
          <w:rFonts w:eastAsia="Times New Roman" w:cs="Times New Roman"/>
          <w:i/>
          <w:szCs w:val="28"/>
        </w:rPr>
        <w:t>tools/test.ps1.</w:t>
      </w:r>
      <w:r>
        <w:rPr>
          <w:rFonts w:eastAsia="Times New Roman" w:cs="Times New Roman"/>
          <w:szCs w:val="28"/>
        </w:rPr>
        <w:t xml:space="preserve"> Сценарий использует локальный редактор, выполняет импорт ресурсов и последовательно запускает тестовые сценарии в режиме без графического окна. Ошибка условия завершает соответствующую группу ненулевым кодом. Правила запуска и изменения модулей приведены в руководстве программиста (приложение Г).</w:t>
      </w:r>
    </w:p>
    <w:p w14:paraId="70B881BB" w14:textId="77777777" w:rsidR="00FA12DF" w:rsidRDefault="00127088">
      <w:pPr>
        <w:jc w:val="both"/>
        <w:rPr>
          <w:rFonts w:eastAsia="Times New Roman" w:cs="Times New Roman"/>
          <w:szCs w:val="28"/>
        </w:rPr>
      </w:pPr>
      <w:r>
        <w:rPr>
          <w:rFonts w:eastAsia="Times New Roman" w:cs="Times New Roman"/>
          <w:szCs w:val="28"/>
        </w:rPr>
        <w:t xml:space="preserve">Для </w:t>
      </w:r>
      <w:r>
        <w:rPr>
          <w:rFonts w:eastAsia="Times New Roman" w:cs="Times New Roman"/>
          <w:i/>
          <w:szCs w:val="28"/>
        </w:rPr>
        <w:t>SpectrumMapper</w:t>
      </w:r>
      <w:r>
        <w:rPr>
          <w:rFonts w:eastAsia="Times New Roman" w:cs="Times New Roman"/>
          <w:szCs w:val="28"/>
        </w:rPr>
        <w:t xml:space="preserve"> проверяются нулевой сигнал, ограничение результата единицей, рост нормализованного значения с амплитудой и границы шкалы общего уровня. Сглаживание должно оставаться между прежним и целевым значениями; подъём за одинаковое время должен быть быстрее спада. Эти условия проверяют свойства преобразования, от которых зависит устойчивость управления изображением.</w:t>
      </w:r>
    </w:p>
    <w:p w14:paraId="7155D07A" w14:textId="77777777" w:rsidR="00FA12DF" w:rsidRDefault="00127088">
      <w:pPr>
        <w:jc w:val="both"/>
        <w:rPr>
          <w:rFonts w:eastAsia="Times New Roman" w:cs="Times New Roman"/>
          <w:szCs w:val="28"/>
        </w:rPr>
      </w:pPr>
      <w:r>
        <w:rPr>
          <w:rFonts w:eastAsia="Times New Roman" w:cs="Times New Roman"/>
          <w:szCs w:val="28"/>
        </w:rPr>
        <w:lastRenderedPageBreak/>
        <w:t xml:space="preserve">Для </w:t>
      </w:r>
      <w:r>
        <w:rPr>
          <w:rFonts w:eastAsia="Times New Roman" w:cs="Times New Roman"/>
          <w:i/>
          <w:szCs w:val="28"/>
        </w:rPr>
        <w:t>BassBeatDetector</w:t>
      </w:r>
      <w:r>
        <w:rPr>
          <w:rFonts w:eastAsia="Times New Roman" w:cs="Times New Roman"/>
          <w:szCs w:val="28"/>
        </w:rPr>
        <w:t xml:space="preserve"> задаются постоянный уровень, небольшой подъём, резкий акцент, повторное измерение того же акцента и последующий удар после спада. Проверяются сброс при паузе и изменение чувствительности. Два модельных профиля с периодами 0,5 и 0,2 с обрабатываются при шагах, соответствующих 30, 60 и 144 кадрам в секунду. Ожидаются соответственно 6 и 15 событий за трёхсекундный участок после подготовки фона. Допустимое различие времени события составляет не более 1/30 с + 0,005 с; плавное усиление не должно</w:t>
      </w:r>
      <w:r>
        <w:rPr>
          <w:rFonts w:eastAsia="Times New Roman" w:cs="Times New Roman"/>
          <w:szCs w:val="28"/>
        </w:rPr>
        <w:t xml:space="preserve"> порождать серию акцентов.</w:t>
      </w:r>
    </w:p>
    <w:p w14:paraId="042BC7BE" w14:textId="77777777" w:rsidR="00FA12DF" w:rsidRDefault="00127088">
      <w:pPr>
        <w:jc w:val="both"/>
        <w:rPr>
          <w:rFonts w:eastAsia="Times New Roman" w:cs="Times New Roman"/>
          <w:szCs w:val="28"/>
        </w:rPr>
      </w:pPr>
      <w:r>
        <w:rPr>
          <w:rFonts w:eastAsia="Times New Roman" w:cs="Times New Roman"/>
          <w:szCs w:val="28"/>
        </w:rPr>
        <w:t xml:space="preserve">Интеграционная проверка </w:t>
      </w:r>
      <w:r>
        <w:rPr>
          <w:rFonts w:eastAsia="Times New Roman" w:cs="Times New Roman"/>
          <w:i/>
          <w:szCs w:val="28"/>
        </w:rPr>
        <w:t>AudioController</w:t>
      </w:r>
      <w:r>
        <w:rPr>
          <w:rFonts w:eastAsia="Times New Roman" w:cs="Times New Roman"/>
          <w:szCs w:val="28"/>
        </w:rPr>
        <w:t xml:space="preserve"> воспроизводит подготовленные тоны 80, 800 и 5000 Гц и сравнивает три управляющих значения. В целевой полосе требуется величина не ниже 0,2 и превышение остальных не менее чем на 0,08. Отдельно загружается тон 800 Гц в </w:t>
      </w:r>
      <w:r>
        <w:rPr>
          <w:rFonts w:eastAsia="Times New Roman" w:cs="Times New Roman"/>
          <w:i/>
          <w:szCs w:val="28"/>
        </w:rPr>
        <w:t>MP3</w:t>
      </w:r>
      <w:r>
        <w:rPr>
          <w:rFonts w:eastAsia="Times New Roman" w:cs="Times New Roman"/>
          <w:szCs w:val="28"/>
        </w:rPr>
        <w:t xml:space="preserve"> и </w:t>
      </w:r>
      <w:r>
        <w:rPr>
          <w:rFonts w:eastAsia="Times New Roman" w:cs="Times New Roman"/>
          <w:i/>
          <w:szCs w:val="28"/>
        </w:rPr>
        <w:t>OGG.</w:t>
      </w:r>
      <w:r>
        <w:rPr>
          <w:rFonts w:eastAsia="Times New Roman" w:cs="Times New Roman"/>
          <w:szCs w:val="28"/>
        </w:rPr>
        <w:t xml:space="preserve"> Проверяются сохранение громкости при смене записи, независимость анализа от заглушённого выхода, пауза, продолжение, перемотка, границы позиции и возврат к демонстрационному звуку.</w:t>
      </w:r>
    </w:p>
    <w:p w14:paraId="1E9A7B66" w14:textId="77777777" w:rsidR="00FA12DF" w:rsidRDefault="00127088">
      <w:pPr>
        <w:jc w:val="both"/>
        <w:rPr>
          <w:rFonts w:eastAsia="Times New Roman" w:cs="Times New Roman"/>
          <w:szCs w:val="28"/>
        </w:rPr>
      </w:pPr>
      <w:r>
        <w:rPr>
          <w:rFonts w:eastAsia="Times New Roman" w:cs="Times New Roman"/>
          <w:szCs w:val="28"/>
        </w:rPr>
        <w:t>Проверка полной сцены контролирует наличие кодовых шейдеров, передачу параметров обоим слоям, четыре режима и направление фронта с учётом поворота объекта. Проверяются импульс роста и смещение камеры с последующим затуханием, сохранение и сброс настроек, границы масштабирования и режим просмотра. События кнопок, мыши и клавиатуры подаются программно. Такой тест подтверждает обработку команд и состояние элементов, но сам по себе не оценивает выразительность изображения и качество слышимого звука.</w:t>
      </w:r>
    </w:p>
    <w:p w14:paraId="277CB473" w14:textId="77777777" w:rsidR="00FA12DF" w:rsidRDefault="00127088">
      <w:pPr>
        <w:jc w:val="both"/>
        <w:rPr>
          <w:rFonts w:eastAsia="Times New Roman" w:cs="Times New Roman"/>
          <w:szCs w:val="28"/>
        </w:rPr>
      </w:pPr>
      <w:r>
        <w:rPr>
          <w:rFonts w:eastAsia="Times New Roman" w:cs="Times New Roman"/>
          <w:szCs w:val="28"/>
        </w:rPr>
        <w:t xml:space="preserve">Тесты используют отдельный профиль и временный файл настроек. До и после общего запуска сравнивается существование и контрольная сумма пользовательского </w:t>
      </w:r>
      <w:r>
        <w:rPr>
          <w:rFonts w:eastAsia="Times New Roman" w:cs="Times New Roman"/>
          <w:i/>
          <w:szCs w:val="28"/>
        </w:rPr>
        <w:t>Audioforma.ini.</w:t>
      </w:r>
      <w:r>
        <w:rPr>
          <w:rFonts w:eastAsia="Times New Roman" w:cs="Times New Roman"/>
          <w:szCs w:val="28"/>
        </w:rPr>
        <w:t xml:space="preserve"> Временные повреждённые файлы создаются в тестовой области и удаляются проверкой. Это позволяет повторять сценарии без потери пользовательского оформления. Сохранённые журналы содержат итог каждой группы и числовые результаты звуковых измерений.</w:t>
      </w:r>
    </w:p>
    <w:p w14:paraId="762362AF" w14:textId="77777777" w:rsidR="00FA12DF" w:rsidRDefault="00FA12DF">
      <w:pPr>
        <w:keepNext/>
        <w:ind w:firstLine="0"/>
        <w:jc w:val="both"/>
        <w:rPr>
          <w:rFonts w:eastAsia="Times New Roman" w:cs="Times New Roman"/>
          <w:szCs w:val="28"/>
        </w:rPr>
      </w:pPr>
    </w:p>
    <w:p w14:paraId="468DDBA5" w14:textId="77777777" w:rsidR="00FA12DF" w:rsidRDefault="00127088">
      <w:pPr>
        <w:pStyle w:val="21"/>
        <w:ind w:left="1077" w:hanging="369"/>
        <w:rPr>
          <w:rFonts w:ascii="Times New Roman" w:eastAsia="Times New Roman" w:hAnsi="Times New Roman" w:cs="Times New Roman"/>
          <w:szCs w:val="28"/>
        </w:rPr>
      </w:pPr>
      <w:r>
        <w:rPr>
          <w:rFonts w:ascii="Times New Roman" w:eastAsia="Times New Roman" w:hAnsi="Times New Roman" w:cs="Times New Roman"/>
          <w:szCs w:val="28"/>
        </w:rPr>
        <w:t>3.4 Результаты испытаний и ограничения</w:t>
      </w:r>
      <w:r>
        <w:rPr>
          <w:rFonts w:ascii="Times New Roman" w:eastAsia="Times New Roman" w:hAnsi="Times New Roman" w:cs="Times New Roman"/>
          <w:b w:val="0"/>
          <w:szCs w:val="28"/>
        </w:rPr>
        <w:fldChar w:fldCharType="begin"/>
      </w:r>
      <w:r>
        <w:rPr>
          <w:rFonts w:ascii="Times New Roman" w:eastAsia="Times New Roman" w:hAnsi="Times New Roman" w:cs="Times New Roman"/>
          <w:b w:val="0"/>
          <w:szCs w:val="28"/>
        </w:rPr>
        <w:instrText xml:space="preserve"> TC "</w:instrText>
      </w:r>
      <w:bookmarkStart w:id="17" w:name="_Toc242967391"/>
      <w:r>
        <w:rPr>
          <w:rFonts w:ascii="Times New Roman" w:eastAsia="Times New Roman" w:hAnsi="Times New Roman" w:cs="Times New Roman"/>
          <w:b w:val="0"/>
          <w:szCs w:val="28"/>
        </w:rPr>
        <w:instrText>3.4 Результаты испытаний и ограничения</w:instrText>
      </w:r>
      <w:bookmarkEnd w:id="17"/>
      <w:r>
        <w:rPr>
          <w:rFonts w:ascii="Times New Roman" w:eastAsia="Times New Roman" w:hAnsi="Times New Roman" w:cs="Times New Roman"/>
          <w:b w:val="0"/>
          <w:szCs w:val="28"/>
        </w:rPr>
        <w:instrText xml:space="preserve">" \f r \l 2 </w:instrText>
      </w:r>
      <w:r>
        <w:rPr>
          <w:rFonts w:ascii="Times New Roman" w:eastAsia="Times New Roman" w:hAnsi="Times New Roman" w:cs="Times New Roman"/>
          <w:b w:val="0"/>
          <w:szCs w:val="28"/>
        </w:rPr>
        <w:fldChar w:fldCharType="end"/>
      </w:r>
    </w:p>
    <w:p w14:paraId="4B301D63" w14:textId="77777777" w:rsidR="00FA12DF" w:rsidRDefault="00FA12DF">
      <w:pPr>
        <w:keepNext/>
        <w:ind w:firstLine="0"/>
        <w:jc w:val="both"/>
        <w:rPr>
          <w:rFonts w:eastAsia="Times New Roman" w:cs="Times New Roman"/>
          <w:szCs w:val="28"/>
        </w:rPr>
      </w:pPr>
    </w:p>
    <w:p w14:paraId="0FE42DA5" w14:textId="77777777" w:rsidR="00FA12DF" w:rsidRDefault="00127088">
      <w:pPr>
        <w:jc w:val="both"/>
        <w:rPr>
          <w:rFonts w:eastAsia="Times New Roman" w:cs="Times New Roman"/>
          <w:szCs w:val="28"/>
        </w:rPr>
      </w:pPr>
      <w:r>
        <w:rPr>
          <w:rFonts w:eastAsia="Times New Roman" w:cs="Times New Roman"/>
          <w:szCs w:val="28"/>
        </w:rPr>
        <w:t xml:space="preserve">Все пять групп автоматических проверок завершились успешно. Пользовательский файл настроек не изменился. Для испытаний использовались </w:t>
      </w:r>
      <w:r>
        <w:rPr>
          <w:rFonts w:eastAsia="Times New Roman" w:cs="Times New Roman"/>
          <w:i/>
          <w:szCs w:val="28"/>
        </w:rPr>
        <w:t>Windows</w:t>
      </w:r>
      <w:r>
        <w:rPr>
          <w:rFonts w:eastAsia="Times New Roman" w:cs="Times New Roman"/>
          <w:szCs w:val="28"/>
        </w:rPr>
        <w:t xml:space="preserve"> </w:t>
      </w:r>
      <w:r>
        <w:rPr>
          <w:rFonts w:eastAsia="Times New Roman" w:cs="Times New Roman"/>
          <w:i/>
          <w:szCs w:val="28"/>
        </w:rPr>
        <w:t>x86_64</w:t>
      </w:r>
      <w:r>
        <w:rPr>
          <w:rFonts w:eastAsia="Times New Roman" w:cs="Times New Roman"/>
          <w:szCs w:val="28"/>
        </w:rPr>
        <w:t xml:space="preserve">, локальный </w:t>
      </w:r>
      <w:r>
        <w:rPr>
          <w:rFonts w:eastAsia="Times New Roman" w:cs="Times New Roman"/>
          <w:i/>
          <w:szCs w:val="28"/>
        </w:rPr>
        <w:t>Godot</w:t>
      </w:r>
      <w:r>
        <w:rPr>
          <w:rFonts w:eastAsia="Times New Roman" w:cs="Times New Roman"/>
          <w:szCs w:val="28"/>
        </w:rPr>
        <w:t xml:space="preserve"> 4.7.2, тестовые аудиофайлы и текущая сцена проекта. Графический контрольный запуск выполнен с отрисовкой </w:t>
      </w:r>
      <w:r>
        <w:rPr>
          <w:rFonts w:eastAsia="Times New Roman" w:cs="Times New Roman"/>
          <w:i/>
          <w:szCs w:val="28"/>
        </w:rPr>
        <w:t>Compatibility</w:t>
      </w:r>
      <w:r>
        <w:rPr>
          <w:rFonts w:eastAsia="Times New Roman" w:cs="Times New Roman"/>
          <w:szCs w:val="28"/>
        </w:rPr>
        <w:t xml:space="preserve"> на </w:t>
      </w:r>
      <w:r>
        <w:rPr>
          <w:rFonts w:eastAsia="Times New Roman" w:cs="Times New Roman"/>
          <w:i/>
          <w:szCs w:val="28"/>
        </w:rPr>
        <w:t>Intel</w:t>
      </w:r>
      <w:r>
        <w:rPr>
          <w:rFonts w:eastAsia="Times New Roman" w:cs="Times New Roman"/>
          <w:szCs w:val="28"/>
        </w:rPr>
        <w:t xml:space="preserve"> </w:t>
      </w:r>
      <w:r>
        <w:rPr>
          <w:rFonts w:eastAsia="Times New Roman" w:cs="Times New Roman"/>
          <w:i/>
          <w:szCs w:val="28"/>
        </w:rPr>
        <w:t>Iris</w:t>
      </w:r>
      <w:r>
        <w:rPr>
          <w:rFonts w:eastAsia="Times New Roman" w:cs="Times New Roman"/>
          <w:szCs w:val="28"/>
        </w:rPr>
        <w:t xml:space="preserve"> </w:t>
      </w:r>
      <w:r>
        <w:rPr>
          <w:rFonts w:eastAsia="Times New Roman" w:cs="Times New Roman"/>
          <w:i/>
          <w:szCs w:val="28"/>
        </w:rPr>
        <w:t>Xe</w:t>
      </w:r>
      <w:r>
        <w:rPr>
          <w:rFonts w:eastAsia="Times New Roman" w:cs="Times New Roman"/>
          <w:szCs w:val="28"/>
        </w:rPr>
        <w:t xml:space="preserve"> </w:t>
      </w:r>
      <w:r>
        <w:rPr>
          <w:rFonts w:eastAsia="Times New Roman" w:cs="Times New Roman"/>
          <w:i/>
          <w:szCs w:val="28"/>
        </w:rPr>
        <w:t>Graphics</w:t>
      </w:r>
      <w:r>
        <w:rPr>
          <w:rFonts w:eastAsia="Times New Roman" w:cs="Times New Roman"/>
          <w:szCs w:val="28"/>
        </w:rPr>
        <w:t>; получены реальные изображения главного окна, панели параметров и режима просмотра. Для снимков отключены тряска и автовращение, громкость установлена на 15 %, остальные визуальные параметры оставлены исходными.</w:t>
      </w:r>
    </w:p>
    <w:p w14:paraId="3FB7BBC7" w14:textId="77777777" w:rsidR="00FA12DF" w:rsidRDefault="00127088">
      <w:pPr>
        <w:jc w:val="both"/>
        <w:rPr>
          <w:rFonts w:eastAsia="Times New Roman" w:cs="Times New Roman"/>
          <w:szCs w:val="28"/>
        </w:rPr>
      </w:pPr>
      <w:r>
        <w:rPr>
          <w:rFonts w:eastAsia="Times New Roman" w:cs="Times New Roman"/>
          <w:szCs w:val="28"/>
        </w:rPr>
        <w:t>Результаты выделения тестовых тонов приведены в таблице 3.1. Числа являются сглаженными управляющими величинами от нуля до единицы, а не амплитудами звукового давления.</w:t>
      </w:r>
    </w:p>
    <w:p w14:paraId="06AB9AE9" w14:textId="77777777" w:rsidR="00FA12DF" w:rsidRDefault="00FA12DF">
      <w:pPr>
        <w:keepNext/>
        <w:ind w:firstLine="0"/>
        <w:jc w:val="both"/>
        <w:rPr>
          <w:rFonts w:eastAsia="Times New Roman" w:cs="Times New Roman"/>
          <w:szCs w:val="28"/>
        </w:rPr>
      </w:pPr>
    </w:p>
    <w:p w14:paraId="0062996A" w14:textId="77777777" w:rsidR="00FA12DF" w:rsidRDefault="00127088">
      <w:pPr>
        <w:keepNext/>
        <w:jc w:val="both"/>
        <w:rPr>
          <w:rFonts w:eastAsia="Times New Roman" w:cs="Times New Roman"/>
          <w:szCs w:val="28"/>
        </w:rPr>
      </w:pPr>
      <w:r>
        <w:rPr>
          <w:rFonts w:eastAsia="Times New Roman" w:cs="Times New Roman"/>
          <w:szCs w:val="28"/>
        </w:rPr>
        <w:t>Таблица 3.1 – Управляющие значения для тестовых тонов</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80" w:type="dxa"/>
          <w:bottom w:w="50" w:type="dxa"/>
          <w:right w:w="80" w:type="dxa"/>
        </w:tblCellMar>
        <w:tblLook w:val="04A0" w:firstRow="1" w:lastRow="0" w:firstColumn="1" w:lastColumn="0" w:noHBand="0" w:noVBand="1"/>
      </w:tblPr>
      <w:tblGrid>
        <w:gridCol w:w="2438"/>
        <w:gridCol w:w="2381"/>
        <w:gridCol w:w="2438"/>
        <w:gridCol w:w="2381"/>
      </w:tblGrid>
      <w:tr w:rsidR="00FA12DF" w14:paraId="34DBF91C" w14:textId="77777777">
        <w:trPr>
          <w:cantSplit/>
          <w:trHeight w:val="454"/>
          <w:tblHeader/>
          <w:jc w:val="center"/>
        </w:trPr>
        <w:tc>
          <w:tcPr>
            <w:tcW w:w="2438" w:type="dxa"/>
            <w:vAlign w:val="center"/>
          </w:tcPr>
          <w:p w14:paraId="61A436E5" w14:textId="77777777" w:rsidR="00FA12DF" w:rsidRDefault="00127088">
            <w:pPr>
              <w:keepNext/>
              <w:ind w:firstLine="0"/>
              <w:jc w:val="center"/>
              <w:rPr>
                <w:rFonts w:eastAsia="Times New Roman" w:cs="Times New Roman"/>
                <w:szCs w:val="28"/>
              </w:rPr>
            </w:pPr>
            <w:r>
              <w:rPr>
                <w:rFonts w:eastAsia="Times New Roman" w:cs="Times New Roman"/>
                <w:b/>
                <w:szCs w:val="28"/>
              </w:rPr>
              <w:t>Частота, Гц</w:t>
            </w:r>
          </w:p>
        </w:tc>
        <w:tc>
          <w:tcPr>
            <w:tcW w:w="2381" w:type="dxa"/>
            <w:vAlign w:val="center"/>
          </w:tcPr>
          <w:p w14:paraId="73DAE2A8" w14:textId="77777777" w:rsidR="00FA12DF" w:rsidRDefault="00127088">
            <w:pPr>
              <w:keepNext/>
              <w:ind w:firstLine="0"/>
              <w:jc w:val="center"/>
              <w:rPr>
                <w:rFonts w:eastAsia="Times New Roman" w:cs="Times New Roman"/>
                <w:szCs w:val="28"/>
              </w:rPr>
            </w:pPr>
            <w:r>
              <w:rPr>
                <w:rFonts w:eastAsia="Times New Roman" w:cs="Times New Roman"/>
                <w:b/>
                <w:szCs w:val="28"/>
              </w:rPr>
              <w:t>Бас</w:t>
            </w:r>
          </w:p>
        </w:tc>
        <w:tc>
          <w:tcPr>
            <w:tcW w:w="2438" w:type="dxa"/>
            <w:vAlign w:val="center"/>
          </w:tcPr>
          <w:p w14:paraId="2F362BBC" w14:textId="77777777" w:rsidR="00FA12DF" w:rsidRDefault="00127088">
            <w:pPr>
              <w:keepNext/>
              <w:ind w:firstLine="0"/>
              <w:jc w:val="center"/>
              <w:rPr>
                <w:rFonts w:eastAsia="Times New Roman" w:cs="Times New Roman"/>
                <w:szCs w:val="28"/>
              </w:rPr>
            </w:pPr>
            <w:r>
              <w:rPr>
                <w:rFonts w:eastAsia="Times New Roman" w:cs="Times New Roman"/>
                <w:b/>
                <w:szCs w:val="28"/>
              </w:rPr>
              <w:t>Середина</w:t>
            </w:r>
          </w:p>
        </w:tc>
        <w:tc>
          <w:tcPr>
            <w:tcW w:w="2381" w:type="dxa"/>
            <w:vAlign w:val="center"/>
          </w:tcPr>
          <w:p w14:paraId="4C38A9EE" w14:textId="77777777" w:rsidR="00FA12DF" w:rsidRDefault="00127088">
            <w:pPr>
              <w:keepNext/>
              <w:ind w:firstLine="0"/>
              <w:jc w:val="center"/>
              <w:rPr>
                <w:rFonts w:eastAsia="Times New Roman" w:cs="Times New Roman"/>
                <w:szCs w:val="28"/>
              </w:rPr>
            </w:pPr>
            <w:r>
              <w:rPr>
                <w:rFonts w:eastAsia="Times New Roman" w:cs="Times New Roman"/>
                <w:b/>
                <w:szCs w:val="28"/>
              </w:rPr>
              <w:t>Высокие</w:t>
            </w:r>
          </w:p>
        </w:tc>
      </w:tr>
      <w:tr w:rsidR="00FA12DF" w14:paraId="17E6A28D" w14:textId="77777777">
        <w:trPr>
          <w:cantSplit/>
          <w:trHeight w:val="454"/>
          <w:jc w:val="center"/>
        </w:trPr>
        <w:tc>
          <w:tcPr>
            <w:tcW w:w="2438" w:type="dxa"/>
            <w:vAlign w:val="center"/>
          </w:tcPr>
          <w:p w14:paraId="75F0855B" w14:textId="77777777" w:rsidR="00FA12DF" w:rsidRDefault="00127088">
            <w:pPr>
              <w:keepNext/>
              <w:ind w:firstLine="0"/>
              <w:jc w:val="center"/>
              <w:rPr>
                <w:rFonts w:eastAsia="Times New Roman" w:cs="Times New Roman"/>
                <w:szCs w:val="28"/>
              </w:rPr>
            </w:pPr>
            <w:r>
              <w:rPr>
                <w:rFonts w:eastAsia="Times New Roman" w:cs="Times New Roman"/>
                <w:szCs w:val="28"/>
              </w:rPr>
              <w:t>80</w:t>
            </w:r>
          </w:p>
        </w:tc>
        <w:tc>
          <w:tcPr>
            <w:tcW w:w="2381" w:type="dxa"/>
            <w:vAlign w:val="center"/>
          </w:tcPr>
          <w:p w14:paraId="2738DA43" w14:textId="77777777" w:rsidR="00FA12DF" w:rsidRDefault="00127088">
            <w:pPr>
              <w:keepNext/>
              <w:ind w:firstLine="0"/>
              <w:jc w:val="center"/>
              <w:rPr>
                <w:rFonts w:eastAsia="Times New Roman" w:cs="Times New Roman"/>
                <w:szCs w:val="28"/>
              </w:rPr>
            </w:pPr>
            <w:r>
              <w:rPr>
                <w:rFonts w:eastAsia="Times New Roman" w:cs="Times New Roman"/>
                <w:szCs w:val="28"/>
              </w:rPr>
              <w:t>0,802</w:t>
            </w:r>
          </w:p>
        </w:tc>
        <w:tc>
          <w:tcPr>
            <w:tcW w:w="2438" w:type="dxa"/>
            <w:vAlign w:val="center"/>
          </w:tcPr>
          <w:p w14:paraId="4B1A0CE3" w14:textId="77777777" w:rsidR="00FA12DF" w:rsidRDefault="00127088">
            <w:pPr>
              <w:keepNext/>
              <w:ind w:firstLine="0"/>
              <w:jc w:val="center"/>
              <w:rPr>
                <w:rFonts w:eastAsia="Times New Roman" w:cs="Times New Roman"/>
                <w:szCs w:val="28"/>
              </w:rPr>
            </w:pPr>
            <w:r>
              <w:rPr>
                <w:rFonts w:eastAsia="Times New Roman" w:cs="Times New Roman"/>
                <w:szCs w:val="28"/>
              </w:rPr>
              <w:t>0,000</w:t>
            </w:r>
          </w:p>
        </w:tc>
        <w:tc>
          <w:tcPr>
            <w:tcW w:w="2381" w:type="dxa"/>
            <w:vAlign w:val="center"/>
          </w:tcPr>
          <w:p w14:paraId="416D446B" w14:textId="77777777" w:rsidR="00FA12DF" w:rsidRDefault="00127088">
            <w:pPr>
              <w:keepNext/>
              <w:ind w:firstLine="0"/>
              <w:jc w:val="center"/>
              <w:rPr>
                <w:rFonts w:eastAsia="Times New Roman" w:cs="Times New Roman"/>
                <w:szCs w:val="28"/>
              </w:rPr>
            </w:pPr>
            <w:r>
              <w:rPr>
                <w:rFonts w:eastAsia="Times New Roman" w:cs="Times New Roman"/>
                <w:szCs w:val="28"/>
              </w:rPr>
              <w:t>0,000</w:t>
            </w:r>
          </w:p>
        </w:tc>
      </w:tr>
      <w:tr w:rsidR="00FA12DF" w14:paraId="29546EB7" w14:textId="77777777">
        <w:trPr>
          <w:cantSplit/>
          <w:trHeight w:val="454"/>
          <w:jc w:val="center"/>
        </w:trPr>
        <w:tc>
          <w:tcPr>
            <w:tcW w:w="2438" w:type="dxa"/>
            <w:vAlign w:val="center"/>
          </w:tcPr>
          <w:p w14:paraId="05F6C15C" w14:textId="77777777" w:rsidR="00FA12DF" w:rsidRDefault="00127088">
            <w:pPr>
              <w:keepNext/>
              <w:ind w:firstLine="0"/>
              <w:jc w:val="center"/>
              <w:rPr>
                <w:rFonts w:eastAsia="Times New Roman" w:cs="Times New Roman"/>
                <w:szCs w:val="28"/>
              </w:rPr>
            </w:pPr>
            <w:r>
              <w:rPr>
                <w:rFonts w:eastAsia="Times New Roman" w:cs="Times New Roman"/>
                <w:szCs w:val="28"/>
              </w:rPr>
              <w:t>800</w:t>
            </w:r>
          </w:p>
        </w:tc>
        <w:tc>
          <w:tcPr>
            <w:tcW w:w="2381" w:type="dxa"/>
            <w:vAlign w:val="center"/>
          </w:tcPr>
          <w:p w14:paraId="66649A7F" w14:textId="77777777" w:rsidR="00FA12DF" w:rsidRDefault="00127088">
            <w:pPr>
              <w:keepNext/>
              <w:ind w:firstLine="0"/>
              <w:jc w:val="center"/>
              <w:rPr>
                <w:rFonts w:eastAsia="Times New Roman" w:cs="Times New Roman"/>
                <w:szCs w:val="28"/>
              </w:rPr>
            </w:pPr>
            <w:r>
              <w:rPr>
                <w:rFonts w:eastAsia="Times New Roman" w:cs="Times New Roman"/>
                <w:szCs w:val="28"/>
              </w:rPr>
              <w:t>0,000</w:t>
            </w:r>
          </w:p>
        </w:tc>
        <w:tc>
          <w:tcPr>
            <w:tcW w:w="2438" w:type="dxa"/>
            <w:vAlign w:val="center"/>
          </w:tcPr>
          <w:p w14:paraId="3C87DD31" w14:textId="77777777" w:rsidR="00FA12DF" w:rsidRDefault="00127088">
            <w:pPr>
              <w:keepNext/>
              <w:ind w:firstLine="0"/>
              <w:jc w:val="center"/>
              <w:rPr>
                <w:rFonts w:eastAsia="Times New Roman" w:cs="Times New Roman"/>
                <w:szCs w:val="28"/>
              </w:rPr>
            </w:pPr>
            <w:r>
              <w:rPr>
                <w:rFonts w:eastAsia="Times New Roman" w:cs="Times New Roman"/>
                <w:szCs w:val="28"/>
              </w:rPr>
              <w:t>0,810</w:t>
            </w:r>
          </w:p>
        </w:tc>
        <w:tc>
          <w:tcPr>
            <w:tcW w:w="2381" w:type="dxa"/>
            <w:vAlign w:val="center"/>
          </w:tcPr>
          <w:p w14:paraId="433D7F96" w14:textId="77777777" w:rsidR="00FA12DF" w:rsidRDefault="00127088">
            <w:pPr>
              <w:keepNext/>
              <w:ind w:firstLine="0"/>
              <w:jc w:val="center"/>
              <w:rPr>
                <w:rFonts w:eastAsia="Times New Roman" w:cs="Times New Roman"/>
                <w:szCs w:val="28"/>
              </w:rPr>
            </w:pPr>
            <w:r>
              <w:rPr>
                <w:rFonts w:eastAsia="Times New Roman" w:cs="Times New Roman"/>
                <w:szCs w:val="28"/>
              </w:rPr>
              <w:t>0,000</w:t>
            </w:r>
          </w:p>
        </w:tc>
      </w:tr>
      <w:tr w:rsidR="00FA12DF" w14:paraId="5306CC74" w14:textId="77777777">
        <w:trPr>
          <w:cantSplit/>
          <w:trHeight w:val="454"/>
          <w:jc w:val="center"/>
        </w:trPr>
        <w:tc>
          <w:tcPr>
            <w:tcW w:w="2438" w:type="dxa"/>
            <w:vAlign w:val="center"/>
          </w:tcPr>
          <w:p w14:paraId="2728386D" w14:textId="77777777" w:rsidR="00FA12DF" w:rsidRDefault="00127088">
            <w:pPr>
              <w:ind w:firstLine="0"/>
              <w:jc w:val="center"/>
              <w:rPr>
                <w:rFonts w:eastAsia="Times New Roman" w:cs="Times New Roman"/>
                <w:szCs w:val="28"/>
              </w:rPr>
            </w:pPr>
            <w:r>
              <w:rPr>
                <w:rFonts w:eastAsia="Times New Roman" w:cs="Times New Roman"/>
                <w:szCs w:val="28"/>
              </w:rPr>
              <w:t>5000</w:t>
            </w:r>
          </w:p>
        </w:tc>
        <w:tc>
          <w:tcPr>
            <w:tcW w:w="2381" w:type="dxa"/>
            <w:vAlign w:val="center"/>
          </w:tcPr>
          <w:p w14:paraId="4D096E2F" w14:textId="77777777" w:rsidR="00FA12DF" w:rsidRDefault="00127088">
            <w:pPr>
              <w:ind w:firstLine="0"/>
              <w:jc w:val="center"/>
              <w:rPr>
                <w:rFonts w:eastAsia="Times New Roman" w:cs="Times New Roman"/>
                <w:szCs w:val="28"/>
              </w:rPr>
            </w:pPr>
            <w:r>
              <w:rPr>
                <w:rFonts w:eastAsia="Times New Roman" w:cs="Times New Roman"/>
                <w:szCs w:val="28"/>
              </w:rPr>
              <w:t>0,000</w:t>
            </w:r>
          </w:p>
        </w:tc>
        <w:tc>
          <w:tcPr>
            <w:tcW w:w="2438" w:type="dxa"/>
            <w:vAlign w:val="center"/>
          </w:tcPr>
          <w:p w14:paraId="7DD4F0F0" w14:textId="77777777" w:rsidR="00FA12DF" w:rsidRDefault="00127088">
            <w:pPr>
              <w:ind w:firstLine="0"/>
              <w:jc w:val="center"/>
              <w:rPr>
                <w:rFonts w:eastAsia="Times New Roman" w:cs="Times New Roman"/>
                <w:szCs w:val="28"/>
              </w:rPr>
            </w:pPr>
            <w:r>
              <w:rPr>
                <w:rFonts w:eastAsia="Times New Roman" w:cs="Times New Roman"/>
                <w:szCs w:val="28"/>
              </w:rPr>
              <w:t>0,014</w:t>
            </w:r>
          </w:p>
        </w:tc>
        <w:tc>
          <w:tcPr>
            <w:tcW w:w="2381" w:type="dxa"/>
            <w:vAlign w:val="center"/>
          </w:tcPr>
          <w:p w14:paraId="6D2C2EA8" w14:textId="77777777" w:rsidR="00FA12DF" w:rsidRDefault="00127088">
            <w:pPr>
              <w:ind w:firstLine="0"/>
              <w:jc w:val="center"/>
              <w:rPr>
                <w:rFonts w:eastAsia="Times New Roman" w:cs="Times New Roman"/>
                <w:szCs w:val="28"/>
              </w:rPr>
            </w:pPr>
            <w:r>
              <w:rPr>
                <w:rFonts w:eastAsia="Times New Roman" w:cs="Times New Roman"/>
                <w:szCs w:val="28"/>
              </w:rPr>
              <w:t>0,804</w:t>
            </w:r>
          </w:p>
        </w:tc>
      </w:tr>
    </w:tbl>
    <w:p w14:paraId="46DE6DDC" w14:textId="77777777" w:rsidR="00FA12DF" w:rsidRDefault="00FA12DF">
      <w:pPr>
        <w:ind w:firstLine="0"/>
        <w:jc w:val="both"/>
        <w:rPr>
          <w:rFonts w:eastAsia="Times New Roman" w:cs="Times New Roman"/>
          <w:szCs w:val="28"/>
        </w:rPr>
      </w:pPr>
    </w:p>
    <w:p w14:paraId="5E296417" w14:textId="77777777" w:rsidR="00FA12DF" w:rsidRDefault="00127088">
      <w:pPr>
        <w:jc w:val="both"/>
        <w:rPr>
          <w:rFonts w:eastAsia="Times New Roman" w:cs="Times New Roman"/>
          <w:szCs w:val="28"/>
        </w:rPr>
      </w:pPr>
      <w:r>
        <w:rPr>
          <w:rFonts w:eastAsia="Times New Roman" w:cs="Times New Roman"/>
          <w:szCs w:val="28"/>
        </w:rPr>
        <w:t xml:space="preserve">Во всех трёх случаях преобладает ожидаемая полоса. Небольшая среднечастотная величина при 5000 Гц не нарушает критерия: целевой канал значительно выше соседнего. Тон 800 Гц в </w:t>
      </w:r>
      <w:r>
        <w:rPr>
          <w:rFonts w:eastAsia="Times New Roman" w:cs="Times New Roman"/>
          <w:i/>
          <w:szCs w:val="28"/>
        </w:rPr>
        <w:t>MP3</w:t>
      </w:r>
      <w:r>
        <w:rPr>
          <w:rFonts w:eastAsia="Times New Roman" w:cs="Times New Roman"/>
          <w:szCs w:val="28"/>
        </w:rPr>
        <w:t xml:space="preserve"> дал 0,809 в средней полосе, в </w:t>
      </w:r>
      <w:r>
        <w:rPr>
          <w:rFonts w:eastAsia="Times New Roman" w:cs="Times New Roman"/>
          <w:i/>
          <w:szCs w:val="28"/>
        </w:rPr>
        <w:t>OGG</w:t>
      </w:r>
      <w:r>
        <w:rPr>
          <w:rFonts w:eastAsia="Times New Roman" w:cs="Times New Roman"/>
          <w:szCs w:val="28"/>
        </w:rPr>
        <w:t xml:space="preserve"> – 0,810. Различия сопутствующих величин учитывают особенности кодирования и анализа; требование полного совпадения спектров разных форматов не предъявляется.</w:t>
      </w:r>
    </w:p>
    <w:p w14:paraId="74F1B805" w14:textId="77777777" w:rsidR="00FA12DF" w:rsidRDefault="00127088">
      <w:pPr>
        <w:jc w:val="both"/>
        <w:rPr>
          <w:rFonts w:eastAsia="Times New Roman" w:cs="Times New Roman"/>
          <w:szCs w:val="28"/>
        </w:rPr>
      </w:pPr>
      <w:r>
        <w:rPr>
          <w:rFonts w:eastAsia="Times New Roman" w:cs="Times New Roman"/>
          <w:szCs w:val="28"/>
        </w:rPr>
        <w:t>При модельных огибающих детектор сформировал 6 обычных и 15 плотных событий при каждом из трёх шагов обновления. Для проверки полного звукового тракта дополнительно воспроизводились демонстрационный фрагмент и синтетическая запись с плотным басом. Результаты четырёхсекундных запусков приведены в таблице 3.2.</w:t>
      </w:r>
    </w:p>
    <w:p w14:paraId="782D86B5" w14:textId="77777777" w:rsidR="00FA12DF" w:rsidRDefault="00FA12DF">
      <w:pPr>
        <w:keepNext/>
        <w:ind w:firstLine="0"/>
        <w:jc w:val="both"/>
        <w:rPr>
          <w:rFonts w:eastAsia="Times New Roman" w:cs="Times New Roman"/>
          <w:szCs w:val="28"/>
        </w:rPr>
      </w:pPr>
    </w:p>
    <w:p w14:paraId="0595C75E" w14:textId="77777777" w:rsidR="00FA12DF" w:rsidRDefault="00127088">
      <w:pPr>
        <w:keepNext/>
        <w:jc w:val="both"/>
        <w:rPr>
          <w:rFonts w:eastAsia="Times New Roman" w:cs="Times New Roman"/>
          <w:szCs w:val="28"/>
        </w:rPr>
      </w:pPr>
      <w:r>
        <w:rPr>
          <w:rFonts w:eastAsia="Times New Roman" w:cs="Times New Roman"/>
          <w:szCs w:val="28"/>
        </w:rPr>
        <w:t>Таблица 3.2 – Число акцентов при воспроизведении</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80" w:type="dxa"/>
          <w:bottom w:w="50" w:type="dxa"/>
          <w:right w:w="80" w:type="dxa"/>
        </w:tblCellMar>
        <w:tblLook w:val="04A0" w:firstRow="1" w:lastRow="0" w:firstColumn="1" w:lastColumn="0" w:noHBand="0" w:noVBand="1"/>
      </w:tblPr>
      <w:tblGrid>
        <w:gridCol w:w="2835"/>
        <w:gridCol w:w="2268"/>
        <w:gridCol w:w="2268"/>
        <w:gridCol w:w="2268"/>
      </w:tblGrid>
      <w:tr w:rsidR="00FA12DF" w14:paraId="614B646C" w14:textId="77777777">
        <w:trPr>
          <w:cantSplit/>
          <w:trHeight w:val="454"/>
          <w:tblHeader/>
          <w:jc w:val="center"/>
        </w:trPr>
        <w:tc>
          <w:tcPr>
            <w:tcW w:w="2835" w:type="dxa"/>
            <w:vAlign w:val="center"/>
          </w:tcPr>
          <w:p w14:paraId="5E0E0D21" w14:textId="77777777" w:rsidR="00FA12DF" w:rsidRDefault="00127088">
            <w:pPr>
              <w:keepNext/>
              <w:ind w:firstLine="0"/>
              <w:jc w:val="center"/>
              <w:rPr>
                <w:rFonts w:eastAsia="Times New Roman" w:cs="Times New Roman"/>
                <w:szCs w:val="28"/>
              </w:rPr>
            </w:pPr>
            <w:r>
              <w:rPr>
                <w:rFonts w:eastAsia="Times New Roman" w:cs="Times New Roman"/>
                <w:b/>
                <w:szCs w:val="28"/>
              </w:rPr>
              <w:t>Источник</w:t>
            </w:r>
          </w:p>
        </w:tc>
        <w:tc>
          <w:tcPr>
            <w:tcW w:w="2268" w:type="dxa"/>
            <w:vAlign w:val="center"/>
          </w:tcPr>
          <w:p w14:paraId="5C1A9CBA" w14:textId="77777777" w:rsidR="00FA12DF" w:rsidRDefault="00127088">
            <w:pPr>
              <w:keepNext/>
              <w:ind w:firstLine="0"/>
              <w:jc w:val="center"/>
              <w:rPr>
                <w:rFonts w:eastAsia="Times New Roman" w:cs="Times New Roman"/>
                <w:szCs w:val="28"/>
              </w:rPr>
            </w:pPr>
            <w:r>
              <w:rPr>
                <w:rFonts w:eastAsia="Times New Roman" w:cs="Times New Roman"/>
                <w:b/>
                <w:szCs w:val="28"/>
              </w:rPr>
              <w:t>Ограничение 30 кадров/с</w:t>
            </w:r>
          </w:p>
        </w:tc>
        <w:tc>
          <w:tcPr>
            <w:tcW w:w="2268" w:type="dxa"/>
            <w:vAlign w:val="center"/>
          </w:tcPr>
          <w:p w14:paraId="03FB8170" w14:textId="77777777" w:rsidR="00FA12DF" w:rsidRDefault="00127088">
            <w:pPr>
              <w:keepNext/>
              <w:ind w:firstLine="0"/>
              <w:jc w:val="center"/>
              <w:rPr>
                <w:rFonts w:eastAsia="Times New Roman" w:cs="Times New Roman"/>
                <w:szCs w:val="28"/>
              </w:rPr>
            </w:pPr>
            <w:r>
              <w:rPr>
                <w:rFonts w:eastAsia="Times New Roman" w:cs="Times New Roman"/>
                <w:b/>
                <w:szCs w:val="28"/>
              </w:rPr>
              <w:t>Ограничение 60 кадров/с</w:t>
            </w:r>
          </w:p>
        </w:tc>
        <w:tc>
          <w:tcPr>
            <w:tcW w:w="2268" w:type="dxa"/>
            <w:vAlign w:val="center"/>
          </w:tcPr>
          <w:p w14:paraId="62A14E72" w14:textId="77777777" w:rsidR="00FA12DF" w:rsidRDefault="00127088">
            <w:pPr>
              <w:keepNext/>
              <w:ind w:firstLine="0"/>
              <w:jc w:val="center"/>
              <w:rPr>
                <w:rFonts w:eastAsia="Times New Roman" w:cs="Times New Roman"/>
                <w:szCs w:val="28"/>
              </w:rPr>
            </w:pPr>
            <w:r>
              <w:rPr>
                <w:rFonts w:eastAsia="Times New Roman" w:cs="Times New Roman"/>
                <w:b/>
                <w:szCs w:val="28"/>
              </w:rPr>
              <w:t>Ограничение 144 кадра/с</w:t>
            </w:r>
          </w:p>
        </w:tc>
      </w:tr>
      <w:tr w:rsidR="00FA12DF" w14:paraId="70418742" w14:textId="77777777">
        <w:trPr>
          <w:cantSplit/>
          <w:trHeight w:val="454"/>
          <w:jc w:val="center"/>
        </w:trPr>
        <w:tc>
          <w:tcPr>
            <w:tcW w:w="2835" w:type="dxa"/>
          </w:tcPr>
          <w:p w14:paraId="24586A7D" w14:textId="77777777" w:rsidR="00FA12DF" w:rsidRDefault="00127088">
            <w:pPr>
              <w:keepNext/>
              <w:ind w:firstLine="0"/>
              <w:rPr>
                <w:rFonts w:eastAsia="Times New Roman" w:cs="Times New Roman"/>
                <w:szCs w:val="28"/>
              </w:rPr>
            </w:pPr>
            <w:r>
              <w:rPr>
                <w:rFonts w:eastAsia="Times New Roman" w:cs="Times New Roman"/>
                <w:szCs w:val="28"/>
              </w:rPr>
              <w:t>Демонстрационный фрагмент</w:t>
            </w:r>
          </w:p>
        </w:tc>
        <w:tc>
          <w:tcPr>
            <w:tcW w:w="2268" w:type="dxa"/>
            <w:vAlign w:val="center"/>
          </w:tcPr>
          <w:p w14:paraId="6EF9FC6C" w14:textId="77777777" w:rsidR="00FA12DF" w:rsidRDefault="00127088">
            <w:pPr>
              <w:keepNext/>
              <w:ind w:firstLine="0"/>
              <w:jc w:val="center"/>
              <w:rPr>
                <w:rFonts w:eastAsia="Times New Roman" w:cs="Times New Roman"/>
                <w:szCs w:val="28"/>
              </w:rPr>
            </w:pPr>
            <w:r>
              <w:rPr>
                <w:rFonts w:eastAsia="Times New Roman" w:cs="Times New Roman"/>
                <w:szCs w:val="28"/>
              </w:rPr>
              <w:t>7</w:t>
            </w:r>
          </w:p>
        </w:tc>
        <w:tc>
          <w:tcPr>
            <w:tcW w:w="2268" w:type="dxa"/>
            <w:vAlign w:val="center"/>
          </w:tcPr>
          <w:p w14:paraId="0755B239" w14:textId="77777777" w:rsidR="00FA12DF" w:rsidRDefault="00127088">
            <w:pPr>
              <w:keepNext/>
              <w:ind w:firstLine="0"/>
              <w:jc w:val="center"/>
              <w:rPr>
                <w:rFonts w:eastAsia="Times New Roman" w:cs="Times New Roman"/>
                <w:szCs w:val="28"/>
              </w:rPr>
            </w:pPr>
            <w:r>
              <w:rPr>
                <w:rFonts w:eastAsia="Times New Roman" w:cs="Times New Roman"/>
                <w:szCs w:val="28"/>
              </w:rPr>
              <w:t>7</w:t>
            </w:r>
          </w:p>
        </w:tc>
        <w:tc>
          <w:tcPr>
            <w:tcW w:w="2268" w:type="dxa"/>
            <w:vAlign w:val="center"/>
          </w:tcPr>
          <w:p w14:paraId="7DA2F943" w14:textId="77777777" w:rsidR="00FA12DF" w:rsidRDefault="00127088">
            <w:pPr>
              <w:keepNext/>
              <w:ind w:firstLine="0"/>
              <w:jc w:val="center"/>
              <w:rPr>
                <w:rFonts w:eastAsia="Times New Roman" w:cs="Times New Roman"/>
                <w:szCs w:val="28"/>
              </w:rPr>
            </w:pPr>
            <w:r>
              <w:rPr>
                <w:rFonts w:eastAsia="Times New Roman" w:cs="Times New Roman"/>
                <w:szCs w:val="28"/>
              </w:rPr>
              <w:t>7</w:t>
            </w:r>
          </w:p>
        </w:tc>
      </w:tr>
      <w:tr w:rsidR="00FA12DF" w14:paraId="10D606FF" w14:textId="77777777">
        <w:trPr>
          <w:cantSplit/>
          <w:trHeight w:val="454"/>
          <w:jc w:val="center"/>
        </w:trPr>
        <w:tc>
          <w:tcPr>
            <w:tcW w:w="2835" w:type="dxa"/>
          </w:tcPr>
          <w:p w14:paraId="1CEEDC00" w14:textId="77777777" w:rsidR="00FA12DF" w:rsidRDefault="00127088">
            <w:pPr>
              <w:ind w:firstLine="0"/>
              <w:rPr>
                <w:rFonts w:eastAsia="Times New Roman" w:cs="Times New Roman"/>
                <w:szCs w:val="28"/>
              </w:rPr>
            </w:pPr>
            <w:r>
              <w:rPr>
                <w:rFonts w:eastAsia="Times New Roman" w:cs="Times New Roman"/>
                <w:szCs w:val="28"/>
              </w:rPr>
              <w:t>Синтетический плотный бас</w:t>
            </w:r>
          </w:p>
        </w:tc>
        <w:tc>
          <w:tcPr>
            <w:tcW w:w="2268" w:type="dxa"/>
            <w:vAlign w:val="center"/>
          </w:tcPr>
          <w:p w14:paraId="127AAA91" w14:textId="77777777" w:rsidR="00FA12DF" w:rsidRDefault="00127088">
            <w:pPr>
              <w:ind w:firstLine="0"/>
              <w:jc w:val="center"/>
              <w:rPr>
                <w:rFonts w:eastAsia="Times New Roman" w:cs="Times New Roman"/>
                <w:szCs w:val="28"/>
              </w:rPr>
            </w:pPr>
            <w:r>
              <w:rPr>
                <w:rFonts w:eastAsia="Times New Roman" w:cs="Times New Roman"/>
                <w:szCs w:val="28"/>
              </w:rPr>
              <w:t>16</w:t>
            </w:r>
          </w:p>
        </w:tc>
        <w:tc>
          <w:tcPr>
            <w:tcW w:w="2268" w:type="dxa"/>
            <w:vAlign w:val="center"/>
          </w:tcPr>
          <w:p w14:paraId="06EE49DB" w14:textId="77777777" w:rsidR="00FA12DF" w:rsidRDefault="00127088">
            <w:pPr>
              <w:ind w:firstLine="0"/>
              <w:jc w:val="center"/>
              <w:rPr>
                <w:rFonts w:eastAsia="Times New Roman" w:cs="Times New Roman"/>
                <w:szCs w:val="28"/>
              </w:rPr>
            </w:pPr>
            <w:r>
              <w:rPr>
                <w:rFonts w:eastAsia="Times New Roman" w:cs="Times New Roman"/>
                <w:szCs w:val="28"/>
              </w:rPr>
              <w:t>16</w:t>
            </w:r>
          </w:p>
        </w:tc>
        <w:tc>
          <w:tcPr>
            <w:tcW w:w="2268" w:type="dxa"/>
            <w:vAlign w:val="center"/>
          </w:tcPr>
          <w:p w14:paraId="7E940D7A" w14:textId="77777777" w:rsidR="00FA12DF" w:rsidRDefault="00127088">
            <w:pPr>
              <w:ind w:firstLine="0"/>
              <w:jc w:val="center"/>
              <w:rPr>
                <w:rFonts w:eastAsia="Times New Roman" w:cs="Times New Roman"/>
                <w:szCs w:val="28"/>
              </w:rPr>
            </w:pPr>
            <w:r>
              <w:rPr>
                <w:rFonts w:eastAsia="Times New Roman" w:cs="Times New Roman"/>
                <w:szCs w:val="28"/>
              </w:rPr>
              <w:t>16</w:t>
            </w:r>
          </w:p>
        </w:tc>
      </w:tr>
    </w:tbl>
    <w:p w14:paraId="7DD719E8" w14:textId="77777777" w:rsidR="00FA12DF" w:rsidRDefault="00FA12DF">
      <w:pPr>
        <w:ind w:firstLine="0"/>
        <w:jc w:val="both"/>
        <w:rPr>
          <w:rFonts w:eastAsia="Times New Roman" w:cs="Times New Roman"/>
          <w:szCs w:val="28"/>
        </w:rPr>
      </w:pPr>
    </w:p>
    <w:p w14:paraId="4009DF1A" w14:textId="77777777" w:rsidR="00FA12DF" w:rsidRDefault="00127088">
      <w:pPr>
        <w:jc w:val="both"/>
        <w:rPr>
          <w:rFonts w:eastAsia="Times New Roman" w:cs="Times New Roman"/>
          <w:szCs w:val="28"/>
        </w:rPr>
      </w:pPr>
      <w:r>
        <w:rPr>
          <w:rFonts w:eastAsia="Times New Roman" w:cs="Times New Roman"/>
          <w:szCs w:val="28"/>
        </w:rPr>
        <w:t xml:space="preserve">В этом прогоне число событий сохранилось при изменении ограничения частоты кадров. Модельные профили и воспроизводимые записи имеют </w:t>
      </w:r>
      <w:r>
        <w:rPr>
          <w:rFonts w:eastAsia="Times New Roman" w:cs="Times New Roman"/>
          <w:szCs w:val="28"/>
        </w:rPr>
        <w:t>разные исходные сигналы, поэтому их числа не являются взаимозаменяемой оценкой точности. При ограничении 144 кадра/с зарегистрировано 518 кадров для демонстрационной записи и 517 для плотного баса. Заданный предел не означает фактического достижения 144 кадров в секунду; отдельное измерение предельной производительности не проводилось.</w:t>
      </w:r>
    </w:p>
    <w:p w14:paraId="55C0D22B" w14:textId="77777777" w:rsidR="00FA12DF" w:rsidRDefault="00127088">
      <w:pPr>
        <w:jc w:val="both"/>
        <w:rPr>
          <w:rFonts w:eastAsia="Times New Roman" w:cs="Times New Roman"/>
          <w:szCs w:val="28"/>
        </w:rPr>
      </w:pPr>
      <w:r>
        <w:rPr>
          <w:rFonts w:eastAsia="Times New Roman" w:cs="Times New Roman"/>
          <w:szCs w:val="28"/>
        </w:rPr>
        <w:t>Результаты функциональных сценариев сопоставлены с ожидаемым поведением в таблице 3.3. Наблюдение относится к программным условиям тестов; наличие элемента в интерфейсе и правильная обработка команды рассматриваются отдельно от субъективного удобства.</w:t>
      </w:r>
    </w:p>
    <w:p w14:paraId="614BA0C6" w14:textId="77777777" w:rsidR="00FA12DF" w:rsidRDefault="00FA12DF">
      <w:pPr>
        <w:keepNext/>
        <w:ind w:firstLine="0"/>
        <w:jc w:val="both"/>
        <w:rPr>
          <w:rFonts w:eastAsia="Times New Roman" w:cs="Times New Roman"/>
          <w:szCs w:val="28"/>
        </w:rPr>
      </w:pPr>
    </w:p>
    <w:p w14:paraId="2D63AE03" w14:textId="77777777" w:rsidR="00FA12DF" w:rsidRDefault="00127088">
      <w:pPr>
        <w:keepNext/>
        <w:jc w:val="both"/>
        <w:rPr>
          <w:rFonts w:eastAsia="Times New Roman" w:cs="Times New Roman"/>
          <w:szCs w:val="28"/>
        </w:rPr>
      </w:pPr>
      <w:r>
        <w:rPr>
          <w:rFonts w:eastAsia="Times New Roman" w:cs="Times New Roman"/>
          <w:szCs w:val="28"/>
        </w:rPr>
        <w:t>Таблица 3.3 – Проверка пользовательских сценариев</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80" w:type="dxa"/>
          <w:bottom w:w="50" w:type="dxa"/>
          <w:right w:w="80" w:type="dxa"/>
        </w:tblCellMar>
        <w:tblLook w:val="04A0" w:firstRow="1" w:lastRow="0" w:firstColumn="1" w:lastColumn="0" w:noHBand="0" w:noVBand="1"/>
      </w:tblPr>
      <w:tblGrid>
        <w:gridCol w:w="2381"/>
        <w:gridCol w:w="3628"/>
        <w:gridCol w:w="3628"/>
      </w:tblGrid>
      <w:tr w:rsidR="00FA12DF" w14:paraId="329D7245" w14:textId="77777777">
        <w:trPr>
          <w:cantSplit/>
          <w:trHeight w:val="454"/>
          <w:tblHeader/>
          <w:jc w:val="center"/>
        </w:trPr>
        <w:tc>
          <w:tcPr>
            <w:tcW w:w="2381" w:type="dxa"/>
            <w:vAlign w:val="center"/>
          </w:tcPr>
          <w:p w14:paraId="64177A03" w14:textId="77777777" w:rsidR="00FA12DF" w:rsidRDefault="00127088">
            <w:pPr>
              <w:keepNext/>
              <w:ind w:firstLine="0"/>
              <w:jc w:val="center"/>
              <w:rPr>
                <w:rFonts w:eastAsia="Times New Roman" w:cs="Times New Roman"/>
                <w:szCs w:val="28"/>
              </w:rPr>
            </w:pPr>
            <w:r>
              <w:rPr>
                <w:rFonts w:eastAsia="Times New Roman" w:cs="Times New Roman"/>
                <w:b/>
                <w:szCs w:val="28"/>
              </w:rPr>
              <w:t>Действие</w:t>
            </w:r>
          </w:p>
        </w:tc>
        <w:tc>
          <w:tcPr>
            <w:tcW w:w="3628" w:type="dxa"/>
            <w:vAlign w:val="center"/>
          </w:tcPr>
          <w:p w14:paraId="73B0A585" w14:textId="77777777" w:rsidR="00FA12DF" w:rsidRDefault="00127088">
            <w:pPr>
              <w:keepNext/>
              <w:ind w:firstLine="0"/>
              <w:jc w:val="center"/>
              <w:rPr>
                <w:rFonts w:eastAsia="Times New Roman" w:cs="Times New Roman"/>
                <w:szCs w:val="28"/>
              </w:rPr>
            </w:pPr>
            <w:r>
              <w:rPr>
                <w:rFonts w:eastAsia="Times New Roman" w:cs="Times New Roman"/>
                <w:b/>
                <w:szCs w:val="28"/>
              </w:rPr>
              <w:t>Ожидаемый результат</w:t>
            </w:r>
          </w:p>
        </w:tc>
        <w:tc>
          <w:tcPr>
            <w:tcW w:w="3628" w:type="dxa"/>
            <w:vAlign w:val="center"/>
          </w:tcPr>
          <w:p w14:paraId="5ACAD6C0" w14:textId="77777777" w:rsidR="00FA12DF" w:rsidRDefault="00127088">
            <w:pPr>
              <w:keepNext/>
              <w:ind w:firstLine="0"/>
              <w:jc w:val="center"/>
              <w:rPr>
                <w:rFonts w:eastAsia="Times New Roman" w:cs="Times New Roman"/>
                <w:szCs w:val="28"/>
              </w:rPr>
            </w:pPr>
            <w:r>
              <w:rPr>
                <w:rFonts w:eastAsia="Times New Roman" w:cs="Times New Roman"/>
                <w:b/>
                <w:szCs w:val="28"/>
              </w:rPr>
              <w:t>Наблюдение</w:t>
            </w:r>
          </w:p>
        </w:tc>
      </w:tr>
      <w:tr w:rsidR="00FA12DF" w14:paraId="0F3DA9D2" w14:textId="77777777">
        <w:trPr>
          <w:cantSplit/>
          <w:trHeight w:val="454"/>
          <w:jc w:val="center"/>
        </w:trPr>
        <w:tc>
          <w:tcPr>
            <w:tcW w:w="2381" w:type="dxa"/>
          </w:tcPr>
          <w:p w14:paraId="5D3597D5" w14:textId="77777777" w:rsidR="00FA12DF" w:rsidRDefault="00127088">
            <w:pPr>
              <w:keepNext/>
              <w:ind w:firstLine="0"/>
              <w:rPr>
                <w:rFonts w:eastAsia="Times New Roman" w:cs="Times New Roman"/>
                <w:szCs w:val="28"/>
              </w:rPr>
            </w:pPr>
            <w:r>
              <w:rPr>
                <w:rFonts w:eastAsia="Times New Roman" w:cs="Times New Roman"/>
                <w:szCs w:val="28"/>
              </w:rPr>
              <w:t>Пауза и продолжение</w:t>
            </w:r>
          </w:p>
        </w:tc>
        <w:tc>
          <w:tcPr>
            <w:tcW w:w="3628" w:type="dxa"/>
          </w:tcPr>
          <w:p w14:paraId="6C0EAD41" w14:textId="77777777" w:rsidR="00FA12DF" w:rsidRDefault="00127088">
            <w:pPr>
              <w:keepNext/>
              <w:ind w:firstLine="0"/>
              <w:rPr>
                <w:rFonts w:eastAsia="Times New Roman" w:cs="Times New Roman"/>
                <w:szCs w:val="28"/>
              </w:rPr>
            </w:pPr>
            <w:r>
              <w:rPr>
                <w:rFonts w:eastAsia="Times New Roman" w:cs="Times New Roman"/>
                <w:szCs w:val="28"/>
              </w:rPr>
              <w:t>Позиция сохраняется, затем звук продолжается</w:t>
            </w:r>
          </w:p>
        </w:tc>
        <w:tc>
          <w:tcPr>
            <w:tcW w:w="3628" w:type="dxa"/>
          </w:tcPr>
          <w:p w14:paraId="0A197F84" w14:textId="77777777" w:rsidR="00FA12DF" w:rsidRDefault="00127088">
            <w:pPr>
              <w:keepNext/>
              <w:ind w:firstLine="0"/>
              <w:rPr>
                <w:rFonts w:eastAsia="Times New Roman" w:cs="Times New Roman"/>
                <w:szCs w:val="28"/>
              </w:rPr>
            </w:pPr>
            <w:r>
              <w:rPr>
                <w:rFonts w:eastAsia="Times New Roman" w:cs="Times New Roman"/>
                <w:szCs w:val="28"/>
              </w:rPr>
              <w:t xml:space="preserve">Проверено </w:t>
            </w:r>
            <w:r>
              <w:rPr>
                <w:rFonts w:eastAsia="Times New Roman" w:cs="Times New Roman"/>
                <w:szCs w:val="28"/>
              </w:rPr>
              <w:t>контроллером и сценой</w:t>
            </w:r>
          </w:p>
        </w:tc>
      </w:tr>
      <w:tr w:rsidR="00FA12DF" w14:paraId="20A0C898" w14:textId="77777777">
        <w:trPr>
          <w:cantSplit/>
          <w:trHeight w:val="454"/>
          <w:jc w:val="center"/>
        </w:trPr>
        <w:tc>
          <w:tcPr>
            <w:tcW w:w="2381" w:type="dxa"/>
          </w:tcPr>
          <w:p w14:paraId="4BA89FFA" w14:textId="77777777" w:rsidR="00FA12DF" w:rsidRDefault="00127088">
            <w:pPr>
              <w:keepNext/>
              <w:ind w:firstLine="0"/>
              <w:rPr>
                <w:rFonts w:eastAsia="Times New Roman" w:cs="Times New Roman"/>
                <w:szCs w:val="28"/>
              </w:rPr>
            </w:pPr>
            <w:r>
              <w:rPr>
                <w:rFonts w:eastAsia="Times New Roman" w:cs="Times New Roman"/>
                <w:szCs w:val="28"/>
              </w:rPr>
              <w:t xml:space="preserve">Перемотка </w:t>
            </w:r>
            <w:r>
              <w:rPr>
                <w:rFonts w:eastAsia="Times New Roman" w:cs="Times New Roman"/>
                <w:i/>
                <w:szCs w:val="28"/>
              </w:rPr>
              <w:t>WAV</w:t>
            </w:r>
            <w:r>
              <w:rPr>
                <w:rFonts w:eastAsia="Times New Roman" w:cs="Times New Roman"/>
                <w:szCs w:val="28"/>
              </w:rPr>
              <w:t xml:space="preserve">, </w:t>
            </w:r>
            <w:r>
              <w:rPr>
                <w:rFonts w:eastAsia="Times New Roman" w:cs="Times New Roman"/>
                <w:i/>
                <w:szCs w:val="28"/>
              </w:rPr>
              <w:t>MP3</w:t>
            </w:r>
            <w:r>
              <w:rPr>
                <w:rFonts w:eastAsia="Times New Roman" w:cs="Times New Roman"/>
                <w:szCs w:val="28"/>
              </w:rPr>
              <w:t xml:space="preserve"> и </w:t>
            </w:r>
            <w:r>
              <w:rPr>
                <w:rFonts w:eastAsia="Times New Roman" w:cs="Times New Roman"/>
                <w:i/>
                <w:szCs w:val="28"/>
              </w:rPr>
              <w:t>OGG</w:t>
            </w:r>
          </w:p>
        </w:tc>
        <w:tc>
          <w:tcPr>
            <w:tcW w:w="3628" w:type="dxa"/>
          </w:tcPr>
          <w:p w14:paraId="1F0E06A0" w14:textId="77777777" w:rsidR="00FA12DF" w:rsidRDefault="00127088">
            <w:pPr>
              <w:keepNext/>
              <w:ind w:firstLine="0"/>
              <w:rPr>
                <w:rFonts w:eastAsia="Times New Roman" w:cs="Times New Roman"/>
                <w:szCs w:val="28"/>
              </w:rPr>
            </w:pPr>
            <w:r>
              <w:rPr>
                <w:rFonts w:eastAsia="Times New Roman" w:cs="Times New Roman"/>
                <w:szCs w:val="28"/>
              </w:rPr>
              <w:t>Переход к позиции, сохранение паузы, сброс акцентов</w:t>
            </w:r>
          </w:p>
        </w:tc>
        <w:tc>
          <w:tcPr>
            <w:tcW w:w="3628" w:type="dxa"/>
          </w:tcPr>
          <w:p w14:paraId="7820E291" w14:textId="77777777" w:rsidR="00FA12DF" w:rsidRDefault="00127088">
            <w:pPr>
              <w:keepNext/>
              <w:ind w:firstLine="0"/>
              <w:rPr>
                <w:rFonts w:eastAsia="Times New Roman" w:cs="Times New Roman"/>
                <w:szCs w:val="28"/>
              </w:rPr>
            </w:pPr>
            <w:r>
              <w:rPr>
                <w:rFonts w:eastAsia="Times New Roman" w:cs="Times New Roman"/>
                <w:szCs w:val="28"/>
              </w:rPr>
              <w:t>Условия выполнены для трёх форматов</w:t>
            </w:r>
          </w:p>
        </w:tc>
      </w:tr>
      <w:tr w:rsidR="00FA12DF" w14:paraId="622AF913" w14:textId="77777777">
        <w:trPr>
          <w:cantSplit/>
          <w:trHeight w:val="454"/>
          <w:jc w:val="center"/>
        </w:trPr>
        <w:tc>
          <w:tcPr>
            <w:tcW w:w="2381" w:type="dxa"/>
          </w:tcPr>
          <w:p w14:paraId="533C22B2" w14:textId="77777777" w:rsidR="00FA12DF" w:rsidRDefault="00127088">
            <w:pPr>
              <w:keepNext/>
              <w:ind w:firstLine="0"/>
              <w:rPr>
                <w:rFonts w:eastAsia="Times New Roman" w:cs="Times New Roman"/>
                <w:szCs w:val="28"/>
              </w:rPr>
            </w:pPr>
            <w:r>
              <w:rPr>
                <w:rFonts w:eastAsia="Times New Roman" w:cs="Times New Roman"/>
                <w:szCs w:val="28"/>
              </w:rPr>
              <w:t>Громкость 0 %</w:t>
            </w:r>
          </w:p>
        </w:tc>
        <w:tc>
          <w:tcPr>
            <w:tcW w:w="3628" w:type="dxa"/>
          </w:tcPr>
          <w:p w14:paraId="450BD856" w14:textId="77777777" w:rsidR="00FA12DF" w:rsidRDefault="00127088">
            <w:pPr>
              <w:keepNext/>
              <w:ind w:firstLine="0"/>
              <w:rPr>
                <w:rFonts w:eastAsia="Times New Roman" w:cs="Times New Roman"/>
                <w:szCs w:val="28"/>
              </w:rPr>
            </w:pPr>
            <w:r>
              <w:rPr>
                <w:rFonts w:eastAsia="Times New Roman" w:cs="Times New Roman"/>
                <w:szCs w:val="28"/>
              </w:rPr>
              <w:t>Выход заглушён, позиция и анализ продолжаются</w:t>
            </w:r>
          </w:p>
        </w:tc>
        <w:tc>
          <w:tcPr>
            <w:tcW w:w="3628" w:type="dxa"/>
          </w:tcPr>
          <w:p w14:paraId="727734A1" w14:textId="77777777" w:rsidR="00FA12DF" w:rsidRDefault="00127088">
            <w:pPr>
              <w:keepNext/>
              <w:ind w:firstLine="0"/>
              <w:rPr>
                <w:rFonts w:eastAsia="Times New Roman" w:cs="Times New Roman"/>
                <w:szCs w:val="28"/>
              </w:rPr>
            </w:pPr>
            <w:r>
              <w:rPr>
                <w:rFonts w:eastAsia="Times New Roman" w:cs="Times New Roman"/>
                <w:szCs w:val="28"/>
              </w:rPr>
              <w:t>Анализ сохранён, позиция увеличивается</w:t>
            </w:r>
          </w:p>
        </w:tc>
      </w:tr>
      <w:tr w:rsidR="00FA12DF" w14:paraId="1793F403" w14:textId="77777777">
        <w:trPr>
          <w:cantSplit/>
          <w:trHeight w:val="454"/>
          <w:jc w:val="center"/>
        </w:trPr>
        <w:tc>
          <w:tcPr>
            <w:tcW w:w="2381" w:type="dxa"/>
          </w:tcPr>
          <w:p w14:paraId="25A24005" w14:textId="77777777" w:rsidR="00FA12DF" w:rsidRDefault="00127088">
            <w:pPr>
              <w:keepNext/>
              <w:ind w:firstLine="0"/>
              <w:rPr>
                <w:rFonts w:eastAsia="Times New Roman" w:cs="Times New Roman"/>
                <w:szCs w:val="28"/>
              </w:rPr>
            </w:pPr>
            <w:r>
              <w:rPr>
                <w:rFonts w:eastAsia="Times New Roman" w:cs="Times New Roman"/>
                <w:szCs w:val="28"/>
              </w:rPr>
              <w:t xml:space="preserve">Неверный или </w:t>
            </w:r>
            <w:r>
              <w:rPr>
                <w:rFonts w:eastAsia="Times New Roman" w:cs="Times New Roman"/>
                <w:szCs w:val="28"/>
              </w:rPr>
              <w:t>повреждённый файл</w:t>
            </w:r>
          </w:p>
        </w:tc>
        <w:tc>
          <w:tcPr>
            <w:tcW w:w="3628" w:type="dxa"/>
          </w:tcPr>
          <w:p w14:paraId="5C7ECBCB" w14:textId="77777777" w:rsidR="00FA12DF" w:rsidRDefault="00127088">
            <w:pPr>
              <w:keepNext/>
              <w:ind w:firstLine="0"/>
              <w:rPr>
                <w:rFonts w:eastAsia="Times New Roman" w:cs="Times New Roman"/>
                <w:szCs w:val="28"/>
              </w:rPr>
            </w:pPr>
            <w:r>
              <w:rPr>
                <w:rFonts w:eastAsia="Times New Roman" w:cs="Times New Roman"/>
                <w:szCs w:val="28"/>
              </w:rPr>
              <w:t>Сообщение, сохранение текущего источника</w:t>
            </w:r>
          </w:p>
        </w:tc>
        <w:tc>
          <w:tcPr>
            <w:tcW w:w="3628" w:type="dxa"/>
          </w:tcPr>
          <w:p w14:paraId="075D0BA2" w14:textId="77777777" w:rsidR="00FA12DF" w:rsidRDefault="00127088">
            <w:pPr>
              <w:keepNext/>
              <w:ind w:firstLine="0"/>
              <w:rPr>
                <w:rFonts w:eastAsia="Times New Roman" w:cs="Times New Roman"/>
                <w:szCs w:val="28"/>
              </w:rPr>
            </w:pPr>
            <w:r>
              <w:rPr>
                <w:rFonts w:eastAsia="Times New Roman" w:cs="Times New Roman"/>
                <w:szCs w:val="28"/>
              </w:rPr>
              <w:t xml:space="preserve">Проверено для </w:t>
            </w:r>
            <w:r>
              <w:rPr>
                <w:rFonts w:eastAsia="Times New Roman" w:cs="Times New Roman"/>
                <w:i/>
                <w:szCs w:val="28"/>
              </w:rPr>
              <w:t>TXT</w:t>
            </w:r>
            <w:r>
              <w:rPr>
                <w:rFonts w:eastAsia="Times New Roman" w:cs="Times New Roman"/>
                <w:szCs w:val="28"/>
              </w:rPr>
              <w:t xml:space="preserve">, отсутствующего файла и повреждённого </w:t>
            </w:r>
            <w:r>
              <w:rPr>
                <w:rFonts w:eastAsia="Times New Roman" w:cs="Times New Roman"/>
                <w:i/>
                <w:szCs w:val="28"/>
              </w:rPr>
              <w:t>WAV</w:t>
            </w:r>
          </w:p>
        </w:tc>
      </w:tr>
      <w:tr w:rsidR="00FA12DF" w14:paraId="4757ED14" w14:textId="77777777">
        <w:trPr>
          <w:cantSplit/>
          <w:trHeight w:val="454"/>
          <w:jc w:val="center"/>
        </w:trPr>
        <w:tc>
          <w:tcPr>
            <w:tcW w:w="2381" w:type="dxa"/>
          </w:tcPr>
          <w:p w14:paraId="2204C65F" w14:textId="77777777" w:rsidR="00FA12DF" w:rsidRDefault="00127088">
            <w:pPr>
              <w:keepNext/>
              <w:ind w:firstLine="0"/>
              <w:rPr>
                <w:rFonts w:eastAsia="Times New Roman" w:cs="Times New Roman"/>
                <w:szCs w:val="28"/>
              </w:rPr>
            </w:pPr>
            <w:r>
              <w:rPr>
                <w:rFonts w:eastAsia="Times New Roman" w:cs="Times New Roman"/>
                <w:szCs w:val="28"/>
              </w:rPr>
              <w:t>Смена режима и ракурса</w:t>
            </w:r>
          </w:p>
        </w:tc>
        <w:tc>
          <w:tcPr>
            <w:tcW w:w="3628" w:type="dxa"/>
          </w:tcPr>
          <w:p w14:paraId="2C3AF597" w14:textId="77777777" w:rsidR="00FA12DF" w:rsidRDefault="00127088">
            <w:pPr>
              <w:keepNext/>
              <w:ind w:firstLine="0"/>
              <w:rPr>
                <w:rFonts w:eastAsia="Times New Roman" w:cs="Times New Roman"/>
                <w:szCs w:val="28"/>
              </w:rPr>
            </w:pPr>
            <w:r>
              <w:rPr>
                <w:rFonts w:eastAsia="Times New Roman" w:cs="Times New Roman"/>
                <w:szCs w:val="28"/>
              </w:rPr>
              <w:t>Оба материала и элементы управления согласованы</w:t>
            </w:r>
          </w:p>
        </w:tc>
        <w:tc>
          <w:tcPr>
            <w:tcW w:w="3628" w:type="dxa"/>
          </w:tcPr>
          <w:p w14:paraId="6CEC7BD8" w14:textId="77777777" w:rsidR="00FA12DF" w:rsidRDefault="00127088">
            <w:pPr>
              <w:keepNext/>
              <w:ind w:firstLine="0"/>
              <w:rPr>
                <w:rFonts w:eastAsia="Times New Roman" w:cs="Times New Roman"/>
                <w:szCs w:val="28"/>
              </w:rPr>
            </w:pPr>
            <w:r>
              <w:rPr>
                <w:rFonts w:eastAsia="Times New Roman" w:cs="Times New Roman"/>
                <w:szCs w:val="28"/>
              </w:rPr>
              <w:t>Четыре режима, вращение и сброс проверены</w:t>
            </w:r>
          </w:p>
        </w:tc>
      </w:tr>
      <w:tr w:rsidR="00FA12DF" w14:paraId="34E9B69C" w14:textId="77777777">
        <w:trPr>
          <w:cantSplit/>
          <w:trHeight w:val="454"/>
          <w:jc w:val="center"/>
        </w:trPr>
        <w:tc>
          <w:tcPr>
            <w:tcW w:w="2381" w:type="dxa"/>
          </w:tcPr>
          <w:p w14:paraId="132EE96B" w14:textId="77777777" w:rsidR="00FA12DF" w:rsidRDefault="00127088">
            <w:pPr>
              <w:ind w:firstLine="0"/>
              <w:rPr>
                <w:rFonts w:eastAsia="Times New Roman" w:cs="Times New Roman"/>
                <w:szCs w:val="28"/>
              </w:rPr>
            </w:pPr>
            <w:r>
              <w:rPr>
                <w:rFonts w:eastAsia="Times New Roman" w:cs="Times New Roman"/>
                <w:szCs w:val="28"/>
              </w:rPr>
              <w:t xml:space="preserve">Настройки и </w:t>
            </w:r>
            <w:r>
              <w:rPr>
                <w:rFonts w:eastAsia="Times New Roman" w:cs="Times New Roman"/>
                <w:szCs w:val="28"/>
              </w:rPr>
              <w:t>просмотр</w:t>
            </w:r>
          </w:p>
        </w:tc>
        <w:tc>
          <w:tcPr>
            <w:tcW w:w="3628" w:type="dxa"/>
          </w:tcPr>
          <w:p w14:paraId="09BD567C" w14:textId="77777777" w:rsidR="00FA12DF" w:rsidRDefault="00127088">
            <w:pPr>
              <w:ind w:firstLine="0"/>
              <w:rPr>
                <w:rFonts w:eastAsia="Times New Roman" w:cs="Times New Roman"/>
                <w:szCs w:val="28"/>
              </w:rPr>
            </w:pPr>
            <w:r>
              <w:rPr>
                <w:rFonts w:eastAsia="Times New Roman" w:cs="Times New Roman"/>
                <w:szCs w:val="28"/>
              </w:rPr>
              <w:t>Параметры сохраняются, панели скрываются и возвращаются</w:t>
            </w:r>
          </w:p>
        </w:tc>
        <w:tc>
          <w:tcPr>
            <w:tcW w:w="3628" w:type="dxa"/>
          </w:tcPr>
          <w:p w14:paraId="3FAB97C2" w14:textId="77777777" w:rsidR="00FA12DF" w:rsidRDefault="00127088">
            <w:pPr>
              <w:ind w:firstLine="0"/>
              <w:rPr>
                <w:rFonts w:eastAsia="Times New Roman" w:cs="Times New Roman"/>
                <w:szCs w:val="28"/>
              </w:rPr>
            </w:pPr>
            <w:r>
              <w:rPr>
                <w:rFonts w:eastAsia="Times New Roman" w:cs="Times New Roman"/>
                <w:szCs w:val="28"/>
              </w:rPr>
              <w:t xml:space="preserve">Значения восстановлены, пользовательский </w:t>
            </w:r>
            <w:r>
              <w:rPr>
                <w:rFonts w:eastAsia="Times New Roman" w:cs="Times New Roman"/>
                <w:i/>
                <w:szCs w:val="28"/>
              </w:rPr>
              <w:t>INI</w:t>
            </w:r>
            <w:r>
              <w:rPr>
                <w:rFonts w:eastAsia="Times New Roman" w:cs="Times New Roman"/>
                <w:szCs w:val="28"/>
              </w:rPr>
              <w:t xml:space="preserve"> не изменён</w:t>
            </w:r>
          </w:p>
        </w:tc>
      </w:tr>
    </w:tbl>
    <w:p w14:paraId="050F3CF1" w14:textId="77777777" w:rsidR="00FA12DF" w:rsidRDefault="00FA12DF">
      <w:pPr>
        <w:ind w:firstLine="0"/>
        <w:jc w:val="both"/>
        <w:rPr>
          <w:rFonts w:eastAsia="Times New Roman" w:cs="Times New Roman"/>
          <w:szCs w:val="28"/>
        </w:rPr>
      </w:pPr>
    </w:p>
    <w:p w14:paraId="34A19ADB" w14:textId="77777777" w:rsidR="00FA12DF" w:rsidRDefault="00127088">
      <w:pPr>
        <w:jc w:val="both"/>
        <w:rPr>
          <w:rFonts w:eastAsia="Times New Roman" w:cs="Times New Roman"/>
          <w:szCs w:val="28"/>
        </w:rPr>
      </w:pPr>
      <w:r>
        <w:rPr>
          <w:rFonts w:eastAsia="Times New Roman" w:cs="Times New Roman"/>
          <w:szCs w:val="28"/>
        </w:rPr>
        <w:t>Контрольный графический запуск подтвердил загрузку материалов и отображение деформируемого объекта с контуром. На кадрах видны согласованные панели, временная шкала и скрытие интерфейса. Эти наблюдения подтверждают запуск и основные сценарии на проверенной конфигурации. Длительная опытная эксплуатация, субъективная оценка звука, испытания на разных видеокартах и точное распознавание каждого музыкального удара не подтверждены. Сводка условий и результатов включается в пункт «Проверка программы» руководства с</w:t>
      </w:r>
      <w:r>
        <w:rPr>
          <w:rFonts w:eastAsia="Times New Roman" w:cs="Times New Roman"/>
          <w:szCs w:val="28"/>
        </w:rPr>
        <w:t>истемного программиста (приложение Д).</w:t>
      </w:r>
    </w:p>
    <w:p w14:paraId="36BE8AF7" w14:textId="77777777" w:rsidR="00FA12DF" w:rsidRDefault="00FA12DF">
      <w:pPr>
        <w:keepNext/>
        <w:ind w:firstLine="0"/>
        <w:jc w:val="both"/>
        <w:rPr>
          <w:rFonts w:eastAsia="Times New Roman" w:cs="Times New Roman"/>
          <w:szCs w:val="28"/>
        </w:rPr>
      </w:pPr>
    </w:p>
    <w:p w14:paraId="46E6038A" w14:textId="77777777" w:rsidR="00FA12DF" w:rsidRDefault="00127088">
      <w:pPr>
        <w:pStyle w:val="21"/>
        <w:ind w:left="1077" w:hanging="369"/>
        <w:rPr>
          <w:rFonts w:ascii="Times New Roman" w:eastAsia="Times New Roman" w:hAnsi="Times New Roman" w:cs="Times New Roman"/>
          <w:szCs w:val="28"/>
        </w:rPr>
      </w:pPr>
      <w:r>
        <w:rPr>
          <w:rFonts w:ascii="Times New Roman" w:eastAsia="Times New Roman" w:hAnsi="Times New Roman" w:cs="Times New Roman"/>
          <w:szCs w:val="28"/>
        </w:rPr>
        <w:t>3.5 Сборка и запуск автономного приложения</w:t>
      </w:r>
      <w:r>
        <w:rPr>
          <w:rFonts w:ascii="Times New Roman" w:eastAsia="Times New Roman" w:hAnsi="Times New Roman" w:cs="Times New Roman"/>
          <w:b w:val="0"/>
          <w:szCs w:val="28"/>
        </w:rPr>
        <w:fldChar w:fldCharType="begin"/>
      </w:r>
      <w:r>
        <w:rPr>
          <w:rFonts w:ascii="Times New Roman" w:eastAsia="Times New Roman" w:hAnsi="Times New Roman" w:cs="Times New Roman"/>
          <w:b w:val="0"/>
          <w:szCs w:val="28"/>
        </w:rPr>
        <w:instrText xml:space="preserve"> TC "</w:instrText>
      </w:r>
      <w:bookmarkStart w:id="18" w:name="_Toc242967392"/>
      <w:r>
        <w:rPr>
          <w:rFonts w:ascii="Times New Roman" w:eastAsia="Times New Roman" w:hAnsi="Times New Roman" w:cs="Times New Roman"/>
          <w:b w:val="0"/>
          <w:szCs w:val="28"/>
        </w:rPr>
        <w:instrText>3.5 Сборка и запуск автономного приложения</w:instrText>
      </w:r>
      <w:bookmarkEnd w:id="18"/>
      <w:r>
        <w:rPr>
          <w:rFonts w:ascii="Times New Roman" w:eastAsia="Times New Roman" w:hAnsi="Times New Roman" w:cs="Times New Roman"/>
          <w:b w:val="0"/>
          <w:szCs w:val="28"/>
        </w:rPr>
        <w:instrText xml:space="preserve">" \f r \l 2 </w:instrText>
      </w:r>
      <w:r>
        <w:rPr>
          <w:rFonts w:ascii="Times New Roman" w:eastAsia="Times New Roman" w:hAnsi="Times New Roman" w:cs="Times New Roman"/>
          <w:b w:val="0"/>
          <w:szCs w:val="28"/>
        </w:rPr>
        <w:fldChar w:fldCharType="end"/>
      </w:r>
    </w:p>
    <w:p w14:paraId="0122AEDC" w14:textId="77777777" w:rsidR="00FA12DF" w:rsidRDefault="00FA12DF">
      <w:pPr>
        <w:keepNext/>
        <w:ind w:firstLine="0"/>
        <w:jc w:val="both"/>
        <w:rPr>
          <w:rFonts w:eastAsia="Times New Roman" w:cs="Times New Roman"/>
          <w:szCs w:val="28"/>
        </w:rPr>
      </w:pPr>
    </w:p>
    <w:p w14:paraId="2A9AECB7" w14:textId="77777777" w:rsidR="00FA12DF" w:rsidRDefault="00127088">
      <w:pPr>
        <w:jc w:val="both"/>
        <w:rPr>
          <w:rFonts w:eastAsia="Times New Roman" w:cs="Times New Roman"/>
          <w:szCs w:val="28"/>
        </w:rPr>
      </w:pPr>
      <w:r>
        <w:rPr>
          <w:rFonts w:eastAsia="Times New Roman" w:cs="Times New Roman"/>
          <w:szCs w:val="28"/>
        </w:rPr>
        <w:t xml:space="preserve">Автономная поставка формируется сценарием </w:t>
      </w:r>
      <w:r>
        <w:rPr>
          <w:rFonts w:eastAsia="Times New Roman" w:cs="Times New Roman"/>
          <w:i/>
          <w:szCs w:val="28"/>
        </w:rPr>
        <w:t>tools/build.ps1.</w:t>
      </w:r>
      <w:r>
        <w:rPr>
          <w:rFonts w:eastAsia="Times New Roman" w:cs="Times New Roman"/>
          <w:szCs w:val="28"/>
        </w:rPr>
        <w:t xml:space="preserve"> Он использует локальный редактор и шаблон экспорта той же версии, импортирует ресурсы и выполняет экспорт </w:t>
      </w:r>
      <w:r>
        <w:rPr>
          <w:rFonts w:eastAsia="Times New Roman" w:cs="Times New Roman"/>
          <w:i/>
          <w:szCs w:val="28"/>
        </w:rPr>
        <w:t>Windows</w:t>
      </w:r>
      <w:r>
        <w:rPr>
          <w:rFonts w:eastAsia="Times New Roman" w:cs="Times New Roman"/>
          <w:szCs w:val="28"/>
        </w:rPr>
        <w:t xml:space="preserve"> </w:t>
      </w:r>
      <w:r>
        <w:rPr>
          <w:rFonts w:eastAsia="Times New Roman" w:cs="Times New Roman"/>
          <w:i/>
          <w:szCs w:val="28"/>
        </w:rPr>
        <w:t>Desktop.</w:t>
      </w:r>
      <w:r>
        <w:rPr>
          <w:rFonts w:eastAsia="Times New Roman" w:cs="Times New Roman"/>
          <w:szCs w:val="28"/>
        </w:rPr>
        <w:t xml:space="preserve"> В настройках выбран формат </w:t>
      </w:r>
      <w:r>
        <w:rPr>
          <w:rFonts w:eastAsia="Times New Roman" w:cs="Times New Roman"/>
          <w:i/>
          <w:szCs w:val="28"/>
        </w:rPr>
        <w:t>x86_64</w:t>
      </w:r>
      <w:r>
        <w:rPr>
          <w:rFonts w:eastAsia="Times New Roman" w:cs="Times New Roman"/>
          <w:szCs w:val="28"/>
        </w:rPr>
        <w:t xml:space="preserve"> и встраивание пакета ресурсов в исполняемый файл. Результат размещается в </w:t>
      </w:r>
      <w:r>
        <w:rPr>
          <w:rFonts w:eastAsia="Times New Roman" w:cs="Times New Roman"/>
          <w:i/>
          <w:szCs w:val="28"/>
        </w:rPr>
        <w:t>dist/Audioforma.exe</w:t>
      </w:r>
      <w:r>
        <w:rPr>
          <w:rFonts w:eastAsia="Times New Roman" w:cs="Times New Roman"/>
          <w:szCs w:val="28"/>
        </w:rPr>
        <w:t xml:space="preserve">; отдельный файл </w:t>
      </w:r>
      <w:r>
        <w:rPr>
          <w:rFonts w:eastAsia="Times New Roman" w:cs="Times New Roman"/>
          <w:i/>
          <w:szCs w:val="28"/>
        </w:rPr>
        <w:t>Audioforma.pck</w:t>
      </w:r>
      <w:r>
        <w:rPr>
          <w:rFonts w:eastAsia="Times New Roman" w:cs="Times New Roman"/>
          <w:szCs w:val="28"/>
        </w:rPr>
        <w:t xml:space="preserve"> не требуется.</w:t>
      </w:r>
    </w:p>
    <w:p w14:paraId="1477E434" w14:textId="77777777" w:rsidR="00FA12DF" w:rsidRDefault="00127088">
      <w:pPr>
        <w:jc w:val="both"/>
        <w:rPr>
          <w:rFonts w:eastAsia="Times New Roman" w:cs="Times New Roman"/>
          <w:szCs w:val="28"/>
        </w:rPr>
      </w:pPr>
      <w:r>
        <w:rPr>
          <w:rFonts w:eastAsia="Times New Roman" w:cs="Times New Roman"/>
          <w:szCs w:val="28"/>
        </w:rPr>
        <w:t>Сценарий сборки проверяет коды завершения, сообщения об ошибках сценариев и шейдеров, наличие вычислительных модулей, оболочки и общего файла шейдерных функций. Тесты, инструменты и исходные видеореференсы исключаются из экспорта. Материалы пояснительной записки исключены из импорта отдельным файлом .</w:t>
      </w:r>
      <w:r>
        <w:rPr>
          <w:rFonts w:eastAsia="Times New Roman" w:cs="Times New Roman"/>
          <w:i/>
          <w:szCs w:val="28"/>
        </w:rPr>
        <w:t>gdignore.</w:t>
      </w:r>
      <w:r>
        <w:rPr>
          <w:rFonts w:eastAsia="Times New Roman" w:cs="Times New Roman"/>
          <w:szCs w:val="28"/>
        </w:rPr>
        <w:t xml:space="preserve"> Поэтому комплект для пользователя </w:t>
      </w:r>
      <w:r>
        <w:rPr>
          <w:rFonts w:eastAsia="Times New Roman" w:cs="Times New Roman"/>
          <w:szCs w:val="28"/>
        </w:rPr>
        <w:lastRenderedPageBreak/>
        <w:t>содержит приложение с рабочими ресурсами, а исходные проверки и средства подготовки остаются в проекте.</w:t>
      </w:r>
    </w:p>
    <w:p w14:paraId="567A54F3" w14:textId="77777777" w:rsidR="00FA12DF" w:rsidRDefault="00127088">
      <w:pPr>
        <w:jc w:val="both"/>
        <w:rPr>
          <w:rFonts w:eastAsia="Times New Roman" w:cs="Times New Roman"/>
          <w:szCs w:val="28"/>
        </w:rPr>
      </w:pPr>
      <w:r>
        <w:rPr>
          <w:rFonts w:eastAsia="Times New Roman" w:cs="Times New Roman"/>
          <w:szCs w:val="28"/>
        </w:rPr>
        <w:t xml:space="preserve">Для автономной проверки исполняемый файл копируется в отдельную локальную папку и запускается без редактора. Сохранённые журналы подтверждают короткий запуск без графического окна и графический запуск с </w:t>
      </w:r>
      <w:r>
        <w:rPr>
          <w:rFonts w:eastAsia="Times New Roman" w:cs="Times New Roman"/>
          <w:i/>
          <w:szCs w:val="28"/>
        </w:rPr>
        <w:t>Compatibility.</w:t>
      </w:r>
      <w:r>
        <w:rPr>
          <w:rFonts w:eastAsia="Times New Roman" w:cs="Times New Roman"/>
          <w:szCs w:val="28"/>
        </w:rPr>
        <w:t xml:space="preserve"> Редактор и шаблон нужны для сборки, но не входят в пользовательский комплект. Звуковые файлы выбираются с диска во время работы, а собственная демонстрационная запись доступна сразу после запуска.</w:t>
      </w:r>
    </w:p>
    <w:p w14:paraId="2E19DD5C" w14:textId="77777777" w:rsidR="00FA12DF" w:rsidRDefault="00127088">
      <w:pPr>
        <w:jc w:val="both"/>
        <w:rPr>
          <w:rFonts w:eastAsia="Times New Roman" w:cs="Times New Roman"/>
          <w:szCs w:val="28"/>
        </w:rPr>
      </w:pPr>
      <w:r>
        <w:rPr>
          <w:rFonts w:eastAsia="Times New Roman" w:cs="Times New Roman"/>
          <w:szCs w:val="28"/>
        </w:rPr>
        <w:t xml:space="preserve">Настройки сохраняются в </w:t>
      </w:r>
      <w:r>
        <w:rPr>
          <w:rFonts w:eastAsia="Times New Roman" w:cs="Times New Roman"/>
          <w:i/>
          <w:szCs w:val="28"/>
        </w:rPr>
        <w:t>Audioforma.ini</w:t>
      </w:r>
      <w:r>
        <w:rPr>
          <w:rFonts w:eastAsia="Times New Roman" w:cs="Times New Roman"/>
          <w:szCs w:val="28"/>
        </w:rPr>
        <w:t xml:space="preserve"> рядом с </w:t>
      </w:r>
      <w:r>
        <w:rPr>
          <w:rFonts w:eastAsia="Times New Roman" w:cs="Times New Roman"/>
          <w:i/>
          <w:szCs w:val="28"/>
        </w:rPr>
        <w:t>EXE</w:t>
      </w:r>
      <w:r>
        <w:rPr>
          <w:rFonts w:eastAsia="Times New Roman" w:cs="Times New Roman"/>
          <w:szCs w:val="28"/>
        </w:rPr>
        <w:t xml:space="preserve">, поэтому каталог должен допускать запись. Служебные журналы и кэш движка при прямом запуске могут размещаться в пользовательском профиле </w:t>
      </w:r>
      <w:r>
        <w:rPr>
          <w:rFonts w:eastAsia="Times New Roman" w:cs="Times New Roman"/>
          <w:i/>
          <w:szCs w:val="28"/>
        </w:rPr>
        <w:t>Windows</w:t>
      </w:r>
      <w:r>
        <w:rPr>
          <w:rFonts w:eastAsia="Times New Roman" w:cs="Times New Roman"/>
          <w:szCs w:val="28"/>
        </w:rPr>
        <w:t>; инструменты проекта перенаправляют их в локальную папку. В журналах отдельных ранее сохранённых запусков присутствует сообщение о чтении системного хранилища сертификатов при успешном завершении приложения. Его наличие не следует подменять утверждением о полном отсутствии диагностических сообщений.</w:t>
      </w:r>
    </w:p>
    <w:p w14:paraId="314DE3F2" w14:textId="77777777" w:rsidR="00FA12DF" w:rsidRDefault="00127088">
      <w:pPr>
        <w:jc w:val="both"/>
        <w:rPr>
          <w:rFonts w:eastAsia="Times New Roman" w:cs="Times New Roman"/>
          <w:szCs w:val="28"/>
        </w:rPr>
      </w:pPr>
      <w:r>
        <w:rPr>
          <w:rFonts w:eastAsia="Times New Roman" w:cs="Times New Roman"/>
          <w:szCs w:val="28"/>
        </w:rPr>
        <w:t>Подтверждённые проверки охватывают преобразование звуковых признаков, управляющие команды, загрузку поддерживаемых записей и запуск автономного файла. Приложение выполняет заданные способы деформации и изменение внешнего вида во время воспроизведения. Его проверенные границы определяются текущими форматами, конфигурацией отрисовки и проведёнными сценариями; перенос на другую машину требует контрольного запуска с демонстрационным звуком и выбранной записью.</w:t>
      </w:r>
    </w:p>
    <w:sectPr w:rsidR="00FA12DF" w:rsidSect="00034616">
      <w:footerReference w:type="default" r:id="rId21"/>
      <w:pgSz w:w="11906" w:h="16838"/>
      <w:pgMar w:top="1134" w:right="567" w:bottom="1134" w:left="1701" w:header="720" w:footer="567" w:gutter="0"/>
      <w:pgNumType w:start="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D9782C" w14:textId="77777777" w:rsidR="00A82C72" w:rsidRDefault="00A82C72">
      <w:r>
        <w:separator/>
      </w:r>
    </w:p>
  </w:endnote>
  <w:endnote w:type="continuationSeparator" w:id="0">
    <w:p w14:paraId="2F22EC46" w14:textId="77777777" w:rsidR="00A82C72" w:rsidRDefault="00A82C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766156" w14:textId="77777777" w:rsidR="00107477" w:rsidRDefault="00107477">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B751FB" w14:textId="77777777" w:rsidR="00107477" w:rsidRDefault="00107477">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320506" w14:textId="77777777" w:rsidR="00107477" w:rsidRDefault="00107477">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C78D6B" w14:textId="77777777" w:rsidR="00323184" w:rsidRDefault="00107477">
    <w:pPr>
      <w:pStyle w:val="a7"/>
      <w:ind w:firstLine="0"/>
      <w:jc w:val="right"/>
      <w:rPr>
        <w:rFonts w:eastAsia="Times New Roman" w:cs="Times New Roman"/>
        <w:szCs w:val="28"/>
      </w:rPr>
    </w:pPr>
    <w:r>
      <w:rPr>
        <w:rFonts w:eastAsia="Times New Roman" w:cs="Times New Roman"/>
        <w:sz w:val="24"/>
        <w:szCs w:val="24"/>
      </w:rPr>
      <w:fldChar w:fldCharType="begin"/>
    </w:r>
    <w:r>
      <w:rPr>
        <w:rFonts w:eastAsia="Times New Roman" w:cs="Times New Roman"/>
        <w:sz w:val="24"/>
        <w:szCs w:val="24"/>
      </w:rPr>
      <w:instrText xml:space="preserve"> PAGE </w:instrText>
    </w:r>
    <w:r>
      <w:rPr>
        <w:rFonts w:eastAsia="Times New Roman" w:cs="Times New Roman"/>
        <w:sz w:val="24"/>
        <w:szCs w:val="24"/>
      </w:rPr>
      <w:fldChar w:fldCharType="separate"/>
    </w:r>
    <w:r>
      <w:rPr>
        <w:rFonts w:eastAsia="Times New Roman" w:cs="Times New Roman"/>
        <w:sz w:val="24"/>
        <w:szCs w:val="24"/>
      </w:rPr>
      <w:t>4</w:t>
    </w:r>
    <w:r>
      <w:rPr>
        <w:rFonts w:eastAsia="Times New Roman" w:cs="Times New Roman"/>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50F0C4" w14:textId="77777777" w:rsidR="00A82C72" w:rsidRDefault="00A82C72">
      <w:r>
        <w:separator/>
      </w:r>
    </w:p>
  </w:footnote>
  <w:footnote w:type="continuationSeparator" w:id="0">
    <w:p w14:paraId="41749BD7" w14:textId="77777777" w:rsidR="00A82C72" w:rsidRDefault="00A82C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1532EA" w14:textId="77777777" w:rsidR="00107477" w:rsidRDefault="00107477">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104CCC" w14:textId="77777777" w:rsidR="00107477" w:rsidRDefault="00107477">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9740E" w14:textId="77777777" w:rsidR="00107477" w:rsidRDefault="00107477">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66436B33"/>
    <w:multiLevelType w:val="hybridMultilevel"/>
    <w:tmpl w:val="95486AEE"/>
    <w:lvl w:ilvl="0" w:tplc="DF12742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374311365">
    <w:abstractNumId w:val="8"/>
  </w:num>
  <w:num w:numId="2" w16cid:durableId="788351389">
    <w:abstractNumId w:val="6"/>
  </w:num>
  <w:num w:numId="3" w16cid:durableId="1961954401">
    <w:abstractNumId w:val="5"/>
  </w:num>
  <w:num w:numId="4" w16cid:durableId="43875478">
    <w:abstractNumId w:val="4"/>
  </w:num>
  <w:num w:numId="5" w16cid:durableId="261106850">
    <w:abstractNumId w:val="7"/>
  </w:num>
  <w:num w:numId="6" w16cid:durableId="1663662643">
    <w:abstractNumId w:val="3"/>
  </w:num>
  <w:num w:numId="7" w16cid:durableId="1656838589">
    <w:abstractNumId w:val="2"/>
  </w:num>
  <w:num w:numId="8" w16cid:durableId="1366754890">
    <w:abstractNumId w:val="1"/>
  </w:num>
  <w:num w:numId="9" w16cid:durableId="708652839">
    <w:abstractNumId w:val="0"/>
  </w:num>
  <w:num w:numId="10" w16cid:durableId="20107148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oNotHyphenateCap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7477"/>
    <w:rsid w:val="00127088"/>
    <w:rsid w:val="0015074B"/>
    <w:rsid w:val="00224817"/>
    <w:rsid w:val="0029639D"/>
    <w:rsid w:val="00323184"/>
    <w:rsid w:val="00326F90"/>
    <w:rsid w:val="0043620A"/>
    <w:rsid w:val="004956CC"/>
    <w:rsid w:val="005033CD"/>
    <w:rsid w:val="005E0F08"/>
    <w:rsid w:val="005E735C"/>
    <w:rsid w:val="0062762E"/>
    <w:rsid w:val="00636157"/>
    <w:rsid w:val="006E0697"/>
    <w:rsid w:val="008A66D5"/>
    <w:rsid w:val="009F19B3"/>
    <w:rsid w:val="00A82C72"/>
    <w:rsid w:val="00AA1D8D"/>
    <w:rsid w:val="00B44AB8"/>
    <w:rsid w:val="00B47730"/>
    <w:rsid w:val="00BF1CB1"/>
    <w:rsid w:val="00CB0664"/>
    <w:rsid w:val="00D309AB"/>
    <w:rsid w:val="00FA12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DF0A72"/>
  <w14:defaultImageDpi w14:val="300"/>
  <w15:docId w15:val="{C4A10548-AB18-4722-BA61-8F840996A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40" w:lineRule="auto"/>
      <w:ind w:firstLine="709"/>
    </w:pPr>
    <w:rPr>
      <w:rFonts w:ascii="Times New Roman" w:hAnsi="Times New Roman"/>
      <w:color w:val="000000"/>
      <w:sz w:val="28"/>
    </w:rPr>
  </w:style>
  <w:style w:type="paragraph" w:styleId="1">
    <w:name w:val="heading 1"/>
    <w:basedOn w:val="a1"/>
    <w:next w:val="a1"/>
    <w:link w:val="10"/>
    <w:uiPriority w:val="9"/>
    <w:qFormat/>
    <w:rsid w:val="00FC693F"/>
    <w:pPr>
      <w:keepNext/>
      <w:keepLines/>
      <w:outlineLvl w:val="0"/>
    </w:pPr>
    <w:rPr>
      <w:rFonts w:asciiTheme="majorHAnsi" w:eastAsiaTheme="majorEastAsia" w:hAnsiTheme="majorHAnsi" w:cstheme="majorBidi"/>
      <w:b/>
      <w:bCs/>
      <w:szCs w:val="28"/>
    </w:rPr>
  </w:style>
  <w:style w:type="paragraph" w:styleId="21">
    <w:name w:val="heading 2"/>
    <w:basedOn w:val="a1"/>
    <w:next w:val="a1"/>
    <w:link w:val="22"/>
    <w:uiPriority w:val="9"/>
    <w:unhideWhenUsed/>
    <w:qFormat/>
    <w:rsid w:val="00FC693F"/>
    <w:pPr>
      <w:keepNext/>
      <w:keepLines/>
      <w:outlineLvl w:val="1"/>
    </w:pPr>
    <w:rPr>
      <w:rFonts w:asciiTheme="majorHAnsi" w:eastAsiaTheme="majorEastAsia" w:hAnsiTheme="majorHAnsi" w:cstheme="majorBidi"/>
      <w:b/>
      <w:bCs/>
      <w:szCs w:val="26"/>
    </w:rPr>
  </w:style>
  <w:style w:type="paragraph" w:styleId="31">
    <w:name w:val="heading 3"/>
    <w:basedOn w:val="a1"/>
    <w:next w:val="a1"/>
    <w:link w:val="32"/>
    <w:uiPriority w:val="9"/>
    <w:unhideWhenUsed/>
    <w:qFormat/>
    <w:rsid w:val="00FC693F"/>
    <w:pPr>
      <w:keepNext/>
      <w:keepLines/>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outlineLvl w:val="3"/>
    </w:pPr>
    <w:rPr>
      <w:rFonts w:asciiTheme="majorHAnsi" w:eastAsiaTheme="majorEastAsia" w:hAnsiTheme="majorHAnsi" w:cstheme="majorBidi"/>
      <w:b/>
      <w:bCs/>
      <w:i/>
      <w:iCs/>
    </w:rPr>
  </w:style>
  <w:style w:type="paragraph" w:styleId="5">
    <w:name w:val="heading 5"/>
    <w:basedOn w:val="a1"/>
    <w:next w:val="a1"/>
    <w:link w:val="50"/>
    <w:uiPriority w:val="9"/>
    <w:semiHidden/>
    <w:unhideWhenUsed/>
    <w:qFormat/>
    <w:rsid w:val="00FC693F"/>
    <w:pPr>
      <w:keepNext/>
      <w:keepLines/>
      <w:outlineLvl w:val="4"/>
    </w:pPr>
    <w:rPr>
      <w:rFonts w:asciiTheme="majorHAnsi" w:eastAsiaTheme="majorEastAsia" w:hAnsiTheme="majorHAnsi" w:cstheme="majorBidi"/>
    </w:rPr>
  </w:style>
  <w:style w:type="paragraph" w:styleId="6">
    <w:name w:val="heading 6"/>
    <w:basedOn w:val="a1"/>
    <w:next w:val="a1"/>
    <w:link w:val="60"/>
    <w:uiPriority w:val="9"/>
    <w:semiHidden/>
    <w:unhideWhenUsed/>
    <w:qFormat/>
    <w:rsid w:val="00FC693F"/>
    <w:pPr>
      <w:keepNext/>
      <w:keepLines/>
      <w:outlineLvl w:val="5"/>
    </w:pPr>
    <w:rPr>
      <w:rFonts w:asciiTheme="majorHAnsi" w:eastAsiaTheme="majorEastAsia" w:hAnsiTheme="majorHAnsi" w:cstheme="majorBidi"/>
      <w:i/>
      <w:iCs/>
    </w:rPr>
  </w:style>
  <w:style w:type="paragraph" w:styleId="7">
    <w:name w:val="heading 7"/>
    <w:basedOn w:val="a1"/>
    <w:next w:val="a1"/>
    <w:link w:val="70"/>
    <w:uiPriority w:val="9"/>
    <w:semiHidden/>
    <w:unhideWhenUsed/>
    <w:qFormat/>
    <w:rsid w:val="00FC693F"/>
    <w:pPr>
      <w:keepNext/>
      <w:keepLines/>
      <w:outlineLvl w:val="6"/>
    </w:pPr>
    <w:rPr>
      <w:rFonts w:asciiTheme="majorHAnsi" w:eastAsiaTheme="majorEastAsia" w:hAnsiTheme="majorHAnsi" w:cstheme="majorBidi"/>
      <w:i/>
      <w:iCs/>
    </w:rPr>
  </w:style>
  <w:style w:type="paragraph" w:styleId="8">
    <w:name w:val="heading 8"/>
    <w:basedOn w:val="a1"/>
    <w:next w:val="a1"/>
    <w:link w:val="80"/>
    <w:uiPriority w:val="9"/>
    <w:semiHidden/>
    <w:unhideWhenUsed/>
    <w:qFormat/>
    <w:rsid w:val="00FC693F"/>
    <w:pPr>
      <w:keepNext/>
      <w:keepLines/>
      <w:outlineLvl w:val="7"/>
    </w:pPr>
    <w:rPr>
      <w:rFonts w:asciiTheme="majorHAnsi" w:eastAsiaTheme="majorEastAsia" w:hAnsiTheme="majorHAnsi" w:cstheme="majorBidi"/>
      <w:szCs w:val="20"/>
    </w:rPr>
  </w:style>
  <w:style w:type="paragraph" w:styleId="9">
    <w:name w:val="heading 9"/>
    <w:basedOn w:val="a1"/>
    <w:next w:val="a1"/>
    <w:link w:val="90"/>
    <w:uiPriority w:val="9"/>
    <w:semiHidden/>
    <w:unhideWhenUsed/>
    <w:qFormat/>
    <w:rsid w:val="00FC693F"/>
    <w:pPr>
      <w:keepNext/>
      <w:keepLines/>
      <w:outlineLvl w:val="8"/>
    </w:pPr>
    <w:rPr>
      <w:rFonts w:asciiTheme="majorHAnsi" w:eastAsiaTheme="majorEastAsia" w:hAnsiTheme="majorHAnsi" w:cstheme="majorBidi"/>
      <w:i/>
      <w:iCs/>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rPr>
      <w:rFonts w:ascii="Times New Roman" w:hAnsi="Times New Roman"/>
      <w:color w:val="000000"/>
      <w:sz w:val="28"/>
    </w:r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contextualSpacing/>
    </w:pPr>
    <w:rPr>
      <w:rFonts w:asciiTheme="majorHAnsi" w:eastAsiaTheme="majorEastAsia" w:hAnsiTheme="majorHAnsi" w:cstheme="majorBidi"/>
      <w:spacing w:val="5"/>
      <w:kern w:val="28"/>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rPr>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spacing w:after="0" w:line="240" w:lineRule="auto"/>
    </w:pPr>
    <w:rPr>
      <w:rFonts w:ascii="Times New Roman" w:hAnsi="Times New Roman"/>
      <w:color w:val="000000"/>
      <w:sz w:val="28"/>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rPr>
      <w:b/>
      <w:bCs/>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ind w:left="936" w:right="936"/>
    </w:pPr>
    <w:rPr>
      <w:b/>
      <w:bCs/>
      <w:i/>
      <w:iCs/>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rPr>
      <w:rFonts w:ascii="Times New Roman" w:hAnsi="Times New Roman"/>
    </w:r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110">
    <w:name w:val="Оглавление 11"/>
    <w:pPr>
      <w:tabs>
        <w:tab w:val="right" w:leader="dot" w:pos="9638"/>
      </w:tabs>
      <w:spacing w:after="0" w:line="240" w:lineRule="auto"/>
    </w:pPr>
    <w:rPr>
      <w:rFonts w:ascii="Times New Roman" w:hAnsi="Times New Roman"/>
      <w:sz w:val="28"/>
    </w:rPr>
  </w:style>
  <w:style w:type="paragraph" w:customStyle="1" w:styleId="210">
    <w:name w:val="Оглавление 21"/>
    <w:pPr>
      <w:tabs>
        <w:tab w:val="right" w:leader="dot" w:pos="9241"/>
      </w:tabs>
      <w:spacing w:after="0" w:line="240" w:lineRule="auto"/>
      <w:ind w:left="397"/>
    </w:pPr>
    <w:rPr>
      <w:rFonts w:ascii="Times New Roman" w:hAnsi="Times New Roman"/>
      <w:sz w:val="28"/>
    </w:rPr>
  </w:style>
  <w:style w:type="paragraph" w:styleId="14">
    <w:name w:val="toc 1"/>
    <w:basedOn w:val="a1"/>
    <w:next w:val="a1"/>
    <w:autoRedefine/>
    <w:uiPriority w:val="39"/>
    <w:unhideWhenUsed/>
    <w:rsid w:val="00107477"/>
    <w:pPr>
      <w:tabs>
        <w:tab w:val="right" w:leader="dot" w:pos="9638"/>
      </w:tabs>
      <w:ind w:left="709" w:right="454" w:firstLine="0"/>
    </w:pPr>
    <w:rPr>
      <w:rFonts w:cs="Times New Roman"/>
    </w:rPr>
  </w:style>
  <w:style w:type="paragraph" w:styleId="2c">
    <w:name w:val="toc 2"/>
    <w:basedOn w:val="a1"/>
    <w:next w:val="a1"/>
    <w:autoRedefine/>
    <w:uiPriority w:val="39"/>
    <w:unhideWhenUsed/>
    <w:rsid w:val="00107477"/>
    <w:pPr>
      <w:tabs>
        <w:tab w:val="right" w:leader="dot" w:pos="9638"/>
      </w:tabs>
      <w:ind w:left="1474" w:right="454" w:hanging="369"/>
    </w:pPr>
    <w:rPr>
      <w:rFonts w:cs="Times New Roman"/>
    </w:rPr>
  </w:style>
  <w:style w:type="character" w:styleId="aff8">
    <w:name w:val="Hyperlink"/>
    <w:basedOn w:val="a2"/>
    <w:uiPriority w:val="99"/>
    <w:unhideWhenUsed/>
    <w:rsid w:val="0010747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30</Pages>
  <Words>9003</Words>
  <Characters>51319</Characters>
  <Application>Microsoft Office Word</Application>
  <DocSecurity>0</DocSecurity>
  <Lines>427</Lines>
  <Paragraphs>120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60202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Пояснительная записка к курсовому проекту по дисциплине «Программирование графики и звука»</dc:title>
  <dc:subject>Преобразование аудиосигнала в деформацию 3D-меша в реальном времени с использованием вершинных шейдеров и аудиоанализа</dc:subject>
  <dc:creator>Леонов Павел Владимирович</dc:creator>
  <cp:keywords/>
  <dc:description/>
  <cp:lastModifiedBy>PENTAGON</cp:lastModifiedBy>
  <cp:revision>8</cp:revision>
  <dcterms:created xsi:type="dcterms:W3CDTF">2013-12-23T23:15:00Z</dcterms:created>
  <dcterms:modified xsi:type="dcterms:W3CDTF">2026-10-15T11:35:00Z</dcterms:modified>
  <cp:category/>
</cp:coreProperties>
</file>