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C749B" w14:textId="77777777" w:rsidR="002C79E6" w:rsidRDefault="002C79E6" w:rsidP="002C79E6"/>
    <w:p w14:paraId="48C24586" w14:textId="77777777" w:rsidR="002C79E6" w:rsidRDefault="002C79E6" w:rsidP="002C79E6"/>
    <w:p w14:paraId="5FF1F45A" w14:textId="77777777" w:rsidR="002C79E6" w:rsidRDefault="002C79E6" w:rsidP="002C79E6"/>
    <w:p w14:paraId="60381642" w14:textId="77777777" w:rsidR="002C79E6" w:rsidRDefault="002C79E6" w:rsidP="002C79E6"/>
    <w:p w14:paraId="51642EE2" w14:textId="0B676A59" w:rsidR="000D31EB" w:rsidRDefault="000D31EB" w:rsidP="002C79E6">
      <w:pPr>
        <w:pStyle w:val="Subtitle"/>
        <w:rPr>
          <w:rFonts w:eastAsiaTheme="minorEastAsia" w:cstheme="minorBidi"/>
          <w:szCs w:val="24"/>
        </w:rPr>
      </w:pPr>
      <w:r w:rsidRPr="000D31EB">
        <w:rPr>
          <w:rFonts w:eastAsiaTheme="minorEastAsia" w:cstheme="minorBidi"/>
          <w:szCs w:val="24"/>
        </w:rPr>
        <w:t>Breast cancer detection using machine learning algorithms</w:t>
      </w:r>
    </w:p>
    <w:p w14:paraId="2237134D" w14:textId="286A9F93" w:rsidR="201D26C8" w:rsidRDefault="201D26C8" w:rsidP="002C79E6">
      <w:pPr>
        <w:pStyle w:val="Subtitle"/>
      </w:pPr>
    </w:p>
    <w:p w14:paraId="35EC3E13" w14:textId="555D2244" w:rsidR="00A417C1" w:rsidRDefault="000D31EB" w:rsidP="002C79E6">
      <w:pPr>
        <w:pStyle w:val="Subtitle"/>
      </w:pPr>
      <w:r>
        <w:t>Pavel Makarov</w:t>
      </w:r>
    </w:p>
    <w:p w14:paraId="43163538" w14:textId="43F8DAD1" w:rsidR="002C79E6" w:rsidRDefault="000D31EB" w:rsidP="002C79E6">
      <w:pPr>
        <w:pStyle w:val="Subtitle"/>
      </w:pPr>
      <w:r>
        <w:t>Bellevue University</w:t>
      </w:r>
    </w:p>
    <w:p w14:paraId="460488C6" w14:textId="3684C689" w:rsidR="002C79E6" w:rsidRDefault="000D31EB" w:rsidP="002C79E6">
      <w:pPr>
        <w:pStyle w:val="Subtitle"/>
      </w:pPr>
      <w:r>
        <w:t>DSC680: Applied Data Science</w:t>
      </w:r>
    </w:p>
    <w:p w14:paraId="36FFEF31" w14:textId="6CE40C66" w:rsidR="002C79E6" w:rsidRDefault="00320232" w:rsidP="002C79E6">
      <w:pPr>
        <w:pStyle w:val="Subtitle"/>
      </w:pPr>
      <w:r>
        <w:t>Amirfarrokh Iranitalab</w:t>
      </w:r>
    </w:p>
    <w:p w14:paraId="13880DC9" w14:textId="34E5B3E7" w:rsidR="201D26C8" w:rsidRDefault="000D31EB" w:rsidP="002C79E6">
      <w:pPr>
        <w:pStyle w:val="Subtitle"/>
      </w:pPr>
      <w:r>
        <w:t>06/23/2024</w:t>
      </w:r>
    </w:p>
    <w:p w14:paraId="65858978" w14:textId="77777777" w:rsidR="201D26C8" w:rsidRDefault="201D26C8" w:rsidP="014CA2B6">
      <w:pPr>
        <w:pStyle w:val="Title2"/>
        <w:rPr>
          <w:rFonts w:ascii="Calibri" w:eastAsia="Calibri" w:hAnsi="Calibri" w:cs="Calibri"/>
          <w:szCs w:val="22"/>
        </w:rPr>
      </w:pPr>
    </w:p>
    <w:p w14:paraId="4EF7BC4D" w14:textId="77777777" w:rsidR="201D26C8" w:rsidRDefault="201D26C8" w:rsidP="014CA2B6">
      <w:pPr>
        <w:pStyle w:val="Title2"/>
        <w:rPr>
          <w:rFonts w:ascii="Calibri" w:eastAsia="Calibri" w:hAnsi="Calibri" w:cs="Calibri"/>
          <w:szCs w:val="22"/>
        </w:rPr>
      </w:pPr>
    </w:p>
    <w:p w14:paraId="10FFAB8B" w14:textId="77777777" w:rsidR="201D26C8" w:rsidRDefault="201D26C8" w:rsidP="014CA2B6">
      <w:pPr>
        <w:pStyle w:val="Title2"/>
        <w:rPr>
          <w:rFonts w:ascii="Calibri" w:eastAsia="Calibri" w:hAnsi="Calibri" w:cs="Calibri"/>
          <w:szCs w:val="22"/>
        </w:rPr>
      </w:pPr>
    </w:p>
    <w:p w14:paraId="3B64B79B" w14:textId="77777777" w:rsidR="201D26C8" w:rsidRDefault="201D26C8" w:rsidP="014CA2B6">
      <w:pPr>
        <w:pStyle w:val="Title2"/>
        <w:rPr>
          <w:rFonts w:ascii="Calibri" w:eastAsia="Calibri" w:hAnsi="Calibri" w:cs="Calibri"/>
          <w:szCs w:val="22"/>
        </w:rPr>
      </w:pPr>
    </w:p>
    <w:p w14:paraId="21E4936C" w14:textId="77777777" w:rsidR="201D26C8" w:rsidRDefault="201D26C8" w:rsidP="014CA2B6">
      <w:pPr>
        <w:pStyle w:val="Title2"/>
        <w:rPr>
          <w:rFonts w:ascii="Calibri" w:eastAsia="Calibri" w:hAnsi="Calibri" w:cs="Calibri"/>
          <w:szCs w:val="22"/>
        </w:rPr>
      </w:pPr>
    </w:p>
    <w:p w14:paraId="58F84F1B" w14:textId="77777777" w:rsidR="201D26C8" w:rsidRDefault="201D26C8" w:rsidP="014CA2B6">
      <w:pPr>
        <w:pStyle w:val="Title2"/>
        <w:rPr>
          <w:rFonts w:ascii="Calibri" w:eastAsia="Calibri" w:hAnsi="Calibri" w:cs="Calibri"/>
          <w:szCs w:val="22"/>
        </w:rPr>
      </w:pPr>
    </w:p>
    <w:p w14:paraId="48FF937A" w14:textId="77777777" w:rsidR="201D26C8" w:rsidRDefault="201D26C8" w:rsidP="014CA2B6">
      <w:pPr>
        <w:pStyle w:val="Title2"/>
        <w:rPr>
          <w:rFonts w:ascii="Calibri" w:eastAsia="Calibri" w:hAnsi="Calibri" w:cs="Calibri"/>
          <w:szCs w:val="22"/>
        </w:rPr>
      </w:pPr>
    </w:p>
    <w:p w14:paraId="0FC992E7" w14:textId="77777777" w:rsidR="000D4642" w:rsidRDefault="000D4642">
      <w:pPr>
        <w:rPr>
          <w:rFonts w:ascii="Calibri" w:eastAsia="Calibri" w:hAnsi="Calibri" w:cs="Calibri"/>
          <w:szCs w:val="22"/>
        </w:rPr>
      </w:pPr>
      <w:r>
        <w:rPr>
          <w:rFonts w:ascii="Calibri" w:eastAsia="Calibri" w:hAnsi="Calibri" w:cs="Calibri"/>
          <w:szCs w:val="22"/>
        </w:rPr>
        <w:br w:type="page"/>
      </w:r>
    </w:p>
    <w:p w14:paraId="3DD0ABC3" w14:textId="2BFB9646" w:rsidR="00A417C1" w:rsidRPr="00AB3781" w:rsidRDefault="00320232" w:rsidP="00AB3781">
      <w:pPr>
        <w:pStyle w:val="Subtitle"/>
        <w:rPr>
          <w:rFonts w:eastAsiaTheme="minorEastAsia" w:cstheme="minorBidi"/>
          <w:b/>
          <w:bCs/>
          <w:szCs w:val="24"/>
        </w:rPr>
      </w:pPr>
      <w:r w:rsidRPr="00320232">
        <w:rPr>
          <w:rFonts w:eastAsiaTheme="minorEastAsia" w:cstheme="minorBidi"/>
          <w:b/>
          <w:bCs/>
          <w:szCs w:val="24"/>
        </w:rPr>
        <w:lastRenderedPageBreak/>
        <w:t>Breast cancer detection using machine learning algorithms</w:t>
      </w:r>
    </w:p>
    <w:p w14:paraId="09B29C43" w14:textId="142F7067" w:rsidR="00AB3781" w:rsidRDefault="00AB3781" w:rsidP="014CA2B6">
      <w:pPr>
        <w:pStyle w:val="Heading1"/>
      </w:pPr>
      <w:r>
        <w:t>Introduction</w:t>
      </w:r>
    </w:p>
    <w:p w14:paraId="16C7CC28" w14:textId="49E73D9C" w:rsidR="004D40C9" w:rsidRDefault="004D40C9" w:rsidP="004D40C9">
      <w:r>
        <w:t xml:space="preserve">Breast cancer is the most common type of cancer in women, accounting for approximately 30% of all new female cancer cases each year. Detecting this type of cancer at the early stages is extremely critical. Modern techniques, such as laboratory cell and blood tests, physical condition assessments, and breast scan analysis, allow specialists to detect and determine whether a tumor is benign (non-cancerous) or malignant (cancerous). The process of laboratory tests is done manually, which can be very time-consuming and </w:t>
      </w:r>
      <w:proofErr w:type="gramStart"/>
      <w:r>
        <w:t>error-prone</w:t>
      </w:r>
      <w:proofErr w:type="gramEnd"/>
      <w:r>
        <w:t>. Modern computational techniques enable the development of machine learning models that can accurately and precisely determine if a cell is benign or malignant. By using historical results with labeled outcomes, a classification algorithm can be trained to analyze future unseen data.</w:t>
      </w:r>
    </w:p>
    <w:p w14:paraId="49E686C1" w14:textId="09EFEB4F" w:rsidR="00AB3781" w:rsidRPr="00AB3781" w:rsidRDefault="004D40C9" w:rsidP="004D40C9">
      <w:r>
        <w:t>The model developed in this project aims to offload the manual labor involved in reviewing patients' analyses and test results by classifying tumors as malignant or benign. This supervised machine learning model can assist in the automated detection of breast cancer based on blood and cell analysis results, providing oncologists with a tool to support the detection of breast cancer and minimize human involvement, thus reducing the possibility of human errors.</w:t>
      </w:r>
    </w:p>
    <w:p w14:paraId="10FAF91C" w14:textId="338BCF94" w:rsidR="009E6F8C" w:rsidRDefault="009E6F8C" w:rsidP="014CA2B6">
      <w:pPr>
        <w:pStyle w:val="Heading1"/>
      </w:pPr>
      <w:r>
        <w:t>Data Exploration</w:t>
      </w:r>
    </w:p>
    <w:p w14:paraId="711E9B20" w14:textId="71EB5439" w:rsidR="00E45A62" w:rsidRDefault="004D40C9" w:rsidP="00E45A62">
      <w:r w:rsidRPr="004D40C9">
        <w:t>An Original Wisconsin Breast Cancer database dataset from Kaggle.com was used to develop the classification model. Below is a description of all variables in the dataset:</w:t>
      </w:r>
    </w:p>
    <w:p w14:paraId="23AC23CC" w14:textId="77777777" w:rsidR="00E45A62" w:rsidRDefault="00E45A62" w:rsidP="00E45A62"/>
    <w:p w14:paraId="1C066D6F" w14:textId="77777777" w:rsidR="00E45A62" w:rsidRDefault="00E45A62" w:rsidP="00E45A62"/>
    <w:p w14:paraId="7AD86566" w14:textId="77777777" w:rsidR="004D40C9" w:rsidRDefault="004D40C9" w:rsidP="00E45A62"/>
    <w:p w14:paraId="3558AE01" w14:textId="77777777" w:rsidR="004D40C9" w:rsidRDefault="004D40C9" w:rsidP="00E45A62"/>
    <w:p w14:paraId="09B35CC4" w14:textId="77777777" w:rsidR="004D40C9" w:rsidRDefault="004D40C9" w:rsidP="00E45A62"/>
    <w:p w14:paraId="226AD56A" w14:textId="572B0462" w:rsidR="00E45A62" w:rsidRPr="00E45A62" w:rsidRDefault="00E45A62" w:rsidP="00E45A62">
      <w:pPr>
        <w:rPr>
          <w:i/>
          <w:iCs/>
        </w:rPr>
      </w:pPr>
      <w:r w:rsidRPr="00E45A62">
        <w:rPr>
          <w:i/>
          <w:iCs/>
        </w:rPr>
        <w:lastRenderedPageBreak/>
        <w:t>Table 1 - Data description</w:t>
      </w:r>
    </w:p>
    <w:tbl>
      <w:tblPr>
        <w:tblW w:w="9350" w:type="dxa"/>
        <w:tblLook w:val="04A0" w:firstRow="1" w:lastRow="0" w:firstColumn="1" w:lastColumn="0" w:noHBand="0" w:noVBand="1"/>
      </w:tblPr>
      <w:tblGrid>
        <w:gridCol w:w="2561"/>
        <w:gridCol w:w="1398"/>
        <w:gridCol w:w="1642"/>
        <w:gridCol w:w="879"/>
        <w:gridCol w:w="1818"/>
        <w:gridCol w:w="1052"/>
      </w:tblGrid>
      <w:tr w:rsidR="00E45A62" w:rsidRPr="00CD2859" w14:paraId="018785A4" w14:textId="77777777" w:rsidTr="00E45A62">
        <w:trPr>
          <w:trHeight w:val="330"/>
        </w:trPr>
        <w:tc>
          <w:tcPr>
            <w:tcW w:w="2561" w:type="dxa"/>
            <w:tcBorders>
              <w:top w:val="single" w:sz="4" w:space="0" w:color="auto"/>
              <w:left w:val="single" w:sz="4" w:space="0" w:color="auto"/>
              <w:bottom w:val="single" w:sz="4" w:space="0" w:color="auto"/>
              <w:right w:val="single" w:sz="4" w:space="0" w:color="auto"/>
            </w:tcBorders>
            <w:shd w:val="clear" w:color="auto" w:fill="auto"/>
            <w:hideMark/>
          </w:tcPr>
          <w:p w14:paraId="5CC6CB52" w14:textId="77777777" w:rsidR="00E45A62" w:rsidRPr="00E45A62" w:rsidRDefault="00E45A62" w:rsidP="00E45A62">
            <w:pPr>
              <w:spacing w:line="240" w:lineRule="auto"/>
              <w:rPr>
                <w:rFonts w:ascii="Segoe UI" w:eastAsia="Times New Roman" w:hAnsi="Segoe UI" w:cs="Segoe UI"/>
                <w:b/>
                <w:bCs/>
                <w:color w:val="000000"/>
                <w:sz w:val="14"/>
                <w:szCs w:val="14"/>
              </w:rPr>
            </w:pPr>
            <w:r w:rsidRPr="00E45A62">
              <w:rPr>
                <w:rFonts w:ascii="Segoe UI" w:eastAsia="Times New Roman" w:hAnsi="Segoe UI" w:cs="Segoe UI"/>
                <w:b/>
                <w:bCs/>
                <w:color w:val="000000"/>
                <w:sz w:val="14"/>
                <w:szCs w:val="14"/>
              </w:rPr>
              <w:t>Variable Name</w:t>
            </w:r>
          </w:p>
        </w:tc>
        <w:tc>
          <w:tcPr>
            <w:tcW w:w="1391" w:type="dxa"/>
            <w:tcBorders>
              <w:top w:val="single" w:sz="4" w:space="0" w:color="auto"/>
              <w:left w:val="nil"/>
              <w:bottom w:val="single" w:sz="4" w:space="0" w:color="auto"/>
              <w:right w:val="single" w:sz="4" w:space="0" w:color="auto"/>
            </w:tcBorders>
            <w:shd w:val="clear" w:color="auto" w:fill="auto"/>
            <w:hideMark/>
          </w:tcPr>
          <w:p w14:paraId="5172E95F" w14:textId="77777777" w:rsidR="00E45A62" w:rsidRPr="00E45A62" w:rsidRDefault="00E45A62" w:rsidP="00E45A62">
            <w:pPr>
              <w:spacing w:line="240" w:lineRule="auto"/>
              <w:ind w:firstLine="0"/>
              <w:rPr>
                <w:rFonts w:ascii="Segoe UI" w:eastAsia="Times New Roman" w:hAnsi="Segoe UI" w:cs="Segoe UI"/>
                <w:b/>
                <w:bCs/>
                <w:color w:val="000000"/>
                <w:sz w:val="14"/>
                <w:szCs w:val="14"/>
              </w:rPr>
            </w:pPr>
            <w:r w:rsidRPr="00E45A62">
              <w:rPr>
                <w:rFonts w:ascii="Segoe UI" w:eastAsia="Times New Roman" w:hAnsi="Segoe UI" w:cs="Segoe UI"/>
                <w:b/>
                <w:bCs/>
                <w:color w:val="000000"/>
                <w:sz w:val="14"/>
                <w:szCs w:val="14"/>
              </w:rPr>
              <w:t>Role</w:t>
            </w:r>
          </w:p>
        </w:tc>
        <w:tc>
          <w:tcPr>
            <w:tcW w:w="1642" w:type="dxa"/>
            <w:tcBorders>
              <w:top w:val="single" w:sz="4" w:space="0" w:color="auto"/>
              <w:left w:val="nil"/>
              <w:bottom w:val="single" w:sz="4" w:space="0" w:color="auto"/>
              <w:right w:val="single" w:sz="4" w:space="0" w:color="auto"/>
            </w:tcBorders>
            <w:shd w:val="clear" w:color="auto" w:fill="auto"/>
            <w:hideMark/>
          </w:tcPr>
          <w:p w14:paraId="406FC085" w14:textId="77777777" w:rsidR="00E45A62" w:rsidRPr="00E45A62" w:rsidRDefault="00E45A62" w:rsidP="00E45A62">
            <w:pPr>
              <w:spacing w:line="240" w:lineRule="auto"/>
              <w:ind w:firstLine="0"/>
              <w:rPr>
                <w:rFonts w:ascii="Segoe UI" w:eastAsia="Times New Roman" w:hAnsi="Segoe UI" w:cs="Segoe UI"/>
                <w:b/>
                <w:bCs/>
                <w:color w:val="000000"/>
                <w:sz w:val="14"/>
                <w:szCs w:val="14"/>
              </w:rPr>
            </w:pPr>
            <w:r w:rsidRPr="00E45A62">
              <w:rPr>
                <w:rFonts w:ascii="Segoe UI" w:eastAsia="Times New Roman" w:hAnsi="Segoe UI" w:cs="Segoe UI"/>
                <w:b/>
                <w:bCs/>
                <w:color w:val="000000"/>
                <w:sz w:val="14"/>
                <w:szCs w:val="14"/>
              </w:rPr>
              <w:t>Type</w:t>
            </w:r>
          </w:p>
        </w:tc>
        <w:tc>
          <w:tcPr>
            <w:tcW w:w="881" w:type="dxa"/>
            <w:tcBorders>
              <w:top w:val="single" w:sz="4" w:space="0" w:color="auto"/>
              <w:left w:val="nil"/>
              <w:bottom w:val="single" w:sz="4" w:space="0" w:color="auto"/>
              <w:right w:val="single" w:sz="4" w:space="0" w:color="auto"/>
            </w:tcBorders>
            <w:shd w:val="clear" w:color="auto" w:fill="auto"/>
            <w:hideMark/>
          </w:tcPr>
          <w:p w14:paraId="1A399472" w14:textId="77777777" w:rsidR="00E45A62" w:rsidRPr="00E45A62" w:rsidRDefault="00E45A62" w:rsidP="00E45A62">
            <w:pPr>
              <w:spacing w:line="240" w:lineRule="auto"/>
              <w:ind w:firstLine="0"/>
              <w:rPr>
                <w:rFonts w:ascii="Segoe UI" w:eastAsia="Times New Roman" w:hAnsi="Segoe UI" w:cs="Segoe UI"/>
                <w:b/>
                <w:bCs/>
                <w:color w:val="000000"/>
                <w:sz w:val="14"/>
                <w:szCs w:val="14"/>
              </w:rPr>
            </w:pPr>
            <w:r w:rsidRPr="00E45A62">
              <w:rPr>
                <w:rFonts w:ascii="Segoe UI" w:eastAsia="Times New Roman" w:hAnsi="Segoe UI" w:cs="Segoe UI"/>
                <w:b/>
                <w:bCs/>
                <w:color w:val="000000"/>
                <w:sz w:val="14"/>
                <w:szCs w:val="14"/>
              </w:rPr>
              <w:t>Units</w:t>
            </w:r>
          </w:p>
        </w:tc>
        <w:tc>
          <w:tcPr>
            <w:tcW w:w="1822" w:type="dxa"/>
            <w:tcBorders>
              <w:top w:val="single" w:sz="4" w:space="0" w:color="auto"/>
              <w:left w:val="nil"/>
              <w:bottom w:val="single" w:sz="4" w:space="0" w:color="auto"/>
              <w:right w:val="single" w:sz="4" w:space="0" w:color="auto"/>
            </w:tcBorders>
            <w:shd w:val="clear" w:color="auto" w:fill="auto"/>
            <w:hideMark/>
          </w:tcPr>
          <w:p w14:paraId="2E00A2FF" w14:textId="77777777" w:rsidR="00E45A62" w:rsidRPr="00E45A62" w:rsidRDefault="00E45A62" w:rsidP="00E45A62">
            <w:pPr>
              <w:spacing w:line="240" w:lineRule="auto"/>
              <w:ind w:firstLine="0"/>
              <w:rPr>
                <w:rFonts w:ascii="Segoe UI" w:eastAsia="Times New Roman" w:hAnsi="Segoe UI" w:cs="Segoe UI"/>
                <w:b/>
                <w:bCs/>
                <w:color w:val="000000"/>
                <w:sz w:val="14"/>
                <w:szCs w:val="14"/>
              </w:rPr>
            </w:pPr>
            <w:r w:rsidRPr="00E45A62">
              <w:rPr>
                <w:rFonts w:ascii="Segoe UI" w:eastAsia="Times New Roman" w:hAnsi="Segoe UI" w:cs="Segoe UI"/>
                <w:b/>
                <w:bCs/>
                <w:color w:val="000000"/>
                <w:sz w:val="14"/>
                <w:szCs w:val="14"/>
              </w:rPr>
              <w:t>Missing Values</w:t>
            </w:r>
          </w:p>
        </w:tc>
        <w:tc>
          <w:tcPr>
            <w:tcW w:w="1053" w:type="dxa"/>
            <w:tcBorders>
              <w:top w:val="single" w:sz="4" w:space="0" w:color="auto"/>
              <w:left w:val="nil"/>
              <w:bottom w:val="single" w:sz="4" w:space="0" w:color="auto"/>
              <w:right w:val="single" w:sz="4" w:space="0" w:color="auto"/>
            </w:tcBorders>
          </w:tcPr>
          <w:p w14:paraId="6979D259" w14:textId="77777777" w:rsidR="00E45A62" w:rsidRPr="00E45A62" w:rsidRDefault="00E45A62" w:rsidP="00E45A62">
            <w:pPr>
              <w:spacing w:line="240" w:lineRule="auto"/>
              <w:ind w:firstLine="0"/>
              <w:rPr>
                <w:rFonts w:ascii="Segoe UI" w:eastAsia="Times New Roman" w:hAnsi="Segoe UI" w:cs="Segoe UI"/>
                <w:b/>
                <w:bCs/>
                <w:color w:val="000000"/>
                <w:sz w:val="14"/>
                <w:szCs w:val="14"/>
              </w:rPr>
            </w:pPr>
            <w:r w:rsidRPr="00E45A62">
              <w:rPr>
                <w:rFonts w:ascii="Segoe UI" w:eastAsia="Times New Roman" w:hAnsi="Segoe UI" w:cs="Segoe UI"/>
                <w:b/>
                <w:bCs/>
                <w:color w:val="000000"/>
                <w:sz w:val="14"/>
                <w:szCs w:val="14"/>
              </w:rPr>
              <w:t>ID number</w:t>
            </w:r>
          </w:p>
        </w:tc>
      </w:tr>
      <w:tr w:rsidR="00E45A62" w:rsidRPr="00CD2859" w14:paraId="321EE201" w14:textId="77777777" w:rsidTr="00E45A62">
        <w:trPr>
          <w:trHeight w:val="330"/>
        </w:trPr>
        <w:tc>
          <w:tcPr>
            <w:tcW w:w="2561" w:type="dxa"/>
            <w:tcBorders>
              <w:top w:val="nil"/>
              <w:left w:val="single" w:sz="4" w:space="0" w:color="auto"/>
              <w:bottom w:val="single" w:sz="4" w:space="0" w:color="auto"/>
              <w:right w:val="single" w:sz="4" w:space="0" w:color="auto"/>
            </w:tcBorders>
            <w:shd w:val="clear" w:color="auto" w:fill="auto"/>
            <w:hideMark/>
          </w:tcPr>
          <w:p w14:paraId="471E87DF" w14:textId="77777777" w:rsidR="00E45A62" w:rsidRPr="00E45A62" w:rsidRDefault="00E45A62" w:rsidP="00E45A62">
            <w:pPr>
              <w:spacing w:line="240" w:lineRule="auto"/>
              <w:rPr>
                <w:rFonts w:ascii="Segoe UI" w:eastAsia="Times New Roman" w:hAnsi="Segoe UI" w:cs="Segoe UI"/>
                <w:color w:val="000000"/>
                <w:sz w:val="14"/>
                <w:szCs w:val="14"/>
              </w:rPr>
            </w:pPr>
            <w:proofErr w:type="spellStart"/>
            <w:r w:rsidRPr="00E45A62">
              <w:rPr>
                <w:rFonts w:ascii="Segoe UI" w:eastAsia="Times New Roman" w:hAnsi="Segoe UI" w:cs="Segoe UI"/>
                <w:color w:val="000000"/>
                <w:sz w:val="14"/>
                <w:szCs w:val="14"/>
              </w:rPr>
              <w:t>Sample_code_number</w:t>
            </w:r>
            <w:proofErr w:type="spellEnd"/>
          </w:p>
        </w:tc>
        <w:tc>
          <w:tcPr>
            <w:tcW w:w="1391" w:type="dxa"/>
            <w:tcBorders>
              <w:top w:val="nil"/>
              <w:left w:val="nil"/>
              <w:bottom w:val="single" w:sz="4" w:space="0" w:color="auto"/>
              <w:right w:val="single" w:sz="4" w:space="0" w:color="auto"/>
            </w:tcBorders>
            <w:shd w:val="clear" w:color="auto" w:fill="auto"/>
            <w:hideMark/>
          </w:tcPr>
          <w:p w14:paraId="794F3EB1"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ID</w:t>
            </w:r>
          </w:p>
        </w:tc>
        <w:tc>
          <w:tcPr>
            <w:tcW w:w="1642" w:type="dxa"/>
            <w:tcBorders>
              <w:top w:val="nil"/>
              <w:left w:val="nil"/>
              <w:bottom w:val="single" w:sz="4" w:space="0" w:color="auto"/>
              <w:right w:val="single" w:sz="4" w:space="0" w:color="auto"/>
            </w:tcBorders>
            <w:shd w:val="clear" w:color="auto" w:fill="auto"/>
            <w:hideMark/>
          </w:tcPr>
          <w:p w14:paraId="7024F8F2"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Categorical</w:t>
            </w:r>
          </w:p>
        </w:tc>
        <w:tc>
          <w:tcPr>
            <w:tcW w:w="881" w:type="dxa"/>
            <w:tcBorders>
              <w:top w:val="nil"/>
              <w:left w:val="nil"/>
              <w:bottom w:val="single" w:sz="4" w:space="0" w:color="auto"/>
              <w:right w:val="single" w:sz="4" w:space="0" w:color="auto"/>
            </w:tcBorders>
            <w:shd w:val="clear" w:color="auto" w:fill="auto"/>
            <w:hideMark/>
          </w:tcPr>
          <w:p w14:paraId="556F4470" w14:textId="7C5B6D74" w:rsidR="00E45A62" w:rsidRPr="00E45A62" w:rsidRDefault="00E45A62" w:rsidP="00E45A62">
            <w:pPr>
              <w:spacing w:line="240" w:lineRule="auto"/>
              <w:rPr>
                <w:rFonts w:ascii="Segoe UI" w:eastAsia="Times New Roman" w:hAnsi="Segoe UI" w:cs="Segoe UI"/>
                <w:color w:val="000000"/>
                <w:sz w:val="14"/>
                <w:szCs w:val="14"/>
              </w:rPr>
            </w:pPr>
          </w:p>
        </w:tc>
        <w:tc>
          <w:tcPr>
            <w:tcW w:w="1822" w:type="dxa"/>
            <w:tcBorders>
              <w:top w:val="nil"/>
              <w:left w:val="nil"/>
              <w:bottom w:val="single" w:sz="4" w:space="0" w:color="auto"/>
              <w:right w:val="single" w:sz="4" w:space="0" w:color="auto"/>
            </w:tcBorders>
            <w:shd w:val="clear" w:color="auto" w:fill="auto"/>
            <w:hideMark/>
          </w:tcPr>
          <w:p w14:paraId="28A16584"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no</w:t>
            </w:r>
          </w:p>
        </w:tc>
        <w:tc>
          <w:tcPr>
            <w:tcW w:w="1053" w:type="dxa"/>
            <w:tcBorders>
              <w:top w:val="nil"/>
              <w:left w:val="nil"/>
              <w:bottom w:val="single" w:sz="4" w:space="0" w:color="auto"/>
              <w:right w:val="single" w:sz="4" w:space="0" w:color="auto"/>
            </w:tcBorders>
          </w:tcPr>
          <w:p w14:paraId="52C030D9" w14:textId="77777777" w:rsidR="00E45A62" w:rsidRPr="00E45A62" w:rsidRDefault="00E45A62" w:rsidP="00E45A62">
            <w:pPr>
              <w:spacing w:line="240" w:lineRule="auto"/>
              <w:ind w:firstLine="0"/>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1-10</w:t>
            </w:r>
          </w:p>
        </w:tc>
      </w:tr>
      <w:tr w:rsidR="00E45A62" w:rsidRPr="00CD2859" w14:paraId="000A7BC1" w14:textId="77777777" w:rsidTr="00E45A62">
        <w:trPr>
          <w:trHeight w:val="330"/>
        </w:trPr>
        <w:tc>
          <w:tcPr>
            <w:tcW w:w="2561" w:type="dxa"/>
            <w:tcBorders>
              <w:top w:val="nil"/>
              <w:left w:val="single" w:sz="4" w:space="0" w:color="auto"/>
              <w:bottom w:val="single" w:sz="4" w:space="0" w:color="auto"/>
              <w:right w:val="single" w:sz="4" w:space="0" w:color="auto"/>
            </w:tcBorders>
            <w:shd w:val="clear" w:color="auto" w:fill="auto"/>
            <w:hideMark/>
          </w:tcPr>
          <w:p w14:paraId="65D10CCA" w14:textId="77777777" w:rsidR="00E45A62" w:rsidRPr="00E45A62" w:rsidRDefault="00E45A62" w:rsidP="00E45A62">
            <w:pPr>
              <w:spacing w:line="240" w:lineRule="auto"/>
              <w:rPr>
                <w:rFonts w:ascii="Segoe UI" w:eastAsia="Times New Roman" w:hAnsi="Segoe UI" w:cs="Segoe UI"/>
                <w:color w:val="000000"/>
                <w:sz w:val="14"/>
                <w:szCs w:val="14"/>
              </w:rPr>
            </w:pPr>
            <w:proofErr w:type="spellStart"/>
            <w:r w:rsidRPr="00E45A62">
              <w:rPr>
                <w:rFonts w:ascii="Segoe UI" w:eastAsia="Times New Roman" w:hAnsi="Segoe UI" w:cs="Segoe UI"/>
                <w:color w:val="000000"/>
                <w:sz w:val="14"/>
                <w:szCs w:val="14"/>
              </w:rPr>
              <w:t>Clump_thickness</w:t>
            </w:r>
            <w:proofErr w:type="spellEnd"/>
          </w:p>
        </w:tc>
        <w:tc>
          <w:tcPr>
            <w:tcW w:w="1391" w:type="dxa"/>
            <w:tcBorders>
              <w:top w:val="nil"/>
              <w:left w:val="nil"/>
              <w:bottom w:val="single" w:sz="4" w:space="0" w:color="auto"/>
              <w:right w:val="single" w:sz="4" w:space="0" w:color="auto"/>
            </w:tcBorders>
            <w:shd w:val="clear" w:color="auto" w:fill="auto"/>
            <w:hideMark/>
          </w:tcPr>
          <w:p w14:paraId="1FE485B7"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Feature</w:t>
            </w:r>
          </w:p>
        </w:tc>
        <w:tc>
          <w:tcPr>
            <w:tcW w:w="1642" w:type="dxa"/>
            <w:tcBorders>
              <w:top w:val="nil"/>
              <w:left w:val="nil"/>
              <w:bottom w:val="single" w:sz="4" w:space="0" w:color="auto"/>
              <w:right w:val="single" w:sz="4" w:space="0" w:color="auto"/>
            </w:tcBorders>
            <w:shd w:val="clear" w:color="auto" w:fill="auto"/>
            <w:hideMark/>
          </w:tcPr>
          <w:p w14:paraId="1CEA7947"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Integer</w:t>
            </w:r>
          </w:p>
        </w:tc>
        <w:tc>
          <w:tcPr>
            <w:tcW w:w="881" w:type="dxa"/>
            <w:tcBorders>
              <w:top w:val="nil"/>
              <w:left w:val="nil"/>
              <w:bottom w:val="single" w:sz="4" w:space="0" w:color="auto"/>
              <w:right w:val="single" w:sz="4" w:space="0" w:color="auto"/>
            </w:tcBorders>
            <w:shd w:val="clear" w:color="auto" w:fill="auto"/>
            <w:hideMark/>
          </w:tcPr>
          <w:p w14:paraId="6A3B4A51" w14:textId="5A82F63F" w:rsidR="00E45A62" w:rsidRPr="00E45A62" w:rsidRDefault="00E45A62" w:rsidP="00E45A62">
            <w:pPr>
              <w:spacing w:line="240" w:lineRule="auto"/>
              <w:rPr>
                <w:rFonts w:ascii="Segoe UI" w:eastAsia="Times New Roman" w:hAnsi="Segoe UI" w:cs="Segoe UI"/>
                <w:color w:val="000000"/>
                <w:sz w:val="14"/>
                <w:szCs w:val="14"/>
              </w:rPr>
            </w:pPr>
          </w:p>
        </w:tc>
        <w:tc>
          <w:tcPr>
            <w:tcW w:w="1822" w:type="dxa"/>
            <w:tcBorders>
              <w:top w:val="nil"/>
              <w:left w:val="nil"/>
              <w:bottom w:val="single" w:sz="4" w:space="0" w:color="auto"/>
              <w:right w:val="single" w:sz="4" w:space="0" w:color="auto"/>
            </w:tcBorders>
            <w:shd w:val="clear" w:color="auto" w:fill="auto"/>
            <w:hideMark/>
          </w:tcPr>
          <w:p w14:paraId="7F9F0819"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no</w:t>
            </w:r>
          </w:p>
        </w:tc>
        <w:tc>
          <w:tcPr>
            <w:tcW w:w="1053" w:type="dxa"/>
            <w:tcBorders>
              <w:top w:val="nil"/>
              <w:left w:val="nil"/>
              <w:bottom w:val="single" w:sz="4" w:space="0" w:color="auto"/>
              <w:right w:val="single" w:sz="4" w:space="0" w:color="auto"/>
            </w:tcBorders>
          </w:tcPr>
          <w:p w14:paraId="13069EE5" w14:textId="77777777" w:rsidR="00E45A62" w:rsidRPr="00E45A62" w:rsidRDefault="00E45A62" w:rsidP="00E45A62">
            <w:pPr>
              <w:spacing w:line="240" w:lineRule="auto"/>
              <w:ind w:firstLine="0"/>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1-10</w:t>
            </w:r>
          </w:p>
        </w:tc>
      </w:tr>
      <w:tr w:rsidR="00E45A62" w:rsidRPr="00CD2859" w14:paraId="5A84D20F" w14:textId="77777777" w:rsidTr="00E45A62">
        <w:trPr>
          <w:trHeight w:val="330"/>
        </w:trPr>
        <w:tc>
          <w:tcPr>
            <w:tcW w:w="2561" w:type="dxa"/>
            <w:tcBorders>
              <w:top w:val="nil"/>
              <w:left w:val="single" w:sz="4" w:space="0" w:color="auto"/>
              <w:bottom w:val="single" w:sz="4" w:space="0" w:color="auto"/>
              <w:right w:val="single" w:sz="4" w:space="0" w:color="auto"/>
            </w:tcBorders>
            <w:shd w:val="clear" w:color="auto" w:fill="auto"/>
            <w:hideMark/>
          </w:tcPr>
          <w:p w14:paraId="2D3A564F" w14:textId="77777777" w:rsidR="00E45A62" w:rsidRPr="00E45A62" w:rsidRDefault="00E45A62" w:rsidP="00E45A62">
            <w:pPr>
              <w:spacing w:line="240" w:lineRule="auto"/>
              <w:rPr>
                <w:rFonts w:ascii="Segoe UI" w:eastAsia="Times New Roman" w:hAnsi="Segoe UI" w:cs="Segoe UI"/>
                <w:color w:val="000000"/>
                <w:sz w:val="14"/>
                <w:szCs w:val="14"/>
              </w:rPr>
            </w:pPr>
            <w:proofErr w:type="spellStart"/>
            <w:r w:rsidRPr="00E45A62">
              <w:rPr>
                <w:rFonts w:ascii="Segoe UI" w:eastAsia="Times New Roman" w:hAnsi="Segoe UI" w:cs="Segoe UI"/>
                <w:color w:val="000000"/>
                <w:sz w:val="14"/>
                <w:szCs w:val="14"/>
              </w:rPr>
              <w:t>Uniformity_of_cell_size</w:t>
            </w:r>
            <w:proofErr w:type="spellEnd"/>
          </w:p>
        </w:tc>
        <w:tc>
          <w:tcPr>
            <w:tcW w:w="1391" w:type="dxa"/>
            <w:tcBorders>
              <w:top w:val="nil"/>
              <w:left w:val="nil"/>
              <w:bottom w:val="single" w:sz="4" w:space="0" w:color="auto"/>
              <w:right w:val="single" w:sz="4" w:space="0" w:color="auto"/>
            </w:tcBorders>
            <w:shd w:val="clear" w:color="auto" w:fill="auto"/>
            <w:hideMark/>
          </w:tcPr>
          <w:p w14:paraId="320DDB36"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Feature</w:t>
            </w:r>
          </w:p>
        </w:tc>
        <w:tc>
          <w:tcPr>
            <w:tcW w:w="1642" w:type="dxa"/>
            <w:tcBorders>
              <w:top w:val="nil"/>
              <w:left w:val="nil"/>
              <w:bottom w:val="single" w:sz="4" w:space="0" w:color="auto"/>
              <w:right w:val="single" w:sz="4" w:space="0" w:color="auto"/>
            </w:tcBorders>
            <w:shd w:val="clear" w:color="auto" w:fill="auto"/>
            <w:hideMark/>
          </w:tcPr>
          <w:p w14:paraId="589F64CE"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Integer</w:t>
            </w:r>
          </w:p>
        </w:tc>
        <w:tc>
          <w:tcPr>
            <w:tcW w:w="881" w:type="dxa"/>
            <w:tcBorders>
              <w:top w:val="nil"/>
              <w:left w:val="nil"/>
              <w:bottom w:val="single" w:sz="4" w:space="0" w:color="auto"/>
              <w:right w:val="single" w:sz="4" w:space="0" w:color="auto"/>
            </w:tcBorders>
            <w:shd w:val="clear" w:color="auto" w:fill="auto"/>
            <w:hideMark/>
          </w:tcPr>
          <w:p w14:paraId="75EB29E5" w14:textId="6D2DB982" w:rsidR="00E45A62" w:rsidRPr="00E45A62" w:rsidRDefault="00E45A62" w:rsidP="00E45A62">
            <w:pPr>
              <w:spacing w:line="240" w:lineRule="auto"/>
              <w:rPr>
                <w:rFonts w:ascii="Segoe UI" w:eastAsia="Times New Roman" w:hAnsi="Segoe UI" w:cs="Segoe UI"/>
                <w:color w:val="000000"/>
                <w:sz w:val="14"/>
                <w:szCs w:val="14"/>
              </w:rPr>
            </w:pPr>
          </w:p>
        </w:tc>
        <w:tc>
          <w:tcPr>
            <w:tcW w:w="1822" w:type="dxa"/>
            <w:tcBorders>
              <w:top w:val="nil"/>
              <w:left w:val="nil"/>
              <w:bottom w:val="single" w:sz="4" w:space="0" w:color="auto"/>
              <w:right w:val="single" w:sz="4" w:space="0" w:color="auto"/>
            </w:tcBorders>
            <w:shd w:val="clear" w:color="auto" w:fill="auto"/>
            <w:hideMark/>
          </w:tcPr>
          <w:p w14:paraId="59B32815"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no</w:t>
            </w:r>
          </w:p>
        </w:tc>
        <w:tc>
          <w:tcPr>
            <w:tcW w:w="1053" w:type="dxa"/>
            <w:tcBorders>
              <w:top w:val="nil"/>
              <w:left w:val="nil"/>
              <w:bottom w:val="single" w:sz="4" w:space="0" w:color="auto"/>
              <w:right w:val="single" w:sz="4" w:space="0" w:color="auto"/>
            </w:tcBorders>
          </w:tcPr>
          <w:p w14:paraId="49158B10" w14:textId="77777777" w:rsidR="00E45A62" w:rsidRPr="00E45A62" w:rsidRDefault="00E45A62" w:rsidP="00E45A62">
            <w:pPr>
              <w:spacing w:line="240" w:lineRule="auto"/>
              <w:ind w:firstLine="0"/>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1-10</w:t>
            </w:r>
          </w:p>
        </w:tc>
      </w:tr>
      <w:tr w:rsidR="00E45A62" w:rsidRPr="00CD2859" w14:paraId="44575D22" w14:textId="77777777" w:rsidTr="00E45A62">
        <w:trPr>
          <w:trHeight w:val="330"/>
        </w:trPr>
        <w:tc>
          <w:tcPr>
            <w:tcW w:w="2561" w:type="dxa"/>
            <w:tcBorders>
              <w:top w:val="nil"/>
              <w:left w:val="single" w:sz="4" w:space="0" w:color="auto"/>
              <w:bottom w:val="single" w:sz="4" w:space="0" w:color="auto"/>
              <w:right w:val="single" w:sz="4" w:space="0" w:color="auto"/>
            </w:tcBorders>
            <w:shd w:val="clear" w:color="auto" w:fill="auto"/>
            <w:hideMark/>
          </w:tcPr>
          <w:p w14:paraId="347B5CD8" w14:textId="77777777" w:rsidR="00E45A62" w:rsidRPr="00E45A62" w:rsidRDefault="00E45A62" w:rsidP="00E45A62">
            <w:pPr>
              <w:spacing w:line="240" w:lineRule="auto"/>
              <w:rPr>
                <w:rFonts w:ascii="Segoe UI" w:eastAsia="Times New Roman" w:hAnsi="Segoe UI" w:cs="Segoe UI"/>
                <w:color w:val="000000"/>
                <w:sz w:val="14"/>
                <w:szCs w:val="14"/>
              </w:rPr>
            </w:pPr>
            <w:proofErr w:type="spellStart"/>
            <w:r w:rsidRPr="00E45A62">
              <w:rPr>
                <w:rFonts w:ascii="Segoe UI" w:eastAsia="Times New Roman" w:hAnsi="Segoe UI" w:cs="Segoe UI"/>
                <w:color w:val="000000"/>
                <w:sz w:val="14"/>
                <w:szCs w:val="14"/>
              </w:rPr>
              <w:t>Uniformity_of_cell_shape</w:t>
            </w:r>
            <w:proofErr w:type="spellEnd"/>
          </w:p>
        </w:tc>
        <w:tc>
          <w:tcPr>
            <w:tcW w:w="1391" w:type="dxa"/>
            <w:tcBorders>
              <w:top w:val="nil"/>
              <w:left w:val="nil"/>
              <w:bottom w:val="single" w:sz="4" w:space="0" w:color="auto"/>
              <w:right w:val="single" w:sz="4" w:space="0" w:color="auto"/>
            </w:tcBorders>
            <w:shd w:val="clear" w:color="auto" w:fill="auto"/>
            <w:hideMark/>
          </w:tcPr>
          <w:p w14:paraId="7BA5AAAC"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Feature</w:t>
            </w:r>
          </w:p>
        </w:tc>
        <w:tc>
          <w:tcPr>
            <w:tcW w:w="1642" w:type="dxa"/>
            <w:tcBorders>
              <w:top w:val="nil"/>
              <w:left w:val="nil"/>
              <w:bottom w:val="single" w:sz="4" w:space="0" w:color="auto"/>
              <w:right w:val="single" w:sz="4" w:space="0" w:color="auto"/>
            </w:tcBorders>
            <w:shd w:val="clear" w:color="auto" w:fill="auto"/>
            <w:hideMark/>
          </w:tcPr>
          <w:p w14:paraId="1D919161"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Integer</w:t>
            </w:r>
          </w:p>
        </w:tc>
        <w:tc>
          <w:tcPr>
            <w:tcW w:w="881" w:type="dxa"/>
            <w:tcBorders>
              <w:top w:val="nil"/>
              <w:left w:val="nil"/>
              <w:bottom w:val="single" w:sz="4" w:space="0" w:color="auto"/>
              <w:right w:val="single" w:sz="4" w:space="0" w:color="auto"/>
            </w:tcBorders>
            <w:shd w:val="clear" w:color="auto" w:fill="auto"/>
            <w:hideMark/>
          </w:tcPr>
          <w:p w14:paraId="74830AAE" w14:textId="0E329C47" w:rsidR="00E45A62" w:rsidRPr="00E45A62" w:rsidRDefault="00E45A62" w:rsidP="00E45A62">
            <w:pPr>
              <w:spacing w:line="240" w:lineRule="auto"/>
              <w:rPr>
                <w:rFonts w:ascii="Segoe UI" w:eastAsia="Times New Roman" w:hAnsi="Segoe UI" w:cs="Segoe UI"/>
                <w:color w:val="000000"/>
                <w:sz w:val="14"/>
                <w:szCs w:val="14"/>
              </w:rPr>
            </w:pPr>
          </w:p>
        </w:tc>
        <w:tc>
          <w:tcPr>
            <w:tcW w:w="1822" w:type="dxa"/>
            <w:tcBorders>
              <w:top w:val="nil"/>
              <w:left w:val="nil"/>
              <w:bottom w:val="single" w:sz="4" w:space="0" w:color="auto"/>
              <w:right w:val="single" w:sz="4" w:space="0" w:color="auto"/>
            </w:tcBorders>
            <w:shd w:val="clear" w:color="auto" w:fill="auto"/>
            <w:hideMark/>
          </w:tcPr>
          <w:p w14:paraId="623DAA3F"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no</w:t>
            </w:r>
          </w:p>
        </w:tc>
        <w:tc>
          <w:tcPr>
            <w:tcW w:w="1053" w:type="dxa"/>
            <w:tcBorders>
              <w:top w:val="nil"/>
              <w:left w:val="nil"/>
              <w:bottom w:val="single" w:sz="4" w:space="0" w:color="auto"/>
              <w:right w:val="single" w:sz="4" w:space="0" w:color="auto"/>
            </w:tcBorders>
          </w:tcPr>
          <w:p w14:paraId="72B92899" w14:textId="77777777" w:rsidR="00E45A62" w:rsidRPr="00E45A62" w:rsidRDefault="00E45A62" w:rsidP="00E45A62">
            <w:pPr>
              <w:spacing w:line="240" w:lineRule="auto"/>
              <w:ind w:firstLine="0"/>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1-10</w:t>
            </w:r>
          </w:p>
        </w:tc>
      </w:tr>
      <w:tr w:rsidR="00E45A62" w:rsidRPr="00CD2859" w14:paraId="06FA22A8" w14:textId="77777777" w:rsidTr="00E45A62">
        <w:trPr>
          <w:trHeight w:val="330"/>
        </w:trPr>
        <w:tc>
          <w:tcPr>
            <w:tcW w:w="2561" w:type="dxa"/>
            <w:tcBorders>
              <w:top w:val="nil"/>
              <w:left w:val="single" w:sz="4" w:space="0" w:color="auto"/>
              <w:bottom w:val="single" w:sz="4" w:space="0" w:color="auto"/>
              <w:right w:val="single" w:sz="4" w:space="0" w:color="auto"/>
            </w:tcBorders>
            <w:shd w:val="clear" w:color="auto" w:fill="auto"/>
            <w:hideMark/>
          </w:tcPr>
          <w:p w14:paraId="669CBC63" w14:textId="77777777" w:rsidR="00E45A62" w:rsidRPr="00E45A62" w:rsidRDefault="00E45A62" w:rsidP="00E45A62">
            <w:pPr>
              <w:spacing w:line="240" w:lineRule="auto"/>
              <w:rPr>
                <w:rFonts w:ascii="Segoe UI" w:eastAsia="Times New Roman" w:hAnsi="Segoe UI" w:cs="Segoe UI"/>
                <w:color w:val="000000"/>
                <w:sz w:val="14"/>
                <w:szCs w:val="14"/>
              </w:rPr>
            </w:pPr>
            <w:proofErr w:type="spellStart"/>
            <w:r w:rsidRPr="00E45A62">
              <w:rPr>
                <w:rFonts w:ascii="Segoe UI" w:eastAsia="Times New Roman" w:hAnsi="Segoe UI" w:cs="Segoe UI"/>
                <w:color w:val="000000"/>
                <w:sz w:val="14"/>
                <w:szCs w:val="14"/>
              </w:rPr>
              <w:t>Marginal_adhesion</w:t>
            </w:r>
            <w:proofErr w:type="spellEnd"/>
          </w:p>
        </w:tc>
        <w:tc>
          <w:tcPr>
            <w:tcW w:w="1391" w:type="dxa"/>
            <w:tcBorders>
              <w:top w:val="nil"/>
              <w:left w:val="nil"/>
              <w:bottom w:val="single" w:sz="4" w:space="0" w:color="auto"/>
              <w:right w:val="single" w:sz="4" w:space="0" w:color="auto"/>
            </w:tcBorders>
            <w:shd w:val="clear" w:color="auto" w:fill="auto"/>
            <w:hideMark/>
          </w:tcPr>
          <w:p w14:paraId="25F41668"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Feature</w:t>
            </w:r>
          </w:p>
        </w:tc>
        <w:tc>
          <w:tcPr>
            <w:tcW w:w="1642" w:type="dxa"/>
            <w:tcBorders>
              <w:top w:val="nil"/>
              <w:left w:val="nil"/>
              <w:bottom w:val="single" w:sz="4" w:space="0" w:color="auto"/>
              <w:right w:val="single" w:sz="4" w:space="0" w:color="auto"/>
            </w:tcBorders>
            <w:shd w:val="clear" w:color="auto" w:fill="auto"/>
            <w:hideMark/>
          </w:tcPr>
          <w:p w14:paraId="200C5199"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Integer</w:t>
            </w:r>
          </w:p>
        </w:tc>
        <w:tc>
          <w:tcPr>
            <w:tcW w:w="881" w:type="dxa"/>
            <w:tcBorders>
              <w:top w:val="nil"/>
              <w:left w:val="nil"/>
              <w:bottom w:val="single" w:sz="4" w:space="0" w:color="auto"/>
              <w:right w:val="single" w:sz="4" w:space="0" w:color="auto"/>
            </w:tcBorders>
            <w:shd w:val="clear" w:color="auto" w:fill="auto"/>
            <w:hideMark/>
          </w:tcPr>
          <w:p w14:paraId="13A32ECE" w14:textId="46A20092" w:rsidR="00E45A62" w:rsidRPr="00E45A62" w:rsidRDefault="00E45A62" w:rsidP="00E45A62">
            <w:pPr>
              <w:spacing w:line="240" w:lineRule="auto"/>
              <w:rPr>
                <w:rFonts w:ascii="Segoe UI" w:eastAsia="Times New Roman" w:hAnsi="Segoe UI" w:cs="Segoe UI"/>
                <w:color w:val="000000"/>
                <w:sz w:val="14"/>
                <w:szCs w:val="14"/>
              </w:rPr>
            </w:pPr>
          </w:p>
        </w:tc>
        <w:tc>
          <w:tcPr>
            <w:tcW w:w="1822" w:type="dxa"/>
            <w:tcBorders>
              <w:top w:val="nil"/>
              <w:left w:val="nil"/>
              <w:bottom w:val="single" w:sz="4" w:space="0" w:color="auto"/>
              <w:right w:val="single" w:sz="4" w:space="0" w:color="auto"/>
            </w:tcBorders>
            <w:shd w:val="clear" w:color="auto" w:fill="auto"/>
            <w:hideMark/>
          </w:tcPr>
          <w:p w14:paraId="76474E9A"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no</w:t>
            </w:r>
          </w:p>
        </w:tc>
        <w:tc>
          <w:tcPr>
            <w:tcW w:w="1053" w:type="dxa"/>
            <w:tcBorders>
              <w:top w:val="nil"/>
              <w:left w:val="nil"/>
              <w:bottom w:val="single" w:sz="4" w:space="0" w:color="auto"/>
              <w:right w:val="single" w:sz="4" w:space="0" w:color="auto"/>
            </w:tcBorders>
          </w:tcPr>
          <w:p w14:paraId="289F6BDF" w14:textId="77777777" w:rsidR="00E45A62" w:rsidRPr="00E45A62" w:rsidRDefault="00E45A62" w:rsidP="00E45A62">
            <w:pPr>
              <w:spacing w:line="240" w:lineRule="auto"/>
              <w:ind w:firstLine="0"/>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1-10</w:t>
            </w:r>
          </w:p>
        </w:tc>
      </w:tr>
      <w:tr w:rsidR="00E45A62" w:rsidRPr="00CD2859" w14:paraId="31D0FF69" w14:textId="77777777" w:rsidTr="00E45A62">
        <w:trPr>
          <w:trHeight w:val="330"/>
        </w:trPr>
        <w:tc>
          <w:tcPr>
            <w:tcW w:w="2561" w:type="dxa"/>
            <w:tcBorders>
              <w:top w:val="nil"/>
              <w:left w:val="single" w:sz="4" w:space="0" w:color="auto"/>
              <w:bottom w:val="single" w:sz="4" w:space="0" w:color="auto"/>
              <w:right w:val="single" w:sz="4" w:space="0" w:color="auto"/>
            </w:tcBorders>
            <w:shd w:val="clear" w:color="auto" w:fill="auto"/>
            <w:hideMark/>
          </w:tcPr>
          <w:p w14:paraId="451035F0" w14:textId="77777777" w:rsidR="00E45A62" w:rsidRPr="00E45A62" w:rsidRDefault="00E45A62" w:rsidP="00E45A62">
            <w:pPr>
              <w:spacing w:line="240" w:lineRule="auto"/>
              <w:rPr>
                <w:rFonts w:ascii="Segoe UI" w:eastAsia="Times New Roman" w:hAnsi="Segoe UI" w:cs="Segoe UI"/>
                <w:color w:val="000000"/>
                <w:sz w:val="14"/>
                <w:szCs w:val="14"/>
              </w:rPr>
            </w:pPr>
            <w:proofErr w:type="spellStart"/>
            <w:r w:rsidRPr="00E45A62">
              <w:rPr>
                <w:rFonts w:ascii="Segoe UI" w:eastAsia="Times New Roman" w:hAnsi="Segoe UI" w:cs="Segoe UI"/>
                <w:color w:val="000000"/>
                <w:sz w:val="14"/>
                <w:szCs w:val="14"/>
              </w:rPr>
              <w:t>Single_epithelial_cell_size</w:t>
            </w:r>
            <w:proofErr w:type="spellEnd"/>
          </w:p>
        </w:tc>
        <w:tc>
          <w:tcPr>
            <w:tcW w:w="1391" w:type="dxa"/>
            <w:tcBorders>
              <w:top w:val="nil"/>
              <w:left w:val="nil"/>
              <w:bottom w:val="single" w:sz="4" w:space="0" w:color="auto"/>
              <w:right w:val="single" w:sz="4" w:space="0" w:color="auto"/>
            </w:tcBorders>
            <w:shd w:val="clear" w:color="auto" w:fill="auto"/>
            <w:hideMark/>
          </w:tcPr>
          <w:p w14:paraId="19F206CA"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Feature</w:t>
            </w:r>
          </w:p>
        </w:tc>
        <w:tc>
          <w:tcPr>
            <w:tcW w:w="1642" w:type="dxa"/>
            <w:tcBorders>
              <w:top w:val="nil"/>
              <w:left w:val="nil"/>
              <w:bottom w:val="single" w:sz="4" w:space="0" w:color="auto"/>
              <w:right w:val="single" w:sz="4" w:space="0" w:color="auto"/>
            </w:tcBorders>
            <w:shd w:val="clear" w:color="auto" w:fill="auto"/>
            <w:hideMark/>
          </w:tcPr>
          <w:p w14:paraId="74FB3B9C"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Integer</w:t>
            </w:r>
          </w:p>
        </w:tc>
        <w:tc>
          <w:tcPr>
            <w:tcW w:w="881" w:type="dxa"/>
            <w:tcBorders>
              <w:top w:val="nil"/>
              <w:left w:val="nil"/>
              <w:bottom w:val="single" w:sz="4" w:space="0" w:color="auto"/>
              <w:right w:val="single" w:sz="4" w:space="0" w:color="auto"/>
            </w:tcBorders>
            <w:shd w:val="clear" w:color="auto" w:fill="auto"/>
            <w:hideMark/>
          </w:tcPr>
          <w:p w14:paraId="652AD3C5" w14:textId="4FFCC465" w:rsidR="00E45A62" w:rsidRPr="00E45A62" w:rsidRDefault="00E45A62" w:rsidP="00E45A62">
            <w:pPr>
              <w:spacing w:line="240" w:lineRule="auto"/>
              <w:rPr>
                <w:rFonts w:ascii="Segoe UI" w:eastAsia="Times New Roman" w:hAnsi="Segoe UI" w:cs="Segoe UI"/>
                <w:color w:val="000000"/>
                <w:sz w:val="14"/>
                <w:szCs w:val="14"/>
              </w:rPr>
            </w:pPr>
          </w:p>
        </w:tc>
        <w:tc>
          <w:tcPr>
            <w:tcW w:w="1822" w:type="dxa"/>
            <w:tcBorders>
              <w:top w:val="nil"/>
              <w:left w:val="nil"/>
              <w:bottom w:val="single" w:sz="4" w:space="0" w:color="auto"/>
              <w:right w:val="single" w:sz="4" w:space="0" w:color="auto"/>
            </w:tcBorders>
            <w:shd w:val="clear" w:color="auto" w:fill="auto"/>
            <w:hideMark/>
          </w:tcPr>
          <w:p w14:paraId="370B0F66"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no</w:t>
            </w:r>
          </w:p>
        </w:tc>
        <w:tc>
          <w:tcPr>
            <w:tcW w:w="1053" w:type="dxa"/>
            <w:tcBorders>
              <w:top w:val="nil"/>
              <w:left w:val="nil"/>
              <w:bottom w:val="single" w:sz="4" w:space="0" w:color="auto"/>
              <w:right w:val="single" w:sz="4" w:space="0" w:color="auto"/>
            </w:tcBorders>
          </w:tcPr>
          <w:p w14:paraId="3E5A85EF" w14:textId="77777777" w:rsidR="00E45A62" w:rsidRPr="00E45A62" w:rsidRDefault="00E45A62" w:rsidP="00E45A62">
            <w:pPr>
              <w:spacing w:line="240" w:lineRule="auto"/>
              <w:ind w:firstLine="0"/>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1-10</w:t>
            </w:r>
          </w:p>
        </w:tc>
      </w:tr>
      <w:tr w:rsidR="00E45A62" w:rsidRPr="00CD2859" w14:paraId="25CE0E82" w14:textId="77777777" w:rsidTr="00E45A62">
        <w:trPr>
          <w:trHeight w:val="330"/>
        </w:trPr>
        <w:tc>
          <w:tcPr>
            <w:tcW w:w="2561" w:type="dxa"/>
            <w:tcBorders>
              <w:top w:val="nil"/>
              <w:left w:val="single" w:sz="4" w:space="0" w:color="auto"/>
              <w:bottom w:val="single" w:sz="4" w:space="0" w:color="auto"/>
              <w:right w:val="single" w:sz="4" w:space="0" w:color="auto"/>
            </w:tcBorders>
            <w:shd w:val="clear" w:color="auto" w:fill="auto"/>
            <w:hideMark/>
          </w:tcPr>
          <w:p w14:paraId="39E333F7" w14:textId="77777777" w:rsidR="00E45A62" w:rsidRPr="00E45A62" w:rsidRDefault="00E45A62" w:rsidP="00E45A62">
            <w:pPr>
              <w:spacing w:line="240" w:lineRule="auto"/>
              <w:rPr>
                <w:rFonts w:ascii="Segoe UI" w:eastAsia="Times New Roman" w:hAnsi="Segoe UI" w:cs="Segoe UI"/>
                <w:color w:val="000000"/>
                <w:sz w:val="14"/>
                <w:szCs w:val="14"/>
              </w:rPr>
            </w:pPr>
            <w:proofErr w:type="spellStart"/>
            <w:r w:rsidRPr="00E45A62">
              <w:rPr>
                <w:rFonts w:ascii="Segoe UI" w:eastAsia="Times New Roman" w:hAnsi="Segoe UI" w:cs="Segoe UI"/>
                <w:color w:val="000000"/>
                <w:sz w:val="14"/>
                <w:szCs w:val="14"/>
              </w:rPr>
              <w:t>Bare_nuclei</w:t>
            </w:r>
            <w:proofErr w:type="spellEnd"/>
          </w:p>
        </w:tc>
        <w:tc>
          <w:tcPr>
            <w:tcW w:w="1391" w:type="dxa"/>
            <w:tcBorders>
              <w:top w:val="nil"/>
              <w:left w:val="nil"/>
              <w:bottom w:val="single" w:sz="4" w:space="0" w:color="auto"/>
              <w:right w:val="single" w:sz="4" w:space="0" w:color="auto"/>
            </w:tcBorders>
            <w:shd w:val="clear" w:color="auto" w:fill="auto"/>
            <w:hideMark/>
          </w:tcPr>
          <w:p w14:paraId="5C4D55E2"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Feature</w:t>
            </w:r>
          </w:p>
        </w:tc>
        <w:tc>
          <w:tcPr>
            <w:tcW w:w="1642" w:type="dxa"/>
            <w:tcBorders>
              <w:top w:val="nil"/>
              <w:left w:val="nil"/>
              <w:bottom w:val="single" w:sz="4" w:space="0" w:color="auto"/>
              <w:right w:val="single" w:sz="4" w:space="0" w:color="auto"/>
            </w:tcBorders>
            <w:shd w:val="clear" w:color="auto" w:fill="auto"/>
            <w:hideMark/>
          </w:tcPr>
          <w:p w14:paraId="1DE4A010"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Integer</w:t>
            </w:r>
          </w:p>
        </w:tc>
        <w:tc>
          <w:tcPr>
            <w:tcW w:w="881" w:type="dxa"/>
            <w:tcBorders>
              <w:top w:val="nil"/>
              <w:left w:val="nil"/>
              <w:bottom w:val="single" w:sz="4" w:space="0" w:color="auto"/>
              <w:right w:val="single" w:sz="4" w:space="0" w:color="auto"/>
            </w:tcBorders>
            <w:shd w:val="clear" w:color="auto" w:fill="auto"/>
            <w:hideMark/>
          </w:tcPr>
          <w:p w14:paraId="66DD3AEF" w14:textId="2F072AFD" w:rsidR="00E45A62" w:rsidRPr="00E45A62" w:rsidRDefault="00E45A62" w:rsidP="00E45A62">
            <w:pPr>
              <w:spacing w:line="240" w:lineRule="auto"/>
              <w:rPr>
                <w:rFonts w:ascii="Segoe UI" w:eastAsia="Times New Roman" w:hAnsi="Segoe UI" w:cs="Segoe UI"/>
                <w:color w:val="000000"/>
                <w:sz w:val="14"/>
                <w:szCs w:val="14"/>
              </w:rPr>
            </w:pPr>
          </w:p>
        </w:tc>
        <w:tc>
          <w:tcPr>
            <w:tcW w:w="1822" w:type="dxa"/>
            <w:tcBorders>
              <w:top w:val="nil"/>
              <w:left w:val="nil"/>
              <w:bottom w:val="single" w:sz="4" w:space="0" w:color="auto"/>
              <w:right w:val="single" w:sz="4" w:space="0" w:color="auto"/>
            </w:tcBorders>
            <w:shd w:val="clear" w:color="auto" w:fill="auto"/>
            <w:hideMark/>
          </w:tcPr>
          <w:p w14:paraId="502ADAB5"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yes</w:t>
            </w:r>
          </w:p>
        </w:tc>
        <w:tc>
          <w:tcPr>
            <w:tcW w:w="1053" w:type="dxa"/>
            <w:tcBorders>
              <w:top w:val="nil"/>
              <w:left w:val="nil"/>
              <w:bottom w:val="single" w:sz="4" w:space="0" w:color="auto"/>
              <w:right w:val="single" w:sz="4" w:space="0" w:color="auto"/>
            </w:tcBorders>
          </w:tcPr>
          <w:p w14:paraId="17154393" w14:textId="77777777" w:rsidR="00E45A62" w:rsidRPr="00E45A62" w:rsidRDefault="00E45A62" w:rsidP="00E45A62">
            <w:pPr>
              <w:spacing w:line="240" w:lineRule="auto"/>
              <w:ind w:firstLine="0"/>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1-10</w:t>
            </w:r>
          </w:p>
        </w:tc>
      </w:tr>
      <w:tr w:rsidR="00E45A62" w:rsidRPr="00CD2859" w14:paraId="3B30030F" w14:textId="77777777" w:rsidTr="00E45A62">
        <w:trPr>
          <w:trHeight w:val="330"/>
        </w:trPr>
        <w:tc>
          <w:tcPr>
            <w:tcW w:w="2561" w:type="dxa"/>
            <w:tcBorders>
              <w:top w:val="nil"/>
              <w:left w:val="single" w:sz="4" w:space="0" w:color="auto"/>
              <w:bottom w:val="single" w:sz="4" w:space="0" w:color="auto"/>
              <w:right w:val="single" w:sz="4" w:space="0" w:color="auto"/>
            </w:tcBorders>
            <w:shd w:val="clear" w:color="auto" w:fill="auto"/>
            <w:hideMark/>
          </w:tcPr>
          <w:p w14:paraId="6D0F5C3A" w14:textId="77777777" w:rsidR="00E45A62" w:rsidRPr="00E45A62" w:rsidRDefault="00E45A62" w:rsidP="00E45A62">
            <w:pPr>
              <w:spacing w:line="240" w:lineRule="auto"/>
              <w:rPr>
                <w:rFonts w:ascii="Segoe UI" w:eastAsia="Times New Roman" w:hAnsi="Segoe UI" w:cs="Segoe UI"/>
                <w:color w:val="000000"/>
                <w:sz w:val="14"/>
                <w:szCs w:val="14"/>
              </w:rPr>
            </w:pPr>
            <w:proofErr w:type="spellStart"/>
            <w:r w:rsidRPr="00E45A62">
              <w:rPr>
                <w:rFonts w:ascii="Segoe UI" w:eastAsia="Times New Roman" w:hAnsi="Segoe UI" w:cs="Segoe UI"/>
                <w:color w:val="000000"/>
                <w:sz w:val="14"/>
                <w:szCs w:val="14"/>
              </w:rPr>
              <w:t>Bland_chromatin</w:t>
            </w:r>
            <w:proofErr w:type="spellEnd"/>
          </w:p>
        </w:tc>
        <w:tc>
          <w:tcPr>
            <w:tcW w:w="1391" w:type="dxa"/>
            <w:tcBorders>
              <w:top w:val="nil"/>
              <w:left w:val="nil"/>
              <w:bottom w:val="single" w:sz="4" w:space="0" w:color="auto"/>
              <w:right w:val="single" w:sz="4" w:space="0" w:color="auto"/>
            </w:tcBorders>
            <w:shd w:val="clear" w:color="auto" w:fill="auto"/>
            <w:hideMark/>
          </w:tcPr>
          <w:p w14:paraId="01521675"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Feature</w:t>
            </w:r>
          </w:p>
        </w:tc>
        <w:tc>
          <w:tcPr>
            <w:tcW w:w="1642" w:type="dxa"/>
            <w:tcBorders>
              <w:top w:val="nil"/>
              <w:left w:val="nil"/>
              <w:bottom w:val="single" w:sz="4" w:space="0" w:color="auto"/>
              <w:right w:val="single" w:sz="4" w:space="0" w:color="auto"/>
            </w:tcBorders>
            <w:shd w:val="clear" w:color="auto" w:fill="auto"/>
            <w:hideMark/>
          </w:tcPr>
          <w:p w14:paraId="453443DF"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Integer</w:t>
            </w:r>
          </w:p>
        </w:tc>
        <w:tc>
          <w:tcPr>
            <w:tcW w:w="881" w:type="dxa"/>
            <w:tcBorders>
              <w:top w:val="nil"/>
              <w:left w:val="nil"/>
              <w:bottom w:val="single" w:sz="4" w:space="0" w:color="auto"/>
              <w:right w:val="single" w:sz="4" w:space="0" w:color="auto"/>
            </w:tcBorders>
            <w:shd w:val="clear" w:color="auto" w:fill="auto"/>
            <w:hideMark/>
          </w:tcPr>
          <w:p w14:paraId="011C92CA" w14:textId="4108ECA6" w:rsidR="00E45A62" w:rsidRPr="00E45A62" w:rsidRDefault="00E45A62" w:rsidP="00E45A62">
            <w:pPr>
              <w:spacing w:line="240" w:lineRule="auto"/>
              <w:rPr>
                <w:rFonts w:ascii="Segoe UI" w:eastAsia="Times New Roman" w:hAnsi="Segoe UI" w:cs="Segoe UI"/>
                <w:color w:val="000000"/>
                <w:sz w:val="14"/>
                <w:szCs w:val="14"/>
              </w:rPr>
            </w:pPr>
          </w:p>
        </w:tc>
        <w:tc>
          <w:tcPr>
            <w:tcW w:w="1822" w:type="dxa"/>
            <w:tcBorders>
              <w:top w:val="nil"/>
              <w:left w:val="nil"/>
              <w:bottom w:val="single" w:sz="4" w:space="0" w:color="auto"/>
              <w:right w:val="single" w:sz="4" w:space="0" w:color="auto"/>
            </w:tcBorders>
            <w:shd w:val="clear" w:color="auto" w:fill="auto"/>
            <w:hideMark/>
          </w:tcPr>
          <w:p w14:paraId="403806FB"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no</w:t>
            </w:r>
          </w:p>
        </w:tc>
        <w:tc>
          <w:tcPr>
            <w:tcW w:w="1053" w:type="dxa"/>
            <w:tcBorders>
              <w:top w:val="nil"/>
              <w:left w:val="nil"/>
              <w:bottom w:val="single" w:sz="4" w:space="0" w:color="auto"/>
              <w:right w:val="single" w:sz="4" w:space="0" w:color="auto"/>
            </w:tcBorders>
          </w:tcPr>
          <w:p w14:paraId="40709C7B" w14:textId="77777777" w:rsidR="00E45A62" w:rsidRPr="00E45A62" w:rsidRDefault="00E45A62" w:rsidP="00E45A62">
            <w:pPr>
              <w:spacing w:line="240" w:lineRule="auto"/>
              <w:ind w:firstLine="0"/>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1-10</w:t>
            </w:r>
          </w:p>
        </w:tc>
      </w:tr>
      <w:tr w:rsidR="00E45A62" w:rsidRPr="00CD2859" w14:paraId="1C35A18F" w14:textId="77777777" w:rsidTr="00E45A62">
        <w:trPr>
          <w:trHeight w:val="330"/>
        </w:trPr>
        <w:tc>
          <w:tcPr>
            <w:tcW w:w="2561" w:type="dxa"/>
            <w:tcBorders>
              <w:top w:val="nil"/>
              <w:left w:val="single" w:sz="4" w:space="0" w:color="auto"/>
              <w:bottom w:val="single" w:sz="4" w:space="0" w:color="auto"/>
              <w:right w:val="single" w:sz="4" w:space="0" w:color="auto"/>
            </w:tcBorders>
            <w:shd w:val="clear" w:color="auto" w:fill="auto"/>
            <w:hideMark/>
          </w:tcPr>
          <w:p w14:paraId="3BF23143" w14:textId="77777777" w:rsidR="00E45A62" w:rsidRPr="00E45A62" w:rsidRDefault="00E45A62" w:rsidP="00E45A62">
            <w:pPr>
              <w:spacing w:line="240" w:lineRule="auto"/>
              <w:rPr>
                <w:rFonts w:ascii="Segoe UI" w:eastAsia="Times New Roman" w:hAnsi="Segoe UI" w:cs="Segoe UI"/>
                <w:color w:val="000000"/>
                <w:sz w:val="14"/>
                <w:szCs w:val="14"/>
              </w:rPr>
            </w:pPr>
            <w:proofErr w:type="spellStart"/>
            <w:r w:rsidRPr="00E45A62">
              <w:rPr>
                <w:rFonts w:ascii="Segoe UI" w:eastAsia="Times New Roman" w:hAnsi="Segoe UI" w:cs="Segoe UI"/>
                <w:color w:val="000000"/>
                <w:sz w:val="14"/>
                <w:szCs w:val="14"/>
              </w:rPr>
              <w:t>Normal_nucleoli</w:t>
            </w:r>
            <w:proofErr w:type="spellEnd"/>
          </w:p>
        </w:tc>
        <w:tc>
          <w:tcPr>
            <w:tcW w:w="1391" w:type="dxa"/>
            <w:tcBorders>
              <w:top w:val="nil"/>
              <w:left w:val="nil"/>
              <w:bottom w:val="single" w:sz="4" w:space="0" w:color="auto"/>
              <w:right w:val="single" w:sz="4" w:space="0" w:color="auto"/>
            </w:tcBorders>
            <w:shd w:val="clear" w:color="auto" w:fill="auto"/>
            <w:hideMark/>
          </w:tcPr>
          <w:p w14:paraId="5558B6DF"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Feature</w:t>
            </w:r>
          </w:p>
        </w:tc>
        <w:tc>
          <w:tcPr>
            <w:tcW w:w="1642" w:type="dxa"/>
            <w:tcBorders>
              <w:top w:val="nil"/>
              <w:left w:val="nil"/>
              <w:bottom w:val="single" w:sz="4" w:space="0" w:color="auto"/>
              <w:right w:val="single" w:sz="4" w:space="0" w:color="auto"/>
            </w:tcBorders>
            <w:shd w:val="clear" w:color="auto" w:fill="auto"/>
            <w:hideMark/>
          </w:tcPr>
          <w:p w14:paraId="476C798E"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Integer</w:t>
            </w:r>
          </w:p>
        </w:tc>
        <w:tc>
          <w:tcPr>
            <w:tcW w:w="881" w:type="dxa"/>
            <w:tcBorders>
              <w:top w:val="nil"/>
              <w:left w:val="nil"/>
              <w:bottom w:val="single" w:sz="4" w:space="0" w:color="auto"/>
              <w:right w:val="single" w:sz="4" w:space="0" w:color="auto"/>
            </w:tcBorders>
            <w:shd w:val="clear" w:color="auto" w:fill="auto"/>
            <w:hideMark/>
          </w:tcPr>
          <w:p w14:paraId="27800FAF" w14:textId="0E6B73C0" w:rsidR="00E45A62" w:rsidRPr="00E45A62" w:rsidRDefault="00E45A62" w:rsidP="00E45A62">
            <w:pPr>
              <w:spacing w:line="240" w:lineRule="auto"/>
              <w:rPr>
                <w:rFonts w:ascii="Segoe UI" w:eastAsia="Times New Roman" w:hAnsi="Segoe UI" w:cs="Segoe UI"/>
                <w:color w:val="000000"/>
                <w:sz w:val="14"/>
                <w:szCs w:val="14"/>
              </w:rPr>
            </w:pPr>
          </w:p>
        </w:tc>
        <w:tc>
          <w:tcPr>
            <w:tcW w:w="1822" w:type="dxa"/>
            <w:tcBorders>
              <w:top w:val="nil"/>
              <w:left w:val="nil"/>
              <w:bottom w:val="single" w:sz="4" w:space="0" w:color="auto"/>
              <w:right w:val="single" w:sz="4" w:space="0" w:color="auto"/>
            </w:tcBorders>
            <w:shd w:val="clear" w:color="auto" w:fill="auto"/>
            <w:hideMark/>
          </w:tcPr>
          <w:p w14:paraId="76E670E8"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no</w:t>
            </w:r>
          </w:p>
        </w:tc>
        <w:tc>
          <w:tcPr>
            <w:tcW w:w="1053" w:type="dxa"/>
            <w:tcBorders>
              <w:top w:val="nil"/>
              <w:left w:val="nil"/>
              <w:bottom w:val="single" w:sz="4" w:space="0" w:color="auto"/>
              <w:right w:val="single" w:sz="4" w:space="0" w:color="auto"/>
            </w:tcBorders>
          </w:tcPr>
          <w:p w14:paraId="0186674D" w14:textId="77777777" w:rsidR="00E45A62" w:rsidRPr="00E45A62" w:rsidRDefault="00E45A62" w:rsidP="00E45A62">
            <w:pPr>
              <w:spacing w:line="240" w:lineRule="auto"/>
              <w:ind w:firstLine="0"/>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1-10</w:t>
            </w:r>
          </w:p>
        </w:tc>
      </w:tr>
      <w:tr w:rsidR="00E45A62" w:rsidRPr="00CD2859" w14:paraId="50D1E0BD" w14:textId="77777777" w:rsidTr="00E45A62">
        <w:trPr>
          <w:trHeight w:val="330"/>
        </w:trPr>
        <w:tc>
          <w:tcPr>
            <w:tcW w:w="2561" w:type="dxa"/>
            <w:tcBorders>
              <w:top w:val="nil"/>
              <w:left w:val="single" w:sz="4" w:space="0" w:color="auto"/>
              <w:bottom w:val="single" w:sz="4" w:space="0" w:color="auto"/>
              <w:right w:val="single" w:sz="4" w:space="0" w:color="auto"/>
            </w:tcBorders>
            <w:shd w:val="clear" w:color="auto" w:fill="auto"/>
            <w:hideMark/>
          </w:tcPr>
          <w:p w14:paraId="5083A159"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Mitoses</w:t>
            </w:r>
          </w:p>
        </w:tc>
        <w:tc>
          <w:tcPr>
            <w:tcW w:w="1391" w:type="dxa"/>
            <w:tcBorders>
              <w:top w:val="nil"/>
              <w:left w:val="nil"/>
              <w:bottom w:val="single" w:sz="4" w:space="0" w:color="auto"/>
              <w:right w:val="single" w:sz="4" w:space="0" w:color="auto"/>
            </w:tcBorders>
            <w:shd w:val="clear" w:color="auto" w:fill="auto"/>
            <w:hideMark/>
          </w:tcPr>
          <w:p w14:paraId="64D1B3BA"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Feature</w:t>
            </w:r>
          </w:p>
        </w:tc>
        <w:tc>
          <w:tcPr>
            <w:tcW w:w="1642" w:type="dxa"/>
            <w:tcBorders>
              <w:top w:val="nil"/>
              <w:left w:val="nil"/>
              <w:bottom w:val="single" w:sz="4" w:space="0" w:color="auto"/>
              <w:right w:val="single" w:sz="4" w:space="0" w:color="auto"/>
            </w:tcBorders>
            <w:shd w:val="clear" w:color="auto" w:fill="auto"/>
            <w:hideMark/>
          </w:tcPr>
          <w:p w14:paraId="5BE8C760"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Integer</w:t>
            </w:r>
          </w:p>
        </w:tc>
        <w:tc>
          <w:tcPr>
            <w:tcW w:w="881" w:type="dxa"/>
            <w:tcBorders>
              <w:top w:val="nil"/>
              <w:left w:val="nil"/>
              <w:bottom w:val="single" w:sz="4" w:space="0" w:color="auto"/>
              <w:right w:val="single" w:sz="4" w:space="0" w:color="auto"/>
            </w:tcBorders>
            <w:shd w:val="clear" w:color="auto" w:fill="auto"/>
            <w:hideMark/>
          </w:tcPr>
          <w:p w14:paraId="0C35A1CB" w14:textId="4B443F40" w:rsidR="00E45A62" w:rsidRPr="00E45A62" w:rsidRDefault="00E45A62" w:rsidP="00E45A62">
            <w:pPr>
              <w:spacing w:line="240" w:lineRule="auto"/>
              <w:rPr>
                <w:rFonts w:ascii="Segoe UI" w:eastAsia="Times New Roman" w:hAnsi="Segoe UI" w:cs="Segoe UI"/>
                <w:color w:val="000000"/>
                <w:sz w:val="14"/>
                <w:szCs w:val="14"/>
              </w:rPr>
            </w:pPr>
          </w:p>
        </w:tc>
        <w:tc>
          <w:tcPr>
            <w:tcW w:w="1822" w:type="dxa"/>
            <w:tcBorders>
              <w:top w:val="nil"/>
              <w:left w:val="nil"/>
              <w:bottom w:val="single" w:sz="4" w:space="0" w:color="auto"/>
              <w:right w:val="single" w:sz="4" w:space="0" w:color="auto"/>
            </w:tcBorders>
            <w:shd w:val="clear" w:color="auto" w:fill="auto"/>
            <w:hideMark/>
          </w:tcPr>
          <w:p w14:paraId="008C9C27" w14:textId="77777777" w:rsidR="00E45A62" w:rsidRPr="00E45A62" w:rsidRDefault="00E45A62" w:rsidP="00E45A62">
            <w:pPr>
              <w:spacing w:line="240" w:lineRule="auto"/>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no</w:t>
            </w:r>
          </w:p>
        </w:tc>
        <w:tc>
          <w:tcPr>
            <w:tcW w:w="1053" w:type="dxa"/>
            <w:tcBorders>
              <w:top w:val="nil"/>
              <w:left w:val="nil"/>
              <w:bottom w:val="single" w:sz="4" w:space="0" w:color="auto"/>
              <w:right w:val="single" w:sz="4" w:space="0" w:color="auto"/>
            </w:tcBorders>
          </w:tcPr>
          <w:p w14:paraId="2D4F2882" w14:textId="77777777" w:rsidR="00E45A62" w:rsidRPr="00E45A62" w:rsidRDefault="00E45A62" w:rsidP="00E45A62">
            <w:pPr>
              <w:spacing w:line="240" w:lineRule="auto"/>
              <w:ind w:firstLine="0"/>
              <w:rPr>
                <w:rFonts w:ascii="Segoe UI" w:eastAsia="Times New Roman" w:hAnsi="Segoe UI" w:cs="Segoe UI"/>
                <w:color w:val="000000"/>
                <w:sz w:val="14"/>
                <w:szCs w:val="14"/>
              </w:rPr>
            </w:pPr>
            <w:r w:rsidRPr="00E45A62">
              <w:rPr>
                <w:rFonts w:ascii="Segoe UI" w:eastAsia="Times New Roman" w:hAnsi="Segoe UI" w:cs="Segoe UI"/>
                <w:color w:val="000000"/>
                <w:sz w:val="14"/>
                <w:szCs w:val="14"/>
              </w:rPr>
              <w:t>1-10</w:t>
            </w:r>
          </w:p>
        </w:tc>
      </w:tr>
      <w:tr w:rsidR="00E45A62" w:rsidRPr="00CD2859" w14:paraId="4F040158" w14:textId="77777777" w:rsidTr="00E45A62">
        <w:trPr>
          <w:trHeight w:val="660"/>
        </w:trPr>
        <w:tc>
          <w:tcPr>
            <w:tcW w:w="2561" w:type="dxa"/>
            <w:tcBorders>
              <w:top w:val="nil"/>
              <w:left w:val="single" w:sz="4" w:space="0" w:color="auto"/>
              <w:bottom w:val="single" w:sz="4" w:space="0" w:color="auto"/>
              <w:right w:val="single" w:sz="4" w:space="0" w:color="auto"/>
            </w:tcBorders>
            <w:shd w:val="clear" w:color="000000" w:fill="FAFAFA"/>
            <w:hideMark/>
          </w:tcPr>
          <w:p w14:paraId="1EA78C04" w14:textId="77777777" w:rsidR="00E45A62" w:rsidRPr="00E45A62" w:rsidRDefault="00E45A62" w:rsidP="00E45A62">
            <w:pPr>
              <w:spacing w:line="240" w:lineRule="auto"/>
              <w:rPr>
                <w:rFonts w:ascii="Segoe UI" w:eastAsia="Times New Roman" w:hAnsi="Segoe UI" w:cs="Segoe UI"/>
                <w:color w:val="303030"/>
                <w:sz w:val="14"/>
                <w:szCs w:val="14"/>
              </w:rPr>
            </w:pPr>
            <w:r w:rsidRPr="00E45A62">
              <w:rPr>
                <w:rFonts w:ascii="Segoe UI" w:eastAsia="Times New Roman" w:hAnsi="Segoe UI" w:cs="Segoe UI"/>
                <w:color w:val="303030"/>
                <w:sz w:val="14"/>
                <w:szCs w:val="14"/>
              </w:rPr>
              <w:t>Class</w:t>
            </w:r>
          </w:p>
        </w:tc>
        <w:tc>
          <w:tcPr>
            <w:tcW w:w="1391" w:type="dxa"/>
            <w:tcBorders>
              <w:top w:val="nil"/>
              <w:left w:val="nil"/>
              <w:bottom w:val="single" w:sz="4" w:space="0" w:color="auto"/>
              <w:right w:val="single" w:sz="4" w:space="0" w:color="auto"/>
            </w:tcBorders>
            <w:shd w:val="clear" w:color="000000" w:fill="FAFAFA"/>
            <w:hideMark/>
          </w:tcPr>
          <w:p w14:paraId="1CB32D0D" w14:textId="77777777" w:rsidR="00E45A62" w:rsidRPr="00E45A62" w:rsidRDefault="00E45A62" w:rsidP="00E45A62">
            <w:pPr>
              <w:spacing w:line="240" w:lineRule="auto"/>
              <w:rPr>
                <w:rFonts w:ascii="Segoe UI" w:eastAsia="Times New Roman" w:hAnsi="Segoe UI" w:cs="Segoe UI"/>
                <w:color w:val="303030"/>
                <w:sz w:val="14"/>
                <w:szCs w:val="14"/>
              </w:rPr>
            </w:pPr>
            <w:r w:rsidRPr="00E45A62">
              <w:rPr>
                <w:rFonts w:ascii="Segoe UI" w:eastAsia="Times New Roman" w:hAnsi="Segoe UI" w:cs="Segoe UI"/>
                <w:color w:val="303030"/>
                <w:sz w:val="14"/>
                <w:szCs w:val="14"/>
              </w:rPr>
              <w:t>Target</w:t>
            </w:r>
          </w:p>
        </w:tc>
        <w:tc>
          <w:tcPr>
            <w:tcW w:w="1642" w:type="dxa"/>
            <w:tcBorders>
              <w:top w:val="nil"/>
              <w:left w:val="nil"/>
              <w:bottom w:val="single" w:sz="4" w:space="0" w:color="auto"/>
              <w:right w:val="single" w:sz="4" w:space="0" w:color="auto"/>
            </w:tcBorders>
            <w:shd w:val="clear" w:color="000000" w:fill="FAFAFA"/>
            <w:hideMark/>
          </w:tcPr>
          <w:p w14:paraId="20D41D06" w14:textId="77777777" w:rsidR="00E45A62" w:rsidRPr="00E45A62" w:rsidRDefault="00E45A62" w:rsidP="00E45A62">
            <w:pPr>
              <w:spacing w:line="240" w:lineRule="auto"/>
              <w:rPr>
                <w:rFonts w:ascii="Segoe UI" w:eastAsia="Times New Roman" w:hAnsi="Segoe UI" w:cs="Segoe UI"/>
                <w:color w:val="303030"/>
                <w:sz w:val="14"/>
                <w:szCs w:val="14"/>
              </w:rPr>
            </w:pPr>
            <w:r w:rsidRPr="00E45A62">
              <w:rPr>
                <w:rFonts w:ascii="Segoe UI" w:eastAsia="Times New Roman" w:hAnsi="Segoe UI" w:cs="Segoe UI"/>
                <w:color w:val="303030"/>
                <w:sz w:val="14"/>
                <w:szCs w:val="14"/>
              </w:rPr>
              <w:t>Binary</w:t>
            </w:r>
          </w:p>
        </w:tc>
        <w:tc>
          <w:tcPr>
            <w:tcW w:w="881" w:type="dxa"/>
            <w:tcBorders>
              <w:top w:val="nil"/>
              <w:left w:val="nil"/>
              <w:bottom w:val="single" w:sz="4" w:space="0" w:color="auto"/>
              <w:right w:val="single" w:sz="4" w:space="0" w:color="auto"/>
            </w:tcBorders>
            <w:shd w:val="clear" w:color="000000" w:fill="FAFAFA"/>
            <w:hideMark/>
          </w:tcPr>
          <w:p w14:paraId="046A25BB" w14:textId="143B646D" w:rsidR="00E45A62" w:rsidRPr="00E45A62" w:rsidRDefault="00E45A62" w:rsidP="00E45A62">
            <w:pPr>
              <w:spacing w:line="240" w:lineRule="auto"/>
              <w:rPr>
                <w:rFonts w:ascii="Segoe UI" w:eastAsia="Times New Roman" w:hAnsi="Segoe UI" w:cs="Segoe UI"/>
                <w:color w:val="303030"/>
                <w:sz w:val="14"/>
                <w:szCs w:val="14"/>
              </w:rPr>
            </w:pPr>
          </w:p>
        </w:tc>
        <w:tc>
          <w:tcPr>
            <w:tcW w:w="1822" w:type="dxa"/>
            <w:tcBorders>
              <w:top w:val="nil"/>
              <w:left w:val="nil"/>
              <w:bottom w:val="single" w:sz="4" w:space="0" w:color="auto"/>
              <w:right w:val="single" w:sz="4" w:space="0" w:color="auto"/>
            </w:tcBorders>
            <w:shd w:val="clear" w:color="000000" w:fill="FAFAFA"/>
            <w:hideMark/>
          </w:tcPr>
          <w:p w14:paraId="77363366" w14:textId="77777777" w:rsidR="00E45A62" w:rsidRPr="00E45A62" w:rsidRDefault="00E45A62" w:rsidP="00E45A62">
            <w:pPr>
              <w:spacing w:line="240" w:lineRule="auto"/>
              <w:rPr>
                <w:rFonts w:ascii="Segoe UI" w:eastAsia="Times New Roman" w:hAnsi="Segoe UI" w:cs="Segoe UI"/>
                <w:color w:val="303030"/>
                <w:sz w:val="14"/>
                <w:szCs w:val="14"/>
              </w:rPr>
            </w:pPr>
            <w:r w:rsidRPr="00E45A62">
              <w:rPr>
                <w:rFonts w:ascii="Segoe UI" w:eastAsia="Times New Roman" w:hAnsi="Segoe UI" w:cs="Segoe UI"/>
                <w:color w:val="303030"/>
                <w:sz w:val="14"/>
                <w:szCs w:val="14"/>
              </w:rPr>
              <w:t>no</w:t>
            </w:r>
          </w:p>
        </w:tc>
        <w:tc>
          <w:tcPr>
            <w:tcW w:w="1053" w:type="dxa"/>
            <w:tcBorders>
              <w:top w:val="nil"/>
              <w:left w:val="nil"/>
              <w:bottom w:val="single" w:sz="4" w:space="0" w:color="auto"/>
              <w:right w:val="single" w:sz="4" w:space="0" w:color="auto"/>
            </w:tcBorders>
            <w:shd w:val="clear" w:color="000000" w:fill="FAFAFA"/>
          </w:tcPr>
          <w:p w14:paraId="755EC04B" w14:textId="77777777" w:rsidR="00E45A62" w:rsidRPr="00E45A62" w:rsidRDefault="00E45A62" w:rsidP="00E45A62">
            <w:pPr>
              <w:spacing w:line="240" w:lineRule="auto"/>
              <w:ind w:firstLine="0"/>
              <w:rPr>
                <w:rFonts w:ascii="Segoe UI" w:eastAsia="Times New Roman" w:hAnsi="Segoe UI" w:cs="Segoe UI"/>
                <w:color w:val="303030"/>
                <w:sz w:val="14"/>
                <w:szCs w:val="14"/>
              </w:rPr>
            </w:pPr>
            <w:r w:rsidRPr="00E45A62">
              <w:rPr>
                <w:rFonts w:ascii="Segoe UI" w:eastAsia="Times New Roman" w:hAnsi="Segoe UI" w:cs="Segoe UI"/>
                <w:color w:val="303030"/>
                <w:sz w:val="14"/>
                <w:szCs w:val="14"/>
              </w:rPr>
              <w:t>2 = benign, 4 = malignant</w:t>
            </w:r>
          </w:p>
        </w:tc>
      </w:tr>
    </w:tbl>
    <w:p w14:paraId="17994424" w14:textId="77777777" w:rsidR="00E45A62" w:rsidRDefault="00E45A62" w:rsidP="00E45A62">
      <w:pPr>
        <w:jc w:val="center"/>
      </w:pPr>
    </w:p>
    <w:p w14:paraId="760B1E0E" w14:textId="3AC390F7" w:rsidR="00583DAE" w:rsidRDefault="004D40C9" w:rsidP="00E45A62">
      <w:pPr>
        <w:rPr>
          <w:i/>
          <w:iCs/>
        </w:rPr>
      </w:pPr>
      <w:r w:rsidRPr="004D40C9">
        <w:t>The dataset does not require extensive preparation as no missing values were detected. The class feature, coded as 2 = benign and 4 = malignant, was re-coded into 0 = benign and 1 = malignant for model training purposes. The .</w:t>
      </w:r>
      <w:proofErr w:type="gramStart"/>
      <w:r w:rsidRPr="004D40C9">
        <w:t>info(</w:t>
      </w:r>
      <w:proofErr w:type="gramEnd"/>
      <w:r w:rsidRPr="004D40C9">
        <w:t xml:space="preserve">) function was applied to the entire dataframe for an initial overview. The first step was to remove irrelevant columns such as </w:t>
      </w:r>
      <w:r>
        <w:t>“</w:t>
      </w:r>
      <w:r w:rsidRPr="004D40C9">
        <w:t>id</w:t>
      </w:r>
      <w:r>
        <w:t>”</w:t>
      </w:r>
      <w:r w:rsidRPr="004D40C9">
        <w:t xml:space="preserve"> and </w:t>
      </w:r>
      <w:r>
        <w:t>“</w:t>
      </w:r>
      <w:r w:rsidRPr="004D40C9">
        <w:t>Unnamed:32</w:t>
      </w:r>
      <w:r>
        <w:t>”</w:t>
      </w:r>
      <w:r w:rsidRPr="004D40C9">
        <w:t xml:space="preserve">. Then, the </w:t>
      </w:r>
      <w:proofErr w:type="spellStart"/>
      <w:proofErr w:type="gramStart"/>
      <w:r w:rsidRPr="004D40C9">
        <w:t>isna</w:t>
      </w:r>
      <w:proofErr w:type="spellEnd"/>
      <w:r w:rsidRPr="004D40C9">
        <w:t>(</w:t>
      </w:r>
      <w:proofErr w:type="gramEnd"/>
      <w:r w:rsidRPr="004D40C9">
        <w:t>) function was applied to ensure no missing values in the dataframe.</w:t>
      </w:r>
    </w:p>
    <w:p w14:paraId="6FF4709D" w14:textId="77777777" w:rsidR="00583DAE" w:rsidRDefault="00583DAE" w:rsidP="00E45A62">
      <w:pPr>
        <w:rPr>
          <w:i/>
          <w:iCs/>
        </w:rPr>
      </w:pPr>
    </w:p>
    <w:p w14:paraId="5062D7F2" w14:textId="77777777" w:rsidR="00583DAE" w:rsidRDefault="00583DAE" w:rsidP="00E45A62">
      <w:pPr>
        <w:rPr>
          <w:i/>
          <w:iCs/>
        </w:rPr>
      </w:pPr>
    </w:p>
    <w:p w14:paraId="450CBCA4" w14:textId="77777777" w:rsidR="00583DAE" w:rsidRDefault="00583DAE" w:rsidP="00E45A62">
      <w:pPr>
        <w:rPr>
          <w:i/>
          <w:iCs/>
        </w:rPr>
      </w:pPr>
    </w:p>
    <w:p w14:paraId="0E548245" w14:textId="77777777" w:rsidR="004D40C9" w:rsidRDefault="004D40C9" w:rsidP="00E45A62">
      <w:pPr>
        <w:rPr>
          <w:i/>
          <w:iCs/>
        </w:rPr>
      </w:pPr>
    </w:p>
    <w:p w14:paraId="65DD647E" w14:textId="77777777" w:rsidR="00583DAE" w:rsidRDefault="00583DAE" w:rsidP="00E45A62">
      <w:pPr>
        <w:rPr>
          <w:i/>
          <w:iCs/>
        </w:rPr>
      </w:pPr>
    </w:p>
    <w:p w14:paraId="3753B1D8" w14:textId="77777777" w:rsidR="00583DAE" w:rsidRDefault="00583DAE" w:rsidP="00E45A62">
      <w:pPr>
        <w:rPr>
          <w:i/>
          <w:iCs/>
        </w:rPr>
      </w:pPr>
    </w:p>
    <w:p w14:paraId="776499F5" w14:textId="77777777" w:rsidR="00583DAE" w:rsidRDefault="00583DAE" w:rsidP="00E45A62">
      <w:pPr>
        <w:rPr>
          <w:i/>
          <w:iCs/>
        </w:rPr>
      </w:pPr>
    </w:p>
    <w:p w14:paraId="5594269C" w14:textId="77777777" w:rsidR="004D40C9" w:rsidRDefault="004D40C9" w:rsidP="00E45A62">
      <w:pPr>
        <w:rPr>
          <w:i/>
          <w:iCs/>
        </w:rPr>
      </w:pPr>
    </w:p>
    <w:p w14:paraId="07959B20" w14:textId="77777777" w:rsidR="00583DAE" w:rsidRDefault="00583DAE" w:rsidP="00E45A62">
      <w:pPr>
        <w:rPr>
          <w:i/>
          <w:iCs/>
        </w:rPr>
      </w:pPr>
    </w:p>
    <w:p w14:paraId="487A3869" w14:textId="3AFAA518" w:rsidR="00583DAE" w:rsidRPr="00583DAE" w:rsidRDefault="00583DAE" w:rsidP="00E45A62">
      <w:pPr>
        <w:rPr>
          <w:i/>
          <w:iCs/>
        </w:rPr>
      </w:pPr>
      <w:r w:rsidRPr="00583DAE">
        <w:rPr>
          <w:i/>
          <w:iCs/>
        </w:rPr>
        <w:lastRenderedPageBreak/>
        <w:t>Figure 1 – Snapshot of the data frame description</w:t>
      </w:r>
    </w:p>
    <w:p w14:paraId="33934E2C" w14:textId="77777777" w:rsidR="00583DAE" w:rsidRDefault="00583DAE" w:rsidP="00583DAE">
      <w:r>
        <w:rPr>
          <w:noProof/>
        </w:rPr>
        <w:drawing>
          <wp:inline distT="0" distB="0" distL="0" distR="0" wp14:anchorId="2B8F13C6" wp14:editId="0E3F8FEF">
            <wp:extent cx="2943225" cy="5079993"/>
            <wp:effectExtent l="0" t="0" r="0" b="6985"/>
            <wp:docPr id="22758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88170" name=""/>
                    <pic:cNvPicPr/>
                  </pic:nvPicPr>
                  <pic:blipFill>
                    <a:blip r:embed="rId10"/>
                    <a:stretch>
                      <a:fillRect/>
                    </a:stretch>
                  </pic:blipFill>
                  <pic:spPr>
                    <a:xfrm>
                      <a:off x="0" y="0"/>
                      <a:ext cx="2945897" cy="5084605"/>
                    </a:xfrm>
                    <a:prstGeom prst="rect">
                      <a:avLst/>
                    </a:prstGeom>
                  </pic:spPr>
                </pic:pic>
              </a:graphicData>
            </a:graphic>
          </wp:inline>
        </w:drawing>
      </w:r>
      <w:r w:rsidRPr="00583DAE">
        <w:t xml:space="preserve"> </w:t>
      </w:r>
    </w:p>
    <w:p w14:paraId="6D0996D8" w14:textId="6A945DA6" w:rsidR="00583DAE" w:rsidRDefault="004D40C9" w:rsidP="00583DAE">
      <w:pPr>
        <w:rPr>
          <w:i/>
          <w:iCs/>
        </w:rPr>
      </w:pPr>
      <w:r w:rsidRPr="004D40C9">
        <w:t>Since all features are numeric, their normality and the presence of outliers were tested. Most features have a minor number of values on the higher side of the distribution, but they are not considered outliers because they are not far from the mode. These values were not removed or imputed before modeling.</w:t>
      </w:r>
    </w:p>
    <w:p w14:paraId="4D70AB8C" w14:textId="77777777" w:rsidR="00583DAE" w:rsidRDefault="00583DAE" w:rsidP="00583DAE">
      <w:pPr>
        <w:rPr>
          <w:i/>
          <w:iCs/>
        </w:rPr>
      </w:pPr>
    </w:p>
    <w:p w14:paraId="0B9F1736" w14:textId="77777777" w:rsidR="00583DAE" w:rsidRDefault="00583DAE" w:rsidP="00583DAE">
      <w:pPr>
        <w:rPr>
          <w:i/>
          <w:iCs/>
        </w:rPr>
      </w:pPr>
    </w:p>
    <w:p w14:paraId="223B1340" w14:textId="77777777" w:rsidR="00583DAE" w:rsidRDefault="00583DAE" w:rsidP="00E21870">
      <w:pPr>
        <w:ind w:firstLine="0"/>
        <w:rPr>
          <w:i/>
          <w:iCs/>
        </w:rPr>
      </w:pPr>
    </w:p>
    <w:p w14:paraId="6FF08CD6" w14:textId="77777777" w:rsidR="00583DAE" w:rsidRDefault="00583DAE" w:rsidP="00583DAE">
      <w:pPr>
        <w:rPr>
          <w:i/>
          <w:iCs/>
        </w:rPr>
      </w:pPr>
    </w:p>
    <w:p w14:paraId="549AD4C4" w14:textId="4F5E4E59" w:rsidR="00583DAE" w:rsidRPr="00583DAE" w:rsidRDefault="00583DAE" w:rsidP="00E21870">
      <w:pPr>
        <w:jc w:val="center"/>
        <w:rPr>
          <w:i/>
          <w:iCs/>
        </w:rPr>
      </w:pPr>
      <w:r w:rsidRPr="00583DAE">
        <w:rPr>
          <w:i/>
          <w:iCs/>
        </w:rPr>
        <w:lastRenderedPageBreak/>
        <w:t>Figure 2 – Histograms for all features in the data frame</w:t>
      </w:r>
    </w:p>
    <w:p w14:paraId="56C2AF52" w14:textId="767438BC" w:rsidR="00583DAE" w:rsidRPr="00583DAE" w:rsidRDefault="00583DAE" w:rsidP="00E21870">
      <w:pPr>
        <w:jc w:val="center"/>
      </w:pPr>
      <w:r>
        <w:rPr>
          <w:noProof/>
        </w:rPr>
        <w:drawing>
          <wp:inline distT="0" distB="0" distL="0" distR="0" wp14:anchorId="0DDF378C" wp14:editId="09BC7C3C">
            <wp:extent cx="5943600" cy="4495165"/>
            <wp:effectExtent l="0" t="0" r="0" b="635"/>
            <wp:docPr id="675938512" name="Picture 1" descr="A collage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38512" name="Picture 1" descr="A collage of blue and white graph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95165"/>
                    </a:xfrm>
                    <a:prstGeom prst="rect">
                      <a:avLst/>
                    </a:prstGeom>
                    <a:noFill/>
                    <a:ln>
                      <a:noFill/>
                    </a:ln>
                  </pic:spPr>
                </pic:pic>
              </a:graphicData>
            </a:graphic>
          </wp:inline>
        </w:drawing>
      </w:r>
    </w:p>
    <w:p w14:paraId="457E8ACE" w14:textId="576B335B" w:rsidR="00E45A62" w:rsidRDefault="00E45A62" w:rsidP="00B852E3">
      <w:pPr>
        <w:pStyle w:val="Heading1"/>
        <w:jc w:val="left"/>
      </w:pPr>
    </w:p>
    <w:p w14:paraId="409B4271" w14:textId="77777777" w:rsidR="005A67A9" w:rsidRDefault="005A67A9" w:rsidP="00B852E3">
      <w:pPr>
        <w:ind w:firstLine="0"/>
      </w:pPr>
    </w:p>
    <w:p w14:paraId="750A1C43" w14:textId="77777777" w:rsidR="005A67A9" w:rsidRDefault="005A67A9" w:rsidP="00B852E3">
      <w:pPr>
        <w:ind w:firstLine="0"/>
      </w:pPr>
    </w:p>
    <w:p w14:paraId="19E3AEEC" w14:textId="77777777" w:rsidR="005A67A9" w:rsidRDefault="005A67A9" w:rsidP="00B852E3">
      <w:pPr>
        <w:ind w:firstLine="0"/>
      </w:pPr>
    </w:p>
    <w:p w14:paraId="5ED9EB4B" w14:textId="77777777" w:rsidR="005A67A9" w:rsidRDefault="005A67A9" w:rsidP="00B852E3">
      <w:pPr>
        <w:ind w:firstLine="0"/>
      </w:pPr>
    </w:p>
    <w:p w14:paraId="36741FEF" w14:textId="77777777" w:rsidR="005A67A9" w:rsidRDefault="005A67A9" w:rsidP="00B852E3">
      <w:pPr>
        <w:ind w:firstLine="0"/>
      </w:pPr>
    </w:p>
    <w:p w14:paraId="2F2C4A37" w14:textId="77777777" w:rsidR="004D40C9" w:rsidRDefault="004D40C9" w:rsidP="00B852E3">
      <w:pPr>
        <w:ind w:firstLine="0"/>
      </w:pPr>
    </w:p>
    <w:p w14:paraId="00F63506" w14:textId="77777777" w:rsidR="004D40C9" w:rsidRDefault="004D40C9" w:rsidP="00B852E3">
      <w:pPr>
        <w:ind w:firstLine="0"/>
      </w:pPr>
    </w:p>
    <w:p w14:paraId="4F706357" w14:textId="77777777" w:rsidR="005A67A9" w:rsidRDefault="005A67A9" w:rsidP="00B852E3">
      <w:pPr>
        <w:ind w:firstLine="0"/>
      </w:pPr>
    </w:p>
    <w:p w14:paraId="52B1C91D" w14:textId="2E23BE33" w:rsidR="0078788B" w:rsidRDefault="004D40C9" w:rsidP="004D40C9">
      <w:r>
        <w:lastRenderedPageBreak/>
        <w:t>T</w:t>
      </w:r>
      <w:r w:rsidRPr="004D40C9">
        <w:t>he bar graph below demonstrates the balance between target classes. The ratio between classes is approximately 40% to 60%, so the target cannot be considered significantly imbalanced.</w:t>
      </w:r>
      <w:r>
        <w:t xml:space="preserve"> In </w:t>
      </w:r>
      <w:proofErr w:type="gramStart"/>
      <w:r>
        <w:t>this</w:t>
      </w:r>
      <w:proofErr w:type="gramEnd"/>
      <w:r>
        <w:t xml:space="preserve"> cases class balancing technique were not applied.</w:t>
      </w:r>
    </w:p>
    <w:p w14:paraId="01048A66" w14:textId="53DE220E" w:rsidR="005A67A9" w:rsidRPr="005A67A9" w:rsidRDefault="005A67A9" w:rsidP="00E21870">
      <w:pPr>
        <w:ind w:firstLine="0"/>
        <w:jc w:val="center"/>
        <w:rPr>
          <w:i/>
          <w:iCs/>
        </w:rPr>
      </w:pPr>
      <w:r w:rsidRPr="005A67A9">
        <w:rPr>
          <w:i/>
          <w:iCs/>
        </w:rPr>
        <w:t>Figure 3 – Target class balance</w:t>
      </w:r>
    </w:p>
    <w:p w14:paraId="5E84D1F9" w14:textId="791B4C94" w:rsidR="005A67A9" w:rsidRDefault="005A67A9" w:rsidP="00E21870">
      <w:pPr>
        <w:ind w:firstLine="0"/>
        <w:jc w:val="center"/>
      </w:pPr>
      <w:r>
        <w:rPr>
          <w:noProof/>
        </w:rPr>
        <w:drawing>
          <wp:inline distT="0" distB="0" distL="0" distR="0" wp14:anchorId="64099AC3" wp14:editId="0F82EC0C">
            <wp:extent cx="4137754" cy="3248755"/>
            <wp:effectExtent l="0" t="0" r="0" b="8890"/>
            <wp:docPr id="8986266" name="Picture 5"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266" name="Picture 5" descr="A graph of a number of peop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7830" cy="3256666"/>
                    </a:xfrm>
                    <a:prstGeom prst="rect">
                      <a:avLst/>
                    </a:prstGeom>
                    <a:noFill/>
                    <a:ln>
                      <a:noFill/>
                    </a:ln>
                  </pic:spPr>
                </pic:pic>
              </a:graphicData>
            </a:graphic>
          </wp:inline>
        </w:drawing>
      </w:r>
    </w:p>
    <w:p w14:paraId="10715A65" w14:textId="4DA00549" w:rsidR="00B852E3" w:rsidRDefault="004D40C9" w:rsidP="004D40C9">
      <w:r w:rsidRPr="004D40C9">
        <w:t xml:space="preserve">The correlation matrix heatmap shows the correlation between features and the target value. Most features, except </w:t>
      </w:r>
      <w:proofErr w:type="spellStart"/>
      <w:r w:rsidRPr="004D40C9">
        <w:t>fractal_dimension_se</w:t>
      </w:r>
      <w:proofErr w:type="spellEnd"/>
      <w:r w:rsidRPr="004D40C9">
        <w:t xml:space="preserve">, </w:t>
      </w:r>
      <w:proofErr w:type="spellStart"/>
      <w:r w:rsidRPr="004D40C9">
        <w:t>symmetry_dimension_se</w:t>
      </w:r>
      <w:proofErr w:type="spellEnd"/>
      <w:r w:rsidRPr="004D40C9">
        <w:t xml:space="preserve">, </w:t>
      </w:r>
      <w:proofErr w:type="spellStart"/>
      <w:r w:rsidRPr="004D40C9">
        <w:t>texture_se</w:t>
      </w:r>
      <w:proofErr w:type="spellEnd"/>
      <w:r w:rsidRPr="004D40C9">
        <w:t xml:space="preserve">, </w:t>
      </w:r>
      <w:proofErr w:type="spellStart"/>
      <w:r w:rsidRPr="004D40C9">
        <w:t>fractal_dimension_mean</w:t>
      </w:r>
      <w:proofErr w:type="spellEnd"/>
      <w:r w:rsidRPr="004D40C9">
        <w:t xml:space="preserve">, and </w:t>
      </w:r>
      <w:proofErr w:type="spellStart"/>
      <w:r w:rsidRPr="004D40C9">
        <w:t>smoothness_se</w:t>
      </w:r>
      <w:proofErr w:type="spellEnd"/>
      <w:r w:rsidRPr="004D40C9">
        <w:t>, strongly correlate with the target variable.</w:t>
      </w:r>
    </w:p>
    <w:p w14:paraId="55B108EA" w14:textId="77777777" w:rsidR="005A67A9" w:rsidRDefault="005A67A9" w:rsidP="00B852E3">
      <w:pPr>
        <w:ind w:firstLine="0"/>
      </w:pPr>
    </w:p>
    <w:p w14:paraId="0B949C5E" w14:textId="77777777" w:rsidR="005A67A9" w:rsidRDefault="005A67A9" w:rsidP="00B852E3">
      <w:pPr>
        <w:ind w:firstLine="0"/>
      </w:pPr>
    </w:p>
    <w:p w14:paraId="3E6DFF1A" w14:textId="77777777" w:rsidR="005A67A9" w:rsidRDefault="005A67A9" w:rsidP="00B852E3">
      <w:pPr>
        <w:ind w:firstLine="0"/>
      </w:pPr>
    </w:p>
    <w:p w14:paraId="63B7C3C3" w14:textId="77777777" w:rsidR="005A67A9" w:rsidRDefault="005A67A9" w:rsidP="00B852E3">
      <w:pPr>
        <w:ind w:firstLine="0"/>
      </w:pPr>
    </w:p>
    <w:p w14:paraId="4A833BF1" w14:textId="77777777" w:rsidR="004D40C9" w:rsidRDefault="004D40C9" w:rsidP="00B852E3">
      <w:pPr>
        <w:ind w:firstLine="0"/>
      </w:pPr>
    </w:p>
    <w:p w14:paraId="2813E86B" w14:textId="77777777" w:rsidR="004D40C9" w:rsidRDefault="004D40C9" w:rsidP="00B852E3">
      <w:pPr>
        <w:ind w:firstLine="0"/>
      </w:pPr>
    </w:p>
    <w:p w14:paraId="54E145BB" w14:textId="77777777" w:rsidR="00B852E3" w:rsidRDefault="00B852E3" w:rsidP="00B852E3">
      <w:pPr>
        <w:ind w:firstLine="0"/>
      </w:pPr>
    </w:p>
    <w:p w14:paraId="3D96BAE6" w14:textId="1A9C7737" w:rsidR="00B852E3" w:rsidRDefault="00B852E3" w:rsidP="00E21870">
      <w:pPr>
        <w:ind w:firstLine="0"/>
        <w:jc w:val="center"/>
        <w:rPr>
          <w:i/>
          <w:iCs/>
        </w:rPr>
      </w:pPr>
      <w:r w:rsidRPr="00B852E3">
        <w:rPr>
          <w:i/>
          <w:iCs/>
        </w:rPr>
        <w:lastRenderedPageBreak/>
        <w:t xml:space="preserve">Figure </w:t>
      </w:r>
      <w:r w:rsidR="005A67A9">
        <w:rPr>
          <w:i/>
          <w:iCs/>
        </w:rPr>
        <w:t>4</w:t>
      </w:r>
      <w:r w:rsidRPr="00B852E3">
        <w:rPr>
          <w:i/>
          <w:iCs/>
        </w:rPr>
        <w:t xml:space="preserve"> – Correlation heatmap</w:t>
      </w:r>
    </w:p>
    <w:p w14:paraId="7C0CF528" w14:textId="6E1BFF7C" w:rsidR="00B852E3" w:rsidRDefault="00B852E3" w:rsidP="00E21870">
      <w:pPr>
        <w:ind w:firstLine="0"/>
        <w:jc w:val="center"/>
        <w:rPr>
          <w:i/>
          <w:iCs/>
        </w:rPr>
      </w:pPr>
      <w:r>
        <w:rPr>
          <w:noProof/>
        </w:rPr>
        <w:drawing>
          <wp:inline distT="0" distB="0" distL="0" distR="0" wp14:anchorId="3ED0D982" wp14:editId="68540CD4">
            <wp:extent cx="3957192" cy="4438650"/>
            <wp:effectExtent l="0" t="0" r="5715" b="0"/>
            <wp:docPr id="1419697649" name="Picture 2" descr="A red and whit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97649" name="Picture 2" descr="A red and white 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4101" cy="4446399"/>
                    </a:xfrm>
                    <a:prstGeom prst="rect">
                      <a:avLst/>
                    </a:prstGeom>
                    <a:noFill/>
                    <a:ln>
                      <a:noFill/>
                    </a:ln>
                  </pic:spPr>
                </pic:pic>
              </a:graphicData>
            </a:graphic>
          </wp:inline>
        </w:drawing>
      </w:r>
    </w:p>
    <w:p w14:paraId="062012B4" w14:textId="184527C7" w:rsidR="00B852E3" w:rsidRDefault="004D40C9" w:rsidP="004D40C9">
      <w:r w:rsidRPr="004D40C9">
        <w:t>A recursive feature elimination (RFE) algorithm was applied to further investigate feature importance and perform feature selection. This algorithm ranks features based on their impact on accuracy using a logistic regression model as the base. Based on the accuracy change and feature ranking, it was decided to keep all features for modeling purposes.</w:t>
      </w:r>
    </w:p>
    <w:p w14:paraId="46C2D261" w14:textId="77777777" w:rsidR="00B852E3" w:rsidRDefault="00B852E3" w:rsidP="00B852E3">
      <w:pPr>
        <w:ind w:firstLine="0"/>
      </w:pPr>
    </w:p>
    <w:p w14:paraId="18E070FB" w14:textId="77777777" w:rsidR="00B852E3" w:rsidRDefault="00B852E3" w:rsidP="00B852E3">
      <w:pPr>
        <w:ind w:firstLine="0"/>
      </w:pPr>
    </w:p>
    <w:p w14:paraId="40ADB420" w14:textId="77777777" w:rsidR="00B852E3" w:rsidRDefault="00B852E3" w:rsidP="00B852E3">
      <w:pPr>
        <w:ind w:firstLine="0"/>
      </w:pPr>
    </w:p>
    <w:p w14:paraId="021D3CF4" w14:textId="77777777" w:rsidR="004D40C9" w:rsidRDefault="004D40C9" w:rsidP="00B852E3">
      <w:pPr>
        <w:ind w:firstLine="0"/>
      </w:pPr>
    </w:p>
    <w:p w14:paraId="4D8309C1" w14:textId="77777777" w:rsidR="004D40C9" w:rsidRDefault="004D40C9" w:rsidP="00B852E3">
      <w:pPr>
        <w:ind w:firstLine="0"/>
      </w:pPr>
    </w:p>
    <w:p w14:paraId="7E5F3615" w14:textId="77777777" w:rsidR="004D40C9" w:rsidRDefault="004D40C9" w:rsidP="00B852E3">
      <w:pPr>
        <w:ind w:firstLine="0"/>
      </w:pPr>
    </w:p>
    <w:p w14:paraId="60D33155" w14:textId="2DA69538" w:rsidR="00B852E3" w:rsidRPr="00B852E3" w:rsidRDefault="00B852E3" w:rsidP="00E21870">
      <w:pPr>
        <w:ind w:firstLine="0"/>
        <w:jc w:val="center"/>
        <w:rPr>
          <w:i/>
          <w:iCs/>
        </w:rPr>
      </w:pPr>
      <w:r w:rsidRPr="00B852E3">
        <w:rPr>
          <w:i/>
          <w:iCs/>
        </w:rPr>
        <w:lastRenderedPageBreak/>
        <w:t xml:space="preserve">Figure </w:t>
      </w:r>
      <w:r w:rsidR="005A67A9">
        <w:rPr>
          <w:i/>
          <w:iCs/>
        </w:rPr>
        <w:t>5</w:t>
      </w:r>
      <w:r w:rsidRPr="00B852E3">
        <w:rPr>
          <w:i/>
          <w:iCs/>
        </w:rPr>
        <w:t xml:space="preserve"> – Feature ranking using RFE</w:t>
      </w:r>
    </w:p>
    <w:p w14:paraId="5AFAE162" w14:textId="2DF590F8" w:rsidR="00B852E3" w:rsidRDefault="00B852E3" w:rsidP="00E21870">
      <w:pPr>
        <w:ind w:firstLine="0"/>
        <w:jc w:val="center"/>
      </w:pPr>
      <w:r>
        <w:rPr>
          <w:noProof/>
        </w:rPr>
        <w:drawing>
          <wp:inline distT="0" distB="0" distL="0" distR="0" wp14:anchorId="558D644C" wp14:editId="22D04EE2">
            <wp:extent cx="4905375" cy="2689047"/>
            <wp:effectExtent l="0" t="0" r="0" b="0"/>
            <wp:docPr id="608071241" name="Picture 3" descr="A colorful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71241" name="Picture 3" descr="A colorful graph with 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8878" cy="2690967"/>
                    </a:xfrm>
                    <a:prstGeom prst="rect">
                      <a:avLst/>
                    </a:prstGeom>
                    <a:noFill/>
                    <a:ln>
                      <a:noFill/>
                    </a:ln>
                  </pic:spPr>
                </pic:pic>
              </a:graphicData>
            </a:graphic>
          </wp:inline>
        </w:drawing>
      </w:r>
    </w:p>
    <w:p w14:paraId="0673FDCD" w14:textId="137011ED" w:rsidR="00B852E3" w:rsidRPr="00B852E3" w:rsidRDefault="00B852E3" w:rsidP="00E21870">
      <w:pPr>
        <w:ind w:firstLine="0"/>
        <w:jc w:val="center"/>
        <w:rPr>
          <w:i/>
          <w:iCs/>
        </w:rPr>
      </w:pPr>
      <w:r w:rsidRPr="00B852E3">
        <w:rPr>
          <w:i/>
          <w:iCs/>
        </w:rPr>
        <w:t xml:space="preserve">Figure </w:t>
      </w:r>
      <w:r w:rsidR="005A67A9">
        <w:rPr>
          <w:i/>
          <w:iCs/>
        </w:rPr>
        <w:t>6</w:t>
      </w:r>
      <w:r w:rsidRPr="00B852E3">
        <w:rPr>
          <w:i/>
          <w:iCs/>
        </w:rPr>
        <w:t xml:space="preserve"> – Model accuracy vs number of features used</w:t>
      </w:r>
    </w:p>
    <w:p w14:paraId="3A5CF4E6" w14:textId="34732F64" w:rsidR="00B852E3" w:rsidRPr="00B852E3" w:rsidRDefault="00B852E3" w:rsidP="00E21870">
      <w:pPr>
        <w:ind w:firstLine="0"/>
        <w:jc w:val="center"/>
      </w:pPr>
      <w:r>
        <w:rPr>
          <w:noProof/>
        </w:rPr>
        <w:drawing>
          <wp:inline distT="0" distB="0" distL="0" distR="0" wp14:anchorId="57A9446D" wp14:editId="3C4E6742">
            <wp:extent cx="4867114" cy="3100705"/>
            <wp:effectExtent l="0" t="0" r="0" b="4445"/>
            <wp:docPr id="463357343" name="Picture 4"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57343" name="Picture 4" descr="A graph with blue lines and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666" cy="3103605"/>
                    </a:xfrm>
                    <a:prstGeom prst="rect">
                      <a:avLst/>
                    </a:prstGeom>
                    <a:noFill/>
                    <a:ln>
                      <a:noFill/>
                    </a:ln>
                  </pic:spPr>
                </pic:pic>
              </a:graphicData>
            </a:graphic>
          </wp:inline>
        </w:drawing>
      </w:r>
    </w:p>
    <w:p w14:paraId="4C3255F6" w14:textId="3DDF95B1" w:rsidR="009E6F8C" w:rsidRDefault="009E6F8C" w:rsidP="014CA2B6">
      <w:pPr>
        <w:pStyle w:val="Heading1"/>
      </w:pPr>
      <w:r>
        <w:t xml:space="preserve">Methods </w:t>
      </w:r>
    </w:p>
    <w:p w14:paraId="51F24FBC" w14:textId="77777777" w:rsidR="004D40C9" w:rsidRDefault="004D40C9" w:rsidP="009E6F8C">
      <w:r w:rsidRPr="004D40C9">
        <w:t xml:space="preserve">Logistic regression, random forest classification, and XGBoost classification algorithms were chosen based on the nature of the problem. Since the features are ordinal numerical values and the target is a binary feature, these models are the most suitable. Accuracy, precision, recall, and F1 score </w:t>
      </w:r>
      <w:r w:rsidRPr="004D40C9">
        <w:lastRenderedPageBreak/>
        <w:t>are typical metrics used to assess model performance. One of the challenges is that the breast cancer detection model must have high sensitivity to detect as many positive cancer cases as possible. Therefore, the focus is on sensitivity and accuracy for this model.</w:t>
      </w:r>
    </w:p>
    <w:p w14:paraId="4D8458E6" w14:textId="5C9E44C1" w:rsidR="007C4225" w:rsidRPr="009E6F8C" w:rsidRDefault="004D40C9" w:rsidP="009E6F8C">
      <w:r w:rsidRPr="004D40C9">
        <w:t xml:space="preserve">Additionally, a confusion matrix was built </w:t>
      </w:r>
      <w:r>
        <w:t>to visualize False Positive and False Negative cases better</w:t>
      </w:r>
      <w:r w:rsidRPr="004D40C9">
        <w:t xml:space="preserve">. Random Forest and XGBoost classifications have advanced performance improvement steps called hyperparameter tuning. This technique allows for iteratively applying different model parameters to find the parameters with the highest model accuracy. For the final model, a Receiver Operating Characteristic (ROC) Area Under the Curve (AUC) was built to assess the model's ability to predict positive and negative classes. The dataset was split into training and test subsets with a 75/25 ratio. </w:t>
      </w:r>
      <w:r>
        <w:t>Due to its computational intensity, hyperparameter tuning using grid search cross-validation from the Sklearn library was conducted using GPU hardware</w:t>
      </w:r>
      <w:r w:rsidR="007C4225">
        <w:t>.</w:t>
      </w:r>
    </w:p>
    <w:p w14:paraId="075E2370" w14:textId="5AA76E78" w:rsidR="009E6F8C" w:rsidRDefault="009E6F8C" w:rsidP="014CA2B6">
      <w:pPr>
        <w:pStyle w:val="Heading1"/>
      </w:pPr>
      <w:r>
        <w:t>Analysis</w:t>
      </w:r>
    </w:p>
    <w:p w14:paraId="2BCC094F" w14:textId="77777777" w:rsidR="004D40C9" w:rsidRDefault="004D40C9" w:rsidP="007C4225">
      <w:r w:rsidRPr="004D40C9">
        <w:t>All suggested models were successfully built, and their performance was assessed using the metrics described. The table below provides a comparison of these metrics:</w:t>
      </w:r>
    </w:p>
    <w:p w14:paraId="7D1C48FE" w14:textId="72B1D883" w:rsidR="007C4225" w:rsidRDefault="007C4225" w:rsidP="007C4225">
      <w:pPr>
        <w:rPr>
          <w:i/>
          <w:iCs/>
        </w:rPr>
      </w:pPr>
      <w:r w:rsidRPr="007C4225">
        <w:rPr>
          <w:i/>
          <w:iCs/>
        </w:rPr>
        <w:t>Table 2 – Classification models metrics</w:t>
      </w:r>
    </w:p>
    <w:tbl>
      <w:tblPr>
        <w:tblW w:w="10140" w:type="dxa"/>
        <w:tblLook w:val="04A0" w:firstRow="1" w:lastRow="0" w:firstColumn="1" w:lastColumn="0" w:noHBand="0" w:noVBand="1"/>
      </w:tblPr>
      <w:tblGrid>
        <w:gridCol w:w="2460"/>
        <w:gridCol w:w="960"/>
        <w:gridCol w:w="960"/>
        <w:gridCol w:w="960"/>
        <w:gridCol w:w="960"/>
        <w:gridCol w:w="960"/>
        <w:gridCol w:w="960"/>
        <w:gridCol w:w="960"/>
        <w:gridCol w:w="960"/>
      </w:tblGrid>
      <w:tr w:rsidR="00DE32AB" w:rsidRPr="00DE32AB" w14:paraId="1B98ABF8" w14:textId="77777777" w:rsidTr="00DE32AB">
        <w:trPr>
          <w:trHeight w:val="300"/>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6BFA0"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6235B0"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Precision</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DB2959B"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Recall</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2207BE"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F1 score</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F8FD2DA"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Support</w:t>
            </w:r>
          </w:p>
        </w:tc>
      </w:tr>
      <w:tr w:rsidR="00DE32AB" w:rsidRPr="00DE32AB" w14:paraId="6D4F20A7" w14:textId="77777777" w:rsidTr="00DE32AB">
        <w:trPr>
          <w:trHeight w:val="30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4B0A1A77"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 </w:t>
            </w:r>
          </w:p>
        </w:tc>
        <w:tc>
          <w:tcPr>
            <w:tcW w:w="960" w:type="dxa"/>
            <w:tcBorders>
              <w:top w:val="nil"/>
              <w:left w:val="nil"/>
              <w:bottom w:val="single" w:sz="4" w:space="0" w:color="auto"/>
              <w:right w:val="single" w:sz="4" w:space="0" w:color="auto"/>
            </w:tcBorders>
            <w:shd w:val="clear" w:color="auto" w:fill="auto"/>
            <w:noWrap/>
            <w:vAlign w:val="center"/>
            <w:hideMark/>
          </w:tcPr>
          <w:p w14:paraId="5DA62B1C"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0</w:t>
            </w:r>
          </w:p>
        </w:tc>
        <w:tc>
          <w:tcPr>
            <w:tcW w:w="960" w:type="dxa"/>
            <w:tcBorders>
              <w:top w:val="nil"/>
              <w:left w:val="nil"/>
              <w:bottom w:val="single" w:sz="4" w:space="0" w:color="auto"/>
              <w:right w:val="single" w:sz="4" w:space="0" w:color="auto"/>
            </w:tcBorders>
            <w:shd w:val="clear" w:color="auto" w:fill="auto"/>
            <w:noWrap/>
            <w:vAlign w:val="center"/>
            <w:hideMark/>
          </w:tcPr>
          <w:p w14:paraId="4AD0AFE2"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42F83B5B"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0</w:t>
            </w:r>
          </w:p>
        </w:tc>
        <w:tc>
          <w:tcPr>
            <w:tcW w:w="960" w:type="dxa"/>
            <w:tcBorders>
              <w:top w:val="nil"/>
              <w:left w:val="nil"/>
              <w:bottom w:val="single" w:sz="4" w:space="0" w:color="auto"/>
              <w:right w:val="single" w:sz="4" w:space="0" w:color="auto"/>
            </w:tcBorders>
            <w:shd w:val="clear" w:color="auto" w:fill="auto"/>
            <w:noWrap/>
            <w:vAlign w:val="center"/>
            <w:hideMark/>
          </w:tcPr>
          <w:p w14:paraId="4809EC1F"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3FB447D7"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0</w:t>
            </w:r>
          </w:p>
        </w:tc>
        <w:tc>
          <w:tcPr>
            <w:tcW w:w="960" w:type="dxa"/>
            <w:tcBorders>
              <w:top w:val="nil"/>
              <w:left w:val="nil"/>
              <w:bottom w:val="single" w:sz="4" w:space="0" w:color="auto"/>
              <w:right w:val="single" w:sz="4" w:space="0" w:color="auto"/>
            </w:tcBorders>
            <w:shd w:val="clear" w:color="auto" w:fill="auto"/>
            <w:noWrap/>
            <w:vAlign w:val="center"/>
            <w:hideMark/>
          </w:tcPr>
          <w:p w14:paraId="0234D023"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3F2177B3"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0</w:t>
            </w:r>
          </w:p>
        </w:tc>
        <w:tc>
          <w:tcPr>
            <w:tcW w:w="960" w:type="dxa"/>
            <w:tcBorders>
              <w:top w:val="nil"/>
              <w:left w:val="nil"/>
              <w:bottom w:val="single" w:sz="4" w:space="0" w:color="auto"/>
              <w:right w:val="single" w:sz="4" w:space="0" w:color="auto"/>
            </w:tcBorders>
            <w:shd w:val="clear" w:color="auto" w:fill="auto"/>
            <w:noWrap/>
            <w:vAlign w:val="center"/>
            <w:hideMark/>
          </w:tcPr>
          <w:p w14:paraId="01F9F596"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1</w:t>
            </w:r>
          </w:p>
        </w:tc>
      </w:tr>
      <w:tr w:rsidR="00DE32AB" w:rsidRPr="00DE32AB" w14:paraId="7F0B2250" w14:textId="77777777" w:rsidTr="00DE32AB">
        <w:trPr>
          <w:trHeight w:val="30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0FA4AA79" w14:textId="7C86FAB0"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 xml:space="preserve">Logistic </w:t>
            </w:r>
            <w:r w:rsidR="005A67A9">
              <w:rPr>
                <w:rFonts w:ascii="Aptos Narrow" w:eastAsia="Times New Roman" w:hAnsi="Aptos Narrow" w:cs="Times New Roman"/>
                <w:color w:val="000000"/>
                <w:szCs w:val="22"/>
                <w:lang w:eastAsia="en-US"/>
              </w:rPr>
              <w:t>R</w:t>
            </w:r>
            <w:r w:rsidRPr="00DE32AB">
              <w:rPr>
                <w:rFonts w:ascii="Aptos Narrow" w:eastAsia="Times New Roman" w:hAnsi="Aptos Narrow" w:cs="Times New Roman"/>
                <w:color w:val="000000"/>
                <w:szCs w:val="22"/>
                <w:lang w:eastAsia="en-US"/>
              </w:rPr>
              <w:t>egression</w:t>
            </w:r>
          </w:p>
        </w:tc>
        <w:tc>
          <w:tcPr>
            <w:tcW w:w="960" w:type="dxa"/>
            <w:tcBorders>
              <w:top w:val="nil"/>
              <w:left w:val="nil"/>
              <w:bottom w:val="single" w:sz="4" w:space="0" w:color="auto"/>
              <w:right w:val="single" w:sz="4" w:space="0" w:color="auto"/>
            </w:tcBorders>
            <w:shd w:val="clear" w:color="auto" w:fill="auto"/>
            <w:noWrap/>
            <w:vAlign w:val="center"/>
            <w:hideMark/>
          </w:tcPr>
          <w:p w14:paraId="3B2C9B7B"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0.96</w:t>
            </w:r>
          </w:p>
        </w:tc>
        <w:tc>
          <w:tcPr>
            <w:tcW w:w="960" w:type="dxa"/>
            <w:tcBorders>
              <w:top w:val="nil"/>
              <w:left w:val="nil"/>
              <w:bottom w:val="single" w:sz="4" w:space="0" w:color="auto"/>
              <w:right w:val="single" w:sz="4" w:space="0" w:color="auto"/>
            </w:tcBorders>
            <w:shd w:val="clear" w:color="auto" w:fill="auto"/>
            <w:noWrap/>
            <w:vAlign w:val="center"/>
            <w:hideMark/>
          </w:tcPr>
          <w:p w14:paraId="39558803"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0.96</w:t>
            </w:r>
          </w:p>
        </w:tc>
        <w:tc>
          <w:tcPr>
            <w:tcW w:w="960" w:type="dxa"/>
            <w:tcBorders>
              <w:top w:val="nil"/>
              <w:left w:val="nil"/>
              <w:bottom w:val="single" w:sz="4" w:space="0" w:color="auto"/>
              <w:right w:val="single" w:sz="4" w:space="0" w:color="auto"/>
            </w:tcBorders>
            <w:shd w:val="clear" w:color="auto" w:fill="auto"/>
            <w:noWrap/>
            <w:vAlign w:val="center"/>
            <w:hideMark/>
          </w:tcPr>
          <w:p w14:paraId="214FBC20"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0.98</w:t>
            </w:r>
          </w:p>
        </w:tc>
        <w:tc>
          <w:tcPr>
            <w:tcW w:w="960" w:type="dxa"/>
            <w:tcBorders>
              <w:top w:val="nil"/>
              <w:left w:val="nil"/>
              <w:bottom w:val="single" w:sz="4" w:space="0" w:color="auto"/>
              <w:right w:val="single" w:sz="4" w:space="0" w:color="auto"/>
            </w:tcBorders>
            <w:shd w:val="clear" w:color="auto" w:fill="auto"/>
            <w:noWrap/>
            <w:vAlign w:val="center"/>
            <w:hideMark/>
          </w:tcPr>
          <w:p w14:paraId="0AF0D3B9"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0.93</w:t>
            </w:r>
          </w:p>
        </w:tc>
        <w:tc>
          <w:tcPr>
            <w:tcW w:w="960" w:type="dxa"/>
            <w:tcBorders>
              <w:top w:val="nil"/>
              <w:left w:val="nil"/>
              <w:bottom w:val="single" w:sz="4" w:space="0" w:color="auto"/>
              <w:right w:val="single" w:sz="4" w:space="0" w:color="auto"/>
            </w:tcBorders>
            <w:shd w:val="clear" w:color="auto" w:fill="auto"/>
            <w:noWrap/>
            <w:vAlign w:val="center"/>
            <w:hideMark/>
          </w:tcPr>
          <w:p w14:paraId="53F7073E"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0.97</w:t>
            </w:r>
          </w:p>
        </w:tc>
        <w:tc>
          <w:tcPr>
            <w:tcW w:w="960" w:type="dxa"/>
            <w:tcBorders>
              <w:top w:val="nil"/>
              <w:left w:val="nil"/>
              <w:bottom w:val="single" w:sz="4" w:space="0" w:color="auto"/>
              <w:right w:val="single" w:sz="4" w:space="0" w:color="auto"/>
            </w:tcBorders>
            <w:shd w:val="clear" w:color="auto" w:fill="auto"/>
            <w:noWrap/>
            <w:vAlign w:val="center"/>
            <w:hideMark/>
          </w:tcPr>
          <w:p w14:paraId="46DDC7B7"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0.94</w:t>
            </w:r>
          </w:p>
        </w:tc>
        <w:tc>
          <w:tcPr>
            <w:tcW w:w="960" w:type="dxa"/>
            <w:tcBorders>
              <w:top w:val="nil"/>
              <w:left w:val="nil"/>
              <w:bottom w:val="single" w:sz="4" w:space="0" w:color="auto"/>
              <w:right w:val="single" w:sz="4" w:space="0" w:color="auto"/>
            </w:tcBorders>
            <w:shd w:val="clear" w:color="auto" w:fill="auto"/>
            <w:noWrap/>
            <w:vAlign w:val="center"/>
            <w:hideMark/>
          </w:tcPr>
          <w:p w14:paraId="45438A6D"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89</w:t>
            </w:r>
          </w:p>
        </w:tc>
        <w:tc>
          <w:tcPr>
            <w:tcW w:w="960" w:type="dxa"/>
            <w:tcBorders>
              <w:top w:val="nil"/>
              <w:left w:val="nil"/>
              <w:bottom w:val="single" w:sz="4" w:space="0" w:color="auto"/>
              <w:right w:val="single" w:sz="4" w:space="0" w:color="auto"/>
            </w:tcBorders>
            <w:shd w:val="clear" w:color="auto" w:fill="auto"/>
            <w:noWrap/>
            <w:vAlign w:val="center"/>
            <w:hideMark/>
          </w:tcPr>
          <w:p w14:paraId="4B22545C"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54</w:t>
            </w:r>
          </w:p>
        </w:tc>
      </w:tr>
      <w:tr w:rsidR="00DE32AB" w:rsidRPr="00DE32AB" w14:paraId="2B713AF6" w14:textId="77777777" w:rsidTr="00DE32AB">
        <w:trPr>
          <w:trHeight w:val="30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9304F8C"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Random Forest Classifier</w:t>
            </w:r>
          </w:p>
        </w:tc>
        <w:tc>
          <w:tcPr>
            <w:tcW w:w="960" w:type="dxa"/>
            <w:tcBorders>
              <w:top w:val="nil"/>
              <w:left w:val="nil"/>
              <w:bottom w:val="single" w:sz="4" w:space="0" w:color="auto"/>
              <w:right w:val="single" w:sz="4" w:space="0" w:color="auto"/>
            </w:tcBorders>
            <w:shd w:val="clear" w:color="auto" w:fill="auto"/>
            <w:noWrap/>
            <w:vAlign w:val="center"/>
            <w:hideMark/>
          </w:tcPr>
          <w:p w14:paraId="7D688AB1"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0.97</w:t>
            </w:r>
          </w:p>
        </w:tc>
        <w:tc>
          <w:tcPr>
            <w:tcW w:w="960" w:type="dxa"/>
            <w:tcBorders>
              <w:top w:val="nil"/>
              <w:left w:val="nil"/>
              <w:bottom w:val="single" w:sz="4" w:space="0" w:color="auto"/>
              <w:right w:val="single" w:sz="4" w:space="0" w:color="auto"/>
            </w:tcBorders>
            <w:shd w:val="clear" w:color="auto" w:fill="auto"/>
            <w:noWrap/>
            <w:vAlign w:val="center"/>
            <w:hideMark/>
          </w:tcPr>
          <w:p w14:paraId="2E9DAA87"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0.96</w:t>
            </w:r>
          </w:p>
        </w:tc>
        <w:tc>
          <w:tcPr>
            <w:tcW w:w="960" w:type="dxa"/>
            <w:tcBorders>
              <w:top w:val="nil"/>
              <w:left w:val="nil"/>
              <w:bottom w:val="single" w:sz="4" w:space="0" w:color="auto"/>
              <w:right w:val="single" w:sz="4" w:space="0" w:color="auto"/>
            </w:tcBorders>
            <w:shd w:val="clear" w:color="auto" w:fill="auto"/>
            <w:noWrap/>
            <w:vAlign w:val="center"/>
            <w:hideMark/>
          </w:tcPr>
          <w:p w14:paraId="71A3CB31"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0.98</w:t>
            </w:r>
          </w:p>
        </w:tc>
        <w:tc>
          <w:tcPr>
            <w:tcW w:w="960" w:type="dxa"/>
            <w:tcBorders>
              <w:top w:val="nil"/>
              <w:left w:val="nil"/>
              <w:bottom w:val="single" w:sz="4" w:space="0" w:color="auto"/>
              <w:right w:val="single" w:sz="4" w:space="0" w:color="auto"/>
            </w:tcBorders>
            <w:shd w:val="clear" w:color="auto" w:fill="auto"/>
            <w:noWrap/>
            <w:vAlign w:val="center"/>
            <w:hideMark/>
          </w:tcPr>
          <w:p w14:paraId="33B701F3"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0.94</w:t>
            </w:r>
          </w:p>
        </w:tc>
        <w:tc>
          <w:tcPr>
            <w:tcW w:w="960" w:type="dxa"/>
            <w:tcBorders>
              <w:top w:val="nil"/>
              <w:left w:val="nil"/>
              <w:bottom w:val="single" w:sz="4" w:space="0" w:color="auto"/>
              <w:right w:val="single" w:sz="4" w:space="0" w:color="auto"/>
            </w:tcBorders>
            <w:shd w:val="clear" w:color="auto" w:fill="auto"/>
            <w:noWrap/>
            <w:vAlign w:val="center"/>
            <w:hideMark/>
          </w:tcPr>
          <w:p w14:paraId="0ED29787"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0.97</w:t>
            </w:r>
          </w:p>
        </w:tc>
        <w:tc>
          <w:tcPr>
            <w:tcW w:w="960" w:type="dxa"/>
            <w:tcBorders>
              <w:top w:val="nil"/>
              <w:left w:val="nil"/>
              <w:bottom w:val="single" w:sz="4" w:space="0" w:color="auto"/>
              <w:right w:val="single" w:sz="4" w:space="0" w:color="auto"/>
            </w:tcBorders>
            <w:shd w:val="clear" w:color="auto" w:fill="auto"/>
            <w:noWrap/>
            <w:vAlign w:val="center"/>
            <w:hideMark/>
          </w:tcPr>
          <w:p w14:paraId="400BDE20"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0.95</w:t>
            </w:r>
          </w:p>
        </w:tc>
        <w:tc>
          <w:tcPr>
            <w:tcW w:w="960" w:type="dxa"/>
            <w:tcBorders>
              <w:top w:val="nil"/>
              <w:left w:val="nil"/>
              <w:bottom w:val="single" w:sz="4" w:space="0" w:color="auto"/>
              <w:right w:val="single" w:sz="4" w:space="0" w:color="auto"/>
            </w:tcBorders>
            <w:shd w:val="clear" w:color="auto" w:fill="auto"/>
            <w:noWrap/>
            <w:vAlign w:val="center"/>
            <w:hideMark/>
          </w:tcPr>
          <w:p w14:paraId="2255416D"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89</w:t>
            </w:r>
          </w:p>
        </w:tc>
        <w:tc>
          <w:tcPr>
            <w:tcW w:w="960" w:type="dxa"/>
            <w:tcBorders>
              <w:top w:val="nil"/>
              <w:left w:val="nil"/>
              <w:bottom w:val="single" w:sz="4" w:space="0" w:color="auto"/>
              <w:right w:val="single" w:sz="4" w:space="0" w:color="auto"/>
            </w:tcBorders>
            <w:shd w:val="clear" w:color="auto" w:fill="auto"/>
            <w:noWrap/>
            <w:vAlign w:val="center"/>
            <w:hideMark/>
          </w:tcPr>
          <w:p w14:paraId="3BBBB73C"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54</w:t>
            </w:r>
          </w:p>
        </w:tc>
      </w:tr>
      <w:tr w:rsidR="00DE32AB" w:rsidRPr="00DE32AB" w14:paraId="028309B2" w14:textId="77777777" w:rsidTr="00DE32AB">
        <w:trPr>
          <w:trHeight w:val="300"/>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31EFB1C1"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XG Boost</w:t>
            </w:r>
          </w:p>
        </w:tc>
        <w:tc>
          <w:tcPr>
            <w:tcW w:w="960" w:type="dxa"/>
            <w:tcBorders>
              <w:top w:val="nil"/>
              <w:left w:val="nil"/>
              <w:bottom w:val="single" w:sz="4" w:space="0" w:color="auto"/>
              <w:right w:val="single" w:sz="4" w:space="0" w:color="auto"/>
            </w:tcBorders>
            <w:shd w:val="clear" w:color="auto" w:fill="auto"/>
            <w:noWrap/>
            <w:vAlign w:val="center"/>
            <w:hideMark/>
          </w:tcPr>
          <w:p w14:paraId="53831067" w14:textId="77777777" w:rsidR="00DE32AB" w:rsidRPr="00DE32AB" w:rsidRDefault="00DE32AB" w:rsidP="00DE32AB">
            <w:pPr>
              <w:spacing w:line="240" w:lineRule="auto"/>
              <w:ind w:firstLine="0"/>
              <w:jc w:val="center"/>
              <w:rPr>
                <w:rFonts w:ascii="Aptos Narrow" w:eastAsia="Times New Roman" w:hAnsi="Aptos Narrow" w:cs="Times New Roman"/>
                <w:b/>
                <w:bCs/>
                <w:color w:val="000000"/>
                <w:szCs w:val="22"/>
                <w:lang w:eastAsia="en-US"/>
              </w:rPr>
            </w:pPr>
            <w:r w:rsidRPr="00DE32AB">
              <w:rPr>
                <w:rFonts w:ascii="Aptos Narrow" w:eastAsia="Times New Roman" w:hAnsi="Aptos Narrow" w:cs="Times New Roman"/>
                <w:b/>
                <w:bCs/>
                <w:color w:val="000000"/>
                <w:szCs w:val="22"/>
                <w:lang w:eastAsia="en-US"/>
              </w:rPr>
              <w:t>0.98</w:t>
            </w:r>
          </w:p>
        </w:tc>
        <w:tc>
          <w:tcPr>
            <w:tcW w:w="960" w:type="dxa"/>
            <w:tcBorders>
              <w:top w:val="nil"/>
              <w:left w:val="nil"/>
              <w:bottom w:val="single" w:sz="4" w:space="0" w:color="auto"/>
              <w:right w:val="single" w:sz="4" w:space="0" w:color="auto"/>
            </w:tcBorders>
            <w:shd w:val="clear" w:color="auto" w:fill="auto"/>
            <w:noWrap/>
            <w:vAlign w:val="center"/>
            <w:hideMark/>
          </w:tcPr>
          <w:p w14:paraId="661930B5" w14:textId="77777777" w:rsidR="00DE32AB" w:rsidRPr="00DE32AB" w:rsidRDefault="00DE32AB" w:rsidP="00DE32AB">
            <w:pPr>
              <w:spacing w:line="240" w:lineRule="auto"/>
              <w:ind w:firstLine="0"/>
              <w:jc w:val="center"/>
              <w:rPr>
                <w:rFonts w:ascii="Aptos Narrow" w:eastAsia="Times New Roman" w:hAnsi="Aptos Narrow" w:cs="Times New Roman"/>
                <w:b/>
                <w:bCs/>
                <w:color w:val="000000"/>
                <w:szCs w:val="22"/>
                <w:lang w:eastAsia="en-US"/>
              </w:rPr>
            </w:pPr>
            <w:r w:rsidRPr="00DE32AB">
              <w:rPr>
                <w:rFonts w:ascii="Aptos Narrow" w:eastAsia="Times New Roman" w:hAnsi="Aptos Narrow" w:cs="Times New Roman"/>
                <w:b/>
                <w:bCs/>
                <w:color w:val="000000"/>
                <w:szCs w:val="22"/>
                <w:lang w:eastAsia="en-US"/>
              </w:rPr>
              <w:t>0.98</w:t>
            </w:r>
          </w:p>
        </w:tc>
        <w:tc>
          <w:tcPr>
            <w:tcW w:w="960" w:type="dxa"/>
            <w:tcBorders>
              <w:top w:val="nil"/>
              <w:left w:val="nil"/>
              <w:bottom w:val="single" w:sz="4" w:space="0" w:color="auto"/>
              <w:right w:val="single" w:sz="4" w:space="0" w:color="auto"/>
            </w:tcBorders>
            <w:shd w:val="clear" w:color="auto" w:fill="auto"/>
            <w:noWrap/>
            <w:vAlign w:val="center"/>
            <w:hideMark/>
          </w:tcPr>
          <w:p w14:paraId="6F6E822B" w14:textId="77777777" w:rsidR="00DE32AB" w:rsidRPr="00DE32AB" w:rsidRDefault="00DE32AB" w:rsidP="00DE32AB">
            <w:pPr>
              <w:spacing w:line="240" w:lineRule="auto"/>
              <w:ind w:firstLine="0"/>
              <w:jc w:val="center"/>
              <w:rPr>
                <w:rFonts w:ascii="Aptos Narrow" w:eastAsia="Times New Roman" w:hAnsi="Aptos Narrow" w:cs="Times New Roman"/>
                <w:b/>
                <w:bCs/>
                <w:color w:val="000000"/>
                <w:szCs w:val="22"/>
                <w:lang w:eastAsia="en-US"/>
              </w:rPr>
            </w:pPr>
            <w:r w:rsidRPr="00DE32AB">
              <w:rPr>
                <w:rFonts w:ascii="Aptos Narrow" w:eastAsia="Times New Roman" w:hAnsi="Aptos Narrow" w:cs="Times New Roman"/>
                <w:b/>
                <w:bCs/>
                <w:color w:val="000000"/>
                <w:szCs w:val="22"/>
                <w:lang w:eastAsia="en-US"/>
              </w:rPr>
              <w:t>0.99</w:t>
            </w:r>
          </w:p>
        </w:tc>
        <w:tc>
          <w:tcPr>
            <w:tcW w:w="960" w:type="dxa"/>
            <w:tcBorders>
              <w:top w:val="nil"/>
              <w:left w:val="nil"/>
              <w:bottom w:val="single" w:sz="4" w:space="0" w:color="auto"/>
              <w:right w:val="single" w:sz="4" w:space="0" w:color="auto"/>
            </w:tcBorders>
            <w:shd w:val="clear" w:color="auto" w:fill="auto"/>
            <w:noWrap/>
            <w:vAlign w:val="center"/>
            <w:hideMark/>
          </w:tcPr>
          <w:p w14:paraId="7D849378" w14:textId="77777777" w:rsidR="00DE32AB" w:rsidRPr="00DE32AB" w:rsidRDefault="00DE32AB" w:rsidP="00DE32AB">
            <w:pPr>
              <w:spacing w:line="240" w:lineRule="auto"/>
              <w:ind w:firstLine="0"/>
              <w:jc w:val="center"/>
              <w:rPr>
                <w:rFonts w:ascii="Aptos Narrow" w:eastAsia="Times New Roman" w:hAnsi="Aptos Narrow" w:cs="Times New Roman"/>
                <w:b/>
                <w:bCs/>
                <w:color w:val="000000"/>
                <w:szCs w:val="22"/>
                <w:lang w:eastAsia="en-US"/>
              </w:rPr>
            </w:pPr>
            <w:r w:rsidRPr="00DE32AB">
              <w:rPr>
                <w:rFonts w:ascii="Aptos Narrow" w:eastAsia="Times New Roman" w:hAnsi="Aptos Narrow" w:cs="Times New Roman"/>
                <w:b/>
                <w:bCs/>
                <w:color w:val="000000"/>
                <w:szCs w:val="22"/>
                <w:lang w:eastAsia="en-US"/>
              </w:rPr>
              <w:t>0.96</w:t>
            </w:r>
          </w:p>
        </w:tc>
        <w:tc>
          <w:tcPr>
            <w:tcW w:w="960" w:type="dxa"/>
            <w:tcBorders>
              <w:top w:val="nil"/>
              <w:left w:val="nil"/>
              <w:bottom w:val="single" w:sz="4" w:space="0" w:color="auto"/>
              <w:right w:val="single" w:sz="4" w:space="0" w:color="auto"/>
            </w:tcBorders>
            <w:shd w:val="clear" w:color="auto" w:fill="auto"/>
            <w:noWrap/>
            <w:vAlign w:val="center"/>
            <w:hideMark/>
          </w:tcPr>
          <w:p w14:paraId="621A5981" w14:textId="77777777" w:rsidR="00DE32AB" w:rsidRPr="00DE32AB" w:rsidRDefault="00DE32AB" w:rsidP="00DE32AB">
            <w:pPr>
              <w:spacing w:line="240" w:lineRule="auto"/>
              <w:ind w:firstLine="0"/>
              <w:jc w:val="center"/>
              <w:rPr>
                <w:rFonts w:ascii="Aptos Narrow" w:eastAsia="Times New Roman" w:hAnsi="Aptos Narrow" w:cs="Times New Roman"/>
                <w:b/>
                <w:bCs/>
                <w:color w:val="000000"/>
                <w:szCs w:val="22"/>
                <w:lang w:eastAsia="en-US"/>
              </w:rPr>
            </w:pPr>
            <w:r w:rsidRPr="00DE32AB">
              <w:rPr>
                <w:rFonts w:ascii="Aptos Narrow" w:eastAsia="Times New Roman" w:hAnsi="Aptos Narrow" w:cs="Times New Roman"/>
                <w:b/>
                <w:bCs/>
                <w:color w:val="000000"/>
                <w:szCs w:val="22"/>
                <w:lang w:eastAsia="en-US"/>
              </w:rPr>
              <w:t>0.98</w:t>
            </w:r>
          </w:p>
        </w:tc>
        <w:tc>
          <w:tcPr>
            <w:tcW w:w="960" w:type="dxa"/>
            <w:tcBorders>
              <w:top w:val="nil"/>
              <w:left w:val="nil"/>
              <w:bottom w:val="single" w:sz="4" w:space="0" w:color="auto"/>
              <w:right w:val="single" w:sz="4" w:space="0" w:color="auto"/>
            </w:tcBorders>
            <w:shd w:val="clear" w:color="auto" w:fill="auto"/>
            <w:noWrap/>
            <w:vAlign w:val="center"/>
            <w:hideMark/>
          </w:tcPr>
          <w:p w14:paraId="27E88DE5" w14:textId="77777777" w:rsidR="00DE32AB" w:rsidRPr="00DE32AB" w:rsidRDefault="00DE32AB" w:rsidP="00DE32AB">
            <w:pPr>
              <w:spacing w:line="240" w:lineRule="auto"/>
              <w:ind w:firstLine="0"/>
              <w:jc w:val="center"/>
              <w:rPr>
                <w:rFonts w:ascii="Aptos Narrow" w:eastAsia="Times New Roman" w:hAnsi="Aptos Narrow" w:cs="Times New Roman"/>
                <w:b/>
                <w:bCs/>
                <w:color w:val="000000"/>
                <w:szCs w:val="22"/>
                <w:lang w:eastAsia="en-US"/>
              </w:rPr>
            </w:pPr>
            <w:r w:rsidRPr="00DE32AB">
              <w:rPr>
                <w:rFonts w:ascii="Aptos Narrow" w:eastAsia="Times New Roman" w:hAnsi="Aptos Narrow" w:cs="Times New Roman"/>
                <w:b/>
                <w:bCs/>
                <w:color w:val="000000"/>
                <w:szCs w:val="22"/>
                <w:lang w:eastAsia="en-US"/>
              </w:rPr>
              <w:t>0.97</w:t>
            </w:r>
          </w:p>
        </w:tc>
        <w:tc>
          <w:tcPr>
            <w:tcW w:w="960" w:type="dxa"/>
            <w:tcBorders>
              <w:top w:val="nil"/>
              <w:left w:val="nil"/>
              <w:bottom w:val="single" w:sz="4" w:space="0" w:color="auto"/>
              <w:right w:val="single" w:sz="4" w:space="0" w:color="auto"/>
            </w:tcBorders>
            <w:shd w:val="clear" w:color="auto" w:fill="auto"/>
            <w:noWrap/>
            <w:vAlign w:val="center"/>
            <w:hideMark/>
          </w:tcPr>
          <w:p w14:paraId="1F98507A"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89</w:t>
            </w:r>
          </w:p>
        </w:tc>
        <w:tc>
          <w:tcPr>
            <w:tcW w:w="960" w:type="dxa"/>
            <w:tcBorders>
              <w:top w:val="nil"/>
              <w:left w:val="nil"/>
              <w:bottom w:val="single" w:sz="4" w:space="0" w:color="auto"/>
              <w:right w:val="single" w:sz="4" w:space="0" w:color="auto"/>
            </w:tcBorders>
            <w:shd w:val="clear" w:color="auto" w:fill="auto"/>
            <w:noWrap/>
            <w:vAlign w:val="center"/>
            <w:hideMark/>
          </w:tcPr>
          <w:p w14:paraId="31541A55" w14:textId="77777777" w:rsidR="00DE32AB" w:rsidRPr="00DE32AB" w:rsidRDefault="00DE32AB" w:rsidP="00DE32AB">
            <w:pPr>
              <w:spacing w:line="240" w:lineRule="auto"/>
              <w:ind w:firstLine="0"/>
              <w:jc w:val="center"/>
              <w:rPr>
                <w:rFonts w:ascii="Aptos Narrow" w:eastAsia="Times New Roman" w:hAnsi="Aptos Narrow" w:cs="Times New Roman"/>
                <w:color w:val="000000"/>
                <w:szCs w:val="22"/>
                <w:lang w:eastAsia="en-US"/>
              </w:rPr>
            </w:pPr>
            <w:r w:rsidRPr="00DE32AB">
              <w:rPr>
                <w:rFonts w:ascii="Aptos Narrow" w:eastAsia="Times New Roman" w:hAnsi="Aptos Narrow" w:cs="Times New Roman"/>
                <w:color w:val="000000"/>
                <w:szCs w:val="22"/>
                <w:lang w:eastAsia="en-US"/>
              </w:rPr>
              <w:t>54</w:t>
            </w:r>
          </w:p>
        </w:tc>
      </w:tr>
    </w:tbl>
    <w:p w14:paraId="5DC28A71" w14:textId="77777777" w:rsidR="007C4225" w:rsidRPr="007C4225" w:rsidRDefault="007C4225" w:rsidP="007C4225">
      <w:pPr>
        <w:rPr>
          <w:i/>
          <w:iCs/>
        </w:rPr>
      </w:pPr>
    </w:p>
    <w:p w14:paraId="3AB05ADB" w14:textId="77D34EEF" w:rsidR="00DE32AB" w:rsidRDefault="004D40C9" w:rsidP="007C4225">
      <w:r>
        <w:t>I</w:t>
      </w:r>
      <w:r w:rsidRPr="004D40C9">
        <w:t xml:space="preserve">t is evident that XGBoost, with fine-tuned hyperparameters, performs best among all trained models. The trained model was saved for future use. Although the Random Forest model was not selected as the final model for breast cancer detection, it provides insightful information into feature importance ranking. This ranking correlates with the RFE ranking and offers an orthogonal assessment of </w:t>
      </w:r>
      <w:r w:rsidRPr="004D40C9">
        <w:lastRenderedPageBreak/>
        <w:t>feature importance, which is useful for experts considering what lab tests are most valuable for cancer detection</w:t>
      </w:r>
      <w:r w:rsidR="0078788B">
        <w:t>.</w:t>
      </w:r>
    </w:p>
    <w:p w14:paraId="77C3DFFE" w14:textId="5EF5550A" w:rsidR="005A67A9" w:rsidRDefault="005A67A9" w:rsidP="00E21870">
      <w:pPr>
        <w:jc w:val="center"/>
        <w:rPr>
          <w:i/>
          <w:iCs/>
        </w:rPr>
      </w:pPr>
      <w:r w:rsidRPr="005A67A9">
        <w:rPr>
          <w:i/>
          <w:iCs/>
        </w:rPr>
        <w:t xml:space="preserve">Figure 7 – Random Forest Classifier features </w:t>
      </w:r>
      <w:r w:rsidR="0078788B">
        <w:rPr>
          <w:i/>
          <w:iCs/>
        </w:rPr>
        <w:t xml:space="preserve">a </w:t>
      </w:r>
      <w:r w:rsidRPr="005A67A9">
        <w:rPr>
          <w:i/>
          <w:iCs/>
        </w:rPr>
        <w:t>ranking</w:t>
      </w:r>
    </w:p>
    <w:p w14:paraId="54DF0FEF" w14:textId="053212B1" w:rsidR="005A67A9" w:rsidRDefault="0078788B" w:rsidP="00E21870">
      <w:pPr>
        <w:jc w:val="center"/>
        <w:rPr>
          <w:i/>
          <w:iCs/>
        </w:rPr>
      </w:pPr>
      <w:r>
        <w:rPr>
          <w:noProof/>
        </w:rPr>
        <w:drawing>
          <wp:inline distT="0" distB="0" distL="0" distR="0" wp14:anchorId="4E0ACC9E" wp14:editId="4A798898">
            <wp:extent cx="3986188" cy="4469130"/>
            <wp:effectExtent l="0" t="0" r="0" b="7620"/>
            <wp:docPr id="1639432098" name="Picture 6" descr="A graph with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32098" name="Picture 6" descr="A graph with blue and black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1574" cy="4475169"/>
                    </a:xfrm>
                    <a:prstGeom prst="rect">
                      <a:avLst/>
                    </a:prstGeom>
                    <a:noFill/>
                    <a:ln>
                      <a:noFill/>
                    </a:ln>
                  </pic:spPr>
                </pic:pic>
              </a:graphicData>
            </a:graphic>
          </wp:inline>
        </w:drawing>
      </w:r>
    </w:p>
    <w:p w14:paraId="095A2625" w14:textId="7EAA3694" w:rsidR="00A417C1" w:rsidRDefault="009E6F8C" w:rsidP="014CA2B6">
      <w:pPr>
        <w:pStyle w:val="Heading1"/>
      </w:pPr>
      <w:r>
        <w:t xml:space="preserve">Conclusion </w:t>
      </w:r>
    </w:p>
    <w:p w14:paraId="01B2D047" w14:textId="24174010" w:rsidR="004D40C9" w:rsidRDefault="004D40C9" w:rsidP="004D40C9">
      <w:r>
        <w:t>The selected model has high values of precision, recall, and F1 score for the test data subset – Precision = 0.98, Recall = 0.96, F1 Score = 0.97. The ROC curve displayed below shows the relation between false positive and true positive rates.</w:t>
      </w:r>
    </w:p>
    <w:p w14:paraId="7246012D" w14:textId="77777777" w:rsidR="004D40C9" w:rsidRDefault="004D40C9" w:rsidP="00C50F09">
      <w:pPr>
        <w:ind w:firstLine="0"/>
      </w:pPr>
    </w:p>
    <w:p w14:paraId="02A96AD7" w14:textId="77777777" w:rsidR="004D40C9" w:rsidRDefault="004D40C9" w:rsidP="00C50F09">
      <w:pPr>
        <w:ind w:firstLine="0"/>
      </w:pPr>
    </w:p>
    <w:p w14:paraId="66466E2B" w14:textId="77777777" w:rsidR="004D40C9" w:rsidRDefault="004D40C9" w:rsidP="00C50F09">
      <w:pPr>
        <w:ind w:firstLine="0"/>
      </w:pPr>
    </w:p>
    <w:p w14:paraId="29B8DD8C" w14:textId="77777777" w:rsidR="004D40C9" w:rsidRDefault="004D40C9" w:rsidP="00C50F09">
      <w:pPr>
        <w:ind w:firstLine="0"/>
      </w:pPr>
    </w:p>
    <w:p w14:paraId="37E27D3C" w14:textId="2C243473" w:rsidR="00E21870" w:rsidRPr="00E21870" w:rsidRDefault="00E21870" w:rsidP="00E21870">
      <w:pPr>
        <w:ind w:firstLine="0"/>
        <w:jc w:val="center"/>
        <w:rPr>
          <w:i/>
          <w:iCs/>
        </w:rPr>
      </w:pPr>
      <w:r w:rsidRPr="00E21870">
        <w:rPr>
          <w:i/>
          <w:iCs/>
        </w:rPr>
        <w:lastRenderedPageBreak/>
        <w:t>Figure 8 – ROC curve</w:t>
      </w:r>
    </w:p>
    <w:p w14:paraId="1DC732AC" w14:textId="15ADD36C" w:rsidR="00E21870" w:rsidRDefault="00E21870" w:rsidP="00E21870">
      <w:pPr>
        <w:ind w:firstLine="0"/>
        <w:jc w:val="center"/>
      </w:pPr>
      <w:r>
        <w:rPr>
          <w:noProof/>
        </w:rPr>
        <w:drawing>
          <wp:inline distT="0" distB="0" distL="0" distR="0" wp14:anchorId="6CB4F783" wp14:editId="67AE73AC">
            <wp:extent cx="3562781" cy="2765977"/>
            <wp:effectExtent l="0" t="0" r="0" b="0"/>
            <wp:docPr id="2047204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8897" cy="2770725"/>
                    </a:xfrm>
                    <a:prstGeom prst="rect">
                      <a:avLst/>
                    </a:prstGeom>
                    <a:noFill/>
                  </pic:spPr>
                </pic:pic>
              </a:graphicData>
            </a:graphic>
          </wp:inline>
        </w:drawing>
      </w:r>
    </w:p>
    <w:p w14:paraId="3EEC9263" w14:textId="74C1293B" w:rsidR="004D40C9" w:rsidRDefault="004D40C9" w:rsidP="00776AD2">
      <w:r w:rsidRPr="004D40C9">
        <w:t xml:space="preserve">The area under the curve confirms good separability between positive and negative classes, performing well in classifying positive cases. Despite the high accuracy and precision, the model falsely labeled four benign cases as malignant and two as benign. This presents a significant challenge for deploying the model in actual applications, as these misclassifications could impact patients' health if professionals make incorrect decisions based on the model's predictions. Therefore, it is recommended not </w:t>
      </w:r>
      <w:r>
        <w:t>to rely on the prediction results overly</w:t>
      </w:r>
      <w:r w:rsidRPr="004D40C9">
        <w:t>; each patient should receive careful assessment and treatment in combination with the model's outcomes.</w:t>
      </w:r>
      <w:r w:rsidR="003C3354">
        <w:t xml:space="preserve"> This model can be improved by introducing a larger data set. The data set on which it was trained is insufficient to ensure its robustness with new unseen data.  </w:t>
      </w:r>
      <w:r w:rsidR="006B21D3">
        <w:t>Suppose good robustness can be proved by validating the model on new larger data. In that case,</w:t>
      </w:r>
      <w:r w:rsidR="003C3354">
        <w:t xml:space="preserve"> this model can be deployed in cancer clinics and research centers to support accurate and automated breast cancer detection.</w:t>
      </w:r>
    </w:p>
    <w:p w14:paraId="5C111F42" w14:textId="07536E3F" w:rsidR="004D40C9" w:rsidRDefault="004D40C9" w:rsidP="00CF7D7E">
      <w:r w:rsidRPr="004D40C9">
        <w:t xml:space="preserve">Ethical considerations for dealing with patients' data include maintaining the confidentiality of their results. The data used for model training should be of high quality and integrity to avoid unfair treatment of certain groups and inaccurate treatment of patients. Patients should provide informed </w:t>
      </w:r>
      <w:r w:rsidRPr="004D40C9">
        <w:lastRenderedPageBreak/>
        <w:t>consent and be educated on how their data might be used. Hospitals must operate with legal compliance in handling patient data.</w:t>
      </w:r>
    </w:p>
    <w:p w14:paraId="29408292" w14:textId="4C14DB9E" w:rsidR="00A1451B" w:rsidRDefault="00A1451B" w:rsidP="00A1451B">
      <w:pPr>
        <w:jc w:val="center"/>
        <w:rPr>
          <w:b/>
          <w:bCs/>
        </w:rPr>
      </w:pPr>
      <w:r>
        <w:rPr>
          <w:b/>
          <w:bCs/>
        </w:rPr>
        <w:t>Appendix</w:t>
      </w:r>
    </w:p>
    <w:p w14:paraId="01951A99" w14:textId="58A42818" w:rsidR="00732510" w:rsidRDefault="00732510" w:rsidP="00732510">
      <w:pPr>
        <w:rPr>
          <w:b/>
          <w:bCs/>
        </w:rPr>
      </w:pPr>
      <w:r>
        <w:rPr>
          <w:b/>
          <w:bCs/>
        </w:rPr>
        <w:t>Supplemental visualizations</w:t>
      </w:r>
    </w:p>
    <w:p w14:paraId="06CBAB16" w14:textId="3636AD98" w:rsidR="00732510" w:rsidRDefault="00732510" w:rsidP="00732510">
      <w:r>
        <w:t>Confusion matrix for Logistic Regression model</w:t>
      </w:r>
    </w:p>
    <w:p w14:paraId="4B519645" w14:textId="4A19167A" w:rsidR="00732510" w:rsidRDefault="00732510" w:rsidP="00732510">
      <w:r>
        <w:rPr>
          <w:noProof/>
        </w:rPr>
        <w:drawing>
          <wp:inline distT="0" distB="0" distL="0" distR="0" wp14:anchorId="342C6DBD" wp14:editId="49BF5E33">
            <wp:extent cx="3124421" cy="2523978"/>
            <wp:effectExtent l="0" t="0" r="0" b="0"/>
            <wp:docPr id="2136477986" name="Picture 7"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77986" name="Picture 7" descr="A blue squares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9958" cy="2528451"/>
                    </a:xfrm>
                    <a:prstGeom prst="rect">
                      <a:avLst/>
                    </a:prstGeom>
                    <a:noFill/>
                    <a:ln>
                      <a:noFill/>
                    </a:ln>
                  </pic:spPr>
                </pic:pic>
              </a:graphicData>
            </a:graphic>
          </wp:inline>
        </w:drawing>
      </w:r>
    </w:p>
    <w:p w14:paraId="046A8928" w14:textId="77777777" w:rsidR="00732510" w:rsidRDefault="00732510" w:rsidP="00D768D5">
      <w:pPr>
        <w:ind w:firstLine="0"/>
      </w:pPr>
    </w:p>
    <w:p w14:paraId="2E613446" w14:textId="47762587" w:rsidR="00732510" w:rsidRDefault="00732510" w:rsidP="00732510">
      <w:r>
        <w:t xml:space="preserve">Confusion matrix for Random Forest Classification model </w:t>
      </w:r>
    </w:p>
    <w:p w14:paraId="5138EA03" w14:textId="18703630" w:rsidR="00732510" w:rsidRDefault="008C7E3F" w:rsidP="00732510">
      <w:r>
        <w:rPr>
          <w:noProof/>
        </w:rPr>
        <w:drawing>
          <wp:inline distT="0" distB="0" distL="0" distR="0" wp14:anchorId="76271276" wp14:editId="7550A778">
            <wp:extent cx="3265853" cy="2638230"/>
            <wp:effectExtent l="0" t="0" r="0" b="0"/>
            <wp:docPr id="165947239" name="Picture 8"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7239" name="Picture 8" descr="A blue squares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8638" cy="2648558"/>
                    </a:xfrm>
                    <a:prstGeom prst="rect">
                      <a:avLst/>
                    </a:prstGeom>
                    <a:noFill/>
                    <a:ln>
                      <a:noFill/>
                    </a:ln>
                  </pic:spPr>
                </pic:pic>
              </a:graphicData>
            </a:graphic>
          </wp:inline>
        </w:drawing>
      </w:r>
    </w:p>
    <w:p w14:paraId="3879C8B9" w14:textId="77777777" w:rsidR="008C7E3F" w:rsidRDefault="008C7E3F" w:rsidP="00732510"/>
    <w:p w14:paraId="22C9C9A0" w14:textId="3248D0DF" w:rsidR="008C7E3F" w:rsidRDefault="008C7E3F" w:rsidP="008C7E3F">
      <w:r>
        <w:lastRenderedPageBreak/>
        <w:t>Confusion matrix for XGBoost model</w:t>
      </w:r>
    </w:p>
    <w:p w14:paraId="14E18938" w14:textId="6D7B005C" w:rsidR="008C7E3F" w:rsidRPr="00732510" w:rsidRDefault="008C7E3F" w:rsidP="00732510">
      <w:r>
        <w:rPr>
          <w:noProof/>
        </w:rPr>
        <w:drawing>
          <wp:inline distT="0" distB="0" distL="0" distR="0" wp14:anchorId="56460909" wp14:editId="3C72C0A5">
            <wp:extent cx="3710904" cy="2997753"/>
            <wp:effectExtent l="0" t="0" r="4445" b="0"/>
            <wp:docPr id="737992930" name="Picture 9"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92930" name="Picture 9" descr="A blue squares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8853" cy="3004174"/>
                    </a:xfrm>
                    <a:prstGeom prst="rect">
                      <a:avLst/>
                    </a:prstGeom>
                    <a:noFill/>
                    <a:ln>
                      <a:noFill/>
                    </a:ln>
                  </pic:spPr>
                </pic:pic>
              </a:graphicData>
            </a:graphic>
          </wp:inline>
        </w:drawing>
      </w:r>
    </w:p>
    <w:p w14:paraId="739DF57F" w14:textId="77777777" w:rsidR="008C7E3F" w:rsidRDefault="008C7E3F" w:rsidP="00A1451B">
      <w:pPr>
        <w:rPr>
          <w:b/>
          <w:bCs/>
        </w:rPr>
      </w:pPr>
    </w:p>
    <w:p w14:paraId="64CAD7D5" w14:textId="77777777" w:rsidR="008C7E3F" w:rsidRDefault="008C7E3F" w:rsidP="00A1451B">
      <w:pPr>
        <w:rPr>
          <w:b/>
          <w:bCs/>
        </w:rPr>
      </w:pPr>
    </w:p>
    <w:p w14:paraId="5F82DCF7" w14:textId="77777777" w:rsidR="00D768D5" w:rsidRDefault="00D768D5" w:rsidP="00A1451B">
      <w:pPr>
        <w:rPr>
          <w:b/>
          <w:bCs/>
        </w:rPr>
      </w:pPr>
    </w:p>
    <w:p w14:paraId="6884B8DF" w14:textId="77777777" w:rsidR="002A26BF" w:rsidRDefault="002A26BF" w:rsidP="00A1451B">
      <w:pPr>
        <w:rPr>
          <w:b/>
          <w:bCs/>
        </w:rPr>
      </w:pPr>
    </w:p>
    <w:p w14:paraId="2EC735DC" w14:textId="77777777" w:rsidR="002A26BF" w:rsidRDefault="002A26BF" w:rsidP="00A1451B">
      <w:pPr>
        <w:rPr>
          <w:b/>
          <w:bCs/>
        </w:rPr>
      </w:pPr>
    </w:p>
    <w:p w14:paraId="1AC129AB" w14:textId="77777777" w:rsidR="002A26BF" w:rsidRDefault="002A26BF" w:rsidP="00A1451B">
      <w:pPr>
        <w:rPr>
          <w:b/>
          <w:bCs/>
        </w:rPr>
      </w:pPr>
    </w:p>
    <w:p w14:paraId="5D1C2E12" w14:textId="77777777" w:rsidR="002A26BF" w:rsidRDefault="002A26BF" w:rsidP="00A1451B">
      <w:pPr>
        <w:rPr>
          <w:b/>
          <w:bCs/>
        </w:rPr>
      </w:pPr>
    </w:p>
    <w:p w14:paraId="7BB5FCDA" w14:textId="77777777" w:rsidR="002A26BF" w:rsidRDefault="002A26BF" w:rsidP="00A1451B">
      <w:pPr>
        <w:rPr>
          <w:b/>
          <w:bCs/>
        </w:rPr>
      </w:pPr>
    </w:p>
    <w:p w14:paraId="430F9549" w14:textId="77777777" w:rsidR="002A26BF" w:rsidRDefault="002A26BF" w:rsidP="00A1451B">
      <w:pPr>
        <w:rPr>
          <w:b/>
          <w:bCs/>
        </w:rPr>
      </w:pPr>
    </w:p>
    <w:p w14:paraId="4C79AB4B" w14:textId="77777777" w:rsidR="002A26BF" w:rsidRDefault="002A26BF" w:rsidP="00A1451B">
      <w:pPr>
        <w:rPr>
          <w:b/>
          <w:bCs/>
        </w:rPr>
      </w:pPr>
    </w:p>
    <w:p w14:paraId="7B96096D" w14:textId="77777777" w:rsidR="002A26BF" w:rsidRDefault="002A26BF" w:rsidP="00A1451B">
      <w:pPr>
        <w:rPr>
          <w:b/>
          <w:bCs/>
        </w:rPr>
      </w:pPr>
    </w:p>
    <w:p w14:paraId="52FD8691" w14:textId="77777777" w:rsidR="002A26BF" w:rsidRDefault="002A26BF" w:rsidP="00A1451B">
      <w:pPr>
        <w:rPr>
          <w:b/>
          <w:bCs/>
        </w:rPr>
      </w:pPr>
    </w:p>
    <w:p w14:paraId="6648C345" w14:textId="77777777" w:rsidR="002A26BF" w:rsidRDefault="002A26BF" w:rsidP="00A1451B">
      <w:pPr>
        <w:rPr>
          <w:b/>
          <w:bCs/>
        </w:rPr>
      </w:pPr>
    </w:p>
    <w:p w14:paraId="241B767A" w14:textId="77777777" w:rsidR="00D768D5" w:rsidRDefault="00D768D5" w:rsidP="00A1451B">
      <w:pPr>
        <w:rPr>
          <w:b/>
          <w:bCs/>
        </w:rPr>
      </w:pPr>
    </w:p>
    <w:p w14:paraId="6899A92B" w14:textId="7695F87A" w:rsidR="00A1451B" w:rsidRDefault="00A1451B" w:rsidP="00A1451B">
      <w:pPr>
        <w:rPr>
          <w:b/>
          <w:bCs/>
        </w:rPr>
      </w:pPr>
      <w:r>
        <w:rPr>
          <w:b/>
          <w:bCs/>
        </w:rPr>
        <w:lastRenderedPageBreak/>
        <w:t>Questions</w:t>
      </w:r>
      <w:r w:rsidR="002A26BF">
        <w:rPr>
          <w:b/>
          <w:bCs/>
        </w:rPr>
        <w:t xml:space="preserve"> and answers</w:t>
      </w:r>
    </w:p>
    <w:p w14:paraId="71F43BB1" w14:textId="013036E7" w:rsidR="00A1451B" w:rsidRDefault="00A1451B" w:rsidP="00A1451B">
      <w:pPr>
        <w:pStyle w:val="ListParagraph"/>
        <w:numPr>
          <w:ilvl w:val="0"/>
          <w:numId w:val="12"/>
        </w:numPr>
      </w:pPr>
      <w:r>
        <w:t xml:space="preserve">How </w:t>
      </w:r>
      <w:r w:rsidR="00776AD2">
        <w:t>can this model</w:t>
      </w:r>
      <w:r>
        <w:t xml:space="preserve"> be deployed?</w:t>
      </w:r>
    </w:p>
    <w:p w14:paraId="7481C359" w14:textId="2DFBC859" w:rsidR="002A26BF" w:rsidRDefault="002A26BF" w:rsidP="002A26BF">
      <w:pPr>
        <w:pStyle w:val="ListParagraph"/>
        <w:ind w:left="1080"/>
      </w:pPr>
      <w:r>
        <w:t xml:space="preserve">There are several steps required for the model deployment. First, all required files should be packaged together using Docker for example. Then, an </w:t>
      </w:r>
      <w:r>
        <w:t>API</w:t>
      </w:r>
      <w:r>
        <w:t xml:space="preserve"> should be created for the model inference requests. Then, depending on the scale of the model, it can be deployed on a cloud or internal resources. The model certainly will require maintenance and monitoring to ensure robustness and performance.</w:t>
      </w:r>
    </w:p>
    <w:p w14:paraId="08211778" w14:textId="77777777" w:rsidR="002A26BF" w:rsidRDefault="002A26BF" w:rsidP="002A26BF">
      <w:pPr>
        <w:pStyle w:val="ListParagraph"/>
        <w:ind w:left="1080"/>
      </w:pPr>
    </w:p>
    <w:p w14:paraId="53A11FBE" w14:textId="6CDA29AF" w:rsidR="00A1451B" w:rsidRDefault="00C50F09" w:rsidP="00A1451B">
      <w:pPr>
        <w:pStyle w:val="ListParagraph"/>
        <w:numPr>
          <w:ilvl w:val="0"/>
          <w:numId w:val="12"/>
        </w:numPr>
      </w:pPr>
      <w:r>
        <w:t>Are</w:t>
      </w:r>
      <w:r w:rsidR="004305B0">
        <w:t xml:space="preserve"> the data chosen for the modeling enough to build</w:t>
      </w:r>
      <w:r w:rsidR="00A1451B">
        <w:t xml:space="preserve"> an accurate model?</w:t>
      </w:r>
    </w:p>
    <w:p w14:paraId="381AC8C1" w14:textId="5ED61E18" w:rsidR="002A26BF" w:rsidRDefault="002A26BF" w:rsidP="002A26BF">
      <w:pPr>
        <w:pStyle w:val="ListParagraph"/>
        <w:ind w:left="1080"/>
      </w:pPr>
      <w:r>
        <w:t>In this case, specific parameters of the cell nuclei dictate what is important to determine the accurate outcome of the analysis. Based on the results</w:t>
      </w:r>
      <w:r w:rsidR="000014DA">
        <w:t>, we can say that this data is enough; however, the model was trained on a relatively</w:t>
      </w:r>
      <w:r>
        <w:t xml:space="preserve"> small data set, about 500 entries. To ensure generalization and model performance it can be retrained on a larger data set.</w:t>
      </w:r>
    </w:p>
    <w:p w14:paraId="13E31580" w14:textId="77777777" w:rsidR="002A26BF" w:rsidRDefault="002A26BF" w:rsidP="002A26BF">
      <w:pPr>
        <w:pStyle w:val="ListParagraph"/>
        <w:ind w:left="1080"/>
      </w:pPr>
    </w:p>
    <w:p w14:paraId="1973F26E" w14:textId="59F8A1CB" w:rsidR="00A1451B" w:rsidRDefault="00A1451B" w:rsidP="00A1451B">
      <w:pPr>
        <w:pStyle w:val="ListParagraph"/>
        <w:numPr>
          <w:ilvl w:val="0"/>
          <w:numId w:val="12"/>
        </w:numPr>
      </w:pPr>
      <w:r>
        <w:t>Will normalizing features help with model performance improvement?</w:t>
      </w:r>
    </w:p>
    <w:p w14:paraId="546E7C52" w14:textId="0B7A2DC4" w:rsidR="00CA554F" w:rsidRDefault="00CA554F" w:rsidP="00CA554F">
      <w:pPr>
        <w:pStyle w:val="ListParagraph"/>
        <w:ind w:left="1080"/>
      </w:pPr>
      <w:r>
        <w:t>Normalization certainly can improve model performance by speeding up the convergence rate. It potentially can improve the model accuracy by normalizing the features to the same scale</w:t>
      </w:r>
      <w:r w:rsidR="00163BD3">
        <w:t xml:space="preserve">. However, the model accuracy was assessed </w:t>
      </w:r>
      <w:proofErr w:type="gramStart"/>
      <w:r w:rsidR="00163BD3">
        <w:t>pre</w:t>
      </w:r>
      <w:proofErr w:type="gramEnd"/>
      <w:r w:rsidR="00163BD3">
        <w:t xml:space="preserve"> and post-normalization,</w:t>
      </w:r>
      <w:r>
        <w:t xml:space="preserve"> and accuracy for this specific model is higher without normalizing the features.</w:t>
      </w:r>
      <w:r w:rsidR="00163BD3">
        <w:t xml:space="preserve"> This might be due to the amplification of the less relevant features.</w:t>
      </w:r>
    </w:p>
    <w:p w14:paraId="3F02A548" w14:textId="1D0EBD31" w:rsidR="000014DA" w:rsidRDefault="000014DA" w:rsidP="000014DA">
      <w:pPr>
        <w:pStyle w:val="ListParagraph"/>
        <w:ind w:left="1080"/>
      </w:pPr>
      <w:r>
        <w:br/>
      </w:r>
    </w:p>
    <w:p w14:paraId="5D7B9F7F" w14:textId="77777777" w:rsidR="00163BD3" w:rsidRDefault="00163BD3" w:rsidP="000014DA">
      <w:pPr>
        <w:pStyle w:val="ListParagraph"/>
        <w:ind w:left="1080"/>
      </w:pPr>
    </w:p>
    <w:p w14:paraId="3BFE1A32" w14:textId="3B6E00E8" w:rsidR="00A1451B" w:rsidRDefault="00A1451B" w:rsidP="00A1451B">
      <w:pPr>
        <w:pStyle w:val="ListParagraph"/>
        <w:numPr>
          <w:ilvl w:val="0"/>
          <w:numId w:val="12"/>
        </w:numPr>
      </w:pPr>
      <w:r>
        <w:lastRenderedPageBreak/>
        <w:t xml:space="preserve">Can further broadening the grid search for </w:t>
      </w:r>
      <w:r w:rsidR="004305B0">
        <w:t>hyperparameter</w:t>
      </w:r>
      <w:r>
        <w:t xml:space="preserve"> tuning improve model performance?</w:t>
      </w:r>
    </w:p>
    <w:p w14:paraId="7D0FF772" w14:textId="10378AB3" w:rsidR="00163BD3" w:rsidRDefault="00163BD3" w:rsidP="00163BD3">
      <w:pPr>
        <w:pStyle w:val="ListParagraph"/>
        <w:ind w:left="1080"/>
      </w:pPr>
      <w:r>
        <w:t>It is possible that several hyperparameters were not included in the grid search of the XGboost and Random Forest models. However, the accuracy of the model is already at its highest value. Further hyperparameter tuning might be more costly but not necessarily beneficial.</w:t>
      </w:r>
    </w:p>
    <w:p w14:paraId="3A52D703" w14:textId="77777777" w:rsidR="00163BD3" w:rsidRDefault="00163BD3" w:rsidP="00163BD3">
      <w:pPr>
        <w:pStyle w:val="ListParagraph"/>
        <w:ind w:left="1080"/>
      </w:pPr>
    </w:p>
    <w:p w14:paraId="76731AF3" w14:textId="29320157" w:rsidR="00A1451B" w:rsidRDefault="00A1451B" w:rsidP="00A1451B">
      <w:pPr>
        <w:pStyle w:val="ListParagraph"/>
        <w:numPr>
          <w:ilvl w:val="0"/>
          <w:numId w:val="12"/>
        </w:numPr>
      </w:pPr>
      <w:r>
        <w:t xml:space="preserve">Why </w:t>
      </w:r>
      <w:r w:rsidR="004305B0">
        <w:t xml:space="preserve">does the XGBoost model perform better than the </w:t>
      </w:r>
      <w:r>
        <w:t>Random Forest model for this data set?</w:t>
      </w:r>
    </w:p>
    <w:p w14:paraId="42D40100" w14:textId="3301D667" w:rsidR="00163BD3" w:rsidRDefault="00823B47" w:rsidP="00163BD3">
      <w:pPr>
        <w:pStyle w:val="ListParagraph"/>
        <w:ind w:left="1080"/>
      </w:pPr>
      <w:r>
        <w:t>Perhaps the XGboost is a more advanced model than the random forest because it utilizes algorithms that focus on error correction from previous trees during training. Also, it does regularization that prevents overfitting and can handle imbalanced data.</w:t>
      </w:r>
    </w:p>
    <w:p w14:paraId="495CA5A5" w14:textId="77777777" w:rsidR="00823B47" w:rsidRDefault="00823B47" w:rsidP="00163BD3">
      <w:pPr>
        <w:pStyle w:val="ListParagraph"/>
        <w:ind w:left="1080"/>
      </w:pPr>
    </w:p>
    <w:p w14:paraId="6E936819" w14:textId="2984A503" w:rsidR="00A1451B" w:rsidRDefault="00776AD2" w:rsidP="00A1451B">
      <w:pPr>
        <w:pStyle w:val="ListParagraph"/>
        <w:numPr>
          <w:ilvl w:val="0"/>
          <w:numId w:val="12"/>
        </w:numPr>
      </w:pPr>
      <w:r>
        <w:t>Are there any additional features that can be added to improve accuracy?</w:t>
      </w:r>
    </w:p>
    <w:p w14:paraId="384EE466" w14:textId="48ECB610" w:rsidR="00823B47" w:rsidRDefault="00823B47" w:rsidP="00823B47">
      <w:pPr>
        <w:pStyle w:val="ListParagraph"/>
        <w:ind w:left="1080"/>
      </w:pPr>
      <w:r>
        <w:t>This subject can be researched deeply because it requires subject matter experts to identify any other parameters of the nuclei that will support more accurate outcome prediction.</w:t>
      </w:r>
    </w:p>
    <w:p w14:paraId="59DEDC45" w14:textId="77777777" w:rsidR="00823B47" w:rsidRDefault="00823B47" w:rsidP="00823B47">
      <w:pPr>
        <w:pStyle w:val="ListParagraph"/>
        <w:ind w:left="1080"/>
      </w:pPr>
    </w:p>
    <w:p w14:paraId="355C6136" w14:textId="0F04D566" w:rsidR="00776AD2" w:rsidRDefault="00776AD2" w:rsidP="00A1451B">
      <w:pPr>
        <w:pStyle w:val="ListParagraph"/>
        <w:numPr>
          <w:ilvl w:val="0"/>
          <w:numId w:val="12"/>
        </w:numPr>
      </w:pPr>
      <w:r>
        <w:t>Are there any other algorithms that can be considered for modeling?</w:t>
      </w:r>
    </w:p>
    <w:p w14:paraId="20539FC2" w14:textId="6AAF3A3B" w:rsidR="00823B47" w:rsidRDefault="00823B47" w:rsidP="00823B47">
      <w:pPr>
        <w:pStyle w:val="ListParagraph"/>
        <w:ind w:left="1080"/>
      </w:pPr>
      <w:r>
        <w:t>Those three were selected as the most suitable for the purpose. However, Neural Networks can also be utilized for classification problems.</w:t>
      </w:r>
    </w:p>
    <w:p w14:paraId="02B6492C" w14:textId="77777777" w:rsidR="00823B47" w:rsidRDefault="00823B47" w:rsidP="00823B47">
      <w:pPr>
        <w:pStyle w:val="ListParagraph"/>
        <w:ind w:left="1080"/>
      </w:pPr>
    </w:p>
    <w:p w14:paraId="6629D4C3" w14:textId="6308C812" w:rsidR="00776AD2" w:rsidRDefault="00776AD2" w:rsidP="00A1451B">
      <w:pPr>
        <w:pStyle w:val="ListParagraph"/>
        <w:numPr>
          <w:ilvl w:val="0"/>
          <w:numId w:val="12"/>
        </w:numPr>
      </w:pPr>
      <w:r>
        <w:t>What impact does this model have on society?</w:t>
      </w:r>
    </w:p>
    <w:p w14:paraId="784D274D" w14:textId="157CB05C" w:rsidR="00823B47" w:rsidRDefault="00823B47" w:rsidP="00823B47">
      <w:pPr>
        <w:pStyle w:val="ListParagraph"/>
        <w:ind w:left="1080"/>
      </w:pPr>
      <w:r>
        <w:t xml:space="preserve">This model helps improve human health by providing accurate early-stage cancer detection. The model can be scaled and implemented in any cancer research laboratory. </w:t>
      </w:r>
    </w:p>
    <w:p w14:paraId="55173CE5" w14:textId="77777777" w:rsidR="00823B47" w:rsidRDefault="00823B47" w:rsidP="00823B47">
      <w:pPr>
        <w:pStyle w:val="ListParagraph"/>
        <w:ind w:left="1080"/>
      </w:pPr>
    </w:p>
    <w:p w14:paraId="49CBAB9F" w14:textId="6E4DC7AC" w:rsidR="00776AD2" w:rsidRDefault="00776AD2" w:rsidP="00A1451B">
      <w:pPr>
        <w:pStyle w:val="ListParagraph"/>
        <w:numPr>
          <w:ilvl w:val="0"/>
          <w:numId w:val="12"/>
        </w:numPr>
      </w:pPr>
      <w:r>
        <w:t xml:space="preserve">Will balancing classes to a 50/50 ratio help with accuracy improvement? </w:t>
      </w:r>
    </w:p>
    <w:p w14:paraId="39589A55" w14:textId="6B353286" w:rsidR="00823B47" w:rsidRDefault="00823B47" w:rsidP="00823B47">
      <w:pPr>
        <w:pStyle w:val="ListParagraph"/>
        <w:ind w:left="1080"/>
      </w:pPr>
      <w:r>
        <w:t xml:space="preserve">Based on the target class ratio of 40/60, it is balanced. </w:t>
      </w:r>
    </w:p>
    <w:p w14:paraId="49F629D5" w14:textId="18E08FA5" w:rsidR="00823B47" w:rsidRDefault="00823B47" w:rsidP="00823B47">
      <w:pPr>
        <w:pStyle w:val="ListParagraph"/>
        <w:ind w:left="1080"/>
      </w:pPr>
      <w:r>
        <w:t>No further balancing was needed in this case. The algorithms are advanced enough to handle this case, so balancing the classes to a 50/50 ratio would not significantly improve the model’s performance.</w:t>
      </w:r>
    </w:p>
    <w:p w14:paraId="09946C9C" w14:textId="77777777" w:rsidR="00823B47" w:rsidRDefault="00823B47" w:rsidP="00823B47">
      <w:pPr>
        <w:pStyle w:val="ListParagraph"/>
        <w:ind w:left="1080"/>
      </w:pPr>
    </w:p>
    <w:p w14:paraId="7B0C893E" w14:textId="3420A506" w:rsidR="00776AD2" w:rsidRDefault="00D768D5" w:rsidP="5D68E123">
      <w:pPr>
        <w:pStyle w:val="ListParagraph"/>
        <w:numPr>
          <w:ilvl w:val="0"/>
          <w:numId w:val="12"/>
        </w:numPr>
      </w:pPr>
      <w:r>
        <w:t xml:space="preserve">Can you </w:t>
      </w:r>
      <w:proofErr w:type="gramStart"/>
      <w:r>
        <w:t>look into</w:t>
      </w:r>
      <w:proofErr w:type="gramEnd"/>
      <w:r>
        <w:t xml:space="preserve"> falsely classified cases and identify why the model labeled them incorrectly?</w:t>
      </w:r>
      <w:r w:rsidR="00823B47">
        <w:t xml:space="preserve"> </w:t>
      </w:r>
    </w:p>
    <w:p w14:paraId="1AFD9A11" w14:textId="2DFD103B" w:rsidR="00823B47" w:rsidRDefault="00823B47" w:rsidP="00823B47">
      <w:pPr>
        <w:pStyle w:val="ListParagraph"/>
        <w:ind w:left="1080"/>
      </w:pPr>
      <w:r>
        <w:t>For future work, it might be beneficial to see what causes the false positive and false negative cases. Looking further into those details may help with model adjustments to achieve higher accuracy.</w:t>
      </w:r>
    </w:p>
    <w:p w14:paraId="1C3655C3" w14:textId="7436F2C6" w:rsidR="00A417C1" w:rsidRDefault="00000000" w:rsidP="5D68E123">
      <w:pPr>
        <w:pStyle w:val="SectionTitle"/>
        <w:rPr>
          <w:rFonts w:ascii="Calibri" w:eastAsia="Calibri" w:hAnsi="Calibri" w:cs="Calibri"/>
          <w:b w:val="0"/>
          <w:bCs/>
          <w:szCs w:val="22"/>
        </w:rPr>
      </w:pPr>
      <w:sdt>
        <w:sdtPr>
          <w:id w:val="-1638559448"/>
          <w:placeholder>
            <w:docPart w:val="9EDA49BFF3D44BA5B305BAB82AA97479"/>
          </w:placeholder>
          <w:temporary/>
          <w:showingPlcHdr/>
          <w15:appearance w15:val="hidden"/>
        </w:sdtPr>
        <w:sdtContent>
          <w:r w:rsidR="00664C1A" w:rsidRPr="00664C1A">
            <w:t>References</w:t>
          </w:r>
        </w:sdtContent>
      </w:sdt>
    </w:p>
    <w:p w14:paraId="39BBFFC1" w14:textId="77777777" w:rsidR="0078788B" w:rsidRPr="0078788B" w:rsidRDefault="0078788B" w:rsidP="0078788B">
      <w:pPr>
        <w:spacing w:line="240" w:lineRule="auto"/>
        <w:ind w:firstLine="0"/>
        <w:rPr>
          <w:rFonts w:ascii="Times New Roman" w:eastAsia="Times New Roman" w:hAnsi="Times New Roman" w:cs="Times New Roman"/>
          <w:color w:val="auto"/>
          <w:sz w:val="24"/>
          <w:lang w:eastAsia="en-US"/>
        </w:rPr>
      </w:pPr>
      <w:r w:rsidRPr="0078788B">
        <w:rPr>
          <w:rFonts w:ascii="Times New Roman" w:eastAsia="Times New Roman" w:hAnsi="Times New Roman" w:cs="Times New Roman"/>
          <w:color w:val="auto"/>
          <w:sz w:val="24"/>
          <w:lang w:eastAsia="en-US"/>
        </w:rPr>
        <w:t xml:space="preserve">U. M. L. (n.d.). </w:t>
      </w:r>
      <w:r w:rsidRPr="0078788B">
        <w:rPr>
          <w:rFonts w:ascii="Times New Roman" w:eastAsia="Times New Roman" w:hAnsi="Times New Roman" w:cs="Times New Roman"/>
          <w:i/>
          <w:iCs/>
          <w:color w:val="auto"/>
          <w:sz w:val="24"/>
          <w:lang w:eastAsia="en-US"/>
        </w:rPr>
        <w:t>Breast Cancer Wisconsin (Diagnostic) Data Set</w:t>
      </w:r>
      <w:r w:rsidRPr="0078788B">
        <w:rPr>
          <w:rFonts w:ascii="Times New Roman" w:eastAsia="Times New Roman" w:hAnsi="Times New Roman" w:cs="Times New Roman"/>
          <w:color w:val="auto"/>
          <w:sz w:val="24"/>
          <w:lang w:eastAsia="en-US"/>
        </w:rPr>
        <w:t>. Www.Kaggle.com. https://www.kaggle.com/datasets/uciml/breast-cancer-wisconsin-data</w:t>
      </w:r>
    </w:p>
    <w:p w14:paraId="352044EF" w14:textId="77777777" w:rsidR="0078788B" w:rsidRDefault="0078788B" w:rsidP="0078788B">
      <w:pPr>
        <w:ind w:firstLine="0"/>
        <w:rPr>
          <w:noProof/>
        </w:rPr>
      </w:pPr>
    </w:p>
    <w:p w14:paraId="70349CDE" w14:textId="77777777" w:rsidR="0078788B" w:rsidRPr="0078788B" w:rsidRDefault="0078788B" w:rsidP="0078788B">
      <w:pPr>
        <w:spacing w:line="240" w:lineRule="auto"/>
        <w:ind w:firstLine="0"/>
        <w:rPr>
          <w:rFonts w:ascii="Times New Roman" w:eastAsia="Times New Roman" w:hAnsi="Times New Roman" w:cs="Times New Roman"/>
          <w:color w:val="auto"/>
          <w:sz w:val="24"/>
          <w:lang w:eastAsia="en-US"/>
        </w:rPr>
      </w:pPr>
      <w:proofErr w:type="spellStart"/>
      <w:r w:rsidRPr="0078788B">
        <w:rPr>
          <w:rFonts w:ascii="Times New Roman" w:eastAsia="Times New Roman" w:hAnsi="Times New Roman" w:cs="Times New Roman"/>
          <w:color w:val="auto"/>
          <w:sz w:val="24"/>
          <w:lang w:eastAsia="en-US"/>
        </w:rPr>
        <w:t>Rabiei</w:t>
      </w:r>
      <w:proofErr w:type="spellEnd"/>
      <w:r w:rsidRPr="0078788B">
        <w:rPr>
          <w:rFonts w:ascii="Times New Roman" w:eastAsia="Times New Roman" w:hAnsi="Times New Roman" w:cs="Times New Roman"/>
          <w:color w:val="auto"/>
          <w:sz w:val="24"/>
          <w:lang w:eastAsia="en-US"/>
        </w:rPr>
        <w:t xml:space="preserve">, R., </w:t>
      </w:r>
      <w:proofErr w:type="spellStart"/>
      <w:r w:rsidRPr="0078788B">
        <w:rPr>
          <w:rFonts w:ascii="Times New Roman" w:eastAsia="Times New Roman" w:hAnsi="Times New Roman" w:cs="Times New Roman"/>
          <w:color w:val="auto"/>
          <w:sz w:val="24"/>
          <w:lang w:eastAsia="en-US"/>
        </w:rPr>
        <w:t>Ayyoubzadeh</w:t>
      </w:r>
      <w:proofErr w:type="spellEnd"/>
      <w:r w:rsidRPr="0078788B">
        <w:rPr>
          <w:rFonts w:ascii="Times New Roman" w:eastAsia="Times New Roman" w:hAnsi="Times New Roman" w:cs="Times New Roman"/>
          <w:color w:val="auto"/>
          <w:sz w:val="24"/>
          <w:lang w:eastAsia="en-US"/>
        </w:rPr>
        <w:t xml:space="preserve">, S. M., </w:t>
      </w:r>
      <w:proofErr w:type="spellStart"/>
      <w:r w:rsidRPr="0078788B">
        <w:rPr>
          <w:rFonts w:ascii="Times New Roman" w:eastAsia="Times New Roman" w:hAnsi="Times New Roman" w:cs="Times New Roman"/>
          <w:color w:val="auto"/>
          <w:sz w:val="24"/>
          <w:lang w:eastAsia="en-US"/>
        </w:rPr>
        <w:t>Sohrabei</w:t>
      </w:r>
      <w:proofErr w:type="spellEnd"/>
      <w:r w:rsidRPr="0078788B">
        <w:rPr>
          <w:rFonts w:ascii="Times New Roman" w:eastAsia="Times New Roman" w:hAnsi="Times New Roman" w:cs="Times New Roman"/>
          <w:color w:val="auto"/>
          <w:sz w:val="24"/>
          <w:lang w:eastAsia="en-US"/>
        </w:rPr>
        <w:t xml:space="preserve">, S., Esmaeil, M., &amp; Atashi, A. (2022, June 1). </w:t>
      </w:r>
      <w:r w:rsidRPr="0078788B">
        <w:rPr>
          <w:rFonts w:ascii="Times New Roman" w:eastAsia="Times New Roman" w:hAnsi="Times New Roman" w:cs="Times New Roman"/>
          <w:i/>
          <w:iCs/>
          <w:color w:val="auto"/>
          <w:sz w:val="24"/>
          <w:lang w:eastAsia="en-US"/>
        </w:rPr>
        <w:t>Prediction of Breast Cancer using Machine Learning Approaches</w:t>
      </w:r>
      <w:r w:rsidRPr="0078788B">
        <w:rPr>
          <w:rFonts w:ascii="Times New Roman" w:eastAsia="Times New Roman" w:hAnsi="Times New Roman" w:cs="Times New Roman"/>
          <w:color w:val="auto"/>
          <w:sz w:val="24"/>
          <w:lang w:eastAsia="en-US"/>
        </w:rPr>
        <w:t>. Www.Kaggle.com. Retrieved June 20, 2024, from https://www.ncbi.nlm.nih.gov/pmc/articles/PMC9175124/</w:t>
      </w:r>
    </w:p>
    <w:p w14:paraId="7946152D" w14:textId="77777777" w:rsidR="0078788B" w:rsidRDefault="0078788B" w:rsidP="0078788B">
      <w:pPr>
        <w:ind w:firstLine="0"/>
        <w:rPr>
          <w:noProof/>
        </w:rPr>
      </w:pPr>
    </w:p>
    <w:p w14:paraId="561A1C7F" w14:textId="77777777" w:rsidR="68E35553" w:rsidRDefault="68E35553" w:rsidP="00B863FB">
      <w:pPr>
        <w:rPr>
          <w:noProof/>
        </w:rPr>
      </w:pPr>
    </w:p>
    <w:p w14:paraId="42C41A0A" w14:textId="77777777" w:rsidR="67AE9998" w:rsidRDefault="67AE9998" w:rsidP="00B863FB">
      <w:pPr>
        <w:rPr>
          <w:noProof/>
        </w:rPr>
      </w:pPr>
    </w:p>
    <w:p w14:paraId="7827CCAB" w14:textId="77777777" w:rsidR="67AE9998" w:rsidRDefault="67AE9998" w:rsidP="00B863FB">
      <w:pPr>
        <w:rPr>
          <w:noProof/>
        </w:rPr>
      </w:pPr>
    </w:p>
    <w:p w14:paraId="29E3B090" w14:textId="77777777" w:rsidR="4A446072" w:rsidRDefault="4A446072" w:rsidP="00B863FB">
      <w:pPr>
        <w:rPr>
          <w:noProof/>
          <w:color w:val="000000" w:themeColor="text2"/>
        </w:rPr>
      </w:pPr>
    </w:p>
    <w:p w14:paraId="1EF94248" w14:textId="77777777" w:rsidR="4A446072" w:rsidRDefault="4A446072" w:rsidP="00B863FB">
      <w:pPr>
        <w:rPr>
          <w:noProof/>
          <w:color w:val="000000" w:themeColor="text2"/>
        </w:rPr>
      </w:pPr>
    </w:p>
    <w:p w14:paraId="5B707FF3" w14:textId="77777777" w:rsidR="4A446072" w:rsidRDefault="4A446072" w:rsidP="00B863FB">
      <w:pPr>
        <w:rPr>
          <w:noProof/>
          <w:color w:val="000000" w:themeColor="text2"/>
        </w:rPr>
      </w:pPr>
    </w:p>
    <w:p w14:paraId="05E9652C" w14:textId="77777777" w:rsidR="4A446072" w:rsidRDefault="4A446072" w:rsidP="00B863FB">
      <w:pPr>
        <w:rPr>
          <w:noProof/>
          <w:color w:val="000000" w:themeColor="text2"/>
        </w:rPr>
      </w:pPr>
    </w:p>
    <w:p w14:paraId="65DAFEEE" w14:textId="77777777" w:rsidR="4A446072" w:rsidRDefault="4A446072" w:rsidP="00B863FB">
      <w:pPr>
        <w:rPr>
          <w:noProof/>
          <w:color w:val="000000" w:themeColor="text2"/>
        </w:rPr>
      </w:pPr>
    </w:p>
    <w:p w14:paraId="1D72E846" w14:textId="77777777" w:rsidR="4A446072" w:rsidRDefault="4A446072" w:rsidP="00B863FB">
      <w:pPr>
        <w:rPr>
          <w:noProof/>
          <w:color w:val="000000" w:themeColor="text2"/>
        </w:rPr>
      </w:pPr>
    </w:p>
    <w:p w14:paraId="5C4589EA" w14:textId="77777777" w:rsidR="4A446072" w:rsidRDefault="4A446072" w:rsidP="00B863FB">
      <w:pPr>
        <w:rPr>
          <w:noProof/>
          <w:color w:val="000000" w:themeColor="text2"/>
        </w:rPr>
      </w:pPr>
    </w:p>
    <w:p w14:paraId="72C8B098" w14:textId="77777777" w:rsidR="4A446072" w:rsidRDefault="4A446072" w:rsidP="00B863FB">
      <w:pPr>
        <w:rPr>
          <w:noProof/>
          <w:color w:val="000000" w:themeColor="text2"/>
        </w:rPr>
      </w:pPr>
    </w:p>
    <w:p w14:paraId="182BA837" w14:textId="77777777" w:rsidR="4A446072" w:rsidRDefault="4A446072" w:rsidP="00B863FB">
      <w:pPr>
        <w:rPr>
          <w:noProof/>
          <w:color w:val="000000" w:themeColor="text2"/>
        </w:rPr>
      </w:pPr>
    </w:p>
    <w:p w14:paraId="5DE0F628" w14:textId="77777777" w:rsidR="4A446072" w:rsidRDefault="4A446072" w:rsidP="00B863FB">
      <w:pPr>
        <w:rPr>
          <w:noProof/>
          <w:color w:val="000000" w:themeColor="text2"/>
        </w:rPr>
      </w:pPr>
    </w:p>
    <w:p w14:paraId="1A5054DE" w14:textId="77777777" w:rsidR="4A446072" w:rsidRDefault="4A446072" w:rsidP="00B863FB">
      <w:pPr>
        <w:rPr>
          <w:noProof/>
          <w:color w:val="000000" w:themeColor="text2"/>
        </w:rPr>
      </w:pPr>
    </w:p>
    <w:p w14:paraId="74C6B9F6" w14:textId="2AF9FE58"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21"/>
      <w:headerReference w:type="default" r:id="rId22"/>
      <w:footerReference w:type="even" r:id="rId23"/>
      <w:footerReference w:type="default" r:id="rId24"/>
      <w:headerReference w:type="first" r:id="rId25"/>
      <w:footerReference w:type="first" r:id="rId2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F7C82" w14:textId="77777777" w:rsidR="001E4E85" w:rsidRDefault="001E4E85">
      <w:pPr>
        <w:spacing w:line="240" w:lineRule="auto"/>
      </w:pPr>
      <w:r>
        <w:separator/>
      </w:r>
    </w:p>
    <w:p w14:paraId="4F986B68" w14:textId="77777777" w:rsidR="001E4E85" w:rsidRDefault="001E4E85"/>
  </w:endnote>
  <w:endnote w:type="continuationSeparator" w:id="0">
    <w:p w14:paraId="06C66523" w14:textId="77777777" w:rsidR="001E4E85" w:rsidRDefault="001E4E85">
      <w:pPr>
        <w:spacing w:line="240" w:lineRule="auto"/>
      </w:pPr>
      <w:r>
        <w:continuationSeparator/>
      </w:r>
    </w:p>
    <w:p w14:paraId="0422A4EB" w14:textId="77777777" w:rsidR="001E4E85" w:rsidRDefault="001E4E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B6AE6"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713AE"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C5B44"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F3EF7" w14:textId="77777777" w:rsidR="001E4E85" w:rsidRDefault="001E4E85">
      <w:pPr>
        <w:spacing w:line="240" w:lineRule="auto"/>
      </w:pPr>
      <w:r>
        <w:separator/>
      </w:r>
    </w:p>
    <w:p w14:paraId="582F43E0" w14:textId="77777777" w:rsidR="001E4E85" w:rsidRDefault="001E4E85"/>
  </w:footnote>
  <w:footnote w:type="continuationSeparator" w:id="0">
    <w:p w14:paraId="7D219837" w14:textId="77777777" w:rsidR="001E4E85" w:rsidRDefault="001E4E85">
      <w:pPr>
        <w:spacing w:line="240" w:lineRule="auto"/>
      </w:pPr>
      <w:r>
        <w:continuationSeparator/>
      </w:r>
    </w:p>
    <w:p w14:paraId="0CD983E6" w14:textId="77777777" w:rsidR="001E4E85" w:rsidRDefault="001E4E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7E1A6"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6C8BD"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07AA0"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119440F"/>
    <w:multiLevelType w:val="hybridMultilevel"/>
    <w:tmpl w:val="C84E0796"/>
    <w:lvl w:ilvl="0" w:tplc="778A6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8858778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EB"/>
    <w:rsid w:val="000014DA"/>
    <w:rsid w:val="0001720C"/>
    <w:rsid w:val="00023AFE"/>
    <w:rsid w:val="0007344F"/>
    <w:rsid w:val="000A3D9B"/>
    <w:rsid w:val="000D31EB"/>
    <w:rsid w:val="000D4642"/>
    <w:rsid w:val="000D539D"/>
    <w:rsid w:val="00116273"/>
    <w:rsid w:val="00163BD3"/>
    <w:rsid w:val="001C7E8B"/>
    <w:rsid w:val="001E4E85"/>
    <w:rsid w:val="001F5D44"/>
    <w:rsid w:val="00226CD7"/>
    <w:rsid w:val="002A26BF"/>
    <w:rsid w:val="002B0F7D"/>
    <w:rsid w:val="002C79E6"/>
    <w:rsid w:val="002F3AE9"/>
    <w:rsid w:val="00320232"/>
    <w:rsid w:val="003804CC"/>
    <w:rsid w:val="003A7959"/>
    <w:rsid w:val="003C3354"/>
    <w:rsid w:val="004305B0"/>
    <w:rsid w:val="004D40C9"/>
    <w:rsid w:val="00583DAE"/>
    <w:rsid w:val="005A67A9"/>
    <w:rsid w:val="005B7738"/>
    <w:rsid w:val="005C199E"/>
    <w:rsid w:val="00664C1A"/>
    <w:rsid w:val="006B21D3"/>
    <w:rsid w:val="00732510"/>
    <w:rsid w:val="00737339"/>
    <w:rsid w:val="00756E52"/>
    <w:rsid w:val="00776AD2"/>
    <w:rsid w:val="0078788B"/>
    <w:rsid w:val="007C4225"/>
    <w:rsid w:val="007E24EF"/>
    <w:rsid w:val="00823B47"/>
    <w:rsid w:val="0087407D"/>
    <w:rsid w:val="008C7E3F"/>
    <w:rsid w:val="00937113"/>
    <w:rsid w:val="009E6F8C"/>
    <w:rsid w:val="00A1451B"/>
    <w:rsid w:val="00A417C1"/>
    <w:rsid w:val="00AB3781"/>
    <w:rsid w:val="00AB414A"/>
    <w:rsid w:val="00AC15DA"/>
    <w:rsid w:val="00B14A72"/>
    <w:rsid w:val="00B852E3"/>
    <w:rsid w:val="00B863FB"/>
    <w:rsid w:val="00B86440"/>
    <w:rsid w:val="00BB2D6F"/>
    <w:rsid w:val="00BB5C0D"/>
    <w:rsid w:val="00BF3B40"/>
    <w:rsid w:val="00C00F8F"/>
    <w:rsid w:val="00C03068"/>
    <w:rsid w:val="00C50F09"/>
    <w:rsid w:val="00CA554F"/>
    <w:rsid w:val="00CC71B1"/>
    <w:rsid w:val="00CD7CB3"/>
    <w:rsid w:val="00CF7D7E"/>
    <w:rsid w:val="00D509B4"/>
    <w:rsid w:val="00D620FD"/>
    <w:rsid w:val="00D768D5"/>
    <w:rsid w:val="00D91044"/>
    <w:rsid w:val="00DE32AB"/>
    <w:rsid w:val="00E21870"/>
    <w:rsid w:val="00E300E1"/>
    <w:rsid w:val="00E45A62"/>
    <w:rsid w:val="00E67454"/>
    <w:rsid w:val="00EF55C5"/>
    <w:rsid w:val="00F04B70"/>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B157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rsid w:val="00DE32AB"/>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customStyle="1" w:styleId="citationstylesgno2wrpf">
    <w:name w:val="citationstyles_gno2wrpf"/>
    <w:basedOn w:val="DefaultParagraphFont"/>
    <w:rsid w:val="00787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9366411">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358098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049780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363886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935183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sha\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EDA49BFF3D44BA5B305BAB82AA97479"/>
        <w:category>
          <w:name w:val="General"/>
          <w:gallery w:val="placeholder"/>
        </w:category>
        <w:types>
          <w:type w:val="bbPlcHdr"/>
        </w:types>
        <w:behaviors>
          <w:behavior w:val="content"/>
        </w:behaviors>
        <w:guid w:val="{E2B7FE8F-659C-49CC-8026-98D5699BC631}"/>
      </w:docPartPr>
      <w:docPartBody>
        <w:p w:rsidR="00815495" w:rsidRDefault="00000000">
          <w:pPr>
            <w:pStyle w:val="9EDA49BFF3D44BA5B305BAB82AA97479"/>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DB"/>
    <w:rsid w:val="00035922"/>
    <w:rsid w:val="001F5D44"/>
    <w:rsid w:val="00226CD7"/>
    <w:rsid w:val="00631396"/>
    <w:rsid w:val="006379DB"/>
    <w:rsid w:val="00815495"/>
    <w:rsid w:val="00916426"/>
    <w:rsid w:val="00AB414A"/>
    <w:rsid w:val="00D509B4"/>
    <w:rsid w:val="00D77774"/>
    <w:rsid w:val="00E82348"/>
    <w:rsid w:val="00F04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9EDA49BFF3D44BA5B305BAB82AA97479">
    <w:name w:val="9EDA49BFF3D44BA5B305BAB82AA97479"/>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17</Pages>
  <Words>1858</Words>
  <Characters>10446</Characters>
  <Application>Microsoft Office Word</Application>
  <DocSecurity>0</DocSecurity>
  <Lines>401</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2024-06-22T12:46:00Z</dcterms:created>
  <dcterms:modified xsi:type="dcterms:W3CDTF">2024-06-29T15:02:00Z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d37a5d50-091a-4a09-85d3-621adc85c8d8</vt:lpwstr>
  </property>
</Properties>
</file>