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bookmarkStart w:id="30" w:name="архектор-ai-nfr-roadmap-mvp"/>
    <w:p>
      <w:pPr>
        <w:pStyle w:val="1"/>
      </w:pPr>
      <w:r>
        <w:t xml:space="preserve">Архектор AI — NFR + Roadmap MVP</w:t>
      </w:r>
    </w:p>
    <w:p>
      <w:r>
        <w:pict>
          <v:rect style="width:0;height:1.5pt" o:hralign="center" o:hrstd="t" o:hr="t"/>
        </w:pict>
      </w:r>
    </w:p>
    <w:bookmarkStart w:id="20" w:name="нефункциональные-требования-nfr"/>
    <w:p>
      <w:pPr>
        <w:pStyle w:val="2"/>
      </w:pPr>
      <w:r>
        <w:t xml:space="preserve">1. Нефункциональные требования (NFR)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1"/>
        <w:gridCol w:w="1361"/>
        <w:gridCol w:w="1361"/>
        <w:gridCol w:w="1980"/>
        <w:gridCol w:w="1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открытия редактора ≤ 3 сек (LCP). Интерактивность нод ≤ 100 мс.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 &lt; 3 с, INP &lt; 200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CI + Web Vitals в Chrome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Отклик AI-чата ≤ 8 сек до первого токена (TTFB потока).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TTFB &lt; 8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Ручное измерение Network tab, логирование таймингов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Диаграммы не теряются при обрыве соединения (автосейв в localStorage + debounced cloud sync).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потерь при тестовом обрыве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Имитация offline в DevTools, проверка восстановления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99% (managed хостинг). Допустимы плановые окна обслуживания.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 ч downtime/месяц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Render/Vercel status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через OAuth 2.0 (GitHub/Google). JWT в httpOnly cookie.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 пройден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Burp Suite / OWASP ZAP скан, аудит зависимостей (npm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на AI endpoints: 20 запросов/мин на пользователя.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при превышении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коллекция с 25 параллельными запросами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backend, горизонтальное масштабирование через managed container (Render/Vercel Functions).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одновременных сессий без деградации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k6/Artillery нагрузочный тест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AI-вызовы через адаптер: сейчас прямой HTTP, позже — очередь (Redis/Bull) без смены контракта.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сервиса не 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кода: абстракция</w:t>
            </w:r>
            <w:r>
              <w:t xml:space="preserve"> </w:t>
            </w:r>
            <w:r>
              <w:rPr>
                <w:rStyle w:val="VerbatimChar"/>
              </w:rPr>
              <w:t xml:space="preserve">IAIGateway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AI-устойчивость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при недоступности LLM: fallback на кэшированные шаблоны + уведомление пользователя.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в offline-режиме с шаблонами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Отключение API-ключа, проверка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AI-устойчивость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Потоковая обработка ответа (SSE/Streaming) для чата и генерации схем.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видит текст по мере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тест в браузере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Responsive: работа на десктопе (primary) и планшете (secondary). Минимум 1280×720.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 без горизонтальной прокрутки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BrowserStack / Chrome DevTools device emulation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AA: контрастность, keyboard navigation, ARIA-лейблы для нод.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accessibility &gt;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в PNG/SVG + JSON (open format). Импорт JSON обратно.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открывается в draw.io/Figma без потерь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round-trip тест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контракт версионирован (</w:t>
            </w:r>
            <w:r>
              <w:rPr>
                <w:rStyle w:val="VerbatimChar"/>
              </w:rPr>
              <w:t xml:space="preserve">/v1/...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changes только через</w:t>
            </w:r>
            <w:r>
              <w:t xml:space="preserve"> </w:t>
            </w:r>
            <w:r>
              <w:rPr>
                <w:rStyle w:val="VerbatimChar"/>
              </w:rPr>
              <w:t xml:space="preserve">/v2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URL 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Наблюдаемость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Логирование ошибок (Sentry free tier). Базовые метрики: количество диаграмм, AI-запросов.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минут до обнаружения критического бага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alerts + ручная проверка дашборда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Наблюдаемость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Структурированные логи (JSON) для backend. Correlation ID на каждый запрос.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от frontend → backend →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заголовков в Network tab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oadmap-mvp-4-1-неделя"/>
    <w:p>
      <w:pPr>
        <w:pStyle w:val="2"/>
      </w:pPr>
      <w:r>
        <w:t xml:space="preserve">2. Roadmap MVP (4 + 1 неделя)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8"/>
        <w:gridCol w:w="908"/>
        <w:gridCol w:w="2337"/>
        <w:gridCol w:w="2726"/>
        <w:gridCol w:w="9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Фокус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доставляется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готовности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Неделя 1: Фундамент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Инфраструктура, auth, data model,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Vercel/Render деплой hello-world</w:t>
            </w:r>
            <w:r>
              <w:t xml:space="preserve">• OAuth 2.0 (GitHub)</w:t>
            </w:r>
            <w:r>
              <w:t xml:space="preserve">• База данных (Supabase/Neon PostgreSQL)</w:t>
            </w:r>
            <w:r>
              <w:t xml:space="preserve">• Миграции + сидеры</w:t>
            </w:r>
            <w:r>
              <w:t xml:space="preserve">• GitHub Actions: lint + test + deploy</w:t>
            </w:r>
            <w:r>
              <w:t xml:space="preserve">• Дизайн-система (Tailwind + shadcn/ui)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→ deploy &lt; 3 мин</w:t>
            </w:r>
            <w:r>
              <w:t xml:space="preserve">• Регистрация/логин работает</w:t>
            </w:r>
            <w:r>
              <w:t xml:space="preserve">• Схема БД зафиксирована в миграциях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Проблемы с OAuth callback URL в dev/prod</w:t>
            </w:r>
            <w:r>
              <w:t xml:space="preserve">• Задержка provision managed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Неделя 2: Ядро редактора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Canvas, ноды, связи,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React Flow / XYFlow интеграция</w:t>
            </w:r>
            <w:r>
              <w:t xml:space="preserve">• Палитра нод (Service, DB, API Gateway, Cache)</w:t>
            </w:r>
            <w:r>
              <w:t xml:space="preserve">• Drag-and-drop из палитры</w:t>
            </w:r>
            <w:r>
              <w:t xml:space="preserve">• Связи с типами (sync/async)</w:t>
            </w:r>
            <w:r>
              <w:t xml:space="preserve">• Undo/Redo (history stack)</w:t>
            </w:r>
            <w:r>
              <w:t xml:space="preserve">• Автосейв в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Можно собрать 3-tier архитектуру за 2 мин</w:t>
            </w:r>
            <w:r>
              <w:t xml:space="preserve">• Undo 10 шагов без багов</w:t>
            </w:r>
            <w:r>
              <w:t xml:space="preserve">• Данные переживают 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Сложности кастомизации React Flow под дизайн</w:t>
            </w:r>
            <w:r>
              <w:t xml:space="preserve">• Проблемы производительности при &gt;50 нод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Неделя 3: AI-интеграция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Gateway, чат, генерация схем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Абстракция</w:t>
            </w:r>
            <w:r>
              <w:t xml:space="preserve"> </w:t>
            </w:r>
            <w:r>
              <w:rPr>
                <w:rStyle w:val="VerbatimChar"/>
              </w:rPr>
              <w:t xml:space="preserve">AIGateway</w:t>
            </w:r>
            <w:r>
              <w:t xml:space="preserve"> </w:t>
            </w:r>
            <w:r>
              <w:t xml:space="preserve">(OpenAI/Anthropic adapter)</w:t>
            </w:r>
            <w:r>
              <w:t xml:space="preserve">• SSE-стриминг ответов</w:t>
            </w:r>
            <w:r>
              <w:t xml:space="preserve">• Контекстный чат (история диалога + текущая схема в prompt)</w:t>
            </w:r>
            <w:r>
              <w:t xml:space="preserve">• Генерация схемы из текстового описания (JSON → React Flow)</w:t>
            </w:r>
            <w:r>
              <w:t xml:space="preserve">• Rate limiting + токен-трекинг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t xml:space="preserve">“</w:t>
            </w:r>
            <w:r>
              <w:t xml:space="preserve">Создай микросервисную архитектуру для e-commerce</w:t>
            </w:r>
            <w:r>
              <w:t xml:space="preserve">”</w:t>
            </w:r>
            <w:r>
              <w:t xml:space="preserve"> </w:t>
            </w:r>
            <w:r>
              <w:t xml:space="preserve">→ валидная схема за &lt;15 сек</w:t>
            </w:r>
            <w:r>
              <w:t xml:space="preserve">• Чат помнит 5 последних сообщений</w:t>
            </w:r>
            <w:r>
              <w:t xml:space="preserve">• 429 при превышении лимита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Нестабильный JSON-выход LLM (нужен JSON mode / schema)</w:t>
            </w:r>
            <w:r>
              <w:t xml:space="preserve">• Задержки API &gt;10 сек → таймауты</w:t>
            </w:r>
            <w:r>
              <w:t xml:space="preserve">• Стоимость токенов выше бюджета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Неделя 4: Экспорт + Полировка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Артефакты, UI/UX, деплой прод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Экспорт PNG (html-to-image)</w:t>
            </w:r>
            <w:r>
              <w:t xml:space="preserve">• Экспорт SVG (вектор)</w:t>
            </w:r>
            <w:r>
              <w:t xml:space="preserve">• Экспорт JSON (open schema)</w:t>
            </w:r>
            <w:r>
              <w:t xml:space="preserve">• Landing page / Dashboard</w:t>
            </w:r>
            <w:r>
              <w:t xml:space="preserve">• Onboarding (первые шаги)</w:t>
            </w:r>
            <w:r>
              <w:t xml:space="preserve">• Мобильная адаптивность (просмотр)</w:t>
            </w:r>
            <w:r>
              <w:t xml:space="preserve">• SEO-мета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Экспорт PNG 1920×1080 без артефактов</w:t>
            </w:r>
            <w:r>
              <w:t xml:space="preserve">• JSON импортируется обратно 1:1</w:t>
            </w:r>
            <w:r>
              <w:t xml:space="preserve">• Lighthouse Performance &gt;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CORS при генерации PNG в Safari</w:t>
            </w:r>
            <w:r>
              <w:t xml:space="preserve">• Проблемы с SSR/SSG на Vercel для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Неделя 5: Буфер / 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Dogfooding, багфикс,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3 end-to-end сценария (Playwright/Cypress)</w:t>
            </w:r>
            <w:r>
              <w:t xml:space="preserve">• Фикс критических багов</w:t>
            </w:r>
            <w:r>
              <w:t xml:space="preserve">• README + архитектурная документация</w:t>
            </w:r>
            <w:r>
              <w:t xml:space="preserve">• Демо-видео (2 мин)</w:t>
            </w:r>
            <w:r>
              <w:t xml:space="preserve">• Подготовка к портфолио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3 сценария проходят зелёным</w:t>
            </w:r>
            <w:r>
              <w:t xml:space="preserve">• 0 критических багов</w:t>
            </w:r>
            <w:r>
              <w:t xml:space="preserve">• Демо-видео записано и выложено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Недооценка объёма багов в React Flow</w:t>
            </w:r>
            <w:r>
              <w:t xml:space="preserve">• Нехватка времени на e2e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1cf6771650d36690e16ec0b9bc63eadc2a92180"/>
    <w:p>
      <w:pPr>
        <w:pStyle w:val="2"/>
      </w:pPr>
      <w:r>
        <w:t xml:space="preserve">3. Технические долги и архитектурные решения</w:t>
      </w:r>
    </w:p>
    <w:bookmarkStart w:id="22" w:name="допустимые-компромиссы-в-mvp"/>
    <w:p>
      <w:pPr>
        <w:pStyle w:val="3"/>
      </w:pPr>
      <w:r>
        <w:t xml:space="preserve">Допустимые компромиссы в MVP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2"/>
        <w:gridCol w:w="3033"/>
        <w:gridCol w:w="28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Компромисс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допустимо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закрывать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Синхронный AI-вызов</w:t>
            </w:r>
            <w:r>
              <w:t xml:space="preserve"> </w:t>
            </w:r>
            <w:r>
              <w:t xml:space="preserve">(HTTP request/response, без очереди)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разработчик, низкая нагрузка, быстрее в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1 после запуска, при &gt;50 активных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Client-side state</w:t>
            </w:r>
            <w:r>
              <w:t xml:space="preserve"> </w:t>
            </w:r>
            <w:r>
              <w:t xml:space="preserve">для редактора (Zustand/Redux) без real-time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— single-user, синхронизация через 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Brownfield фаза, при необходимости совместного редактирования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Простая RBAC</w:t>
            </w:r>
            <w:r>
              <w:t xml:space="preserve"> </w:t>
            </w:r>
            <w:r>
              <w:t xml:space="preserve">(owner/collaborator вместо granular permissions)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Портфолио-фокус, нет enterprise-требований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добавлении team workspaces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PNG-экспорт через html-to-image</w:t>
            </w:r>
            <w:r>
              <w:t xml:space="preserve"> </w:t>
            </w:r>
            <w:r>
              <w:t xml:space="preserve">(client-side рендеринг) вместо 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необходимости в headless-браузере, экономия ресурсов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массовом экспорте или необходимости печати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Бесплатные tiers</w:t>
            </w:r>
            <w:r>
              <w:t xml:space="preserve"> </w:t>
            </w:r>
            <w:r>
              <w:t xml:space="preserve">(Supabase/Render/Vercel) с лимитами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Портфолио, нет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первых платящих пользователях</w:t>
            </w:r>
          </w:p>
        </w:tc>
      </w:tr>
    </w:tbl>
    <w:bookmarkEnd w:id="22"/>
    <w:bookmarkStart w:id="23" w:name="двери-открытые-для-brownfield"/>
    <w:p>
      <w:pPr>
        <w:pStyle w:val="3"/>
      </w:pPr>
      <w:r>
        <w:t xml:space="preserve">«Двери», открытые для Brownfield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8"/>
        <w:gridCol w:w="6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Дверь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оставить открытой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AST-парсинг репозиториев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Схема БД: таблица</w:t>
            </w:r>
            <w:r>
              <w:t xml:space="preserve"> </w:t>
            </w:r>
            <w:r>
              <w:rPr>
                <w:rStyle w:val="VerbatimChar"/>
              </w:rPr>
              <w:t xml:space="preserve">repositories</w:t>
            </w:r>
            <w:r>
              <w:t xml:space="preserve"> </w:t>
            </w:r>
            <w:r>
              <w:t xml:space="preserve">(URL, provider, last_sync_at)</w:t>
            </w:r>
            <w:r>
              <w:t xml:space="preserve">• Абстракция</w:t>
            </w:r>
            <w:r>
              <w:t xml:space="preserve"> </w:t>
            </w:r>
            <w:r>
              <w:rPr>
                <w:rStyle w:val="VerbatimChar"/>
              </w:rPr>
              <w:t xml:space="preserve">IRepositoryParser</w:t>
            </w:r>
            <w:r>
              <w:t xml:space="preserve"> </w:t>
            </w:r>
            <w:r>
              <w:t xml:space="preserve">(интерфейс для GitHub/GitLab/Bitbucket)</w:t>
            </w:r>
            <w:r>
              <w:t xml:space="preserve">• Место в UI: кнопка</w:t>
            </w:r>
            <w:r>
              <w:t xml:space="preserve"> </w:t>
            </w:r>
            <w:r>
              <w:t xml:space="preserve">“</w:t>
            </w:r>
            <w:r>
              <w:t xml:space="preserve">Import from GitHub</w:t>
            </w:r>
            <w:r>
              <w:t xml:space="preserve">”</w:t>
            </w:r>
            <w:r>
              <w:t xml:space="preserve"> </w:t>
            </w:r>
            <w:r>
              <w:t xml:space="preserve">(заглушка/coming soon)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Загрузка репозиториев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API endpoint</w:t>
            </w:r>
            <w:r>
              <w:t xml:space="preserve"> </w:t>
            </w:r>
            <w:r>
              <w:rPr>
                <w:rStyle w:val="VerbatimChar"/>
              </w:rPr>
              <w:t xml:space="preserve">POST /v1/projects/:id/import</w:t>
            </w:r>
            <w:r>
              <w:t xml:space="preserve"> </w:t>
            </w:r>
            <w:r>
              <w:t xml:space="preserve">(заглушка, возвращает 202 Accepted)</w:t>
            </w:r>
            <w:r>
              <w:t xml:space="preserve">• Worker-интерфейс для фоновой обработки (сейчас noop, позже Bull/Redis)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Анализ существующей архитектуры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Нода</w:t>
            </w:r>
            <w:r>
              <w:t xml:space="preserve"> </w:t>
            </w:r>
            <w:r>
              <w:rPr>
                <w:rStyle w:val="VerbatimChar"/>
              </w:rPr>
              <w:t xml:space="preserve">ExternalService</w:t>
            </w:r>
            <w:r>
              <w:t xml:space="preserve"> </w:t>
            </w:r>
            <w:r>
              <w:t xml:space="preserve">в палитре (заглушка для legacy)</w:t>
            </w:r>
            <w:r>
              <w:t xml:space="preserve">• Поле</w:t>
            </w:r>
            <w:r>
              <w:t xml:space="preserve"> </w:t>
            </w:r>
            <w:r>
              <w:rPr>
                <w:rStyle w:val="VerbatimChar"/>
              </w:rPr>
              <w:t xml:space="preserve">metadata.source</w:t>
            </w:r>
            <w:r>
              <w:t xml:space="preserve"> </w:t>
            </w:r>
            <w:r>
              <w:t xml:space="preserve">в JSON-схеме ноды (может хранить</w:t>
            </w:r>
            <w:r>
              <w:t xml:space="preserve"> </w:t>
            </w:r>
            <w:r>
              <w:rPr>
                <w:rStyle w:val="VerbatimChar"/>
              </w:rPr>
              <w:t xml:space="preserve">git_sha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)</w:t>
            </w:r>
          </w:p>
        </w:tc>
      </w:tr>
    </w:tbl>
    <w:bookmarkEnd w:id="23"/>
    <w:bookmarkStart w:id="24" w:name="Xbc75ac3d9b221db63f8c7106829bc28a5f38ad1"/>
    <w:p>
      <w:pPr>
        <w:pStyle w:val="3"/>
      </w:pPr>
      <w:r>
        <w:t xml:space="preserve">Что должно быть сделано «правильно» с первого раза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критично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именно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стратегии позже — миграция паролей/токенов, боль.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+ JWT в httpOnly cookie. Таблица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provider_id</w:t>
            </w:r>
            <w:r>
              <w:t xml:space="preserve">. Никаких plaintext secrets.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схемы при живых данных — миграционный ад.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Нормализованная схема: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diagrams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. JSONB для гибких атрибутов нод.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и AI-ассистент зависят от формата.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JSON, версионирование (</w:t>
            </w:r>
            <w:r>
              <w:rPr>
                <w:rStyle w:val="VerbatimChar"/>
              </w:rPr>
              <w:t xml:space="preserve">/v1/</w:t>
            </w:r>
            <w:r>
              <w:t xml:space="preserve">). OpenAPI/Swagger документация. Поля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везде.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Gateway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провайдера (OpenAI → Anthropic → локальная модель) не должна трогать бизнес-логику.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  <w:r>
              <w:t xml:space="preserve"> </w:t>
            </w:r>
            <w:r>
              <w:rPr>
                <w:rStyle w:val="VerbatimChar"/>
              </w:rPr>
              <w:t xml:space="preserve">generateArchitecture(prompt, context): Stream</w:t>
            </w:r>
            <w:r>
              <w:t xml:space="preserve">. Реализации:</w:t>
            </w:r>
            <w:r>
              <w:t xml:space="preserve"> </w:t>
            </w:r>
            <w:r>
              <w:rPr>
                <w:rStyle w:val="VerbatimChar"/>
              </w:rPr>
              <w:t xml:space="preserve">OpenAIGateway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AnthropicGateway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критерии-готовности-mvp"/>
    <w:p>
      <w:pPr>
        <w:pStyle w:val="2"/>
      </w:pPr>
      <w:r>
        <w:t xml:space="preserve">4. Критерии готовности MVP</w:t>
      </w:r>
    </w:p>
    <w:bookmarkStart w:id="26" w:name="X326e4eb1e69f285e78af9b11206f9aac0ffab6f"/>
    <w:p>
      <w:pPr>
        <w:pStyle w:val="3"/>
      </w:pPr>
      <w:r>
        <w:t xml:space="preserve">Портфолио-демо (можно показать на собеседовании)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Регистрация через GitHub</w:t>
      </w:r>
      <w:r>
        <w:t xml:space="preserve"> </w:t>
      </w:r>
      <w:r>
        <w:t xml:space="preserve">— 1 клик, без багов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Создание диаграммы с нуля</w:t>
      </w:r>
      <w:r>
        <w:t xml:space="preserve"> </w:t>
      </w:r>
      <w:r>
        <w:t xml:space="preserve">— drag-and-drop палитра, ≥5 типов нод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AI-генерация</w:t>
      </w:r>
      <w:r>
        <w:t xml:space="preserve"> </w:t>
      </w:r>
      <w:r>
        <w:t xml:space="preserve">— текстовый prompt → валидная схема за &lt;15 сек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Контекстный чат</w:t>
      </w:r>
      <w:r>
        <w:t xml:space="preserve"> </w:t>
      </w:r>
      <w:r>
        <w:t xml:space="preserve">— можно задать 3 уточняющих вопроса, LLM видит текущую схему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Экспорт PNG/SVG/JSON</w:t>
      </w:r>
      <w:r>
        <w:t xml:space="preserve"> </w:t>
      </w:r>
      <w:r>
        <w:t xml:space="preserve">— файлы открываются в сторонних инструментах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Демо-видео 2 мин</w:t>
      </w:r>
      <w:r>
        <w:t xml:space="preserve"> </w:t>
      </w:r>
      <w:r>
        <w:t xml:space="preserve">— запись экрана с озвучкой или субтитрами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README</w:t>
      </w:r>
      <w:r>
        <w:t xml:space="preserve"> </w:t>
      </w:r>
      <w:r>
        <w:t xml:space="preserve">— архитектура, стек, скриншоты, ссылка на live demo</w:t>
      </w:r>
    </w:p>
    <w:bookmarkEnd w:id="26"/>
    <w:bookmarkStart w:id="27" w:name="dogfooding-можно-отдать-пользователю"/>
    <w:p>
      <w:pPr>
        <w:pStyle w:val="3"/>
      </w:pPr>
      <w:r>
        <w:t xml:space="preserve">Dogfooding (можно отдать пользователю)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0 критических багов</w:t>
      </w:r>
      <w:r>
        <w:t xml:space="preserve"> </w:t>
      </w:r>
      <w:r>
        <w:t xml:space="preserve">(краши, потеря данных, невозможность экспорта)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Автосейв</w:t>
      </w:r>
      <w:r>
        <w:t xml:space="preserve"> </w:t>
      </w:r>
      <w:r>
        <w:t xml:space="preserve">— данные не теряются при закрытии вкладки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Undo/Redo</w:t>
      </w:r>
      <w:r>
        <w:t xml:space="preserve"> </w:t>
      </w:r>
      <w:r>
        <w:t xml:space="preserve">— работает на всех операциях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— пользователь не может случайно исчерпать бюджет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Responsive просмотр</w:t>
      </w:r>
      <w:r>
        <w:t xml:space="preserve"> </w:t>
      </w:r>
      <w:r>
        <w:t xml:space="preserve">— диаграмма читается на планшете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— новый пользователь понимает, что делать, без инструкции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— ошибки логируются, разработчик получает алерты</w:t>
      </w:r>
    </w:p>
    <w:p>
      <w:r>
        <w:pict>
          <v:rect style="width:0;height:1.5pt" o:hralign="center" o:hrstd="t" o:hr="t"/>
        </w:pict>
      </w:r>
    </w:p>
    <w:bookmarkEnd w:id="27"/>
    <w:bookmarkStart w:id="28" w:name="рекомендуемый-стек-managed-free-tiers"/>
    <w:p>
      <w:pPr>
        <w:pStyle w:val="3"/>
      </w:pPr>
      <w:r>
        <w:t xml:space="preserve">Рекомендуемый стек (managed, free tiers)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 + React Flow + Tailwind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для SEO, экосистема, скорость разработки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API Routes / tRPC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кодбейс, типобезопасность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 или 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tier, миграции, Row Level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/ NextAuth.js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из коробки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GPT-4o-mini / Claude 3.5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Дешево, JSON mode, хорошая скорость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(frontend) + Render (если нужен отдельный 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tier, CI/CD из коробки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(free) + Vercel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Базовое покрытие без затрат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MVP фокусируется на «волшебном моменте» — текст → архитектурная схема за секунды. Всё остальное — инфраструктура для демонстрации этого момента. Brownfield-двери оставлены через абстракции и расширяемую схему БД, но не реализованы, чтобы не размывать фокус.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2026-06-01T11:45:13Z</dcterms:created>
  <dcterms:modified xsi:type="dcterms:W3CDTF">2026-06-01T11:45:13Z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vorsqi597048oba710-19e82f9a-bfc2-8715-8000-09d0cc22e17d-20260601114513","ReservedCode1":"","ContentPropagator":"001191110108MACG2KBH8F20000","PropagateID":"d1vorsqi597048oba710-19e82f9a-bfc2-8715-8000-09d0cc22e17d-20260601114513","ReservedCode2":""}</vt:lpwstr>
  </property>
</Properties>
</file>