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Вот структурированный анализ стека для «Архитектор AI». Ответ построен на данных 2026 года и ориентирован на баланс между скоростью разработки, демонстрацией архитектурных навыков и нулевым стартовым бюджетом.</w:t>
      </w:r>
    </w:p>
    <w:p>
      <w:r>
        <w:pict>
          <v:rect style="width:0;height:1.5pt" o:hralign="center" o:hrstd="t" o:hr="t"/>
        </w:pict>
      </w:r>
    </w:p>
    <w:bookmarkStart w:id="20" w:name="сравнение-трёх-вариантов-стека"/>
    <w:p>
      <w:pPr>
        <w:pStyle w:val="2"/>
      </w:pPr>
      <w:r>
        <w:t xml:space="preserve">1. Сравнение трёх вариантов стека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A: Next.js Full-Stack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B: React + Node API</w:t>
            </w:r>
            <w:r>
              <w:t xml:space="preserve"> </w:t>
            </w:r>
            <w:r>
              <w:rPr>
                <w:i/>
                <w:iCs/>
              </w:rPr>
              <w:t xml:space="preserve">(рекомендуемый)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 C: Edge-First (Cloudflare)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Философия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Монолит: фронт и API в одном фреймворке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Разделение: чистый SPA + отдельный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Edge-native: код рядом с пользователем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Скорость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(настройка двух проектов)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(edge-ограничения)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Демонстрация навыков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(фреймворк многое скрывает)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Высокая</w:t>
            </w:r>
            <w:r>
              <w:t xml:space="preserve"> </w:t>
            </w:r>
            <w:r>
              <w:t xml:space="preserve">(видно API-дизайн, БД, деплой)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(специфичная ниша)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Стоимость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(Vercel Hobby + Supabase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~$5–10/мес (Railway Hobby + Neon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(Workers Free +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lock-in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(Vercel + 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(Neon + Better Auth — 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(Cloudflare)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AI SDK (удобно, но завязка)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Кастомный прокси (гибкость, контроль)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AI (ограниченный выбор моделей)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 (WebSockets)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(оптимально для AI-стриминга)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Objects (сложно)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детальные-таблицы-по-вариантам"/>
    <w:p>
      <w:pPr>
        <w:pStyle w:val="2"/>
      </w:pPr>
      <w:r>
        <w:t xml:space="preserve">2. Детальные таблицы по вариантам</w:t>
      </w:r>
    </w:p>
    <w:bookmarkStart w:id="21" w:name="Xa8d5a6f550afafe419126456e85de2eea4df18b"/>
    <w:p>
      <w:pPr>
        <w:pStyle w:val="3"/>
      </w:pPr>
      <w:r>
        <w:t xml:space="preserve">Вариант A: Next.js Full-Stack (Vercel + Supabase)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(почему для этого продукта)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/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 App Router + React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фреймворк с SSR; React Flow — де-факто стандарт для node-редакторов на 50+ нод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добавляет сложности; vendor lock-in 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API Routes / Server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нет необходимости в отдельном сервере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по таймауту (10 с Hobby, 300 с Pro); сложность Server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Бесплатный tier: 500 МБ, 50K MAU auth, встроенная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ставится на паузу после 7 дней неактивности на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RLS из коробки; 50K MAU 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 экосистеме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Унифицированный</w:t>
            </w:r>
            <w:r>
              <w:t xml:space="preserve"> </w:t>
            </w:r>
            <w:r>
              <w:rPr>
                <w:rStyle w:val="VerbatimChar"/>
              </w:rPr>
              <w:t xml:space="preserve">useChat</w:t>
            </w:r>
            <w:r>
              <w:t xml:space="preserve">/</w:t>
            </w:r>
            <w:r>
              <w:rPr>
                <w:rStyle w:val="VerbatimChar"/>
              </w:rPr>
              <w:t xml:space="preserve">useCompletion</w:t>
            </w:r>
            <w:r>
              <w:t xml:space="preserve">, streaming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Завязка на Vercel; сложнее вынести за пределы платформы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WebSockets over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 на количество подключений на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deploys на каждый PR, глобальный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Vercel: 100K invocations и 100GB bandwidth на Hobby; bandwidth overage $0.15/GB</w:t>
            </w:r>
          </w:p>
        </w:tc>
      </w:tr>
    </w:tbl>
    <w:bookmarkEnd w:id="21"/>
    <w:bookmarkStart w:id="22" w:name="X688869b52f44dfd87c8460699bab4638fe1ea1e"/>
    <w:p>
      <w:pPr>
        <w:pStyle w:val="3"/>
      </w:pPr>
      <w:r>
        <w:t xml:space="preserve">Вариант B: React SPA + Node API</w:t>
      </w:r>
      <w:r>
        <w:t xml:space="preserve"> </w:t>
      </w:r>
      <w:r>
        <w:rPr>
          <w:i/>
          <w:iCs/>
        </w:rPr>
        <w:t xml:space="preserve">(рекомендуемый)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(почему для этого продукта)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/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Vite + React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Чистый React с быстрым HMR; полный контроль над canvas и производительностью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SSR из коробки (не критично для инструмента, а не контентного сайта)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Fastify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Быстрее Express на ~20%; отличная валидация через</w:t>
            </w:r>
            <w:r>
              <w:t xml:space="preserve"> </w:t>
            </w:r>
            <w:r>
              <w:rPr>
                <w:rStyle w:val="VerbatimChar"/>
              </w:rPr>
              <w:t xml:space="preserve">fastify-zod</w:t>
            </w:r>
            <w:r>
              <w:t xml:space="preserve">; привычен для Node-разработчиков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Экосистема middleware меньше, чем у 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scale-to-zero, instant branching для dev/staging; оплата только за использование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start 100–1000 мс после долгого сна (решается минимальным compute)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в вашей Postgres; нет vendor lock-in; 2FA, passkeys, RBAC из коробки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библиотека (v1.6), меньше Stack Overflow-ответов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SDK + кастомный прокси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контроль над провайдерами; легко добавить Anthropic, Gemini,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Нужно самостоятельно писать routing, retry, 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(Server-Sent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Идеален для AI-стриминга; простота деплоя; HTTP/2 устраняет лимит 6 соединений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server→client; для bidirectional нужен отдельный REST вызов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Redis с free tier; кэширование LLM-ответов,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Дополнительный внешний сервис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/ Fly.io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Railway: $5/mo Hobby, zero-config deploy; Fly.io: multi-region, scale-to-zero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Railway: нет permanent free tier; Fly.io: требует Dockerfile</w:t>
            </w:r>
          </w:p>
        </w:tc>
      </w:tr>
    </w:tbl>
    <w:bookmarkEnd w:id="22"/>
    <w:bookmarkStart w:id="23" w:name="вариант-c-edge-first-cloudflare"/>
    <w:p>
      <w:pPr>
        <w:pStyle w:val="3"/>
      </w:pPr>
      <w:r>
        <w:t xml:space="preserve">Вариант C: Edge-First (Cloudflare)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 (почему для этого продукта)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/ ограничение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на Cloudflare Pages, global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 + Cloudflare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runtime, низкая latency; Durable Objects для stateful 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мс CPU limit на free tier; нет полного Node.js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(SQLite) или Neon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— edge-native; Neon — через serverless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— не Postgres, ограниченная производительность на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Auth (edge)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с Neon serverless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Сложнее настроить в edge-окружении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 AI + AI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Встроенные модели Cloudflare, нет egress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Ограниченный выбор моделей; нет GPT-4/Claude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edge — идеально для 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сложность; over-engineering для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Pages +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Щедрый free tier (100K requests/day)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ограничения; сложно отлаживать локально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Xe0a59d28e4d31c1036535c8e3b47f5e1a8b8898"/>
    <w:p>
      <w:pPr>
        <w:pStyle w:val="2"/>
      </w:pPr>
      <w:r>
        <w:t xml:space="preserve">3. Рекомендуемый вариант:</w:t>
      </w:r>
      <w:r>
        <w:t xml:space="preserve"> </w:t>
      </w:r>
      <w:r>
        <w:rPr>
          <w:b/>
          <w:bCs/>
        </w:rPr>
        <w:t xml:space="preserve">Вариант B (React + Node API + Neon + Better Auth)</w:t>
      </w:r>
    </w:p>
    <w:bookmarkStart w:id="25" w:name="обоснование-выбора"/>
    <w:p>
      <w:pPr>
        <w:pStyle w:val="3"/>
      </w:pPr>
      <w:r>
        <w:t xml:space="preserve">Обоснование выбора</w:t>
      </w:r>
    </w:p>
    <w:p>
      <w:pPr>
        <w:pStyle w:val="FirstParagraph"/>
      </w:pPr>
      <w:r>
        <w:t xml:space="preserve">Для портфолио-проекта, ориентированного на junior/middle разработчиков и инди-разработчиков, критично показать</w:t>
      </w:r>
      <w:r>
        <w:t xml:space="preserve"> </w:t>
      </w:r>
      <w:r>
        <w:rPr>
          <w:b/>
          <w:bCs/>
        </w:rPr>
        <w:t xml:space="preserve">архитектурное разделение concerns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понимание инфраструктуры</w:t>
      </w:r>
      <w:r>
        <w:t xml:space="preserve">. Next.js Full-Stack (Вариант A) ускоряет старт, но скрывает за фреймворком многие решения, которые интервьюер или заказчик хочет увидеть: проектирование REST API, работу с чистой БД, конфигурацию auth-слоя.</w:t>
      </w:r>
    </w:p>
    <w:p>
      <w:pPr>
        <w:pStyle w:val="a0"/>
      </w:pPr>
      <w:r>
        <w:t xml:space="preserve">Вариант B даёт: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Чистый API-слой</w:t>
      </w:r>
      <w:r>
        <w:t xml:space="preserve"> </w:t>
      </w:r>
      <w:r>
        <w:t xml:space="preserve">на Node.js — демонстрирует навыки backend-разработки и системного дизайна.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Self-hosted auth</w:t>
      </w:r>
      <w:r>
        <w:t xml:space="preserve"> </w:t>
      </w:r>
      <w:r>
        <w:t xml:space="preserve">через Better Auth — показывает понимание безопасности без vendor lock-in. По данным 2026 года, Better Auth рекомендуется для новых SaaS, если вы не используете Supabase, благодаря встроенной поддержке multi-tenancy и отсутствию платы за MAU.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Neon Postgres</w:t>
      </w:r>
      <w:r>
        <w:t xml:space="preserve"> </w:t>
      </w:r>
      <w:r>
        <w:t xml:space="preserve">— serverless база с scale-to-zero и branching, что позволяет легко создавать preview-окружения для каждой ветки. Это современный подход, который оценят в портфолио.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Гибкость AI-интеграции</w:t>
      </w:r>
      <w:r>
        <w:t xml:space="preserve"> </w:t>
      </w:r>
      <w:r>
        <w:t xml:space="preserve">— кастомный прокси позволяет легко переключаться между OpenAI, Anthropic и локальными моделями, что является требованием продукта.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SSE для real-time</w:t>
      </w:r>
      <w:r>
        <w:t xml:space="preserve"> </w:t>
      </w:r>
      <w:r>
        <w:t xml:space="preserve">— правильный выбор для AI-стриминга, без избыточной сложности WebSockets.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архитектура-деплоя-рекомендуемый-вариант"/>
    <w:p>
      <w:pPr>
        <w:pStyle w:val="2"/>
      </w:pPr>
      <w:r>
        <w:t xml:space="preserve">4. Архитектура деплоя (рекомендуемый вариант)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 React SPA (Vite)      │────────▶│   Node.js API (Fastify)  │</w:t>
      </w:r>
      <w:r>
        <w:br/>
      </w:r>
      <w:r>
        <w:rPr>
          <w:rStyle w:val="VerbatimChar"/>
        </w:rPr>
        <w:t xml:space="preserve">│   Vercel / Netlify      │   REST  │   Railway / Fly.io       │</w:t>
      </w:r>
      <w:r>
        <w:br/>
      </w:r>
      <w:r>
        <w:rPr>
          <w:rStyle w:val="VerbatimChar"/>
        </w:rPr>
        <w:t xml:space="preserve">│   (Static Hosting)      │         │   (Container/VM)         │</w:t>
      </w:r>
      <w:r>
        <w:br/>
      </w:r>
      <w:r>
        <w:rPr>
          <w:rStyle w:val="VerbatimChar"/>
        </w:rPr>
        <w:t xml:space="preserve">└─────────────────────────┘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│                          │</w:t>
      </w:r>
      <w:r>
        <w:br/>
      </w:r>
      <w:r>
        <w:rPr>
          <w:rStyle w:val="VerbatimChar"/>
        </w:rPr>
        <w:t xml:space="preserve">                    ▼                          ▼                          ▼</w:t>
      </w:r>
      <w:r>
        <w:br/>
      </w:r>
      <w:r>
        <w:rPr>
          <w:rStyle w:val="VerbatimChar"/>
        </w:rPr>
        <w:t xml:space="preserve">           ┌──────────────┐          ┌───────────────┐          ┌──────────────┐</w:t>
      </w:r>
      <w:r>
        <w:br/>
      </w:r>
      <w:r>
        <w:rPr>
          <w:rStyle w:val="VerbatimChar"/>
        </w:rPr>
        <w:t xml:space="preserve">           │ Neon Postgres │          │ Upstash Redis │          │ AI Proxy Layer│</w:t>
      </w:r>
      <w:r>
        <w:br/>
      </w:r>
      <w:r>
        <w:rPr>
          <w:rStyle w:val="VerbatimChar"/>
        </w:rPr>
        <w:t xml:space="preserve">           │ (Auth + Data) │          │ (Cache/Rate)  │          │ (OpenAI/      │</w:t>
      </w:r>
      <w:r>
        <w:br/>
      </w:r>
      <w:r>
        <w:rPr>
          <w:rStyle w:val="VerbatimChar"/>
        </w:rPr>
        <w:t xml:space="preserve">           │ Serverless    │          │ Serverless    │          │  Anthropic/    │</w:t>
      </w:r>
      <w:r>
        <w:br/>
      </w:r>
      <w:r>
        <w:rPr>
          <w:rStyle w:val="VerbatimChar"/>
        </w:rPr>
        <w:t xml:space="preserve">           │ Branching     │          │               │          │  Ollama)       │</w:t>
      </w:r>
      <w:r>
        <w:br/>
      </w:r>
      <w:r>
        <w:rPr>
          <w:rStyle w:val="VerbatimChar"/>
        </w:rPr>
        <w:t xml:space="preserve">           └──────────────┘          └───────────────┘          └──────────────┘</w:t>
      </w:r>
    </w:p>
    <w:bookmarkStart w:id="27" w:name="компоненты-деплоя"/>
    <w:p>
      <w:pPr>
        <w:pStyle w:val="3"/>
      </w:pPr>
      <w:r>
        <w:t xml:space="preserve">Компоненты деплоя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Примерная стоимость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(Static) или 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Хостинг SPA, CDN, preview для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Hobby или Fly.io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API, always-on или scale-to-zero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$5–7/мес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 пользователи, проекты, 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Auth (self-hosted)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JWT-сессии в Postgres, социальные провайдеры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/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 Redis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Кэш LLM-ответов, bucket-rate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Провайдеры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+ Anthropic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схем, чат по нодам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Pay-as-you-go (~$5-20/мес на тестах)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интеграция-llm-ai-proxy"/>
    <w:p>
      <w:pPr>
        <w:pStyle w:val="2"/>
      </w:pPr>
      <w:r>
        <w:t xml:space="preserve">5. Интеграция LLM (AI-Proxy)</w:t>
      </w:r>
    </w:p>
    <w:p>
      <w:pPr>
        <w:pStyle w:val="FirstParagraph"/>
      </w:pPr>
      <w:r>
        <w:t xml:space="preserve">Для соответствия требованию «легко менять провайдера» и обеспечения отказоустойчивости используется</w:t>
      </w:r>
      <w:r>
        <w:t xml:space="preserve"> </w:t>
      </w:r>
      <w:r>
        <w:rPr>
          <w:b/>
          <w:bCs/>
        </w:rPr>
        <w:t xml:space="preserve">AI Gateway / Proxy Pattern</w:t>
      </w:r>
      <w:r>
        <w:t xml:space="preserve"> </w:t>
      </w:r>
      <w:r>
        <w:t xml:space="preserve">на уровне backend.</w:t>
      </w:r>
    </w:p>
    <w:bookmarkStart w:id="29" w:name="архитектура-слоя"/>
    <w:p>
      <w:pPr>
        <w:pStyle w:val="3"/>
      </w:pPr>
      <w:r>
        <w:t xml:space="preserve">Архитектура слоя</w:t>
      </w:r>
    </w:p>
    <w:p>
      <w:pPr>
        <w:pStyle w:val="SourceCode"/>
      </w:pPr>
      <w:r>
        <w:rPr>
          <w:rStyle w:val="CommentTok"/>
        </w:rPr>
        <w:t xml:space="preserve">// Пример адаптера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generateSchema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NodeContext[])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OpenAIAdapter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LLMProvider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AnthropicAdapter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LLMProvider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OllamaLocalAdapter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LLMProvider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bookmarkEnd w:id="29"/>
    <w:bookmarkStart w:id="30" w:name="стратегия-работы"/>
    <w:p>
      <w:pPr>
        <w:pStyle w:val="3"/>
      </w:pPr>
      <w:r>
        <w:t xml:space="preserve">Стратегия работы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Унификация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OpenAI-compatible API формат на входе; адаптеры транслируют в формат каждого провайдера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в env:</w:t>
            </w:r>
            <w:r>
              <w:t xml:space="preserve"> </w:t>
            </w:r>
            <w:r>
              <w:rPr>
                <w:rStyle w:val="VerbatimChar"/>
              </w:rPr>
              <w:t xml:space="preserve">PRIMARY_PROVIDER=openai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FALLBACK_PROVIDER=anthropic</w:t>
            </w:r>
            <w:r>
              <w:t xml:space="preserve">. Прокси выбирает адаптер по приоритету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Кэширование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 Redis с TTL 1–24 ч. Ключ — хеш промпта + контекста. Снижает стоимость на 30–60% для повторных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Graceful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Breaker: если OpenAI недоступен (5xx/rate limit) → fallback на Anthropic → fallback на Ollama (local) → возврат последнего кэшированного ответа → friendly error с пояснением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Token-bucket per user (например, 20 запросов/мин) + per-provider quotas (чтобы не превысить лимиты API-ключа)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Стриминг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endpoint</w:t>
            </w:r>
            <w:r>
              <w:t xml:space="preserve"> </w:t>
            </w:r>
            <w:r>
              <w:rPr>
                <w:rStyle w:val="VerbatimChar"/>
              </w:rPr>
              <w:t xml:space="preserve">/api/ai/stream</w:t>
            </w:r>
            <w:r>
              <w:t xml:space="preserve"> </w:t>
            </w:r>
            <w:r>
              <w:t xml:space="preserve">проксирует поток токенов от провайдера к клиенту без буферизации</w:t>
            </w:r>
          </w:p>
        </w:tc>
      </w:tr>
    </w:tbl>
    <w:p>
      <w:pPr>
        <w:pStyle w:val="a0"/>
      </w:pPr>
      <w:r>
        <w:t xml:space="preserve">Этот подход соответствует рекомендациям 2026 года по AI Gateway: «интегрируй один раз, вызывай везде», с автоматическим retry и failover.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al-time-обновление-схемы"/>
    <w:p>
      <w:pPr>
        <w:pStyle w:val="2"/>
      </w:pPr>
      <w:r>
        <w:t xml:space="preserve">6. Real-time обновление схемы</w:t>
      </w:r>
    </w:p>
    <w:bookmarkStart w:id="32" w:name="выбор-sse-server-sent-events"/>
    <w:p>
      <w:pPr>
        <w:pStyle w:val="3"/>
      </w:pPr>
      <w:r>
        <w:t xml:space="preserve">Выбор:</w:t>
      </w:r>
      <w:r>
        <w:t xml:space="preserve"> </w:t>
      </w:r>
      <w:r>
        <w:rPr>
          <w:b/>
          <w:bCs/>
        </w:rPr>
        <w:t xml:space="preserve">SSE (Server-Sent Events)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Идеален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Схема обновлений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пушит diff схемы после генерации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Нужен только если collaborative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Избыточные запросы, высокая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 (HTTP, стандартный EventSource)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(stateful, reconnection, sticky sessions)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Низкая, но неэффективна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Масштабирование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HTTP/2 multiplexing устраняет лимит 6 соединений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socket — отдельное соединение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проблемы соединений, но нагрузка на CPU</w:t>
            </w:r>
          </w:p>
        </w:tc>
      </w:tr>
    </w:tbl>
    <w:bookmarkEnd w:id="32"/>
    <w:bookmarkStart w:id="33" w:name="почему-не-websockets-для-mvp"/>
    <w:p>
      <w:pPr>
        <w:pStyle w:val="3"/>
      </w:pPr>
      <w:r>
        <w:t xml:space="preserve">Почему не WebSockets для MVP</w:t>
      </w:r>
    </w:p>
    <w:p>
      <w:pPr>
        <w:pStyle w:val="FirstParagraph"/>
      </w:pPr>
      <w:r>
        <w:t xml:space="preserve">WebSockets оправданы только при genuinely bidirectional сценариях: multiplayer-редактирование, игры, финансовые тикеры. В «Архитекторе AI» core-сценарий — пользователь отправляет запрос (один REST POST), а сервер стримит ответ и обновления схемы (server→client). SSE решает это без необходимости поддерживать stateful соединения и reconnection-логику.</w:t>
      </w:r>
    </w:p>
    <w:bookmarkEnd w:id="33"/>
    <w:bookmarkStart w:id="34" w:name="реализация"/>
    <w:p>
      <w:pPr>
        <w:pStyle w:val="3"/>
      </w:pPr>
      <w:r>
        <w:t xml:space="preserve">Реализация</w:t>
      </w:r>
    </w:p>
    <w:p>
      <w:pPr>
        <w:pStyle w:val="SourceCode"/>
      </w:pPr>
      <w:r>
        <w:rPr>
          <w:rStyle w:val="CommentTok"/>
        </w:rPr>
        <w:t xml:space="preserve">// Fastify SSE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'/api/schema-stream'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'text/event-stream'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'Cache-Control'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Подписка на изменения схемы из БД или AI-генератор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(delta)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`data: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(delta)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производительность-canvas-50-нод"/>
    <w:p>
      <w:pPr>
        <w:pStyle w:val="3"/>
      </w:pPr>
      <w:r>
        <w:t xml:space="preserve">Производительность canvas (50+ нод)</w:t>
      </w:r>
    </w:p>
    <w:p>
      <w:pPr>
        <w:pStyle w:val="FirstParagraph"/>
      </w:pPr>
      <w:r>
        <w:t xml:space="preserve">React Flow из коробки оптимизирован для 100+ нод через виртуализацию и memoization. Дополнительные меры: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Мемоизация нод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React.memo</w:t>
      </w:r>
      <w:r>
        <w:t xml:space="preserve"> </w:t>
      </w:r>
      <w:r>
        <w:t xml:space="preserve">+ сравнение</w:t>
      </w:r>
      <w:r>
        <w:t xml:space="preserve"> </w:t>
      </w:r>
      <w:r>
        <w:rPr>
          <w:rStyle w:val="VerbatimChar"/>
        </w:rPr>
        <w:t xml:space="preserve">onlyRenderVisibleElements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Дебаунсинг позиционирования</w:t>
      </w:r>
      <w:r>
        <w:t xml:space="preserve"> </w:t>
      </w:r>
      <w:r>
        <w:t xml:space="preserve">при drag-and-drop (16 мс)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Инкрементальные обновления</w:t>
      </w:r>
      <w:r>
        <w:t xml:space="preserve"> </w:t>
      </w:r>
      <w:r>
        <w:t xml:space="preserve">через SSE: передаются только изменённые ноды/рёбра, а не вся схема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источники-и-документация"/>
    <w:p>
      <w:pPr>
        <w:pStyle w:val="2"/>
      </w:pPr>
      <w:r>
        <w:t xml:space="preserve">7. Источники и документация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Auth vs Clerk vs Supabase Auth</w:t>
      </w:r>
      <w:r>
        <w:t xml:space="preserve"> </w:t>
      </w:r>
      <w:r>
        <w:t xml:space="preserve">— сравнение auth-решений 2026, рекомендации для новых SaaS.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Neon vs Supabase</w:t>
      </w:r>
      <w:r>
        <w:t xml:space="preserve"> </w:t>
      </w:r>
      <w:r>
        <w:t xml:space="preserve">— serverless Postgres, scale-to-zero, branching.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SSE vs WebSockets 2026</w:t>
      </w:r>
      <w:r>
        <w:t xml:space="preserve"> </w:t>
      </w:r>
      <w:r>
        <w:t xml:space="preserve">— когда использовать SSE, HTTP/2 multiplexing, LLM streaming.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Gateway Deep Dive</w:t>
      </w:r>
      <w:r>
        <w:t xml:space="preserve"> </w:t>
      </w:r>
      <w:r>
        <w:t xml:space="preserve">— multi-provider routing, failover, rate limiting.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PaaS Comparison 2026</w:t>
      </w:r>
      <w:r>
        <w:t xml:space="preserve"> </w:t>
      </w:r>
      <w:r>
        <w:t xml:space="preserve">— Railway, Fly.io, Vercel, Render: pricing, free tiers, limits.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SaaS Stack 2026</w:t>
      </w:r>
      <w:r>
        <w:t xml:space="preserve"> </w:t>
      </w:r>
      <w:r>
        <w:t xml:space="preserve">— TypeScript + React dominance, $0 MVP trend.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Для портфолио-проекта «Архитектор AI» рекомендуется</w:t>
      </w:r>
      <w:r>
        <w:t xml:space="preserve"> </w:t>
      </w:r>
      <w:r>
        <w:rPr>
          <w:b/>
          <w:bCs/>
        </w:rPr>
        <w:t xml:space="preserve">React + Node.js/Fastify + Neon Postgres + Better Auth + SSE + кастомный AI Proxy</w:t>
      </w:r>
      <w:r>
        <w:t xml:space="preserve">. Этот стек демонстрирует архитектурную зрелость, позволяет остаться в рамках $5–10/мес на старте и легко масштабируется при росте аудитории.</w:t>
      </w:r>
    </w:p>
    <w:p>
      <w:r>
        <w:pict>
          <v:rect style="width:0;height:1.5pt" o:hralign="center" o:hrstd="t" o:hr="t"/>
        </w:pict>
      </w:r>
    </w:p>
    <w:bookmarkEnd w:id="37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2026-06-01T11:46:54Z</dcterms:created>
  <dcterms:modified xsi:type="dcterms:W3CDTF">2026-06-01T11:46:54Z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1vorsqi597048oba710-19e82f67-0732-8bb3-8000-09d03242e222-20260601114655","ReservedCode1":"","ContentPropagator":"001191110108MACG2KBH8F20000","PropagateID":"d1vorsqi597048oba710-19e82f67-0732-8bb3-8000-09d03242e222-20260601114655","ReservedCode2":""}</vt:lpwstr>
  </property>
</Properties>
</file>