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E22507" w14:textId="77777777" w:rsidR="000A7D40" w:rsidRPr="0090230C" w:rsidRDefault="000A7D40" w:rsidP="000A7D40">
      <w:pPr>
        <w:rPr>
          <w:rFonts w:ascii="Times New Roman" w:hAnsi="Times New Roman"/>
        </w:rPr>
      </w:pPr>
      <w:bookmarkStart w:id="0" w:name="_GoBack"/>
      <w:bookmarkEnd w:id="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6"/>
        <w:gridCol w:w="136"/>
        <w:gridCol w:w="4572"/>
        <w:gridCol w:w="1898"/>
      </w:tblGrid>
      <w:tr w:rsidR="007552E4" w:rsidRPr="0090230C" w14:paraId="48D31A11" w14:textId="77777777" w:rsidTr="00FC08DD">
        <w:trPr>
          <w:jc w:val="center"/>
        </w:trPr>
        <w:tc>
          <w:tcPr>
            <w:tcW w:w="5000" w:type="pct"/>
            <w:gridSpan w:val="4"/>
            <w:tcBorders>
              <w:top w:val="double" w:sz="4" w:space="0" w:color="auto"/>
              <w:left w:val="double" w:sz="4" w:space="0" w:color="auto"/>
              <w:bottom w:val="double" w:sz="4" w:space="0" w:color="auto"/>
              <w:right w:val="double" w:sz="4" w:space="0" w:color="auto"/>
            </w:tcBorders>
            <w:shd w:val="clear" w:color="auto" w:fill="FFFFFF" w:themeFill="background1"/>
          </w:tcPr>
          <w:p w14:paraId="28686ABA" w14:textId="30D6E5C8" w:rsidR="007552E4" w:rsidRPr="0090230C" w:rsidRDefault="007552E4" w:rsidP="00D31A15">
            <w:pPr>
              <w:spacing w:before="80" w:after="40"/>
              <w:rPr>
                <w:rFonts w:ascii="Times New Roman" w:hAnsi="Times New Roman"/>
              </w:rPr>
            </w:pPr>
            <w:r w:rsidRPr="0090230C">
              <w:rPr>
                <w:rFonts w:ascii="Times New Roman" w:hAnsi="Times New Roman"/>
                <w:b/>
                <w:color w:val="C00000"/>
              </w:rPr>
              <w:t>Регистрационная карта статьи</w:t>
            </w:r>
            <w:r w:rsidRPr="0090230C">
              <w:rPr>
                <w:rFonts w:ascii="Times New Roman" w:hAnsi="Times New Roman"/>
                <w:spacing w:val="60"/>
              </w:rPr>
              <w:t xml:space="preserve"> </w:t>
            </w:r>
            <w:r w:rsidR="00880CF3" w:rsidRPr="0090230C">
              <w:rPr>
                <w:rFonts w:ascii="Times New Roman" w:hAnsi="Times New Roman"/>
              </w:rPr>
              <w:sym w:font="Symbol" w:char="F0B4"/>
            </w:r>
            <w:r w:rsidR="0085681C" w:rsidRPr="0090230C">
              <w:rPr>
                <w:rFonts w:ascii="Times New Roman" w:hAnsi="Times New Roman"/>
                <w:spacing w:val="60"/>
              </w:rPr>
              <w:t xml:space="preserve"> </w:t>
            </w:r>
            <w:r w:rsidR="00CE5C13" w:rsidRPr="0090230C">
              <w:rPr>
                <w:rFonts w:ascii="Times New Roman" w:hAnsi="Times New Roman"/>
                <w:b/>
                <w:i/>
              </w:rPr>
              <w:t>Научный альманах</w:t>
            </w:r>
            <w:r w:rsidR="00461833" w:rsidRPr="0090230C">
              <w:rPr>
                <w:rFonts w:ascii="Times New Roman" w:hAnsi="Times New Roman"/>
                <w:spacing w:val="60"/>
              </w:rPr>
              <w:t xml:space="preserve"> </w:t>
            </w:r>
            <w:r w:rsidR="00461833" w:rsidRPr="0090230C">
              <w:rPr>
                <w:rFonts w:ascii="Times New Roman" w:hAnsi="Times New Roman"/>
              </w:rPr>
              <w:sym w:font="Symbol" w:char="F0B4"/>
            </w:r>
            <w:r w:rsidR="00461833" w:rsidRPr="0090230C">
              <w:rPr>
                <w:rFonts w:ascii="Times New Roman" w:hAnsi="Times New Roman"/>
                <w:spacing w:val="60"/>
              </w:rPr>
              <w:t xml:space="preserve"> </w:t>
            </w:r>
            <w:r w:rsidRPr="0090230C">
              <w:rPr>
                <w:rFonts w:ascii="Times New Roman" w:hAnsi="Times New Roman"/>
                <w:b/>
                <w:bCs/>
                <w:color w:val="0432FF"/>
                <w:spacing w:val="10"/>
              </w:rPr>
              <w:t>na@ucom.ru</w:t>
            </w:r>
          </w:p>
        </w:tc>
      </w:tr>
      <w:tr w:rsidR="007552E4" w:rsidRPr="0090230C" w14:paraId="709B026B" w14:textId="77777777" w:rsidTr="00FC08DD">
        <w:trPr>
          <w:jc w:val="center"/>
        </w:trPr>
        <w:tc>
          <w:tcPr>
            <w:tcW w:w="1905" w:type="pct"/>
            <w:gridSpan w:val="2"/>
            <w:tcBorders>
              <w:top w:val="double" w:sz="4" w:space="0" w:color="auto"/>
            </w:tcBorders>
            <w:shd w:val="clear" w:color="auto" w:fill="FFFFFF" w:themeFill="background1"/>
          </w:tcPr>
          <w:p w14:paraId="659BD65D" w14:textId="671EE245" w:rsidR="007552E4" w:rsidRPr="0090230C" w:rsidRDefault="00292D39" w:rsidP="001A702D">
            <w:pPr>
              <w:pStyle w:val="a5"/>
              <w:rPr>
                <w:rFonts w:ascii="Times New Roman" w:hAnsi="Times New Roman"/>
                <w:sz w:val="24"/>
                <w:szCs w:val="24"/>
                <w:lang w:val="en-US"/>
              </w:rPr>
            </w:pPr>
            <w:r w:rsidRPr="0090230C">
              <w:rPr>
                <w:rFonts w:ascii="Times New Roman" w:hAnsi="Times New Roman"/>
                <w:sz w:val="24"/>
                <w:szCs w:val="24"/>
              </w:rPr>
              <w:t>Название</w:t>
            </w:r>
            <w:r w:rsidR="007552E4" w:rsidRPr="0090230C">
              <w:rPr>
                <w:rFonts w:ascii="Times New Roman" w:hAnsi="Times New Roman"/>
                <w:sz w:val="24"/>
                <w:szCs w:val="24"/>
              </w:rPr>
              <w:t xml:space="preserve"> </w:t>
            </w:r>
            <w:r w:rsidR="001A702D" w:rsidRPr="0090230C">
              <w:rPr>
                <w:rFonts w:ascii="Times New Roman" w:hAnsi="Times New Roman"/>
                <w:sz w:val="24"/>
                <w:szCs w:val="24"/>
              </w:rPr>
              <w:t>научного журнала</w:t>
            </w:r>
          </w:p>
        </w:tc>
        <w:tc>
          <w:tcPr>
            <w:tcW w:w="3095" w:type="pct"/>
            <w:gridSpan w:val="2"/>
            <w:tcBorders>
              <w:top w:val="double" w:sz="4" w:space="0" w:color="auto"/>
            </w:tcBorders>
            <w:shd w:val="clear" w:color="auto" w:fill="FFFFFF" w:themeFill="background1"/>
          </w:tcPr>
          <w:p w14:paraId="267BA5F9" w14:textId="77777777" w:rsidR="007552E4" w:rsidRPr="0090230C" w:rsidRDefault="007552E4" w:rsidP="007552E4">
            <w:pPr>
              <w:rPr>
                <w:rFonts w:ascii="Times New Roman" w:hAnsi="Times New Roman"/>
              </w:rPr>
            </w:pPr>
            <w:r w:rsidRPr="0090230C">
              <w:rPr>
                <w:rFonts w:ascii="Times New Roman" w:hAnsi="Times New Roman"/>
                <w:b/>
              </w:rPr>
              <w:t>Научный альманах</w:t>
            </w:r>
            <w:r w:rsidRPr="0090230C">
              <w:rPr>
                <w:rFonts w:ascii="Times New Roman" w:hAnsi="Times New Roman"/>
              </w:rPr>
              <w:t xml:space="preserve"> (ISSN 2411-7609)</w:t>
            </w:r>
          </w:p>
        </w:tc>
      </w:tr>
      <w:tr w:rsidR="007552E4" w:rsidRPr="0090230C" w14:paraId="7F39E081" w14:textId="77777777" w:rsidTr="00FC08DD">
        <w:trPr>
          <w:jc w:val="center"/>
        </w:trPr>
        <w:tc>
          <w:tcPr>
            <w:tcW w:w="1905" w:type="pct"/>
            <w:gridSpan w:val="2"/>
            <w:shd w:val="clear" w:color="auto" w:fill="FFFFFF" w:themeFill="background1"/>
          </w:tcPr>
          <w:p w14:paraId="05B8AF39" w14:textId="4C03ACBC" w:rsidR="007552E4" w:rsidRPr="0090230C" w:rsidRDefault="007552E4" w:rsidP="00211B44">
            <w:pPr>
              <w:pStyle w:val="a5"/>
              <w:rPr>
                <w:rFonts w:ascii="Times New Roman" w:hAnsi="Times New Roman"/>
                <w:i/>
                <w:sz w:val="24"/>
                <w:szCs w:val="24"/>
              </w:rPr>
            </w:pPr>
            <w:r w:rsidRPr="0090230C">
              <w:rPr>
                <w:rFonts w:ascii="Times New Roman" w:hAnsi="Times New Roman"/>
                <w:i/>
                <w:sz w:val="24"/>
                <w:szCs w:val="24"/>
              </w:rPr>
              <w:t>Тематическая рубрика</w:t>
            </w:r>
            <w:r w:rsidR="00596CA6" w:rsidRPr="0090230C">
              <w:rPr>
                <w:rFonts w:ascii="Times New Roman" w:hAnsi="Times New Roman"/>
                <w:i/>
                <w:sz w:val="24"/>
                <w:szCs w:val="24"/>
              </w:rPr>
              <w:t xml:space="preserve"> журнала</w:t>
            </w:r>
          </w:p>
        </w:tc>
        <w:tc>
          <w:tcPr>
            <w:tcW w:w="3095" w:type="pct"/>
            <w:gridSpan w:val="2"/>
            <w:shd w:val="clear" w:color="auto" w:fill="FFFFFF" w:themeFill="background1"/>
          </w:tcPr>
          <w:p w14:paraId="1926C400" w14:textId="245F9CEF" w:rsidR="007552E4" w:rsidRPr="0090230C" w:rsidRDefault="002A1D62" w:rsidP="007552E4">
            <w:pPr>
              <w:rPr>
                <w:rFonts w:ascii="Times New Roman" w:hAnsi="Times New Roman"/>
                <w:i/>
              </w:rPr>
            </w:pPr>
            <w:r w:rsidRPr="0090230C">
              <w:rPr>
                <w:rFonts w:ascii="Times New Roman" w:hAnsi="Times New Roman"/>
                <w:i/>
              </w:rPr>
              <w:t>Экономические науки</w:t>
            </w:r>
          </w:p>
        </w:tc>
      </w:tr>
      <w:tr w:rsidR="00596CA6" w:rsidRPr="0090230C" w14:paraId="7C65A4B5" w14:textId="77777777" w:rsidTr="00FC08DD">
        <w:trPr>
          <w:jc w:val="center"/>
        </w:trPr>
        <w:tc>
          <w:tcPr>
            <w:tcW w:w="1905" w:type="pct"/>
            <w:gridSpan w:val="2"/>
            <w:shd w:val="clear" w:color="auto" w:fill="FFFFFF" w:themeFill="background1"/>
          </w:tcPr>
          <w:p w14:paraId="2A65CEC9" w14:textId="2D3EFCED" w:rsidR="00596CA6" w:rsidRPr="0090230C" w:rsidRDefault="00596CA6" w:rsidP="00F76D51">
            <w:pPr>
              <w:pStyle w:val="a5"/>
              <w:rPr>
                <w:rFonts w:ascii="Times New Roman" w:hAnsi="Times New Roman"/>
                <w:b/>
                <w:sz w:val="24"/>
                <w:szCs w:val="24"/>
              </w:rPr>
            </w:pPr>
            <w:r w:rsidRPr="0090230C">
              <w:rPr>
                <w:rFonts w:ascii="Times New Roman" w:hAnsi="Times New Roman"/>
                <w:b/>
                <w:sz w:val="24"/>
                <w:szCs w:val="24"/>
              </w:rPr>
              <w:t xml:space="preserve">Количество оплаченных </w:t>
            </w:r>
            <w:r w:rsidR="007460ED" w:rsidRPr="0090230C">
              <w:rPr>
                <w:rFonts w:ascii="Times New Roman" w:hAnsi="Times New Roman"/>
                <w:b/>
                <w:sz w:val="24"/>
                <w:szCs w:val="24"/>
              </w:rPr>
              <w:br/>
            </w:r>
            <w:r w:rsidRPr="0090230C">
              <w:rPr>
                <w:rFonts w:ascii="Times New Roman" w:hAnsi="Times New Roman"/>
                <w:b/>
                <w:sz w:val="24"/>
                <w:szCs w:val="24"/>
              </w:rPr>
              <w:t>свидетельств о публикации</w:t>
            </w:r>
          </w:p>
        </w:tc>
        <w:tc>
          <w:tcPr>
            <w:tcW w:w="3095" w:type="pct"/>
            <w:gridSpan w:val="2"/>
            <w:shd w:val="clear" w:color="auto" w:fill="FFFFFF" w:themeFill="background1"/>
          </w:tcPr>
          <w:p w14:paraId="1EBAB95B" w14:textId="05E83BD0" w:rsidR="00596CA6" w:rsidRPr="0090230C" w:rsidRDefault="00596CA6" w:rsidP="007552E4">
            <w:pPr>
              <w:rPr>
                <w:rFonts w:ascii="Times New Roman" w:hAnsi="Times New Roman"/>
                <w:b/>
                <w:color w:val="FF0000"/>
                <w:w w:val="130"/>
              </w:rPr>
            </w:pPr>
          </w:p>
        </w:tc>
      </w:tr>
      <w:tr w:rsidR="007552E4" w:rsidRPr="0090230C" w14:paraId="1465E62D" w14:textId="77777777" w:rsidTr="00FC08DD">
        <w:trPr>
          <w:jc w:val="center"/>
        </w:trPr>
        <w:tc>
          <w:tcPr>
            <w:tcW w:w="1905" w:type="pct"/>
            <w:gridSpan w:val="2"/>
            <w:shd w:val="clear" w:color="auto" w:fill="FFFFFF" w:themeFill="background1"/>
          </w:tcPr>
          <w:p w14:paraId="70BE9873" w14:textId="3418851D" w:rsidR="007552E4" w:rsidRPr="0090230C" w:rsidRDefault="003B6055" w:rsidP="003B6055">
            <w:pPr>
              <w:pStyle w:val="a5"/>
              <w:rPr>
                <w:rFonts w:ascii="Times New Roman" w:hAnsi="Times New Roman"/>
                <w:b/>
                <w:sz w:val="24"/>
                <w:szCs w:val="24"/>
              </w:rPr>
            </w:pPr>
            <w:r w:rsidRPr="0090230C">
              <w:rPr>
                <w:rFonts w:ascii="Times New Roman" w:hAnsi="Times New Roman"/>
                <w:b/>
                <w:sz w:val="24"/>
                <w:szCs w:val="24"/>
              </w:rPr>
              <w:t xml:space="preserve">Оплаченные сертификаты </w:t>
            </w:r>
            <w:r w:rsidR="00F76D51" w:rsidRPr="0090230C">
              <w:rPr>
                <w:rFonts w:ascii="Times New Roman" w:hAnsi="Times New Roman"/>
                <w:b/>
                <w:sz w:val="24"/>
                <w:szCs w:val="24"/>
              </w:rPr>
              <w:t>участника конференции</w:t>
            </w:r>
            <w:r w:rsidRPr="0090230C">
              <w:rPr>
                <w:rFonts w:ascii="Times New Roman" w:hAnsi="Times New Roman"/>
                <w:sz w:val="24"/>
                <w:szCs w:val="24"/>
              </w:rPr>
              <w:t xml:space="preserve"> (</w:t>
            </w:r>
            <w:r w:rsidRPr="0090230C">
              <w:rPr>
                <w:rFonts w:ascii="Times New Roman" w:hAnsi="Times New Roman"/>
                <w:i/>
                <w:sz w:val="24"/>
                <w:szCs w:val="24"/>
              </w:rPr>
              <w:t>указать ФИО авторов</w:t>
            </w:r>
            <w:r w:rsidRPr="0090230C">
              <w:rPr>
                <w:rFonts w:ascii="Times New Roman" w:hAnsi="Times New Roman"/>
                <w:sz w:val="24"/>
                <w:szCs w:val="24"/>
              </w:rPr>
              <w:t>)</w:t>
            </w:r>
          </w:p>
        </w:tc>
        <w:tc>
          <w:tcPr>
            <w:tcW w:w="3095" w:type="pct"/>
            <w:gridSpan w:val="2"/>
            <w:shd w:val="clear" w:color="auto" w:fill="FFFFFF" w:themeFill="background1"/>
          </w:tcPr>
          <w:p w14:paraId="5AEB6A9D" w14:textId="6C2F200D" w:rsidR="007552E4" w:rsidRPr="0090230C" w:rsidRDefault="007552E4" w:rsidP="007552E4">
            <w:pPr>
              <w:rPr>
                <w:rFonts w:ascii="Times New Roman" w:hAnsi="Times New Roman"/>
                <w:i/>
                <w:color w:val="C00000"/>
              </w:rPr>
            </w:pPr>
          </w:p>
        </w:tc>
      </w:tr>
      <w:tr w:rsidR="00186722" w:rsidRPr="0090230C" w14:paraId="32D8E04A" w14:textId="77777777" w:rsidTr="00FC08DD">
        <w:trPr>
          <w:jc w:val="center"/>
        </w:trPr>
        <w:tc>
          <w:tcPr>
            <w:tcW w:w="1905" w:type="pct"/>
            <w:gridSpan w:val="2"/>
            <w:shd w:val="clear" w:color="auto" w:fill="FFFFFF" w:themeFill="background1"/>
          </w:tcPr>
          <w:p w14:paraId="7152CA44" w14:textId="1BB8A380" w:rsidR="00186722" w:rsidRPr="0090230C" w:rsidRDefault="00186722" w:rsidP="00186722">
            <w:pPr>
              <w:pStyle w:val="a5"/>
              <w:rPr>
                <w:rFonts w:ascii="Times New Roman" w:hAnsi="Times New Roman"/>
                <w:b/>
                <w:sz w:val="24"/>
                <w:szCs w:val="24"/>
              </w:rPr>
            </w:pPr>
            <w:r w:rsidRPr="0090230C">
              <w:rPr>
                <w:rFonts w:ascii="Times New Roman" w:hAnsi="Times New Roman"/>
                <w:sz w:val="24"/>
                <w:szCs w:val="24"/>
              </w:rPr>
              <w:t>E-</w:t>
            </w:r>
            <w:proofErr w:type="spellStart"/>
            <w:r w:rsidRPr="0090230C">
              <w:rPr>
                <w:rFonts w:ascii="Times New Roman" w:hAnsi="Times New Roman"/>
                <w:sz w:val="24"/>
                <w:szCs w:val="24"/>
              </w:rPr>
              <w:t>mail</w:t>
            </w:r>
            <w:proofErr w:type="spellEnd"/>
            <w:r w:rsidRPr="0090230C">
              <w:rPr>
                <w:rFonts w:ascii="Times New Roman" w:hAnsi="Times New Roman"/>
                <w:sz w:val="24"/>
                <w:szCs w:val="24"/>
              </w:rPr>
              <w:t xml:space="preserve"> ответственного за статью</w:t>
            </w:r>
          </w:p>
        </w:tc>
        <w:tc>
          <w:tcPr>
            <w:tcW w:w="3095" w:type="pct"/>
            <w:gridSpan w:val="2"/>
            <w:shd w:val="clear" w:color="auto" w:fill="FFFFFF" w:themeFill="background1"/>
          </w:tcPr>
          <w:p w14:paraId="102692C2" w14:textId="6EFD455F" w:rsidR="00186722" w:rsidRPr="0090230C" w:rsidRDefault="00186722" w:rsidP="00186722">
            <w:pPr>
              <w:rPr>
                <w:rFonts w:ascii="Times New Roman" w:hAnsi="Times New Roman"/>
                <w:i/>
              </w:rPr>
            </w:pPr>
            <w:r w:rsidRPr="0090230C">
              <w:rPr>
                <w:rFonts w:ascii="Times New Roman" w:hAnsi="Times New Roman"/>
                <w:i/>
              </w:rPr>
              <w:t>pablo.osamu@yandex.ru</w:t>
            </w:r>
          </w:p>
        </w:tc>
      </w:tr>
      <w:tr w:rsidR="007552E4" w:rsidRPr="0090230C" w14:paraId="780D36EA" w14:textId="77777777" w:rsidTr="00FC08DD">
        <w:trPr>
          <w:jc w:val="center"/>
        </w:trPr>
        <w:tc>
          <w:tcPr>
            <w:tcW w:w="1905" w:type="pct"/>
            <w:gridSpan w:val="2"/>
            <w:shd w:val="clear" w:color="auto" w:fill="FFFFFF" w:themeFill="background1"/>
          </w:tcPr>
          <w:p w14:paraId="356FABCF" w14:textId="77777777" w:rsidR="007552E4" w:rsidRPr="0090230C" w:rsidRDefault="007552E4" w:rsidP="007552E4">
            <w:pPr>
              <w:pStyle w:val="a5"/>
              <w:rPr>
                <w:rFonts w:ascii="Times New Roman" w:hAnsi="Times New Roman"/>
                <w:sz w:val="24"/>
                <w:szCs w:val="24"/>
              </w:rPr>
            </w:pPr>
            <w:r w:rsidRPr="0090230C">
              <w:rPr>
                <w:rFonts w:ascii="Times New Roman" w:hAnsi="Times New Roman"/>
                <w:sz w:val="24"/>
                <w:szCs w:val="24"/>
              </w:rPr>
              <w:t>ФИО (</w:t>
            </w:r>
            <w:r w:rsidRPr="0090230C">
              <w:rPr>
                <w:rFonts w:ascii="Times New Roman" w:hAnsi="Times New Roman"/>
                <w:i/>
                <w:sz w:val="24"/>
                <w:szCs w:val="24"/>
              </w:rPr>
              <w:t>полностью</w:t>
            </w:r>
            <w:r w:rsidRPr="0090230C">
              <w:rPr>
                <w:rFonts w:ascii="Times New Roman" w:hAnsi="Times New Roman"/>
                <w:sz w:val="24"/>
                <w:szCs w:val="24"/>
              </w:rPr>
              <w:t>) ответственного</w:t>
            </w:r>
          </w:p>
        </w:tc>
        <w:tc>
          <w:tcPr>
            <w:tcW w:w="3095" w:type="pct"/>
            <w:gridSpan w:val="2"/>
            <w:shd w:val="clear" w:color="auto" w:fill="FFFFFF" w:themeFill="background1"/>
          </w:tcPr>
          <w:p w14:paraId="181EFE44" w14:textId="5E54CEC9" w:rsidR="007552E4" w:rsidRPr="0090230C" w:rsidRDefault="002A1D62" w:rsidP="002A1D62">
            <w:pPr>
              <w:tabs>
                <w:tab w:val="left" w:pos="600"/>
              </w:tabs>
              <w:rPr>
                <w:rFonts w:ascii="Times New Roman" w:hAnsi="Times New Roman"/>
              </w:rPr>
            </w:pPr>
            <w:r w:rsidRPr="0090230C">
              <w:rPr>
                <w:rFonts w:ascii="Times New Roman" w:hAnsi="Times New Roman"/>
              </w:rPr>
              <w:t>Кондратьев Павел Сергеевич</w:t>
            </w:r>
          </w:p>
        </w:tc>
      </w:tr>
      <w:tr w:rsidR="007552E4" w:rsidRPr="0090230C" w14:paraId="13FA40F9" w14:textId="77777777" w:rsidTr="00FC08DD">
        <w:trPr>
          <w:jc w:val="center"/>
        </w:trPr>
        <w:tc>
          <w:tcPr>
            <w:tcW w:w="1905" w:type="pct"/>
            <w:gridSpan w:val="2"/>
            <w:tcBorders>
              <w:bottom w:val="single" w:sz="4" w:space="0" w:color="auto"/>
            </w:tcBorders>
            <w:shd w:val="clear" w:color="auto" w:fill="FFFFFF" w:themeFill="background1"/>
          </w:tcPr>
          <w:p w14:paraId="2E00A266" w14:textId="77777777" w:rsidR="007552E4" w:rsidRPr="0090230C" w:rsidRDefault="007552E4" w:rsidP="007552E4">
            <w:pPr>
              <w:pStyle w:val="a5"/>
              <w:rPr>
                <w:rFonts w:ascii="Times New Roman" w:hAnsi="Times New Roman"/>
                <w:sz w:val="24"/>
                <w:szCs w:val="24"/>
              </w:rPr>
            </w:pPr>
            <w:r w:rsidRPr="0090230C">
              <w:rPr>
                <w:rFonts w:ascii="Times New Roman" w:hAnsi="Times New Roman"/>
                <w:sz w:val="24"/>
                <w:szCs w:val="24"/>
              </w:rPr>
              <w:t>Почтовый адрес ответственного</w:t>
            </w:r>
          </w:p>
        </w:tc>
        <w:tc>
          <w:tcPr>
            <w:tcW w:w="3095" w:type="pct"/>
            <w:gridSpan w:val="2"/>
            <w:tcBorders>
              <w:bottom w:val="single" w:sz="4" w:space="0" w:color="auto"/>
            </w:tcBorders>
            <w:shd w:val="clear" w:color="auto" w:fill="FFFFFF" w:themeFill="background1"/>
          </w:tcPr>
          <w:p w14:paraId="6962F267" w14:textId="5352F7C4" w:rsidR="007552E4" w:rsidRPr="0090230C" w:rsidRDefault="002A1D62" w:rsidP="007552E4">
            <w:pPr>
              <w:rPr>
                <w:rFonts w:ascii="Times New Roman" w:hAnsi="Times New Roman"/>
              </w:rPr>
            </w:pPr>
            <w:r w:rsidRPr="0090230C">
              <w:rPr>
                <w:rFonts w:ascii="Times New Roman" w:hAnsi="Times New Roman"/>
              </w:rPr>
              <w:t>432027</w:t>
            </w:r>
          </w:p>
        </w:tc>
      </w:tr>
      <w:tr w:rsidR="007552E4" w:rsidRPr="0090230C" w14:paraId="650F20FF" w14:textId="77777777" w:rsidTr="003434E7">
        <w:trPr>
          <w:jc w:val="center"/>
        </w:trPr>
        <w:tc>
          <w:tcPr>
            <w:tcW w:w="1905" w:type="pct"/>
            <w:gridSpan w:val="2"/>
            <w:tcBorders>
              <w:bottom w:val="double" w:sz="4" w:space="0" w:color="auto"/>
            </w:tcBorders>
            <w:shd w:val="clear" w:color="auto" w:fill="auto"/>
          </w:tcPr>
          <w:p w14:paraId="029B44FC" w14:textId="77777777" w:rsidR="007552E4" w:rsidRPr="0090230C" w:rsidRDefault="007552E4" w:rsidP="007552E4">
            <w:pPr>
              <w:pStyle w:val="a5"/>
              <w:rPr>
                <w:rFonts w:ascii="Times New Roman" w:hAnsi="Times New Roman"/>
                <w:sz w:val="24"/>
                <w:szCs w:val="24"/>
              </w:rPr>
            </w:pPr>
            <w:r w:rsidRPr="0090230C">
              <w:rPr>
                <w:rFonts w:ascii="Times New Roman" w:hAnsi="Times New Roman"/>
                <w:sz w:val="24"/>
                <w:szCs w:val="24"/>
              </w:rPr>
              <w:t>Сотовый телефон ответственного</w:t>
            </w:r>
          </w:p>
        </w:tc>
        <w:tc>
          <w:tcPr>
            <w:tcW w:w="3095" w:type="pct"/>
            <w:gridSpan w:val="2"/>
            <w:tcBorders>
              <w:bottom w:val="double" w:sz="4" w:space="0" w:color="auto"/>
            </w:tcBorders>
            <w:shd w:val="clear" w:color="auto" w:fill="auto"/>
          </w:tcPr>
          <w:p w14:paraId="19B237B0" w14:textId="64E072E6" w:rsidR="007552E4" w:rsidRPr="0090230C" w:rsidRDefault="002A1D62" w:rsidP="007552E4">
            <w:pPr>
              <w:rPr>
                <w:rFonts w:ascii="Times New Roman" w:hAnsi="Times New Roman"/>
              </w:rPr>
            </w:pPr>
            <w:r w:rsidRPr="0090230C">
              <w:rPr>
                <w:rFonts w:ascii="Times New Roman" w:hAnsi="Times New Roman"/>
              </w:rPr>
              <w:t>89876854872</w:t>
            </w:r>
          </w:p>
        </w:tc>
      </w:tr>
      <w:tr w:rsidR="007552E4" w:rsidRPr="0090230C" w14:paraId="770A2D47" w14:textId="77777777" w:rsidTr="003434E7">
        <w:trPr>
          <w:jc w:val="center"/>
        </w:trPr>
        <w:tc>
          <w:tcPr>
            <w:tcW w:w="5000" w:type="pct"/>
            <w:gridSpan w:val="4"/>
            <w:tcBorders>
              <w:top w:val="double" w:sz="4" w:space="0" w:color="auto"/>
            </w:tcBorders>
            <w:shd w:val="clear" w:color="auto" w:fill="auto"/>
          </w:tcPr>
          <w:p w14:paraId="1071C11D" w14:textId="77777777" w:rsidR="007552E4" w:rsidRPr="0090230C" w:rsidRDefault="007552E4" w:rsidP="007552E4">
            <w:pPr>
              <w:spacing w:before="80" w:after="40"/>
              <w:rPr>
                <w:rFonts w:ascii="Times New Roman" w:hAnsi="Times New Roman"/>
              </w:rPr>
            </w:pPr>
            <w:r w:rsidRPr="0090230C">
              <w:rPr>
                <w:rFonts w:ascii="Times New Roman" w:hAnsi="Times New Roman"/>
                <w:b/>
              </w:rPr>
              <w:t>Расчет стоимости публикации статьи</w:t>
            </w:r>
          </w:p>
        </w:tc>
      </w:tr>
      <w:tr w:rsidR="007552E4" w:rsidRPr="0090230C" w14:paraId="46E41C16" w14:textId="77777777" w:rsidTr="003434E7">
        <w:trPr>
          <w:jc w:val="center"/>
        </w:trPr>
        <w:tc>
          <w:tcPr>
            <w:tcW w:w="4092" w:type="pct"/>
            <w:gridSpan w:val="3"/>
            <w:shd w:val="clear" w:color="auto" w:fill="auto"/>
          </w:tcPr>
          <w:p w14:paraId="5C780264" w14:textId="652A4A3E" w:rsidR="007552E4" w:rsidRPr="0090230C" w:rsidRDefault="007552E4" w:rsidP="002A2CFA">
            <w:pPr>
              <w:pStyle w:val="a5"/>
              <w:rPr>
                <w:rFonts w:ascii="Times New Roman" w:hAnsi="Times New Roman"/>
                <w:sz w:val="24"/>
                <w:szCs w:val="24"/>
              </w:rPr>
            </w:pPr>
            <w:r w:rsidRPr="0090230C">
              <w:rPr>
                <w:rFonts w:ascii="Times New Roman" w:hAnsi="Times New Roman"/>
                <w:sz w:val="24"/>
                <w:szCs w:val="24"/>
              </w:rPr>
              <w:t xml:space="preserve">Публикация </w:t>
            </w:r>
            <w:r w:rsidR="002A2CFA" w:rsidRPr="0090230C">
              <w:rPr>
                <w:rFonts w:ascii="Times New Roman" w:hAnsi="Times New Roman"/>
                <w:b/>
                <w:i/>
                <w:sz w:val="24"/>
                <w:szCs w:val="24"/>
              </w:rPr>
              <w:t>четырех</w:t>
            </w:r>
            <w:r w:rsidRPr="0090230C">
              <w:rPr>
                <w:rFonts w:ascii="Times New Roman" w:hAnsi="Times New Roman"/>
                <w:b/>
                <w:i/>
                <w:sz w:val="24"/>
                <w:szCs w:val="24"/>
              </w:rPr>
              <w:t xml:space="preserve"> страниц</w:t>
            </w:r>
            <w:r w:rsidRPr="0090230C">
              <w:rPr>
                <w:rFonts w:ascii="Times New Roman" w:hAnsi="Times New Roman"/>
                <w:sz w:val="24"/>
                <w:szCs w:val="24"/>
              </w:rPr>
              <w:t xml:space="preserve"> статьи</w:t>
            </w:r>
          </w:p>
        </w:tc>
        <w:tc>
          <w:tcPr>
            <w:tcW w:w="908" w:type="pct"/>
            <w:shd w:val="clear" w:color="auto" w:fill="auto"/>
          </w:tcPr>
          <w:p w14:paraId="03008B13" w14:textId="18AFEB52" w:rsidR="007552E4" w:rsidRPr="0090230C" w:rsidRDefault="002A2CFA" w:rsidP="007552E4">
            <w:pPr>
              <w:rPr>
                <w:rFonts w:ascii="Times New Roman" w:hAnsi="Times New Roman"/>
              </w:rPr>
            </w:pPr>
            <w:r w:rsidRPr="0090230C">
              <w:rPr>
                <w:rFonts w:ascii="Times New Roman" w:hAnsi="Times New Roman"/>
              </w:rPr>
              <w:t>4</w:t>
            </w:r>
            <w:r w:rsidR="007552E4" w:rsidRPr="0090230C">
              <w:rPr>
                <w:rFonts w:ascii="Times New Roman" w:hAnsi="Times New Roman"/>
              </w:rPr>
              <w:t>00 руб.</w:t>
            </w:r>
          </w:p>
        </w:tc>
      </w:tr>
      <w:tr w:rsidR="007552E4" w:rsidRPr="0090230C" w14:paraId="31649202" w14:textId="77777777" w:rsidTr="003434E7">
        <w:trPr>
          <w:jc w:val="center"/>
        </w:trPr>
        <w:tc>
          <w:tcPr>
            <w:tcW w:w="4092" w:type="pct"/>
            <w:gridSpan w:val="3"/>
            <w:shd w:val="clear" w:color="auto" w:fill="auto"/>
          </w:tcPr>
          <w:p w14:paraId="38165D13" w14:textId="5840AD12" w:rsidR="007552E4" w:rsidRPr="0090230C" w:rsidRDefault="007552E4" w:rsidP="004F7DB8">
            <w:pPr>
              <w:pStyle w:val="a5"/>
              <w:rPr>
                <w:rFonts w:ascii="Times New Roman" w:hAnsi="Times New Roman"/>
                <w:sz w:val="24"/>
                <w:szCs w:val="24"/>
              </w:rPr>
            </w:pPr>
            <w:r w:rsidRPr="0090230C">
              <w:rPr>
                <w:rFonts w:ascii="Times New Roman" w:hAnsi="Times New Roman"/>
                <w:sz w:val="24"/>
                <w:szCs w:val="24"/>
              </w:rPr>
              <w:t xml:space="preserve">Превышение </w:t>
            </w:r>
            <w:r w:rsidR="002A2CFA" w:rsidRPr="0090230C">
              <w:rPr>
                <w:rFonts w:ascii="Times New Roman" w:hAnsi="Times New Roman"/>
                <w:sz w:val="24"/>
                <w:szCs w:val="24"/>
              </w:rPr>
              <w:t>четырех</w:t>
            </w:r>
            <w:r w:rsidRPr="0090230C">
              <w:rPr>
                <w:rFonts w:ascii="Times New Roman" w:hAnsi="Times New Roman"/>
                <w:sz w:val="24"/>
                <w:szCs w:val="24"/>
              </w:rPr>
              <w:t xml:space="preserve"> страниц: + 100 руб. за страницу (</w:t>
            </w:r>
            <w:r w:rsidRPr="0090230C">
              <w:rPr>
                <w:rFonts w:ascii="Times New Roman" w:hAnsi="Times New Roman"/>
                <w:i/>
                <w:sz w:val="24"/>
                <w:szCs w:val="24"/>
              </w:rPr>
              <w:t>пятую</w:t>
            </w:r>
            <w:r w:rsidR="002A2CFA" w:rsidRPr="0090230C">
              <w:rPr>
                <w:rFonts w:ascii="Times New Roman" w:hAnsi="Times New Roman"/>
                <w:i/>
                <w:sz w:val="24"/>
                <w:szCs w:val="24"/>
              </w:rPr>
              <w:t>, шестую</w:t>
            </w:r>
            <w:r w:rsidR="004F7DB8" w:rsidRPr="0090230C">
              <w:rPr>
                <w:rFonts w:ascii="Times New Roman" w:hAnsi="Times New Roman"/>
                <w:i/>
                <w:sz w:val="24"/>
                <w:szCs w:val="24"/>
              </w:rPr>
              <w:t>, …</w:t>
            </w:r>
            <w:r w:rsidRPr="0090230C">
              <w:rPr>
                <w:rFonts w:ascii="Times New Roman" w:hAnsi="Times New Roman"/>
                <w:sz w:val="24"/>
                <w:szCs w:val="24"/>
              </w:rPr>
              <w:t>)</w:t>
            </w:r>
          </w:p>
        </w:tc>
        <w:tc>
          <w:tcPr>
            <w:tcW w:w="908" w:type="pct"/>
            <w:shd w:val="clear" w:color="auto" w:fill="auto"/>
          </w:tcPr>
          <w:p w14:paraId="4CFD6DA8" w14:textId="0A46F395" w:rsidR="007552E4" w:rsidRPr="0090230C" w:rsidRDefault="007552E4" w:rsidP="007552E4">
            <w:pPr>
              <w:rPr>
                <w:rFonts w:ascii="Times New Roman" w:hAnsi="Times New Roman"/>
              </w:rPr>
            </w:pPr>
            <w:r w:rsidRPr="0090230C">
              <w:rPr>
                <w:rFonts w:ascii="Times New Roman" w:hAnsi="Times New Roman"/>
              </w:rPr>
              <w:t xml:space="preserve">+ </w:t>
            </w:r>
            <w:r w:rsidR="002A1D62" w:rsidRPr="0090230C">
              <w:rPr>
                <w:rFonts w:ascii="Times New Roman" w:hAnsi="Times New Roman"/>
              </w:rPr>
              <w:t>10</w:t>
            </w:r>
            <w:r w:rsidRPr="0090230C">
              <w:rPr>
                <w:rFonts w:ascii="Times New Roman" w:hAnsi="Times New Roman"/>
              </w:rPr>
              <w:t>0 руб.</w:t>
            </w:r>
          </w:p>
        </w:tc>
      </w:tr>
      <w:tr w:rsidR="007552E4" w:rsidRPr="0090230C" w14:paraId="40B19D72" w14:textId="77777777" w:rsidTr="003434E7">
        <w:trPr>
          <w:jc w:val="center"/>
        </w:trPr>
        <w:tc>
          <w:tcPr>
            <w:tcW w:w="4092" w:type="pct"/>
            <w:gridSpan w:val="3"/>
            <w:shd w:val="clear" w:color="auto" w:fill="auto"/>
          </w:tcPr>
          <w:p w14:paraId="7A42379B" w14:textId="24D98307" w:rsidR="007552E4" w:rsidRPr="0090230C" w:rsidRDefault="006604D5" w:rsidP="006604D5">
            <w:pPr>
              <w:pStyle w:val="a5"/>
              <w:rPr>
                <w:rFonts w:ascii="Times New Roman" w:hAnsi="Times New Roman"/>
                <w:sz w:val="24"/>
                <w:szCs w:val="24"/>
              </w:rPr>
            </w:pPr>
            <w:r w:rsidRPr="0090230C">
              <w:rPr>
                <w:rFonts w:ascii="Times New Roman" w:hAnsi="Times New Roman"/>
                <w:sz w:val="24"/>
                <w:szCs w:val="24"/>
              </w:rPr>
              <w:t xml:space="preserve">Свидетельство </w:t>
            </w:r>
            <w:r w:rsidR="007552E4" w:rsidRPr="0090230C">
              <w:rPr>
                <w:rFonts w:ascii="Times New Roman" w:hAnsi="Times New Roman"/>
                <w:sz w:val="24"/>
                <w:szCs w:val="24"/>
              </w:rPr>
              <w:t>о публикации</w:t>
            </w:r>
            <w:r w:rsidRPr="0090230C">
              <w:rPr>
                <w:rFonts w:ascii="Times New Roman" w:hAnsi="Times New Roman"/>
                <w:sz w:val="24"/>
                <w:szCs w:val="24"/>
              </w:rPr>
              <w:t xml:space="preserve"> статьи</w:t>
            </w:r>
            <w:r w:rsidR="007552E4" w:rsidRPr="0090230C">
              <w:rPr>
                <w:rFonts w:ascii="Times New Roman" w:hAnsi="Times New Roman"/>
                <w:sz w:val="24"/>
                <w:szCs w:val="24"/>
              </w:rPr>
              <w:t>: + 2</w:t>
            </w:r>
            <w:r w:rsidRPr="0090230C">
              <w:rPr>
                <w:rFonts w:ascii="Times New Roman" w:hAnsi="Times New Roman"/>
                <w:sz w:val="24"/>
                <w:szCs w:val="24"/>
              </w:rPr>
              <w:t>0</w:t>
            </w:r>
            <w:r w:rsidR="007552E4" w:rsidRPr="0090230C">
              <w:rPr>
                <w:rFonts w:ascii="Times New Roman" w:hAnsi="Times New Roman"/>
                <w:sz w:val="24"/>
                <w:szCs w:val="24"/>
              </w:rPr>
              <w:t>0 руб. за свидетельство</w:t>
            </w:r>
          </w:p>
        </w:tc>
        <w:tc>
          <w:tcPr>
            <w:tcW w:w="908" w:type="pct"/>
            <w:shd w:val="clear" w:color="auto" w:fill="auto"/>
          </w:tcPr>
          <w:p w14:paraId="595C3031" w14:textId="77777777" w:rsidR="007552E4" w:rsidRPr="0090230C" w:rsidRDefault="007552E4" w:rsidP="007552E4">
            <w:pPr>
              <w:rPr>
                <w:rFonts w:ascii="Times New Roman" w:hAnsi="Times New Roman"/>
              </w:rPr>
            </w:pPr>
            <w:r w:rsidRPr="0090230C">
              <w:rPr>
                <w:rFonts w:ascii="Times New Roman" w:hAnsi="Times New Roman"/>
              </w:rPr>
              <w:t>+ 0 руб.</w:t>
            </w:r>
          </w:p>
        </w:tc>
      </w:tr>
      <w:tr w:rsidR="007552E4" w:rsidRPr="0090230C" w14:paraId="1167F887" w14:textId="77777777" w:rsidTr="003434E7">
        <w:trPr>
          <w:jc w:val="center"/>
        </w:trPr>
        <w:tc>
          <w:tcPr>
            <w:tcW w:w="4092" w:type="pct"/>
            <w:gridSpan w:val="3"/>
            <w:tcBorders>
              <w:bottom w:val="single" w:sz="4" w:space="0" w:color="auto"/>
            </w:tcBorders>
            <w:shd w:val="clear" w:color="auto" w:fill="auto"/>
          </w:tcPr>
          <w:p w14:paraId="78F1E97D" w14:textId="66790632" w:rsidR="007552E4" w:rsidRPr="0090230C" w:rsidRDefault="007552E4" w:rsidP="006604D5">
            <w:pPr>
              <w:pStyle w:val="a5"/>
              <w:rPr>
                <w:rFonts w:ascii="Times New Roman" w:hAnsi="Times New Roman"/>
                <w:sz w:val="24"/>
                <w:szCs w:val="24"/>
              </w:rPr>
            </w:pPr>
            <w:r w:rsidRPr="0090230C">
              <w:rPr>
                <w:rFonts w:ascii="Times New Roman" w:hAnsi="Times New Roman"/>
                <w:sz w:val="24"/>
                <w:szCs w:val="24"/>
              </w:rPr>
              <w:t>Сертификат участника</w:t>
            </w:r>
            <w:r w:rsidR="006432ED" w:rsidRPr="0090230C">
              <w:rPr>
                <w:rFonts w:ascii="Times New Roman" w:hAnsi="Times New Roman"/>
                <w:sz w:val="24"/>
                <w:szCs w:val="24"/>
              </w:rPr>
              <w:t xml:space="preserve"> конференции</w:t>
            </w:r>
            <w:r w:rsidRPr="0090230C">
              <w:rPr>
                <w:rFonts w:ascii="Times New Roman" w:hAnsi="Times New Roman"/>
                <w:sz w:val="24"/>
                <w:szCs w:val="24"/>
              </w:rPr>
              <w:t>: + 2</w:t>
            </w:r>
            <w:r w:rsidR="006604D5" w:rsidRPr="0090230C">
              <w:rPr>
                <w:rFonts w:ascii="Times New Roman" w:hAnsi="Times New Roman"/>
                <w:sz w:val="24"/>
                <w:szCs w:val="24"/>
              </w:rPr>
              <w:t>0</w:t>
            </w:r>
            <w:r w:rsidRPr="0090230C">
              <w:rPr>
                <w:rFonts w:ascii="Times New Roman" w:hAnsi="Times New Roman"/>
                <w:sz w:val="24"/>
                <w:szCs w:val="24"/>
              </w:rPr>
              <w:t>0 руб. за сертификат на одного автора</w:t>
            </w:r>
          </w:p>
        </w:tc>
        <w:tc>
          <w:tcPr>
            <w:tcW w:w="908" w:type="pct"/>
            <w:tcBorders>
              <w:bottom w:val="single" w:sz="4" w:space="0" w:color="auto"/>
            </w:tcBorders>
            <w:shd w:val="clear" w:color="auto" w:fill="auto"/>
          </w:tcPr>
          <w:p w14:paraId="739760C2" w14:textId="77777777" w:rsidR="007552E4" w:rsidRPr="0090230C" w:rsidRDefault="007552E4" w:rsidP="007552E4">
            <w:pPr>
              <w:rPr>
                <w:rFonts w:ascii="Times New Roman" w:hAnsi="Times New Roman"/>
              </w:rPr>
            </w:pPr>
            <w:r w:rsidRPr="0090230C">
              <w:rPr>
                <w:rFonts w:ascii="Times New Roman" w:hAnsi="Times New Roman"/>
              </w:rPr>
              <w:t>+ 0 руб.</w:t>
            </w:r>
          </w:p>
        </w:tc>
      </w:tr>
      <w:tr w:rsidR="007552E4" w:rsidRPr="0090230C" w14:paraId="7FBDC2B4" w14:textId="77777777" w:rsidTr="003434E7">
        <w:trPr>
          <w:jc w:val="center"/>
        </w:trPr>
        <w:tc>
          <w:tcPr>
            <w:tcW w:w="4092" w:type="pct"/>
            <w:gridSpan w:val="3"/>
            <w:tcBorders>
              <w:top w:val="single" w:sz="4" w:space="0" w:color="auto"/>
              <w:left w:val="single" w:sz="4" w:space="0" w:color="auto"/>
              <w:bottom w:val="double" w:sz="4" w:space="0" w:color="auto"/>
              <w:right w:val="single" w:sz="4" w:space="0" w:color="auto"/>
            </w:tcBorders>
            <w:shd w:val="clear" w:color="auto" w:fill="auto"/>
          </w:tcPr>
          <w:p w14:paraId="5CB604DE" w14:textId="77777777" w:rsidR="007552E4" w:rsidRPr="0090230C" w:rsidRDefault="007552E4" w:rsidP="00087A24">
            <w:pPr>
              <w:pStyle w:val="a5"/>
              <w:jc w:val="right"/>
              <w:rPr>
                <w:rFonts w:ascii="Times New Roman" w:hAnsi="Times New Roman"/>
                <w:b/>
                <w:sz w:val="24"/>
                <w:szCs w:val="24"/>
              </w:rPr>
            </w:pPr>
            <w:r w:rsidRPr="0090230C">
              <w:rPr>
                <w:rFonts w:ascii="Times New Roman" w:hAnsi="Times New Roman"/>
                <w:b/>
                <w:sz w:val="24"/>
                <w:szCs w:val="24"/>
              </w:rPr>
              <w:t>ИТОГО к оплате</w:t>
            </w:r>
          </w:p>
        </w:tc>
        <w:tc>
          <w:tcPr>
            <w:tcW w:w="908" w:type="pct"/>
            <w:tcBorders>
              <w:top w:val="single" w:sz="4" w:space="0" w:color="auto"/>
              <w:left w:val="single" w:sz="4" w:space="0" w:color="auto"/>
              <w:bottom w:val="double" w:sz="4" w:space="0" w:color="auto"/>
              <w:right w:val="single" w:sz="4" w:space="0" w:color="auto"/>
            </w:tcBorders>
            <w:shd w:val="clear" w:color="auto" w:fill="auto"/>
          </w:tcPr>
          <w:p w14:paraId="4DE5B0D5" w14:textId="73F732C6" w:rsidR="007552E4" w:rsidRPr="0090230C" w:rsidRDefault="002A1D62" w:rsidP="007552E4">
            <w:pPr>
              <w:rPr>
                <w:rFonts w:ascii="Times New Roman" w:hAnsi="Times New Roman"/>
                <w:b/>
              </w:rPr>
            </w:pPr>
            <w:r w:rsidRPr="0090230C">
              <w:rPr>
                <w:rFonts w:ascii="Times New Roman" w:hAnsi="Times New Roman"/>
                <w:b/>
              </w:rPr>
              <w:t>= 500</w:t>
            </w:r>
            <w:r w:rsidR="007552E4" w:rsidRPr="0090230C">
              <w:rPr>
                <w:rFonts w:ascii="Times New Roman" w:hAnsi="Times New Roman"/>
                <w:b/>
              </w:rPr>
              <w:t xml:space="preserve"> руб.</w:t>
            </w:r>
          </w:p>
        </w:tc>
      </w:tr>
      <w:tr w:rsidR="007552E4" w:rsidRPr="0090230C" w14:paraId="06DCA251" w14:textId="77777777" w:rsidTr="003434E7">
        <w:trPr>
          <w:jc w:val="center"/>
        </w:trPr>
        <w:tc>
          <w:tcPr>
            <w:tcW w:w="5000" w:type="pct"/>
            <w:gridSpan w:val="4"/>
            <w:tcBorders>
              <w:top w:val="double" w:sz="4" w:space="0" w:color="auto"/>
            </w:tcBorders>
            <w:shd w:val="clear" w:color="auto" w:fill="auto"/>
          </w:tcPr>
          <w:p w14:paraId="2DE35FBD" w14:textId="77777777" w:rsidR="007552E4" w:rsidRPr="0090230C" w:rsidRDefault="007552E4" w:rsidP="007552E4">
            <w:pPr>
              <w:spacing w:before="80" w:after="40"/>
              <w:rPr>
                <w:rFonts w:ascii="Times New Roman" w:hAnsi="Times New Roman"/>
              </w:rPr>
            </w:pPr>
            <w:r w:rsidRPr="0090230C">
              <w:rPr>
                <w:rFonts w:ascii="Times New Roman" w:hAnsi="Times New Roman"/>
                <w:b/>
              </w:rPr>
              <w:t>Информация о статье</w:t>
            </w:r>
          </w:p>
        </w:tc>
      </w:tr>
      <w:tr w:rsidR="007552E4" w:rsidRPr="0090230C" w14:paraId="43A1856A" w14:textId="77777777" w:rsidTr="003434E7">
        <w:trPr>
          <w:jc w:val="center"/>
        </w:trPr>
        <w:tc>
          <w:tcPr>
            <w:tcW w:w="1840" w:type="pct"/>
            <w:shd w:val="clear" w:color="auto" w:fill="auto"/>
          </w:tcPr>
          <w:p w14:paraId="594BA9EF" w14:textId="77777777" w:rsidR="007552E4" w:rsidRPr="0090230C" w:rsidRDefault="007552E4" w:rsidP="007552E4">
            <w:pPr>
              <w:pStyle w:val="a5"/>
              <w:rPr>
                <w:rFonts w:ascii="Times New Roman" w:hAnsi="Times New Roman"/>
                <w:sz w:val="24"/>
                <w:szCs w:val="24"/>
              </w:rPr>
            </w:pPr>
            <w:r w:rsidRPr="0090230C">
              <w:rPr>
                <w:rFonts w:ascii="Times New Roman" w:hAnsi="Times New Roman"/>
                <w:sz w:val="24"/>
                <w:szCs w:val="24"/>
              </w:rPr>
              <w:t>Дата отправки статьи в редакцию</w:t>
            </w:r>
          </w:p>
        </w:tc>
        <w:tc>
          <w:tcPr>
            <w:tcW w:w="3160" w:type="pct"/>
            <w:gridSpan w:val="3"/>
            <w:shd w:val="clear" w:color="auto" w:fill="auto"/>
          </w:tcPr>
          <w:p w14:paraId="46C30B9E" w14:textId="77777777" w:rsidR="007552E4" w:rsidRPr="0090230C" w:rsidRDefault="007552E4" w:rsidP="007552E4">
            <w:pPr>
              <w:rPr>
                <w:rFonts w:ascii="Times New Roman" w:hAnsi="Times New Roman"/>
              </w:rPr>
            </w:pPr>
          </w:p>
        </w:tc>
      </w:tr>
      <w:tr w:rsidR="007552E4" w:rsidRPr="0090230C" w14:paraId="13777282" w14:textId="77777777" w:rsidTr="003434E7">
        <w:trPr>
          <w:jc w:val="center"/>
        </w:trPr>
        <w:tc>
          <w:tcPr>
            <w:tcW w:w="1840" w:type="pct"/>
            <w:shd w:val="clear" w:color="auto" w:fill="auto"/>
          </w:tcPr>
          <w:p w14:paraId="296C3071" w14:textId="77777777" w:rsidR="007552E4" w:rsidRPr="0090230C" w:rsidRDefault="007552E4" w:rsidP="007552E4">
            <w:pPr>
              <w:pStyle w:val="a5"/>
              <w:rPr>
                <w:rFonts w:ascii="Times New Roman" w:hAnsi="Times New Roman"/>
                <w:sz w:val="24"/>
                <w:szCs w:val="24"/>
              </w:rPr>
            </w:pPr>
            <w:r w:rsidRPr="0090230C">
              <w:rPr>
                <w:rFonts w:ascii="Times New Roman" w:hAnsi="Times New Roman"/>
                <w:b/>
                <w:sz w:val="24"/>
                <w:szCs w:val="24"/>
              </w:rPr>
              <w:t>Фамилия и инициалы всех авторов</w:t>
            </w:r>
            <w:r w:rsidRPr="0090230C">
              <w:rPr>
                <w:rFonts w:ascii="Times New Roman" w:hAnsi="Times New Roman"/>
                <w:sz w:val="24"/>
                <w:szCs w:val="24"/>
              </w:rPr>
              <w:t xml:space="preserve"> (</w:t>
            </w:r>
            <w:r w:rsidRPr="0090230C">
              <w:rPr>
                <w:rFonts w:ascii="Times New Roman" w:hAnsi="Times New Roman"/>
                <w:i/>
                <w:sz w:val="24"/>
                <w:szCs w:val="24"/>
              </w:rPr>
              <w:t>через запятую</w:t>
            </w:r>
            <w:r w:rsidRPr="0090230C">
              <w:rPr>
                <w:rFonts w:ascii="Times New Roman" w:hAnsi="Times New Roman"/>
                <w:sz w:val="24"/>
                <w:szCs w:val="24"/>
              </w:rPr>
              <w:t xml:space="preserve">) </w:t>
            </w:r>
            <w:r w:rsidRPr="0090230C">
              <w:rPr>
                <w:rFonts w:ascii="Times New Roman" w:hAnsi="Times New Roman"/>
                <w:i/>
                <w:sz w:val="24"/>
                <w:szCs w:val="24"/>
              </w:rPr>
              <w:t>на русском языке</w:t>
            </w:r>
          </w:p>
        </w:tc>
        <w:tc>
          <w:tcPr>
            <w:tcW w:w="3160" w:type="pct"/>
            <w:gridSpan w:val="3"/>
            <w:shd w:val="clear" w:color="auto" w:fill="auto"/>
          </w:tcPr>
          <w:p w14:paraId="368B2782" w14:textId="51D9CE11" w:rsidR="007552E4" w:rsidRPr="0090230C" w:rsidRDefault="002A1D62" w:rsidP="007552E4">
            <w:pPr>
              <w:rPr>
                <w:rFonts w:ascii="Times New Roman" w:hAnsi="Times New Roman"/>
              </w:rPr>
            </w:pPr>
            <w:r w:rsidRPr="0090230C">
              <w:rPr>
                <w:rFonts w:ascii="Times New Roman" w:hAnsi="Times New Roman"/>
              </w:rPr>
              <w:t>Кондратьев П.С.</w:t>
            </w:r>
          </w:p>
        </w:tc>
      </w:tr>
      <w:tr w:rsidR="007552E4" w:rsidRPr="0090230C" w14:paraId="189E4F3C" w14:textId="77777777" w:rsidTr="003434E7">
        <w:trPr>
          <w:jc w:val="center"/>
        </w:trPr>
        <w:tc>
          <w:tcPr>
            <w:tcW w:w="1840" w:type="pct"/>
            <w:shd w:val="clear" w:color="auto" w:fill="auto"/>
          </w:tcPr>
          <w:p w14:paraId="68709541" w14:textId="77777777" w:rsidR="007552E4" w:rsidRPr="0090230C" w:rsidRDefault="007552E4" w:rsidP="007552E4">
            <w:pPr>
              <w:pStyle w:val="a5"/>
              <w:rPr>
                <w:rFonts w:ascii="Times New Roman" w:hAnsi="Times New Roman"/>
                <w:sz w:val="24"/>
                <w:szCs w:val="24"/>
              </w:rPr>
            </w:pPr>
            <w:r w:rsidRPr="0090230C">
              <w:rPr>
                <w:rFonts w:ascii="Times New Roman" w:hAnsi="Times New Roman"/>
                <w:sz w:val="24"/>
                <w:szCs w:val="24"/>
              </w:rPr>
              <w:t>Фамилия и инициалы всех авторов (</w:t>
            </w:r>
            <w:r w:rsidRPr="0090230C">
              <w:rPr>
                <w:rFonts w:ascii="Times New Roman" w:hAnsi="Times New Roman"/>
                <w:i/>
                <w:sz w:val="24"/>
                <w:szCs w:val="24"/>
              </w:rPr>
              <w:t>через запятую</w:t>
            </w:r>
            <w:r w:rsidRPr="0090230C">
              <w:rPr>
                <w:rFonts w:ascii="Times New Roman" w:hAnsi="Times New Roman"/>
                <w:sz w:val="24"/>
                <w:szCs w:val="24"/>
              </w:rPr>
              <w:t xml:space="preserve">) </w:t>
            </w:r>
            <w:r w:rsidRPr="0090230C">
              <w:rPr>
                <w:rFonts w:ascii="Times New Roman" w:hAnsi="Times New Roman"/>
                <w:i/>
                <w:sz w:val="24"/>
                <w:szCs w:val="24"/>
              </w:rPr>
              <w:t>на английском языке</w:t>
            </w:r>
          </w:p>
        </w:tc>
        <w:tc>
          <w:tcPr>
            <w:tcW w:w="3160" w:type="pct"/>
            <w:gridSpan w:val="3"/>
            <w:shd w:val="clear" w:color="auto" w:fill="auto"/>
          </w:tcPr>
          <w:p w14:paraId="421AC903" w14:textId="6E742CA9" w:rsidR="007552E4" w:rsidRPr="0090230C" w:rsidRDefault="00FC08DD" w:rsidP="007552E4">
            <w:pPr>
              <w:rPr>
                <w:rFonts w:ascii="Times New Roman" w:hAnsi="Times New Roman"/>
              </w:rPr>
            </w:pPr>
            <w:proofErr w:type="spellStart"/>
            <w:r w:rsidRPr="0090230C">
              <w:rPr>
                <w:rFonts w:ascii="Times New Roman" w:hAnsi="Times New Roman"/>
                <w:color w:val="212121"/>
                <w:shd w:val="clear" w:color="auto" w:fill="FFFFFF"/>
              </w:rPr>
              <w:t>Kondratev</w:t>
            </w:r>
            <w:proofErr w:type="spellEnd"/>
            <w:r w:rsidR="00792BE4">
              <w:rPr>
                <w:rFonts w:ascii="Times New Roman" w:hAnsi="Times New Roman"/>
              </w:rPr>
              <w:t xml:space="preserve">, P. </w:t>
            </w:r>
            <w:r w:rsidR="00792BE4">
              <w:rPr>
                <w:rFonts w:ascii="Times New Roman" w:hAnsi="Times New Roman"/>
                <w:lang w:val="en-US"/>
              </w:rPr>
              <w:t>S</w:t>
            </w:r>
            <w:r w:rsidR="002A1D62" w:rsidRPr="0090230C">
              <w:rPr>
                <w:rFonts w:ascii="Times New Roman" w:hAnsi="Times New Roman"/>
              </w:rPr>
              <w:t>.</w:t>
            </w:r>
          </w:p>
        </w:tc>
      </w:tr>
      <w:tr w:rsidR="007552E4" w:rsidRPr="0090230C" w14:paraId="39B57DF3" w14:textId="77777777" w:rsidTr="003434E7">
        <w:trPr>
          <w:jc w:val="center"/>
        </w:trPr>
        <w:tc>
          <w:tcPr>
            <w:tcW w:w="1840" w:type="pct"/>
            <w:shd w:val="clear" w:color="auto" w:fill="auto"/>
          </w:tcPr>
          <w:p w14:paraId="0C526DCB" w14:textId="77777777" w:rsidR="007552E4" w:rsidRPr="0090230C" w:rsidRDefault="007552E4" w:rsidP="007552E4">
            <w:pPr>
              <w:pStyle w:val="a5"/>
              <w:rPr>
                <w:rFonts w:ascii="Times New Roman" w:hAnsi="Times New Roman"/>
                <w:sz w:val="24"/>
                <w:szCs w:val="24"/>
              </w:rPr>
            </w:pPr>
            <w:r w:rsidRPr="0090230C">
              <w:rPr>
                <w:rFonts w:ascii="Times New Roman" w:hAnsi="Times New Roman"/>
                <w:b/>
                <w:sz w:val="24"/>
                <w:szCs w:val="24"/>
              </w:rPr>
              <w:t>Название статьи</w:t>
            </w:r>
            <w:r w:rsidRPr="0090230C">
              <w:rPr>
                <w:rFonts w:ascii="Times New Roman" w:hAnsi="Times New Roman"/>
                <w:sz w:val="24"/>
                <w:szCs w:val="24"/>
              </w:rPr>
              <w:t xml:space="preserve"> </w:t>
            </w:r>
            <w:r w:rsidRPr="0090230C">
              <w:rPr>
                <w:rFonts w:ascii="Times New Roman" w:hAnsi="Times New Roman"/>
                <w:i/>
                <w:sz w:val="24"/>
                <w:szCs w:val="24"/>
              </w:rPr>
              <w:t>на русском языке</w:t>
            </w:r>
          </w:p>
        </w:tc>
        <w:tc>
          <w:tcPr>
            <w:tcW w:w="3160" w:type="pct"/>
            <w:gridSpan w:val="3"/>
            <w:shd w:val="clear" w:color="auto" w:fill="auto"/>
          </w:tcPr>
          <w:p w14:paraId="514AB2AD" w14:textId="5C0E2489" w:rsidR="007552E4" w:rsidRPr="0090230C" w:rsidRDefault="002A1D62" w:rsidP="002A1D62">
            <w:pPr>
              <w:spacing w:line="360" w:lineRule="auto"/>
              <w:rPr>
                <w:rFonts w:ascii="Times New Roman" w:hAnsi="Times New Roman"/>
              </w:rPr>
            </w:pPr>
            <w:r w:rsidRPr="0090230C">
              <w:rPr>
                <w:rFonts w:ascii="Times New Roman" w:hAnsi="Times New Roman"/>
              </w:rPr>
              <w:t>Мир экономики глазами детей</w:t>
            </w:r>
          </w:p>
        </w:tc>
      </w:tr>
      <w:tr w:rsidR="007552E4" w:rsidRPr="00792BE4" w14:paraId="1F9562EF" w14:textId="77777777" w:rsidTr="003434E7">
        <w:trPr>
          <w:jc w:val="center"/>
        </w:trPr>
        <w:tc>
          <w:tcPr>
            <w:tcW w:w="1840" w:type="pct"/>
            <w:shd w:val="clear" w:color="auto" w:fill="auto"/>
          </w:tcPr>
          <w:p w14:paraId="02ADAAB9" w14:textId="77777777" w:rsidR="007552E4" w:rsidRPr="0090230C" w:rsidRDefault="007552E4" w:rsidP="007552E4">
            <w:pPr>
              <w:pStyle w:val="a5"/>
              <w:rPr>
                <w:rFonts w:ascii="Times New Roman" w:hAnsi="Times New Roman"/>
                <w:sz w:val="24"/>
                <w:szCs w:val="24"/>
              </w:rPr>
            </w:pPr>
            <w:r w:rsidRPr="0090230C">
              <w:rPr>
                <w:rFonts w:ascii="Times New Roman" w:hAnsi="Times New Roman"/>
                <w:sz w:val="24"/>
                <w:szCs w:val="24"/>
              </w:rPr>
              <w:t xml:space="preserve">Название статьи </w:t>
            </w:r>
            <w:r w:rsidRPr="0090230C">
              <w:rPr>
                <w:rFonts w:ascii="Times New Roman" w:hAnsi="Times New Roman"/>
                <w:i/>
                <w:sz w:val="24"/>
                <w:szCs w:val="24"/>
              </w:rPr>
              <w:t>на английском языке</w:t>
            </w:r>
          </w:p>
        </w:tc>
        <w:tc>
          <w:tcPr>
            <w:tcW w:w="3160" w:type="pct"/>
            <w:gridSpan w:val="3"/>
            <w:shd w:val="clear" w:color="auto" w:fill="auto"/>
          </w:tcPr>
          <w:p w14:paraId="5B7B2DB5" w14:textId="5A2621C9" w:rsidR="007552E4" w:rsidRPr="0090230C" w:rsidRDefault="002A1D62" w:rsidP="007552E4">
            <w:pPr>
              <w:rPr>
                <w:rFonts w:ascii="Times New Roman" w:hAnsi="Times New Roman"/>
                <w:lang w:val="en-US"/>
              </w:rPr>
            </w:pPr>
            <w:r w:rsidRPr="0090230C">
              <w:rPr>
                <w:rFonts w:ascii="Times New Roman" w:hAnsi="Times New Roman"/>
                <w:color w:val="212121"/>
                <w:shd w:val="clear" w:color="auto" w:fill="FFFFFF"/>
                <w:lang w:val="en-US"/>
              </w:rPr>
              <w:t>The world of the economy through the eyes of children</w:t>
            </w:r>
          </w:p>
        </w:tc>
      </w:tr>
      <w:tr w:rsidR="007552E4" w:rsidRPr="0090230C" w14:paraId="75F3797B" w14:textId="77777777" w:rsidTr="003434E7">
        <w:trPr>
          <w:jc w:val="center"/>
        </w:trPr>
        <w:tc>
          <w:tcPr>
            <w:tcW w:w="1840" w:type="pct"/>
            <w:shd w:val="clear" w:color="auto" w:fill="auto"/>
          </w:tcPr>
          <w:p w14:paraId="41011DB3" w14:textId="77777777" w:rsidR="007552E4" w:rsidRPr="0090230C" w:rsidRDefault="007552E4" w:rsidP="007552E4">
            <w:pPr>
              <w:pStyle w:val="a5"/>
              <w:rPr>
                <w:rFonts w:ascii="Times New Roman" w:hAnsi="Times New Roman"/>
                <w:sz w:val="24"/>
                <w:szCs w:val="24"/>
              </w:rPr>
            </w:pPr>
            <w:r w:rsidRPr="0090230C">
              <w:rPr>
                <w:rFonts w:ascii="Times New Roman" w:hAnsi="Times New Roman"/>
                <w:sz w:val="24"/>
                <w:szCs w:val="24"/>
              </w:rPr>
              <w:t xml:space="preserve">Аннотация </w:t>
            </w:r>
            <w:r w:rsidRPr="0090230C">
              <w:rPr>
                <w:rFonts w:ascii="Times New Roman" w:hAnsi="Times New Roman"/>
                <w:i/>
                <w:sz w:val="24"/>
                <w:szCs w:val="24"/>
              </w:rPr>
              <w:t>на русском языке</w:t>
            </w:r>
          </w:p>
          <w:p w14:paraId="62DD42AD" w14:textId="77777777" w:rsidR="007552E4" w:rsidRPr="0090230C" w:rsidRDefault="007552E4" w:rsidP="007552E4">
            <w:pPr>
              <w:pStyle w:val="a5"/>
              <w:rPr>
                <w:rFonts w:ascii="Times New Roman" w:hAnsi="Times New Roman"/>
                <w:sz w:val="24"/>
                <w:szCs w:val="24"/>
              </w:rPr>
            </w:pPr>
            <w:r w:rsidRPr="0090230C">
              <w:rPr>
                <w:rFonts w:ascii="Times New Roman" w:hAnsi="Times New Roman"/>
                <w:sz w:val="24"/>
                <w:szCs w:val="24"/>
              </w:rPr>
              <w:t>(</w:t>
            </w:r>
            <w:r w:rsidRPr="0090230C">
              <w:rPr>
                <w:rFonts w:ascii="Times New Roman" w:hAnsi="Times New Roman"/>
                <w:i/>
                <w:sz w:val="24"/>
                <w:szCs w:val="24"/>
              </w:rPr>
              <w:t>объем строго 30-60 слов</w:t>
            </w:r>
            <w:r w:rsidRPr="0090230C">
              <w:rPr>
                <w:rFonts w:ascii="Times New Roman" w:hAnsi="Times New Roman"/>
                <w:sz w:val="24"/>
                <w:szCs w:val="24"/>
              </w:rPr>
              <w:t>)</w:t>
            </w:r>
          </w:p>
        </w:tc>
        <w:tc>
          <w:tcPr>
            <w:tcW w:w="3160" w:type="pct"/>
            <w:gridSpan w:val="3"/>
            <w:shd w:val="clear" w:color="auto" w:fill="auto"/>
          </w:tcPr>
          <w:p w14:paraId="5D53E134" w14:textId="7B8917A9" w:rsidR="007552E4" w:rsidRPr="0090230C" w:rsidRDefault="002A1D62" w:rsidP="002A1D62">
            <w:pPr>
              <w:jc w:val="both"/>
              <w:rPr>
                <w:rFonts w:ascii="Times New Roman" w:hAnsi="Times New Roman"/>
              </w:rPr>
            </w:pPr>
            <w:r w:rsidRPr="0090230C">
              <w:rPr>
                <w:rFonts w:ascii="Times New Roman" w:hAnsi="Times New Roman"/>
              </w:rPr>
              <w:t>В статье рассматривается активный процесс «</w:t>
            </w:r>
            <w:proofErr w:type="spellStart"/>
            <w:r w:rsidRPr="0090230C">
              <w:rPr>
                <w:rFonts w:ascii="Times New Roman" w:hAnsi="Times New Roman"/>
              </w:rPr>
              <w:t>экономизации</w:t>
            </w:r>
            <w:proofErr w:type="spellEnd"/>
            <w:r w:rsidRPr="0090230C">
              <w:rPr>
                <w:rFonts w:ascii="Times New Roman" w:hAnsi="Times New Roman"/>
              </w:rPr>
              <w:t xml:space="preserve">» школьного образования, внедрения экономических знаний в социум детей. Демонстрируется не только основные принципы «стадиальных» исследований, поделив их на группы, но и даже представление детьми о экономических понятиях. Исследования этих представлений и понятий у детей в основном опирается на понятии ребенком мира «взрослых» экономических отношений. </w:t>
            </w:r>
          </w:p>
        </w:tc>
      </w:tr>
      <w:tr w:rsidR="007552E4" w:rsidRPr="00792BE4" w14:paraId="2EEB6C67" w14:textId="77777777" w:rsidTr="003434E7">
        <w:trPr>
          <w:jc w:val="center"/>
        </w:trPr>
        <w:tc>
          <w:tcPr>
            <w:tcW w:w="1840" w:type="pct"/>
            <w:shd w:val="clear" w:color="auto" w:fill="auto"/>
          </w:tcPr>
          <w:p w14:paraId="18884B9D" w14:textId="77777777" w:rsidR="007552E4" w:rsidRPr="0090230C" w:rsidRDefault="007552E4" w:rsidP="007552E4">
            <w:pPr>
              <w:pStyle w:val="a5"/>
              <w:rPr>
                <w:rFonts w:ascii="Times New Roman" w:hAnsi="Times New Roman"/>
                <w:sz w:val="24"/>
                <w:szCs w:val="24"/>
              </w:rPr>
            </w:pPr>
            <w:r w:rsidRPr="0090230C">
              <w:rPr>
                <w:rFonts w:ascii="Times New Roman" w:hAnsi="Times New Roman"/>
                <w:sz w:val="24"/>
                <w:szCs w:val="24"/>
              </w:rPr>
              <w:t xml:space="preserve">Аннотация </w:t>
            </w:r>
            <w:r w:rsidRPr="0090230C">
              <w:rPr>
                <w:rFonts w:ascii="Times New Roman" w:hAnsi="Times New Roman"/>
                <w:i/>
                <w:sz w:val="24"/>
                <w:szCs w:val="24"/>
              </w:rPr>
              <w:t>на английском языке</w:t>
            </w:r>
          </w:p>
        </w:tc>
        <w:tc>
          <w:tcPr>
            <w:tcW w:w="3160" w:type="pct"/>
            <w:gridSpan w:val="3"/>
            <w:shd w:val="clear" w:color="auto" w:fill="auto"/>
          </w:tcPr>
          <w:p w14:paraId="3FC9771D" w14:textId="30086463" w:rsidR="007552E4" w:rsidRPr="0090230C" w:rsidRDefault="002A1D62" w:rsidP="007552E4">
            <w:pPr>
              <w:rPr>
                <w:rFonts w:ascii="Times New Roman" w:hAnsi="Times New Roman"/>
                <w:lang w:val="en-US"/>
              </w:rPr>
            </w:pPr>
            <w:r w:rsidRPr="0090230C">
              <w:rPr>
                <w:rFonts w:ascii="Times New Roman" w:hAnsi="Times New Roman"/>
                <w:color w:val="212121"/>
                <w:shd w:val="clear" w:color="auto" w:fill="FFFFFF"/>
                <w:lang w:val="en-US"/>
              </w:rPr>
              <w:t>The article considers the active process of "economizing" school education, the introduction of economic knowledge in the society of children. It demonstrates not only the basic principles of "stage" research, dividing them into groups, but even the representation of children about economic concepts. The research of these concepts and concepts in children is mainly based on the child's concept of a world of "adult" economic relations.</w:t>
            </w:r>
          </w:p>
        </w:tc>
      </w:tr>
      <w:tr w:rsidR="007552E4" w:rsidRPr="0090230C" w14:paraId="2D5F4A47" w14:textId="77777777" w:rsidTr="003434E7">
        <w:trPr>
          <w:jc w:val="center"/>
        </w:trPr>
        <w:tc>
          <w:tcPr>
            <w:tcW w:w="1840" w:type="pct"/>
            <w:shd w:val="clear" w:color="auto" w:fill="auto"/>
          </w:tcPr>
          <w:p w14:paraId="18AA6F3B" w14:textId="77777777" w:rsidR="007552E4" w:rsidRPr="0090230C" w:rsidRDefault="007552E4" w:rsidP="007552E4">
            <w:pPr>
              <w:pStyle w:val="a5"/>
              <w:rPr>
                <w:rFonts w:ascii="Times New Roman" w:hAnsi="Times New Roman"/>
                <w:sz w:val="24"/>
                <w:szCs w:val="24"/>
              </w:rPr>
            </w:pPr>
            <w:r w:rsidRPr="0090230C">
              <w:rPr>
                <w:rFonts w:ascii="Times New Roman" w:hAnsi="Times New Roman"/>
                <w:sz w:val="24"/>
                <w:szCs w:val="24"/>
              </w:rPr>
              <w:t xml:space="preserve">Ключевые слова </w:t>
            </w:r>
            <w:r w:rsidRPr="0090230C">
              <w:rPr>
                <w:rFonts w:ascii="Times New Roman" w:hAnsi="Times New Roman"/>
                <w:i/>
                <w:sz w:val="24"/>
                <w:szCs w:val="24"/>
              </w:rPr>
              <w:t>на русском языке</w:t>
            </w:r>
          </w:p>
          <w:p w14:paraId="5D79ECAB" w14:textId="77777777" w:rsidR="007552E4" w:rsidRPr="0090230C" w:rsidRDefault="007552E4" w:rsidP="007552E4">
            <w:pPr>
              <w:pStyle w:val="a5"/>
              <w:rPr>
                <w:rFonts w:ascii="Times New Roman" w:hAnsi="Times New Roman"/>
                <w:sz w:val="24"/>
                <w:szCs w:val="24"/>
              </w:rPr>
            </w:pPr>
            <w:r w:rsidRPr="0090230C">
              <w:rPr>
                <w:rFonts w:ascii="Times New Roman" w:hAnsi="Times New Roman"/>
                <w:sz w:val="24"/>
                <w:szCs w:val="24"/>
              </w:rPr>
              <w:t>(</w:t>
            </w:r>
            <w:r w:rsidRPr="0090230C">
              <w:rPr>
                <w:rFonts w:ascii="Times New Roman" w:hAnsi="Times New Roman"/>
                <w:i/>
                <w:sz w:val="24"/>
                <w:szCs w:val="24"/>
              </w:rPr>
              <w:t>объем строго 3-6 слов</w:t>
            </w:r>
            <w:r w:rsidRPr="0090230C">
              <w:rPr>
                <w:rFonts w:ascii="Times New Roman" w:hAnsi="Times New Roman"/>
                <w:sz w:val="24"/>
                <w:szCs w:val="24"/>
              </w:rPr>
              <w:t>)</w:t>
            </w:r>
          </w:p>
        </w:tc>
        <w:tc>
          <w:tcPr>
            <w:tcW w:w="3160" w:type="pct"/>
            <w:gridSpan w:val="3"/>
            <w:shd w:val="clear" w:color="auto" w:fill="auto"/>
          </w:tcPr>
          <w:p w14:paraId="29794BD7" w14:textId="32B0A5CA" w:rsidR="007552E4" w:rsidRPr="0090230C" w:rsidRDefault="002A1D62" w:rsidP="007552E4">
            <w:pPr>
              <w:rPr>
                <w:rFonts w:ascii="Times New Roman" w:hAnsi="Times New Roman"/>
              </w:rPr>
            </w:pPr>
            <w:r w:rsidRPr="0090230C">
              <w:rPr>
                <w:rFonts w:ascii="Times New Roman" w:hAnsi="Times New Roman"/>
              </w:rPr>
              <w:t>процесс «</w:t>
            </w:r>
            <w:proofErr w:type="spellStart"/>
            <w:r w:rsidRPr="0090230C">
              <w:rPr>
                <w:rFonts w:ascii="Times New Roman" w:hAnsi="Times New Roman"/>
              </w:rPr>
              <w:t>экономизации</w:t>
            </w:r>
            <w:proofErr w:type="spellEnd"/>
            <w:r w:rsidRPr="0090230C">
              <w:rPr>
                <w:rFonts w:ascii="Times New Roman" w:hAnsi="Times New Roman"/>
              </w:rPr>
              <w:t>» школьного образования</w:t>
            </w:r>
          </w:p>
        </w:tc>
      </w:tr>
      <w:tr w:rsidR="007552E4" w:rsidRPr="00792BE4" w14:paraId="1A34FE48" w14:textId="77777777" w:rsidTr="003434E7">
        <w:trPr>
          <w:jc w:val="center"/>
        </w:trPr>
        <w:tc>
          <w:tcPr>
            <w:tcW w:w="1840" w:type="pct"/>
            <w:tcBorders>
              <w:bottom w:val="double" w:sz="4" w:space="0" w:color="auto"/>
            </w:tcBorders>
            <w:shd w:val="clear" w:color="auto" w:fill="auto"/>
          </w:tcPr>
          <w:p w14:paraId="3BB15119" w14:textId="77777777" w:rsidR="007552E4" w:rsidRPr="0090230C" w:rsidRDefault="007552E4" w:rsidP="007552E4">
            <w:pPr>
              <w:pStyle w:val="a5"/>
              <w:rPr>
                <w:rFonts w:ascii="Times New Roman" w:hAnsi="Times New Roman"/>
                <w:sz w:val="24"/>
                <w:szCs w:val="24"/>
              </w:rPr>
            </w:pPr>
            <w:r w:rsidRPr="0090230C">
              <w:rPr>
                <w:rFonts w:ascii="Times New Roman" w:hAnsi="Times New Roman"/>
                <w:sz w:val="24"/>
                <w:szCs w:val="24"/>
              </w:rPr>
              <w:t xml:space="preserve">Ключевые слова </w:t>
            </w:r>
            <w:r w:rsidRPr="0090230C">
              <w:rPr>
                <w:rFonts w:ascii="Times New Roman" w:hAnsi="Times New Roman"/>
                <w:i/>
                <w:sz w:val="24"/>
                <w:szCs w:val="24"/>
              </w:rPr>
              <w:t>на английском языке</w:t>
            </w:r>
          </w:p>
        </w:tc>
        <w:tc>
          <w:tcPr>
            <w:tcW w:w="3160" w:type="pct"/>
            <w:gridSpan w:val="3"/>
            <w:tcBorders>
              <w:bottom w:val="double" w:sz="4" w:space="0" w:color="auto"/>
            </w:tcBorders>
            <w:shd w:val="clear" w:color="auto" w:fill="auto"/>
          </w:tcPr>
          <w:p w14:paraId="1C80F49D" w14:textId="70DAE564" w:rsidR="007552E4" w:rsidRPr="0090230C" w:rsidRDefault="00FC08DD" w:rsidP="007552E4">
            <w:pPr>
              <w:rPr>
                <w:rFonts w:ascii="Times New Roman" w:hAnsi="Times New Roman"/>
                <w:lang w:val="en-US"/>
              </w:rPr>
            </w:pPr>
            <w:r w:rsidRPr="0090230C">
              <w:rPr>
                <w:rFonts w:ascii="Times New Roman" w:hAnsi="Times New Roman"/>
                <w:color w:val="212121"/>
                <w:shd w:val="clear" w:color="auto" w:fill="FFFFFF"/>
                <w:lang w:val="en-US"/>
              </w:rPr>
              <w:t>The process of "economizing" school education</w:t>
            </w:r>
          </w:p>
        </w:tc>
      </w:tr>
      <w:tr w:rsidR="007552E4" w:rsidRPr="0090230C" w14:paraId="28FA5A5F" w14:textId="77777777" w:rsidTr="003434E7">
        <w:trPr>
          <w:jc w:val="center"/>
        </w:trPr>
        <w:tc>
          <w:tcPr>
            <w:tcW w:w="5000" w:type="pct"/>
            <w:gridSpan w:val="4"/>
            <w:tcBorders>
              <w:top w:val="double" w:sz="4" w:space="0" w:color="auto"/>
            </w:tcBorders>
            <w:shd w:val="clear" w:color="auto" w:fill="auto"/>
          </w:tcPr>
          <w:p w14:paraId="7E0BE26D" w14:textId="3F39EAEB" w:rsidR="007552E4" w:rsidRPr="0090230C" w:rsidRDefault="008A5A39" w:rsidP="00110320">
            <w:pPr>
              <w:spacing w:before="80" w:after="40"/>
              <w:rPr>
                <w:rFonts w:ascii="Times New Roman" w:hAnsi="Times New Roman"/>
              </w:rPr>
            </w:pPr>
            <w:r w:rsidRPr="0090230C">
              <w:rPr>
                <w:rFonts w:ascii="Times New Roman" w:hAnsi="Times New Roman"/>
                <w:b/>
              </w:rPr>
              <w:t>Информация о каждом авторе статьи</w:t>
            </w:r>
            <w:r w:rsidRPr="0090230C">
              <w:rPr>
                <w:rFonts w:ascii="Times New Roman" w:hAnsi="Times New Roman"/>
                <w:spacing w:val="60"/>
              </w:rPr>
              <w:t xml:space="preserve"> </w:t>
            </w:r>
            <w:r w:rsidRPr="0090230C">
              <w:rPr>
                <w:rFonts w:ascii="Times New Roman" w:hAnsi="Times New Roman"/>
              </w:rPr>
              <w:t>(</w:t>
            </w:r>
            <w:r w:rsidRPr="0090230C">
              <w:rPr>
                <w:rFonts w:ascii="Times New Roman" w:hAnsi="Times New Roman"/>
                <w:i/>
                <w:color w:val="C00000"/>
              </w:rPr>
              <w:t xml:space="preserve">раздел заполняется на </w:t>
            </w:r>
            <w:r w:rsidRPr="0090230C">
              <w:rPr>
                <w:rFonts w:ascii="Times New Roman" w:hAnsi="Times New Roman"/>
                <w:b/>
                <w:i/>
                <w:color w:val="C00000"/>
              </w:rPr>
              <w:t>каждого автора</w:t>
            </w:r>
            <w:r w:rsidRPr="0090230C">
              <w:rPr>
                <w:rFonts w:ascii="Times New Roman" w:hAnsi="Times New Roman"/>
                <w:i/>
                <w:color w:val="C00000"/>
              </w:rPr>
              <w:t xml:space="preserve"> статьи </w:t>
            </w:r>
            <w:r w:rsidRPr="0090230C">
              <w:rPr>
                <w:rFonts w:ascii="Times New Roman" w:hAnsi="Times New Roman"/>
                <w:b/>
                <w:i/>
                <w:color w:val="C00000"/>
              </w:rPr>
              <w:t>отдельно</w:t>
            </w:r>
            <w:r w:rsidRPr="0090230C">
              <w:rPr>
                <w:rFonts w:ascii="Times New Roman" w:hAnsi="Times New Roman"/>
                <w:i/>
              </w:rPr>
              <w:t>, количество копий данного раздела должно быть равно общему количеству авторов статьи</w:t>
            </w:r>
            <w:r w:rsidRPr="0090230C">
              <w:rPr>
                <w:rFonts w:ascii="Times New Roman" w:hAnsi="Times New Roman"/>
              </w:rPr>
              <w:t>)</w:t>
            </w:r>
          </w:p>
        </w:tc>
      </w:tr>
      <w:tr w:rsidR="007552E4" w:rsidRPr="0090230C" w14:paraId="4B656281" w14:textId="77777777" w:rsidTr="003434E7">
        <w:trPr>
          <w:jc w:val="center"/>
        </w:trPr>
        <w:tc>
          <w:tcPr>
            <w:tcW w:w="1840" w:type="pct"/>
            <w:shd w:val="clear" w:color="auto" w:fill="auto"/>
          </w:tcPr>
          <w:p w14:paraId="2769C235" w14:textId="64C455E9" w:rsidR="007552E4" w:rsidRPr="0090230C" w:rsidRDefault="007552E4" w:rsidP="003B49CB">
            <w:pPr>
              <w:pStyle w:val="a5"/>
              <w:rPr>
                <w:rFonts w:ascii="Times New Roman" w:hAnsi="Times New Roman"/>
                <w:sz w:val="24"/>
                <w:szCs w:val="24"/>
              </w:rPr>
            </w:pPr>
            <w:r w:rsidRPr="0090230C">
              <w:rPr>
                <w:rFonts w:ascii="Times New Roman" w:hAnsi="Times New Roman"/>
                <w:sz w:val="24"/>
                <w:szCs w:val="24"/>
              </w:rPr>
              <w:lastRenderedPageBreak/>
              <w:t>ФИО автора (</w:t>
            </w:r>
            <w:r w:rsidRPr="0090230C">
              <w:rPr>
                <w:rFonts w:ascii="Times New Roman" w:hAnsi="Times New Roman"/>
                <w:i/>
                <w:sz w:val="24"/>
                <w:szCs w:val="24"/>
              </w:rPr>
              <w:t>полностью, не сокращая</w:t>
            </w:r>
            <w:r w:rsidRPr="0090230C">
              <w:rPr>
                <w:rFonts w:ascii="Times New Roman" w:hAnsi="Times New Roman"/>
                <w:sz w:val="24"/>
                <w:szCs w:val="24"/>
              </w:rPr>
              <w:t xml:space="preserve">) </w:t>
            </w:r>
            <w:r w:rsidRPr="0090230C">
              <w:rPr>
                <w:rFonts w:ascii="Times New Roman" w:hAnsi="Times New Roman"/>
                <w:i/>
                <w:sz w:val="24"/>
                <w:szCs w:val="24"/>
              </w:rPr>
              <w:t>на русском языке</w:t>
            </w:r>
          </w:p>
        </w:tc>
        <w:tc>
          <w:tcPr>
            <w:tcW w:w="3160" w:type="pct"/>
            <w:gridSpan w:val="3"/>
            <w:shd w:val="clear" w:color="auto" w:fill="auto"/>
          </w:tcPr>
          <w:p w14:paraId="1F4C40F9" w14:textId="11C06B1A" w:rsidR="007552E4" w:rsidRPr="0090230C" w:rsidRDefault="00FC08DD" w:rsidP="007552E4">
            <w:pPr>
              <w:rPr>
                <w:rFonts w:ascii="Times New Roman" w:hAnsi="Times New Roman"/>
              </w:rPr>
            </w:pPr>
            <w:r w:rsidRPr="0090230C">
              <w:rPr>
                <w:rFonts w:ascii="Times New Roman" w:hAnsi="Times New Roman"/>
              </w:rPr>
              <w:t>Кондратьев Павел Сергеевич</w:t>
            </w:r>
          </w:p>
        </w:tc>
      </w:tr>
      <w:tr w:rsidR="007552E4" w:rsidRPr="0090230C" w14:paraId="5FD719FF" w14:textId="77777777" w:rsidTr="003434E7">
        <w:trPr>
          <w:jc w:val="center"/>
        </w:trPr>
        <w:tc>
          <w:tcPr>
            <w:tcW w:w="1840" w:type="pct"/>
            <w:shd w:val="clear" w:color="auto" w:fill="auto"/>
          </w:tcPr>
          <w:p w14:paraId="0B80C4BC" w14:textId="5B20BDC2" w:rsidR="007552E4" w:rsidRPr="0090230C" w:rsidRDefault="007552E4" w:rsidP="003B49CB">
            <w:pPr>
              <w:pStyle w:val="a5"/>
              <w:rPr>
                <w:rFonts w:ascii="Times New Roman" w:hAnsi="Times New Roman"/>
                <w:sz w:val="24"/>
                <w:szCs w:val="24"/>
              </w:rPr>
            </w:pPr>
            <w:r w:rsidRPr="0090230C">
              <w:rPr>
                <w:rFonts w:ascii="Times New Roman" w:hAnsi="Times New Roman"/>
                <w:sz w:val="24"/>
                <w:szCs w:val="24"/>
              </w:rPr>
              <w:t>ФИО автора (</w:t>
            </w:r>
            <w:r w:rsidRPr="0090230C">
              <w:rPr>
                <w:rFonts w:ascii="Times New Roman" w:hAnsi="Times New Roman"/>
                <w:i/>
                <w:sz w:val="24"/>
                <w:szCs w:val="24"/>
              </w:rPr>
              <w:t>полностью, не сокращая</w:t>
            </w:r>
            <w:r w:rsidRPr="0090230C">
              <w:rPr>
                <w:rFonts w:ascii="Times New Roman" w:hAnsi="Times New Roman"/>
                <w:sz w:val="24"/>
                <w:szCs w:val="24"/>
              </w:rPr>
              <w:t xml:space="preserve">) </w:t>
            </w:r>
            <w:r w:rsidRPr="0090230C">
              <w:rPr>
                <w:rFonts w:ascii="Times New Roman" w:hAnsi="Times New Roman"/>
                <w:i/>
                <w:sz w:val="24"/>
                <w:szCs w:val="24"/>
              </w:rPr>
              <w:t>на английском языке</w:t>
            </w:r>
          </w:p>
        </w:tc>
        <w:tc>
          <w:tcPr>
            <w:tcW w:w="3160" w:type="pct"/>
            <w:gridSpan w:val="3"/>
            <w:shd w:val="clear" w:color="auto" w:fill="auto"/>
          </w:tcPr>
          <w:p w14:paraId="660819EA" w14:textId="70C0CEFC" w:rsidR="007552E4" w:rsidRPr="0090230C" w:rsidRDefault="00FC08DD" w:rsidP="007552E4">
            <w:pPr>
              <w:rPr>
                <w:rFonts w:ascii="Times New Roman" w:hAnsi="Times New Roman"/>
              </w:rPr>
            </w:pPr>
            <w:proofErr w:type="spellStart"/>
            <w:r w:rsidRPr="0090230C">
              <w:rPr>
                <w:rFonts w:ascii="Times New Roman" w:hAnsi="Times New Roman"/>
                <w:color w:val="212121"/>
                <w:shd w:val="clear" w:color="auto" w:fill="FFFFFF"/>
              </w:rPr>
              <w:t>Kondratev</w:t>
            </w:r>
            <w:proofErr w:type="spellEnd"/>
            <w:r w:rsidRPr="0090230C">
              <w:rPr>
                <w:rFonts w:ascii="Times New Roman" w:hAnsi="Times New Roman"/>
                <w:color w:val="212121"/>
                <w:shd w:val="clear" w:color="auto" w:fill="FFFFFF"/>
              </w:rPr>
              <w:t xml:space="preserve"> </w:t>
            </w:r>
            <w:proofErr w:type="spellStart"/>
            <w:r w:rsidRPr="0090230C">
              <w:rPr>
                <w:rFonts w:ascii="Times New Roman" w:hAnsi="Times New Roman"/>
                <w:color w:val="212121"/>
                <w:shd w:val="clear" w:color="auto" w:fill="FFFFFF"/>
              </w:rPr>
              <w:t>Pavel</w:t>
            </w:r>
            <w:proofErr w:type="spellEnd"/>
            <w:r w:rsidRPr="0090230C">
              <w:rPr>
                <w:rFonts w:ascii="Times New Roman" w:hAnsi="Times New Roman"/>
                <w:color w:val="212121"/>
                <w:shd w:val="clear" w:color="auto" w:fill="FFFFFF"/>
              </w:rPr>
              <w:t xml:space="preserve"> </w:t>
            </w:r>
            <w:proofErr w:type="spellStart"/>
            <w:r w:rsidRPr="0090230C">
              <w:rPr>
                <w:rFonts w:ascii="Times New Roman" w:hAnsi="Times New Roman"/>
                <w:color w:val="212121"/>
                <w:shd w:val="clear" w:color="auto" w:fill="FFFFFF"/>
              </w:rPr>
              <w:t>Sergeevich</w:t>
            </w:r>
            <w:proofErr w:type="spellEnd"/>
          </w:p>
        </w:tc>
      </w:tr>
      <w:tr w:rsidR="00124145" w:rsidRPr="0090230C" w14:paraId="04C61670" w14:textId="77777777" w:rsidTr="003434E7">
        <w:trPr>
          <w:jc w:val="center"/>
        </w:trPr>
        <w:tc>
          <w:tcPr>
            <w:tcW w:w="1840" w:type="pct"/>
            <w:shd w:val="clear" w:color="auto" w:fill="auto"/>
          </w:tcPr>
          <w:p w14:paraId="3045D419" w14:textId="445FA789" w:rsidR="00124145" w:rsidRPr="0090230C" w:rsidRDefault="00124145" w:rsidP="007552E4">
            <w:pPr>
              <w:pStyle w:val="a5"/>
              <w:rPr>
                <w:rFonts w:ascii="Times New Roman" w:hAnsi="Times New Roman"/>
                <w:sz w:val="24"/>
                <w:szCs w:val="24"/>
              </w:rPr>
            </w:pPr>
            <w:r w:rsidRPr="0090230C">
              <w:rPr>
                <w:rFonts w:ascii="Times New Roman" w:hAnsi="Times New Roman"/>
                <w:sz w:val="24"/>
                <w:szCs w:val="24"/>
                <w:lang w:val="en-US"/>
              </w:rPr>
              <w:t xml:space="preserve">E-mail </w:t>
            </w:r>
            <w:r w:rsidRPr="0090230C">
              <w:rPr>
                <w:rFonts w:ascii="Times New Roman" w:hAnsi="Times New Roman"/>
                <w:sz w:val="24"/>
                <w:szCs w:val="24"/>
              </w:rPr>
              <w:t>автора</w:t>
            </w:r>
          </w:p>
        </w:tc>
        <w:tc>
          <w:tcPr>
            <w:tcW w:w="3160" w:type="pct"/>
            <w:gridSpan w:val="3"/>
            <w:shd w:val="clear" w:color="auto" w:fill="auto"/>
          </w:tcPr>
          <w:p w14:paraId="01E68D44" w14:textId="5DAB0163" w:rsidR="00124145" w:rsidRPr="0090230C" w:rsidRDefault="00186722" w:rsidP="007552E4">
            <w:pPr>
              <w:rPr>
                <w:rFonts w:ascii="Times New Roman" w:hAnsi="Times New Roman"/>
                <w:i/>
              </w:rPr>
            </w:pPr>
            <w:r w:rsidRPr="0090230C">
              <w:rPr>
                <w:rFonts w:ascii="Times New Roman" w:hAnsi="Times New Roman"/>
                <w:i/>
              </w:rPr>
              <w:t>pablo.osamu@yandex.ru</w:t>
            </w:r>
          </w:p>
        </w:tc>
      </w:tr>
      <w:tr w:rsidR="007552E4" w:rsidRPr="0090230C" w14:paraId="3826199B" w14:textId="77777777" w:rsidTr="003434E7">
        <w:trPr>
          <w:jc w:val="center"/>
        </w:trPr>
        <w:tc>
          <w:tcPr>
            <w:tcW w:w="1840" w:type="pct"/>
            <w:shd w:val="clear" w:color="auto" w:fill="auto"/>
          </w:tcPr>
          <w:p w14:paraId="5A0D2C5E" w14:textId="77777777" w:rsidR="007552E4" w:rsidRPr="0090230C" w:rsidRDefault="007552E4" w:rsidP="007552E4">
            <w:pPr>
              <w:pStyle w:val="a5"/>
              <w:rPr>
                <w:rFonts w:ascii="Times New Roman" w:hAnsi="Times New Roman"/>
                <w:sz w:val="24"/>
                <w:szCs w:val="24"/>
              </w:rPr>
            </w:pPr>
            <w:r w:rsidRPr="0090230C">
              <w:rPr>
                <w:rFonts w:ascii="Times New Roman" w:hAnsi="Times New Roman"/>
                <w:sz w:val="24"/>
                <w:szCs w:val="24"/>
              </w:rPr>
              <w:t>Ученая степень, ученое звание (</w:t>
            </w:r>
            <w:r w:rsidRPr="0090230C">
              <w:rPr>
                <w:rFonts w:ascii="Times New Roman" w:hAnsi="Times New Roman"/>
                <w:i/>
                <w:sz w:val="24"/>
                <w:szCs w:val="24"/>
              </w:rPr>
              <w:t>не сокращая</w:t>
            </w:r>
            <w:r w:rsidRPr="0090230C">
              <w:rPr>
                <w:rFonts w:ascii="Times New Roman" w:hAnsi="Times New Roman"/>
                <w:sz w:val="24"/>
                <w:szCs w:val="24"/>
              </w:rPr>
              <w:t xml:space="preserve">) </w:t>
            </w:r>
            <w:r w:rsidRPr="0090230C">
              <w:rPr>
                <w:rFonts w:ascii="Times New Roman" w:hAnsi="Times New Roman"/>
                <w:i/>
                <w:sz w:val="24"/>
                <w:szCs w:val="24"/>
              </w:rPr>
              <w:t>на русском языке</w:t>
            </w:r>
          </w:p>
        </w:tc>
        <w:tc>
          <w:tcPr>
            <w:tcW w:w="3160" w:type="pct"/>
            <w:gridSpan w:val="3"/>
            <w:shd w:val="clear" w:color="auto" w:fill="auto"/>
          </w:tcPr>
          <w:p w14:paraId="466BFF18" w14:textId="77777777" w:rsidR="007552E4" w:rsidRPr="0090230C" w:rsidRDefault="007552E4" w:rsidP="007552E4">
            <w:pPr>
              <w:rPr>
                <w:rFonts w:ascii="Times New Roman" w:hAnsi="Times New Roman"/>
              </w:rPr>
            </w:pPr>
          </w:p>
        </w:tc>
      </w:tr>
      <w:tr w:rsidR="007552E4" w:rsidRPr="0090230C" w14:paraId="5AB94A57" w14:textId="77777777" w:rsidTr="003434E7">
        <w:trPr>
          <w:jc w:val="center"/>
        </w:trPr>
        <w:tc>
          <w:tcPr>
            <w:tcW w:w="1840" w:type="pct"/>
            <w:shd w:val="clear" w:color="auto" w:fill="auto"/>
          </w:tcPr>
          <w:p w14:paraId="28B119A4" w14:textId="77777777" w:rsidR="007552E4" w:rsidRPr="0090230C" w:rsidRDefault="007552E4" w:rsidP="007552E4">
            <w:pPr>
              <w:pStyle w:val="a5"/>
              <w:rPr>
                <w:rFonts w:ascii="Times New Roman" w:hAnsi="Times New Roman"/>
                <w:sz w:val="24"/>
                <w:szCs w:val="24"/>
              </w:rPr>
            </w:pPr>
            <w:r w:rsidRPr="0090230C">
              <w:rPr>
                <w:rFonts w:ascii="Times New Roman" w:hAnsi="Times New Roman"/>
                <w:sz w:val="24"/>
                <w:szCs w:val="24"/>
              </w:rPr>
              <w:t>Ученая степень, ученое звание (</w:t>
            </w:r>
            <w:r w:rsidRPr="0090230C">
              <w:rPr>
                <w:rFonts w:ascii="Times New Roman" w:hAnsi="Times New Roman"/>
                <w:i/>
                <w:sz w:val="24"/>
                <w:szCs w:val="24"/>
              </w:rPr>
              <w:t>не сокращая</w:t>
            </w:r>
            <w:r w:rsidRPr="0090230C">
              <w:rPr>
                <w:rFonts w:ascii="Times New Roman" w:hAnsi="Times New Roman"/>
                <w:sz w:val="24"/>
                <w:szCs w:val="24"/>
              </w:rPr>
              <w:t xml:space="preserve">) </w:t>
            </w:r>
            <w:r w:rsidRPr="0090230C">
              <w:rPr>
                <w:rFonts w:ascii="Times New Roman" w:hAnsi="Times New Roman"/>
                <w:i/>
                <w:sz w:val="24"/>
                <w:szCs w:val="24"/>
              </w:rPr>
              <w:t>на английском языке</w:t>
            </w:r>
          </w:p>
        </w:tc>
        <w:tc>
          <w:tcPr>
            <w:tcW w:w="3160" w:type="pct"/>
            <w:gridSpan w:val="3"/>
            <w:shd w:val="clear" w:color="auto" w:fill="auto"/>
          </w:tcPr>
          <w:p w14:paraId="2D316340" w14:textId="77777777" w:rsidR="007552E4" w:rsidRPr="0090230C" w:rsidRDefault="007552E4" w:rsidP="007552E4">
            <w:pPr>
              <w:rPr>
                <w:rFonts w:ascii="Times New Roman" w:hAnsi="Times New Roman"/>
              </w:rPr>
            </w:pPr>
          </w:p>
        </w:tc>
      </w:tr>
      <w:tr w:rsidR="007552E4" w:rsidRPr="0090230C" w14:paraId="36BADB8D" w14:textId="77777777" w:rsidTr="003434E7">
        <w:trPr>
          <w:jc w:val="center"/>
        </w:trPr>
        <w:tc>
          <w:tcPr>
            <w:tcW w:w="1840" w:type="pct"/>
            <w:shd w:val="clear" w:color="auto" w:fill="auto"/>
          </w:tcPr>
          <w:p w14:paraId="1165DF5F" w14:textId="77777777" w:rsidR="007552E4" w:rsidRPr="0090230C" w:rsidRDefault="007552E4" w:rsidP="007552E4">
            <w:pPr>
              <w:pStyle w:val="a5"/>
              <w:rPr>
                <w:rFonts w:ascii="Times New Roman" w:hAnsi="Times New Roman"/>
                <w:sz w:val="24"/>
                <w:szCs w:val="24"/>
              </w:rPr>
            </w:pPr>
            <w:r w:rsidRPr="0090230C">
              <w:rPr>
                <w:rFonts w:ascii="Times New Roman" w:hAnsi="Times New Roman"/>
                <w:sz w:val="24"/>
                <w:szCs w:val="24"/>
              </w:rPr>
              <w:t xml:space="preserve">Должность </w:t>
            </w:r>
            <w:r w:rsidRPr="0090230C">
              <w:rPr>
                <w:rFonts w:ascii="Times New Roman" w:hAnsi="Times New Roman"/>
                <w:i/>
                <w:sz w:val="24"/>
                <w:szCs w:val="24"/>
              </w:rPr>
              <w:t>на русском языке</w:t>
            </w:r>
          </w:p>
        </w:tc>
        <w:tc>
          <w:tcPr>
            <w:tcW w:w="3160" w:type="pct"/>
            <w:gridSpan w:val="3"/>
            <w:shd w:val="clear" w:color="auto" w:fill="auto"/>
          </w:tcPr>
          <w:p w14:paraId="0C370B58" w14:textId="6A9C7585" w:rsidR="007552E4" w:rsidRPr="0090230C" w:rsidRDefault="00FC08DD" w:rsidP="007552E4">
            <w:pPr>
              <w:rPr>
                <w:rFonts w:ascii="Times New Roman" w:hAnsi="Times New Roman"/>
              </w:rPr>
            </w:pPr>
            <w:r w:rsidRPr="0090230C">
              <w:rPr>
                <w:rFonts w:ascii="Times New Roman" w:hAnsi="Times New Roman"/>
              </w:rPr>
              <w:t>Студент</w:t>
            </w:r>
          </w:p>
        </w:tc>
      </w:tr>
      <w:tr w:rsidR="007552E4" w:rsidRPr="0090230C" w14:paraId="3545E52C" w14:textId="77777777" w:rsidTr="003434E7">
        <w:trPr>
          <w:jc w:val="center"/>
        </w:trPr>
        <w:tc>
          <w:tcPr>
            <w:tcW w:w="1840" w:type="pct"/>
            <w:shd w:val="clear" w:color="auto" w:fill="auto"/>
          </w:tcPr>
          <w:p w14:paraId="39858CFC" w14:textId="77777777" w:rsidR="007552E4" w:rsidRPr="0090230C" w:rsidRDefault="007552E4" w:rsidP="007552E4">
            <w:pPr>
              <w:pStyle w:val="a5"/>
              <w:rPr>
                <w:rFonts w:ascii="Times New Roman" w:hAnsi="Times New Roman"/>
                <w:sz w:val="24"/>
                <w:szCs w:val="24"/>
              </w:rPr>
            </w:pPr>
            <w:r w:rsidRPr="0090230C">
              <w:rPr>
                <w:rFonts w:ascii="Times New Roman" w:hAnsi="Times New Roman"/>
                <w:sz w:val="24"/>
                <w:szCs w:val="24"/>
              </w:rPr>
              <w:t xml:space="preserve">Должность </w:t>
            </w:r>
            <w:r w:rsidRPr="0090230C">
              <w:rPr>
                <w:rFonts w:ascii="Times New Roman" w:hAnsi="Times New Roman"/>
                <w:i/>
                <w:sz w:val="24"/>
                <w:szCs w:val="24"/>
              </w:rPr>
              <w:t>на английском языке</w:t>
            </w:r>
          </w:p>
        </w:tc>
        <w:tc>
          <w:tcPr>
            <w:tcW w:w="3160" w:type="pct"/>
            <w:gridSpan w:val="3"/>
            <w:shd w:val="clear" w:color="auto" w:fill="auto"/>
          </w:tcPr>
          <w:p w14:paraId="537E7471" w14:textId="3B9F2DDA" w:rsidR="007552E4" w:rsidRPr="0090230C" w:rsidRDefault="00FC08DD" w:rsidP="007552E4">
            <w:pPr>
              <w:rPr>
                <w:rFonts w:ascii="Times New Roman" w:hAnsi="Times New Roman"/>
              </w:rPr>
            </w:pPr>
            <w:r w:rsidRPr="0090230C">
              <w:rPr>
                <w:rFonts w:ascii="Times New Roman" w:hAnsi="Times New Roman"/>
                <w:color w:val="212121"/>
                <w:shd w:val="clear" w:color="auto" w:fill="FFFFFF"/>
                <w:lang w:val="en-US"/>
              </w:rPr>
              <w:t>S</w:t>
            </w:r>
            <w:proofErr w:type="spellStart"/>
            <w:r w:rsidRPr="0090230C">
              <w:rPr>
                <w:rFonts w:ascii="Times New Roman" w:hAnsi="Times New Roman"/>
                <w:color w:val="212121"/>
                <w:shd w:val="clear" w:color="auto" w:fill="FFFFFF"/>
              </w:rPr>
              <w:t>tudent</w:t>
            </w:r>
            <w:proofErr w:type="spellEnd"/>
          </w:p>
        </w:tc>
      </w:tr>
      <w:tr w:rsidR="007552E4" w:rsidRPr="0090230C" w14:paraId="1DD4B72C" w14:textId="77777777" w:rsidTr="003434E7">
        <w:trPr>
          <w:jc w:val="center"/>
        </w:trPr>
        <w:tc>
          <w:tcPr>
            <w:tcW w:w="1840" w:type="pct"/>
            <w:shd w:val="clear" w:color="auto" w:fill="auto"/>
          </w:tcPr>
          <w:p w14:paraId="5575A5D2" w14:textId="1C35EB7B" w:rsidR="007552E4" w:rsidRPr="0090230C" w:rsidRDefault="007552E4" w:rsidP="00292D39">
            <w:pPr>
              <w:pStyle w:val="a5"/>
              <w:rPr>
                <w:rFonts w:ascii="Times New Roman" w:hAnsi="Times New Roman"/>
                <w:sz w:val="24"/>
                <w:szCs w:val="24"/>
              </w:rPr>
            </w:pPr>
            <w:r w:rsidRPr="0090230C">
              <w:rPr>
                <w:rFonts w:ascii="Times New Roman" w:hAnsi="Times New Roman"/>
                <w:sz w:val="24"/>
                <w:szCs w:val="24"/>
              </w:rPr>
              <w:t xml:space="preserve">Полное </w:t>
            </w:r>
            <w:r w:rsidR="00292D39" w:rsidRPr="0090230C">
              <w:rPr>
                <w:rFonts w:ascii="Times New Roman" w:hAnsi="Times New Roman"/>
                <w:sz w:val="24"/>
                <w:szCs w:val="24"/>
              </w:rPr>
              <w:t xml:space="preserve">название </w:t>
            </w:r>
            <w:r w:rsidRPr="0090230C">
              <w:rPr>
                <w:rFonts w:ascii="Times New Roman" w:hAnsi="Times New Roman"/>
                <w:sz w:val="24"/>
                <w:szCs w:val="24"/>
              </w:rPr>
              <w:t>(</w:t>
            </w:r>
            <w:r w:rsidRPr="0090230C">
              <w:rPr>
                <w:rFonts w:ascii="Times New Roman" w:hAnsi="Times New Roman"/>
                <w:i/>
                <w:sz w:val="24"/>
                <w:szCs w:val="24"/>
              </w:rPr>
              <w:t>не сокращая</w:t>
            </w:r>
            <w:r w:rsidRPr="0090230C">
              <w:rPr>
                <w:rFonts w:ascii="Times New Roman" w:hAnsi="Times New Roman"/>
                <w:sz w:val="24"/>
                <w:szCs w:val="24"/>
              </w:rPr>
              <w:t xml:space="preserve">) организации места работы (учебы) </w:t>
            </w:r>
            <w:r w:rsidRPr="0090230C">
              <w:rPr>
                <w:rFonts w:ascii="Times New Roman" w:hAnsi="Times New Roman"/>
                <w:i/>
                <w:sz w:val="24"/>
                <w:szCs w:val="24"/>
              </w:rPr>
              <w:t>на русском языке</w:t>
            </w:r>
          </w:p>
        </w:tc>
        <w:tc>
          <w:tcPr>
            <w:tcW w:w="3160" w:type="pct"/>
            <w:gridSpan w:val="3"/>
            <w:shd w:val="clear" w:color="auto" w:fill="auto"/>
          </w:tcPr>
          <w:p w14:paraId="1D674527" w14:textId="2FBED061" w:rsidR="007552E4" w:rsidRPr="0090230C" w:rsidRDefault="00FC08DD" w:rsidP="007552E4">
            <w:pPr>
              <w:rPr>
                <w:rFonts w:ascii="Times New Roman" w:hAnsi="Times New Roman"/>
              </w:rPr>
            </w:pPr>
            <w:r w:rsidRPr="0090230C">
              <w:rPr>
                <w:rFonts w:ascii="Times New Roman" w:hAnsi="Times New Roman"/>
              </w:rPr>
              <w:t>Ульяновский Государственный Технический Университет</w:t>
            </w:r>
          </w:p>
        </w:tc>
      </w:tr>
      <w:tr w:rsidR="007552E4" w:rsidRPr="0090230C" w14:paraId="6D3B1A9A" w14:textId="77777777" w:rsidTr="003434E7">
        <w:trPr>
          <w:jc w:val="center"/>
        </w:trPr>
        <w:tc>
          <w:tcPr>
            <w:tcW w:w="1840" w:type="pct"/>
            <w:shd w:val="clear" w:color="auto" w:fill="auto"/>
          </w:tcPr>
          <w:p w14:paraId="0483C9D6" w14:textId="69C619AA" w:rsidR="007552E4" w:rsidRPr="0090230C" w:rsidRDefault="007552E4" w:rsidP="00124145">
            <w:pPr>
              <w:pStyle w:val="a5"/>
              <w:rPr>
                <w:rFonts w:ascii="Times New Roman" w:hAnsi="Times New Roman"/>
                <w:sz w:val="24"/>
                <w:szCs w:val="24"/>
              </w:rPr>
            </w:pPr>
            <w:r w:rsidRPr="0090230C">
              <w:rPr>
                <w:rFonts w:ascii="Times New Roman" w:hAnsi="Times New Roman"/>
                <w:sz w:val="24"/>
                <w:szCs w:val="24"/>
              </w:rPr>
              <w:t xml:space="preserve">Полное </w:t>
            </w:r>
            <w:r w:rsidR="00292D39" w:rsidRPr="0090230C">
              <w:rPr>
                <w:rFonts w:ascii="Times New Roman" w:hAnsi="Times New Roman"/>
                <w:sz w:val="24"/>
                <w:szCs w:val="24"/>
              </w:rPr>
              <w:t xml:space="preserve">название </w:t>
            </w:r>
            <w:r w:rsidRPr="0090230C">
              <w:rPr>
                <w:rFonts w:ascii="Times New Roman" w:hAnsi="Times New Roman"/>
                <w:sz w:val="24"/>
                <w:szCs w:val="24"/>
              </w:rPr>
              <w:t xml:space="preserve">организации места работы (учебы) </w:t>
            </w:r>
            <w:r w:rsidRPr="0090230C">
              <w:rPr>
                <w:rFonts w:ascii="Times New Roman" w:hAnsi="Times New Roman"/>
                <w:i/>
                <w:sz w:val="24"/>
                <w:szCs w:val="24"/>
              </w:rPr>
              <w:t>на английском языке</w:t>
            </w:r>
          </w:p>
        </w:tc>
        <w:tc>
          <w:tcPr>
            <w:tcW w:w="3160" w:type="pct"/>
            <w:gridSpan w:val="3"/>
            <w:shd w:val="clear" w:color="auto" w:fill="auto"/>
          </w:tcPr>
          <w:p w14:paraId="4EE2C8B8" w14:textId="1B32B7EF" w:rsidR="007552E4" w:rsidRPr="0090230C" w:rsidRDefault="00FC08DD" w:rsidP="00FC0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212121"/>
              </w:rPr>
            </w:pPr>
            <w:r w:rsidRPr="0090230C">
              <w:rPr>
                <w:rFonts w:ascii="Times New Roman" w:eastAsia="Times New Roman" w:hAnsi="Times New Roman"/>
                <w:color w:val="212121"/>
                <w:lang w:val="en"/>
              </w:rPr>
              <w:t>Ulyanovsk State Technical University</w:t>
            </w:r>
          </w:p>
        </w:tc>
      </w:tr>
      <w:tr w:rsidR="007552E4" w:rsidRPr="0090230C" w14:paraId="6549FAE8" w14:textId="77777777" w:rsidTr="003434E7">
        <w:trPr>
          <w:jc w:val="center"/>
        </w:trPr>
        <w:tc>
          <w:tcPr>
            <w:tcW w:w="1840" w:type="pct"/>
            <w:shd w:val="clear" w:color="auto" w:fill="auto"/>
          </w:tcPr>
          <w:p w14:paraId="0F786508" w14:textId="77777777" w:rsidR="007552E4" w:rsidRPr="0090230C" w:rsidRDefault="007552E4" w:rsidP="007552E4">
            <w:pPr>
              <w:pStyle w:val="a5"/>
              <w:rPr>
                <w:rFonts w:ascii="Times New Roman" w:hAnsi="Times New Roman"/>
                <w:sz w:val="24"/>
                <w:szCs w:val="24"/>
              </w:rPr>
            </w:pPr>
            <w:r w:rsidRPr="0090230C">
              <w:rPr>
                <w:rFonts w:ascii="Times New Roman" w:hAnsi="Times New Roman"/>
                <w:sz w:val="24"/>
                <w:szCs w:val="24"/>
              </w:rPr>
              <w:t xml:space="preserve">Адрес организации </w:t>
            </w:r>
            <w:r w:rsidRPr="0090230C">
              <w:rPr>
                <w:rFonts w:ascii="Times New Roman" w:hAnsi="Times New Roman"/>
                <w:i/>
                <w:sz w:val="24"/>
                <w:szCs w:val="24"/>
              </w:rPr>
              <w:t>на русском языке</w:t>
            </w:r>
          </w:p>
        </w:tc>
        <w:tc>
          <w:tcPr>
            <w:tcW w:w="3160" w:type="pct"/>
            <w:gridSpan w:val="3"/>
            <w:shd w:val="clear" w:color="auto" w:fill="auto"/>
          </w:tcPr>
          <w:p w14:paraId="18C8AAB7" w14:textId="4CA6BBA5" w:rsidR="007552E4" w:rsidRPr="0090230C" w:rsidRDefault="00FC08DD" w:rsidP="007552E4">
            <w:pPr>
              <w:rPr>
                <w:rFonts w:ascii="Times New Roman" w:hAnsi="Times New Roman"/>
              </w:rPr>
            </w:pPr>
            <w:r w:rsidRPr="0090230C">
              <w:rPr>
                <w:rStyle w:val="apple-converted-space"/>
                <w:rFonts w:ascii="Times New Roman" w:hAnsi="Times New Roman"/>
                <w:shd w:val="clear" w:color="auto" w:fill="FFFFFF"/>
              </w:rPr>
              <w:t> </w:t>
            </w:r>
            <w:proofErr w:type="spellStart"/>
            <w:r w:rsidRPr="0090230C">
              <w:rPr>
                <w:rFonts w:ascii="Times New Roman" w:hAnsi="Times New Roman"/>
                <w:shd w:val="clear" w:color="auto" w:fill="FFFFFF"/>
              </w:rPr>
              <w:t>г.Ульяновск</w:t>
            </w:r>
            <w:proofErr w:type="spellEnd"/>
            <w:r w:rsidRPr="0090230C">
              <w:rPr>
                <w:rFonts w:ascii="Times New Roman" w:hAnsi="Times New Roman"/>
                <w:shd w:val="clear" w:color="auto" w:fill="FFFFFF"/>
              </w:rPr>
              <w:t xml:space="preserve">, </w:t>
            </w:r>
            <w:proofErr w:type="spellStart"/>
            <w:r w:rsidRPr="0090230C">
              <w:rPr>
                <w:rFonts w:ascii="Times New Roman" w:hAnsi="Times New Roman"/>
                <w:shd w:val="clear" w:color="auto" w:fill="FFFFFF"/>
              </w:rPr>
              <w:t>ул.Северный</w:t>
            </w:r>
            <w:proofErr w:type="spellEnd"/>
            <w:r w:rsidRPr="0090230C">
              <w:rPr>
                <w:rFonts w:ascii="Times New Roman" w:hAnsi="Times New Roman"/>
                <w:shd w:val="clear" w:color="auto" w:fill="FFFFFF"/>
              </w:rPr>
              <w:t xml:space="preserve"> Венец, 32</w:t>
            </w:r>
          </w:p>
        </w:tc>
      </w:tr>
      <w:tr w:rsidR="007552E4" w:rsidRPr="0090230C" w14:paraId="0C5960E9" w14:textId="77777777" w:rsidTr="003434E7">
        <w:trPr>
          <w:jc w:val="center"/>
        </w:trPr>
        <w:tc>
          <w:tcPr>
            <w:tcW w:w="1840" w:type="pct"/>
            <w:shd w:val="clear" w:color="auto" w:fill="auto"/>
          </w:tcPr>
          <w:p w14:paraId="622B7A9C" w14:textId="77777777" w:rsidR="007552E4" w:rsidRPr="0090230C" w:rsidRDefault="007552E4" w:rsidP="007552E4">
            <w:pPr>
              <w:pStyle w:val="a5"/>
              <w:rPr>
                <w:rFonts w:ascii="Times New Roman" w:hAnsi="Times New Roman"/>
                <w:spacing w:val="-2"/>
                <w:sz w:val="24"/>
                <w:szCs w:val="24"/>
              </w:rPr>
            </w:pPr>
            <w:r w:rsidRPr="0090230C">
              <w:rPr>
                <w:rFonts w:ascii="Times New Roman" w:hAnsi="Times New Roman"/>
                <w:spacing w:val="-2"/>
                <w:sz w:val="24"/>
                <w:szCs w:val="24"/>
              </w:rPr>
              <w:t xml:space="preserve">Адрес организации </w:t>
            </w:r>
            <w:r w:rsidRPr="0090230C">
              <w:rPr>
                <w:rFonts w:ascii="Times New Roman" w:hAnsi="Times New Roman"/>
                <w:i/>
                <w:spacing w:val="-2"/>
                <w:sz w:val="24"/>
                <w:szCs w:val="24"/>
              </w:rPr>
              <w:t>на английском языке</w:t>
            </w:r>
          </w:p>
        </w:tc>
        <w:tc>
          <w:tcPr>
            <w:tcW w:w="3160" w:type="pct"/>
            <w:gridSpan w:val="3"/>
            <w:shd w:val="clear" w:color="auto" w:fill="auto"/>
          </w:tcPr>
          <w:p w14:paraId="390B94D4" w14:textId="2A69C39D" w:rsidR="007552E4" w:rsidRPr="0090230C" w:rsidRDefault="00FC08DD" w:rsidP="00FC08DD">
            <w:pPr>
              <w:pStyle w:val="HTML"/>
              <w:shd w:val="clear" w:color="auto" w:fill="FFFFFF"/>
              <w:rPr>
                <w:rFonts w:ascii="Times New Roman" w:hAnsi="Times New Roman" w:cs="Times New Roman"/>
                <w:color w:val="212121"/>
                <w:sz w:val="24"/>
                <w:szCs w:val="24"/>
              </w:rPr>
            </w:pPr>
            <w:r w:rsidRPr="0090230C">
              <w:rPr>
                <w:rFonts w:ascii="Times New Roman" w:hAnsi="Times New Roman" w:cs="Times New Roman"/>
                <w:color w:val="212121"/>
                <w:sz w:val="24"/>
                <w:szCs w:val="24"/>
                <w:lang w:val="en"/>
              </w:rPr>
              <w:t xml:space="preserve">Ulyanovsk, </w:t>
            </w:r>
            <w:proofErr w:type="spellStart"/>
            <w:r w:rsidRPr="0090230C">
              <w:rPr>
                <w:rFonts w:ascii="Times New Roman" w:hAnsi="Times New Roman" w:cs="Times New Roman"/>
                <w:color w:val="212121"/>
                <w:sz w:val="24"/>
                <w:szCs w:val="24"/>
                <w:lang w:val="en"/>
              </w:rPr>
              <w:t>Severniy</w:t>
            </w:r>
            <w:proofErr w:type="spellEnd"/>
            <w:r w:rsidRPr="0090230C">
              <w:rPr>
                <w:rFonts w:ascii="Times New Roman" w:hAnsi="Times New Roman" w:cs="Times New Roman"/>
                <w:color w:val="212121"/>
                <w:sz w:val="24"/>
                <w:szCs w:val="24"/>
                <w:lang w:val="en"/>
              </w:rPr>
              <w:t xml:space="preserve"> </w:t>
            </w:r>
            <w:proofErr w:type="spellStart"/>
            <w:r w:rsidRPr="0090230C">
              <w:rPr>
                <w:rFonts w:ascii="Times New Roman" w:hAnsi="Times New Roman" w:cs="Times New Roman"/>
                <w:color w:val="212121"/>
                <w:sz w:val="24"/>
                <w:szCs w:val="24"/>
                <w:lang w:val="en"/>
              </w:rPr>
              <w:t>Venets</w:t>
            </w:r>
            <w:proofErr w:type="spellEnd"/>
            <w:r w:rsidRPr="0090230C">
              <w:rPr>
                <w:rFonts w:ascii="Times New Roman" w:hAnsi="Times New Roman" w:cs="Times New Roman"/>
                <w:color w:val="212121"/>
                <w:sz w:val="24"/>
                <w:szCs w:val="24"/>
                <w:lang w:val="en"/>
              </w:rPr>
              <w:t xml:space="preserve"> street, 32</w:t>
            </w:r>
          </w:p>
        </w:tc>
      </w:tr>
    </w:tbl>
    <w:p w14:paraId="0AD37B09" w14:textId="77777777" w:rsidR="00843881" w:rsidRPr="0090230C" w:rsidRDefault="00843881" w:rsidP="002A1D62">
      <w:pPr>
        <w:rPr>
          <w:rFonts w:ascii="Times New Roman" w:hAnsi="Times New Roman"/>
        </w:rPr>
      </w:pPr>
    </w:p>
    <w:sectPr w:rsidR="00843881" w:rsidRPr="0090230C" w:rsidSect="00892025">
      <w:pgSz w:w="11900" w:h="16840"/>
      <w:pgMar w:top="567" w:right="567" w:bottom="68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43" w:usb2="00000009" w:usb3="00000000" w:csb0="000001FF" w:csb1="00000000"/>
  </w:font>
  <w:font w:name="Lucida Grande CY">
    <w:charset w:val="59"/>
    <w:family w:val="auto"/>
    <w:pitch w:val="variable"/>
    <w:sig w:usb0="E1000AEF" w:usb1="5000A1FF" w:usb2="00000000" w:usb3="00000000" w:csb0="000001B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8BE"/>
    <w:rsid w:val="000026A6"/>
    <w:rsid w:val="000075BF"/>
    <w:rsid w:val="00031EFF"/>
    <w:rsid w:val="000327BB"/>
    <w:rsid w:val="00036A9E"/>
    <w:rsid w:val="000529B8"/>
    <w:rsid w:val="000544C7"/>
    <w:rsid w:val="00063E70"/>
    <w:rsid w:val="00067BB1"/>
    <w:rsid w:val="00074AF3"/>
    <w:rsid w:val="000778B4"/>
    <w:rsid w:val="00081131"/>
    <w:rsid w:val="000826BA"/>
    <w:rsid w:val="0008303C"/>
    <w:rsid w:val="000843E5"/>
    <w:rsid w:val="000860A3"/>
    <w:rsid w:val="0008761D"/>
    <w:rsid w:val="00087A24"/>
    <w:rsid w:val="000900DD"/>
    <w:rsid w:val="00090488"/>
    <w:rsid w:val="00095B67"/>
    <w:rsid w:val="000A0E73"/>
    <w:rsid w:val="000A3F36"/>
    <w:rsid w:val="000A7D40"/>
    <w:rsid w:val="000C0D35"/>
    <w:rsid w:val="000C4590"/>
    <w:rsid w:val="000C6E73"/>
    <w:rsid w:val="000D2764"/>
    <w:rsid w:val="000D566C"/>
    <w:rsid w:val="000E0F51"/>
    <w:rsid w:val="000E4D92"/>
    <w:rsid w:val="000F11CC"/>
    <w:rsid w:val="000F6D0C"/>
    <w:rsid w:val="0010206F"/>
    <w:rsid w:val="00102DDC"/>
    <w:rsid w:val="00104C86"/>
    <w:rsid w:val="001102E0"/>
    <w:rsid w:val="00110320"/>
    <w:rsid w:val="001126D6"/>
    <w:rsid w:val="001169CF"/>
    <w:rsid w:val="0012081F"/>
    <w:rsid w:val="00124145"/>
    <w:rsid w:val="00125C7E"/>
    <w:rsid w:val="00126778"/>
    <w:rsid w:val="00134C69"/>
    <w:rsid w:val="00136E57"/>
    <w:rsid w:val="00140C02"/>
    <w:rsid w:val="00152AF5"/>
    <w:rsid w:val="00156C38"/>
    <w:rsid w:val="00164A10"/>
    <w:rsid w:val="001713C6"/>
    <w:rsid w:val="001750BF"/>
    <w:rsid w:val="001766CE"/>
    <w:rsid w:val="001808BE"/>
    <w:rsid w:val="00186722"/>
    <w:rsid w:val="00194204"/>
    <w:rsid w:val="00197630"/>
    <w:rsid w:val="001A702D"/>
    <w:rsid w:val="001B17FA"/>
    <w:rsid w:val="001B1FB2"/>
    <w:rsid w:val="001B2123"/>
    <w:rsid w:val="001B5393"/>
    <w:rsid w:val="001B7AC8"/>
    <w:rsid w:val="001D09A7"/>
    <w:rsid w:val="001D6537"/>
    <w:rsid w:val="001E51E0"/>
    <w:rsid w:val="001F112E"/>
    <w:rsid w:val="001F2EEA"/>
    <w:rsid w:val="001F32A1"/>
    <w:rsid w:val="00200CA0"/>
    <w:rsid w:val="0020401E"/>
    <w:rsid w:val="00211B44"/>
    <w:rsid w:val="00214E3B"/>
    <w:rsid w:val="002222A3"/>
    <w:rsid w:val="0022486D"/>
    <w:rsid w:val="0022665C"/>
    <w:rsid w:val="00227F14"/>
    <w:rsid w:val="002348A5"/>
    <w:rsid w:val="00236BB8"/>
    <w:rsid w:val="00252B40"/>
    <w:rsid w:val="002531AA"/>
    <w:rsid w:val="00276662"/>
    <w:rsid w:val="00284ACD"/>
    <w:rsid w:val="00292D39"/>
    <w:rsid w:val="00295BC5"/>
    <w:rsid w:val="002A082F"/>
    <w:rsid w:val="002A1D62"/>
    <w:rsid w:val="002A2CFA"/>
    <w:rsid w:val="002B033D"/>
    <w:rsid w:val="002B78B5"/>
    <w:rsid w:val="002D5609"/>
    <w:rsid w:val="002F1355"/>
    <w:rsid w:val="002F4DFB"/>
    <w:rsid w:val="00301E12"/>
    <w:rsid w:val="00302CAD"/>
    <w:rsid w:val="00303FF1"/>
    <w:rsid w:val="003069AD"/>
    <w:rsid w:val="0030750C"/>
    <w:rsid w:val="003434E7"/>
    <w:rsid w:val="003444EA"/>
    <w:rsid w:val="003607D8"/>
    <w:rsid w:val="003615AB"/>
    <w:rsid w:val="00364D6B"/>
    <w:rsid w:val="0037437C"/>
    <w:rsid w:val="003934A0"/>
    <w:rsid w:val="00394C72"/>
    <w:rsid w:val="003A7811"/>
    <w:rsid w:val="003B194B"/>
    <w:rsid w:val="003B49CB"/>
    <w:rsid w:val="003B6055"/>
    <w:rsid w:val="003B6E0F"/>
    <w:rsid w:val="003C44AA"/>
    <w:rsid w:val="003C53A1"/>
    <w:rsid w:val="003D2D4F"/>
    <w:rsid w:val="003D3EBB"/>
    <w:rsid w:val="003D3F19"/>
    <w:rsid w:val="003D65CF"/>
    <w:rsid w:val="003E55CD"/>
    <w:rsid w:val="003F1497"/>
    <w:rsid w:val="004024D2"/>
    <w:rsid w:val="0040458A"/>
    <w:rsid w:val="00411439"/>
    <w:rsid w:val="00413B07"/>
    <w:rsid w:val="004218B2"/>
    <w:rsid w:val="004256EA"/>
    <w:rsid w:val="004266D0"/>
    <w:rsid w:val="004414F7"/>
    <w:rsid w:val="00442CCC"/>
    <w:rsid w:val="00445164"/>
    <w:rsid w:val="004551BC"/>
    <w:rsid w:val="00461833"/>
    <w:rsid w:val="00465061"/>
    <w:rsid w:val="00465514"/>
    <w:rsid w:val="00475200"/>
    <w:rsid w:val="00480919"/>
    <w:rsid w:val="004852AC"/>
    <w:rsid w:val="004876CD"/>
    <w:rsid w:val="00497813"/>
    <w:rsid w:val="004B094A"/>
    <w:rsid w:val="004B6185"/>
    <w:rsid w:val="004C1E3B"/>
    <w:rsid w:val="004D21EF"/>
    <w:rsid w:val="004E395D"/>
    <w:rsid w:val="004E5E83"/>
    <w:rsid w:val="004F7DB8"/>
    <w:rsid w:val="00510B10"/>
    <w:rsid w:val="00511030"/>
    <w:rsid w:val="00520C6C"/>
    <w:rsid w:val="00543F63"/>
    <w:rsid w:val="005452EB"/>
    <w:rsid w:val="005477A9"/>
    <w:rsid w:val="00547DA7"/>
    <w:rsid w:val="005562C3"/>
    <w:rsid w:val="00566120"/>
    <w:rsid w:val="00571DAF"/>
    <w:rsid w:val="005807A2"/>
    <w:rsid w:val="00580D0B"/>
    <w:rsid w:val="00584C80"/>
    <w:rsid w:val="005866FE"/>
    <w:rsid w:val="005874D7"/>
    <w:rsid w:val="00593D99"/>
    <w:rsid w:val="005953D1"/>
    <w:rsid w:val="00596CA6"/>
    <w:rsid w:val="005D0195"/>
    <w:rsid w:val="005D3709"/>
    <w:rsid w:val="005E66BD"/>
    <w:rsid w:val="005E6B71"/>
    <w:rsid w:val="005F3E4B"/>
    <w:rsid w:val="005F450F"/>
    <w:rsid w:val="0060707B"/>
    <w:rsid w:val="00615562"/>
    <w:rsid w:val="0061585B"/>
    <w:rsid w:val="00616DE2"/>
    <w:rsid w:val="006227D6"/>
    <w:rsid w:val="00624453"/>
    <w:rsid w:val="006265BE"/>
    <w:rsid w:val="00627060"/>
    <w:rsid w:val="006432ED"/>
    <w:rsid w:val="0065067A"/>
    <w:rsid w:val="0065089F"/>
    <w:rsid w:val="00651189"/>
    <w:rsid w:val="006604D5"/>
    <w:rsid w:val="006634EA"/>
    <w:rsid w:val="00670254"/>
    <w:rsid w:val="00676B84"/>
    <w:rsid w:val="00681DD0"/>
    <w:rsid w:val="00682C2A"/>
    <w:rsid w:val="00684903"/>
    <w:rsid w:val="006A376D"/>
    <w:rsid w:val="006B1810"/>
    <w:rsid w:val="006B493F"/>
    <w:rsid w:val="006C1AF8"/>
    <w:rsid w:val="006C520C"/>
    <w:rsid w:val="006C5702"/>
    <w:rsid w:val="006C5F86"/>
    <w:rsid w:val="006E17B5"/>
    <w:rsid w:val="006E2D18"/>
    <w:rsid w:val="007033FE"/>
    <w:rsid w:val="007041B5"/>
    <w:rsid w:val="00715433"/>
    <w:rsid w:val="00723144"/>
    <w:rsid w:val="00740FDC"/>
    <w:rsid w:val="007455AC"/>
    <w:rsid w:val="0074607B"/>
    <w:rsid w:val="007460ED"/>
    <w:rsid w:val="007552E4"/>
    <w:rsid w:val="00757BCE"/>
    <w:rsid w:val="007677C1"/>
    <w:rsid w:val="00783C61"/>
    <w:rsid w:val="00792BE4"/>
    <w:rsid w:val="007A2406"/>
    <w:rsid w:val="007A4A2A"/>
    <w:rsid w:val="007D2E2E"/>
    <w:rsid w:val="007E5348"/>
    <w:rsid w:val="007F1774"/>
    <w:rsid w:val="007F2DC1"/>
    <w:rsid w:val="007F327D"/>
    <w:rsid w:val="007F3F86"/>
    <w:rsid w:val="008072C7"/>
    <w:rsid w:val="00814041"/>
    <w:rsid w:val="00814F24"/>
    <w:rsid w:val="008343D9"/>
    <w:rsid w:val="008361D0"/>
    <w:rsid w:val="00843881"/>
    <w:rsid w:val="0085681C"/>
    <w:rsid w:val="00874778"/>
    <w:rsid w:val="00875C79"/>
    <w:rsid w:val="0087654E"/>
    <w:rsid w:val="00880CF3"/>
    <w:rsid w:val="008859B2"/>
    <w:rsid w:val="00886BAF"/>
    <w:rsid w:val="00892025"/>
    <w:rsid w:val="008A0F87"/>
    <w:rsid w:val="008A3DD7"/>
    <w:rsid w:val="008A5A39"/>
    <w:rsid w:val="008B3E7F"/>
    <w:rsid w:val="008C0CF2"/>
    <w:rsid w:val="008C1DA7"/>
    <w:rsid w:val="008C1F11"/>
    <w:rsid w:val="008C3B2C"/>
    <w:rsid w:val="008D0F55"/>
    <w:rsid w:val="008E7104"/>
    <w:rsid w:val="008E7A80"/>
    <w:rsid w:val="008F5FE8"/>
    <w:rsid w:val="00900DDE"/>
    <w:rsid w:val="0090230C"/>
    <w:rsid w:val="0090308B"/>
    <w:rsid w:val="00910B67"/>
    <w:rsid w:val="00911A34"/>
    <w:rsid w:val="00917E85"/>
    <w:rsid w:val="0092168A"/>
    <w:rsid w:val="00921B5F"/>
    <w:rsid w:val="009334A0"/>
    <w:rsid w:val="009401BA"/>
    <w:rsid w:val="009564AB"/>
    <w:rsid w:val="0096511A"/>
    <w:rsid w:val="0096791E"/>
    <w:rsid w:val="00975D42"/>
    <w:rsid w:val="00976E8E"/>
    <w:rsid w:val="00986A88"/>
    <w:rsid w:val="009904C1"/>
    <w:rsid w:val="009A4E51"/>
    <w:rsid w:val="009A5375"/>
    <w:rsid w:val="009B622B"/>
    <w:rsid w:val="009C2B82"/>
    <w:rsid w:val="009C4F87"/>
    <w:rsid w:val="009D6BA3"/>
    <w:rsid w:val="009F3B01"/>
    <w:rsid w:val="00A000F7"/>
    <w:rsid w:val="00A01F35"/>
    <w:rsid w:val="00A01F68"/>
    <w:rsid w:val="00A03600"/>
    <w:rsid w:val="00A069F9"/>
    <w:rsid w:val="00A114D1"/>
    <w:rsid w:val="00A135B9"/>
    <w:rsid w:val="00A1613F"/>
    <w:rsid w:val="00A23546"/>
    <w:rsid w:val="00A47B59"/>
    <w:rsid w:val="00A5272A"/>
    <w:rsid w:val="00A61707"/>
    <w:rsid w:val="00A636E6"/>
    <w:rsid w:val="00A8049B"/>
    <w:rsid w:val="00A854DE"/>
    <w:rsid w:val="00A866CF"/>
    <w:rsid w:val="00AB293E"/>
    <w:rsid w:val="00AE2853"/>
    <w:rsid w:val="00AE56AD"/>
    <w:rsid w:val="00B03A2E"/>
    <w:rsid w:val="00B0571C"/>
    <w:rsid w:val="00B11E26"/>
    <w:rsid w:val="00B1287F"/>
    <w:rsid w:val="00B26EB3"/>
    <w:rsid w:val="00B359AB"/>
    <w:rsid w:val="00B41EA2"/>
    <w:rsid w:val="00B4249D"/>
    <w:rsid w:val="00B5763C"/>
    <w:rsid w:val="00B65A36"/>
    <w:rsid w:val="00B66440"/>
    <w:rsid w:val="00B72BA5"/>
    <w:rsid w:val="00B91A52"/>
    <w:rsid w:val="00B936D2"/>
    <w:rsid w:val="00B94AB0"/>
    <w:rsid w:val="00BA1A00"/>
    <w:rsid w:val="00BA20DC"/>
    <w:rsid w:val="00BA4573"/>
    <w:rsid w:val="00BA75C0"/>
    <w:rsid w:val="00BC33D3"/>
    <w:rsid w:val="00BD4C63"/>
    <w:rsid w:val="00BF57BD"/>
    <w:rsid w:val="00C0303E"/>
    <w:rsid w:val="00C065FC"/>
    <w:rsid w:val="00C20F1F"/>
    <w:rsid w:val="00C21BA5"/>
    <w:rsid w:val="00C23C58"/>
    <w:rsid w:val="00C23D4E"/>
    <w:rsid w:val="00C269B4"/>
    <w:rsid w:val="00C334B5"/>
    <w:rsid w:val="00C34145"/>
    <w:rsid w:val="00C433E6"/>
    <w:rsid w:val="00C43EC4"/>
    <w:rsid w:val="00C533F4"/>
    <w:rsid w:val="00C554BB"/>
    <w:rsid w:val="00C67DD7"/>
    <w:rsid w:val="00C82C70"/>
    <w:rsid w:val="00C82EB0"/>
    <w:rsid w:val="00CB3511"/>
    <w:rsid w:val="00CD3338"/>
    <w:rsid w:val="00CE0123"/>
    <w:rsid w:val="00CE5C13"/>
    <w:rsid w:val="00CF07DE"/>
    <w:rsid w:val="00CF0C25"/>
    <w:rsid w:val="00CF32C9"/>
    <w:rsid w:val="00CF75A5"/>
    <w:rsid w:val="00D17CA6"/>
    <w:rsid w:val="00D23C21"/>
    <w:rsid w:val="00D26C75"/>
    <w:rsid w:val="00D31A15"/>
    <w:rsid w:val="00D34B27"/>
    <w:rsid w:val="00D4072E"/>
    <w:rsid w:val="00D53EE2"/>
    <w:rsid w:val="00D55EDD"/>
    <w:rsid w:val="00D73D6E"/>
    <w:rsid w:val="00D81E71"/>
    <w:rsid w:val="00D820F7"/>
    <w:rsid w:val="00D832A1"/>
    <w:rsid w:val="00D851D1"/>
    <w:rsid w:val="00D8725F"/>
    <w:rsid w:val="00D92CBA"/>
    <w:rsid w:val="00D951B5"/>
    <w:rsid w:val="00D95F94"/>
    <w:rsid w:val="00DC2517"/>
    <w:rsid w:val="00DD3BCD"/>
    <w:rsid w:val="00DD4C6E"/>
    <w:rsid w:val="00DF7F2B"/>
    <w:rsid w:val="00E06346"/>
    <w:rsid w:val="00E078FC"/>
    <w:rsid w:val="00E11B1B"/>
    <w:rsid w:val="00E12D7D"/>
    <w:rsid w:val="00E13F96"/>
    <w:rsid w:val="00E1406F"/>
    <w:rsid w:val="00E14628"/>
    <w:rsid w:val="00E25A3B"/>
    <w:rsid w:val="00E423D5"/>
    <w:rsid w:val="00E4417B"/>
    <w:rsid w:val="00E52E34"/>
    <w:rsid w:val="00E572F9"/>
    <w:rsid w:val="00E65B3C"/>
    <w:rsid w:val="00E65DF5"/>
    <w:rsid w:val="00E70611"/>
    <w:rsid w:val="00E75FF1"/>
    <w:rsid w:val="00E9584E"/>
    <w:rsid w:val="00EA2298"/>
    <w:rsid w:val="00EA3D06"/>
    <w:rsid w:val="00EB2E76"/>
    <w:rsid w:val="00EB3498"/>
    <w:rsid w:val="00EC4E10"/>
    <w:rsid w:val="00ED123C"/>
    <w:rsid w:val="00ED72FD"/>
    <w:rsid w:val="00ED7877"/>
    <w:rsid w:val="00EF5950"/>
    <w:rsid w:val="00F04E3F"/>
    <w:rsid w:val="00F074D5"/>
    <w:rsid w:val="00F10532"/>
    <w:rsid w:val="00F13977"/>
    <w:rsid w:val="00F4356E"/>
    <w:rsid w:val="00F5115D"/>
    <w:rsid w:val="00F53BA3"/>
    <w:rsid w:val="00F60F95"/>
    <w:rsid w:val="00F6448C"/>
    <w:rsid w:val="00F651DA"/>
    <w:rsid w:val="00F73C56"/>
    <w:rsid w:val="00F76D51"/>
    <w:rsid w:val="00F77010"/>
    <w:rsid w:val="00F839C2"/>
    <w:rsid w:val="00F83BB4"/>
    <w:rsid w:val="00F8699C"/>
    <w:rsid w:val="00F95372"/>
    <w:rsid w:val="00FA1CF0"/>
    <w:rsid w:val="00FA28E7"/>
    <w:rsid w:val="00FB5F3A"/>
    <w:rsid w:val="00FC08DD"/>
    <w:rsid w:val="00FC43ED"/>
    <w:rsid w:val="00FC5182"/>
    <w:rsid w:val="00FD35B8"/>
    <w:rsid w:val="00FD5A44"/>
    <w:rsid w:val="00FD791A"/>
    <w:rsid w:val="00FE25D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53BC1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08BE"/>
    <w:rPr>
      <w:sz w:val="24"/>
      <w:szCs w:val="24"/>
    </w:rPr>
  </w:style>
  <w:style w:type="paragraph" w:styleId="1">
    <w:name w:val="heading 1"/>
    <w:basedOn w:val="a"/>
    <w:next w:val="a"/>
    <w:link w:val="10"/>
    <w:uiPriority w:val="9"/>
    <w:qFormat/>
    <w:rsid w:val="00A03600"/>
    <w:pPr>
      <w:jc w:val="center"/>
      <w:outlineLvl w:val="0"/>
    </w:pPr>
    <w:rPr>
      <w:rFonts w:ascii="Calibri" w:hAnsi="Calibri"/>
      <w:b/>
      <w:sz w:val="32"/>
      <w:szCs w:val="32"/>
    </w:rPr>
  </w:style>
  <w:style w:type="paragraph" w:styleId="2">
    <w:name w:val="heading 2"/>
    <w:basedOn w:val="a"/>
    <w:next w:val="a"/>
    <w:link w:val="20"/>
    <w:uiPriority w:val="9"/>
    <w:unhideWhenUsed/>
    <w:qFormat/>
    <w:rsid w:val="00843881"/>
    <w:pPr>
      <w:ind w:firstLine="567"/>
      <w:outlineLvl w:val="1"/>
    </w:pPr>
    <w:rPr>
      <w:rFonts w:ascii="Calibri" w:hAnsi="Calibri"/>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1808BE"/>
    <w:rPr>
      <w:color w:val="0000FF"/>
      <w:u w:val="single"/>
    </w:rPr>
  </w:style>
  <w:style w:type="table" w:styleId="a4">
    <w:name w:val="Table Grid"/>
    <w:basedOn w:val="a1"/>
    <w:uiPriority w:val="59"/>
    <w:rsid w:val="001808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basedOn w:val="a"/>
    <w:uiPriority w:val="1"/>
    <w:qFormat/>
    <w:rsid w:val="00D951B5"/>
    <w:rPr>
      <w:sz w:val="20"/>
      <w:szCs w:val="20"/>
    </w:rPr>
  </w:style>
  <w:style w:type="paragraph" w:styleId="a6">
    <w:name w:val="Title"/>
    <w:basedOn w:val="a"/>
    <w:next w:val="a"/>
    <w:link w:val="a7"/>
    <w:uiPriority w:val="10"/>
    <w:qFormat/>
    <w:rsid w:val="006B493F"/>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a7">
    <w:name w:val="Заголовок Знак"/>
    <w:link w:val="a6"/>
    <w:uiPriority w:val="10"/>
    <w:rsid w:val="006B493F"/>
    <w:rPr>
      <w:rFonts w:ascii="Calibri" w:eastAsia="MS Gothic" w:hAnsi="Calibri" w:cs="Times New Roman"/>
      <w:color w:val="17365D"/>
      <w:spacing w:val="5"/>
      <w:kern w:val="28"/>
      <w:sz w:val="52"/>
      <w:szCs w:val="52"/>
    </w:rPr>
  </w:style>
  <w:style w:type="paragraph" w:styleId="a8">
    <w:name w:val="Subtitle"/>
    <w:basedOn w:val="a"/>
    <w:next w:val="a"/>
    <w:link w:val="a9"/>
    <w:uiPriority w:val="11"/>
    <w:qFormat/>
    <w:rsid w:val="00A47B59"/>
    <w:pPr>
      <w:spacing w:after="60"/>
      <w:jc w:val="center"/>
      <w:outlineLvl w:val="1"/>
    </w:pPr>
    <w:rPr>
      <w:rFonts w:ascii="Calibri" w:eastAsia="MS Gothic" w:hAnsi="Calibri"/>
    </w:rPr>
  </w:style>
  <w:style w:type="character" w:customStyle="1" w:styleId="a9">
    <w:name w:val="Подзаголовок Знак"/>
    <w:link w:val="a8"/>
    <w:uiPriority w:val="11"/>
    <w:rsid w:val="00A47B59"/>
    <w:rPr>
      <w:rFonts w:ascii="Calibri" w:eastAsia="MS Gothic" w:hAnsi="Calibri" w:cs="Times New Roman"/>
      <w:sz w:val="24"/>
      <w:szCs w:val="24"/>
    </w:rPr>
  </w:style>
  <w:style w:type="character" w:customStyle="1" w:styleId="10">
    <w:name w:val="Заголовок 1 Знак"/>
    <w:link w:val="1"/>
    <w:uiPriority w:val="9"/>
    <w:rsid w:val="00A03600"/>
    <w:rPr>
      <w:rFonts w:ascii="Calibri" w:hAnsi="Calibri"/>
      <w:b/>
      <w:sz w:val="32"/>
      <w:szCs w:val="32"/>
    </w:rPr>
  </w:style>
  <w:style w:type="paragraph" w:customStyle="1" w:styleId="aa">
    <w:name w:val="Юком"/>
    <w:qFormat/>
    <w:rsid w:val="000F6D0C"/>
    <w:pPr>
      <w:spacing w:line="228" w:lineRule="auto"/>
    </w:pPr>
    <w:rPr>
      <w:rFonts w:ascii="Arial" w:eastAsia="Times New Roman" w:hAnsi="Arial"/>
    </w:rPr>
  </w:style>
  <w:style w:type="paragraph" w:styleId="ab">
    <w:name w:val="Balloon Text"/>
    <w:basedOn w:val="a"/>
    <w:link w:val="ac"/>
    <w:uiPriority w:val="99"/>
    <w:semiHidden/>
    <w:unhideWhenUsed/>
    <w:rsid w:val="00B26EB3"/>
    <w:rPr>
      <w:rFonts w:ascii="Lucida Grande CY" w:hAnsi="Lucida Grande CY"/>
      <w:sz w:val="18"/>
      <w:szCs w:val="18"/>
    </w:rPr>
  </w:style>
  <w:style w:type="character" w:customStyle="1" w:styleId="ac">
    <w:name w:val="Текст выноски Знак"/>
    <w:basedOn w:val="a0"/>
    <w:link w:val="ab"/>
    <w:uiPriority w:val="99"/>
    <w:semiHidden/>
    <w:rsid w:val="00B26EB3"/>
    <w:rPr>
      <w:rFonts w:ascii="Lucida Grande CY" w:hAnsi="Lucida Grande CY"/>
      <w:sz w:val="18"/>
      <w:szCs w:val="18"/>
    </w:rPr>
  </w:style>
  <w:style w:type="character" w:styleId="ad">
    <w:name w:val="FollowedHyperlink"/>
    <w:basedOn w:val="a0"/>
    <w:uiPriority w:val="99"/>
    <w:semiHidden/>
    <w:unhideWhenUsed/>
    <w:rsid w:val="005D3709"/>
    <w:rPr>
      <w:color w:val="800080" w:themeColor="followedHyperlink"/>
      <w:u w:val="single"/>
    </w:rPr>
  </w:style>
  <w:style w:type="character" w:customStyle="1" w:styleId="20">
    <w:name w:val="Заголовок 2 Знак"/>
    <w:basedOn w:val="a0"/>
    <w:link w:val="2"/>
    <w:uiPriority w:val="9"/>
    <w:rsid w:val="00843881"/>
    <w:rPr>
      <w:rFonts w:ascii="Calibri" w:hAnsi="Calibri"/>
      <w:b/>
      <w:sz w:val="28"/>
      <w:szCs w:val="28"/>
    </w:rPr>
  </w:style>
  <w:style w:type="paragraph" w:styleId="ae">
    <w:name w:val="Document Map"/>
    <w:basedOn w:val="a"/>
    <w:link w:val="af"/>
    <w:uiPriority w:val="99"/>
    <w:semiHidden/>
    <w:unhideWhenUsed/>
    <w:rsid w:val="00E423D5"/>
    <w:rPr>
      <w:rFonts w:ascii="Times New Roman" w:hAnsi="Times New Roman"/>
    </w:rPr>
  </w:style>
  <w:style w:type="character" w:customStyle="1" w:styleId="af">
    <w:name w:val="Схема документа Знак"/>
    <w:basedOn w:val="a0"/>
    <w:link w:val="ae"/>
    <w:uiPriority w:val="99"/>
    <w:semiHidden/>
    <w:rsid w:val="00E423D5"/>
    <w:rPr>
      <w:rFonts w:ascii="Times New Roman" w:hAnsi="Times New Roman"/>
      <w:sz w:val="24"/>
      <w:szCs w:val="24"/>
    </w:rPr>
  </w:style>
  <w:style w:type="paragraph" w:styleId="HTML">
    <w:name w:val="HTML Preformatted"/>
    <w:basedOn w:val="a"/>
    <w:link w:val="HTML0"/>
    <w:uiPriority w:val="99"/>
    <w:unhideWhenUsed/>
    <w:rsid w:val="00FC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FC08DD"/>
    <w:rPr>
      <w:rFonts w:ascii="Courier New" w:eastAsia="Times New Roman" w:hAnsi="Courier New" w:cs="Courier New"/>
    </w:rPr>
  </w:style>
  <w:style w:type="character" w:customStyle="1" w:styleId="apple-converted-space">
    <w:name w:val="apple-converted-space"/>
    <w:basedOn w:val="a0"/>
    <w:rsid w:val="00FC0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393926">
      <w:bodyDiv w:val="1"/>
      <w:marLeft w:val="0"/>
      <w:marRight w:val="0"/>
      <w:marTop w:val="0"/>
      <w:marBottom w:val="0"/>
      <w:divBdr>
        <w:top w:val="none" w:sz="0" w:space="0" w:color="auto"/>
        <w:left w:val="none" w:sz="0" w:space="0" w:color="auto"/>
        <w:bottom w:val="none" w:sz="0" w:space="0" w:color="auto"/>
        <w:right w:val="none" w:sz="0" w:space="0" w:color="auto"/>
      </w:divBdr>
    </w:div>
    <w:div w:id="1041975285">
      <w:bodyDiv w:val="1"/>
      <w:marLeft w:val="0"/>
      <w:marRight w:val="0"/>
      <w:marTop w:val="0"/>
      <w:marBottom w:val="0"/>
      <w:divBdr>
        <w:top w:val="none" w:sz="0" w:space="0" w:color="auto"/>
        <w:left w:val="none" w:sz="0" w:space="0" w:color="auto"/>
        <w:bottom w:val="none" w:sz="0" w:space="0" w:color="auto"/>
        <w:right w:val="none" w:sz="0" w:space="0" w:color="auto"/>
      </w:divBdr>
      <w:divsChild>
        <w:div w:id="565997564">
          <w:marLeft w:val="90"/>
          <w:marRight w:val="0"/>
          <w:marTop w:val="0"/>
          <w:marBottom w:val="0"/>
          <w:divBdr>
            <w:top w:val="none" w:sz="0" w:space="0" w:color="auto"/>
            <w:left w:val="none" w:sz="0" w:space="0" w:color="auto"/>
            <w:bottom w:val="none" w:sz="0" w:space="0" w:color="auto"/>
            <w:right w:val="none" w:sz="0" w:space="0" w:color="auto"/>
          </w:divBdr>
          <w:divsChild>
            <w:div w:id="22075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82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6549A-8C67-4F47-BC7C-5CE80FA26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493</Words>
  <Characters>2811</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Информационное письмо</vt:lpstr>
    </vt:vector>
  </TitlesOfParts>
  <Manager>Ucom</Manager>
  <Company>Консалтинговая компания Юком (Consulting company Ucom)</Company>
  <LinksUpToDate>false</LinksUpToDate>
  <CharactersWithSpaces>3298</CharactersWithSpaces>
  <SharedDoc>false</SharedDoc>
  <HyperlinkBase/>
  <HLinks>
    <vt:vector size="66" baseType="variant">
      <vt:variant>
        <vt:i4>3145834</vt:i4>
      </vt:variant>
      <vt:variant>
        <vt:i4>30</vt:i4>
      </vt:variant>
      <vt:variant>
        <vt:i4>0</vt:i4>
      </vt:variant>
      <vt:variant>
        <vt:i4>5</vt:i4>
      </vt:variant>
      <vt:variant>
        <vt:lpwstr>mailto:na@ucom.ru</vt:lpwstr>
      </vt:variant>
      <vt:variant>
        <vt:lpwstr/>
      </vt:variant>
      <vt:variant>
        <vt:i4>5439490</vt:i4>
      </vt:variant>
      <vt:variant>
        <vt:i4>27</vt:i4>
      </vt:variant>
      <vt:variant>
        <vt:i4>0</vt:i4>
      </vt:variant>
      <vt:variant>
        <vt:i4>5</vt:i4>
      </vt:variant>
      <vt:variant>
        <vt:lpwstr>mailto:conf@ucom.ru</vt:lpwstr>
      </vt:variant>
      <vt:variant>
        <vt:lpwstr/>
      </vt:variant>
      <vt:variant>
        <vt:i4>5439490</vt:i4>
      </vt:variant>
      <vt:variant>
        <vt:i4>24</vt:i4>
      </vt:variant>
      <vt:variant>
        <vt:i4>0</vt:i4>
      </vt:variant>
      <vt:variant>
        <vt:i4>5</vt:i4>
      </vt:variant>
      <vt:variant>
        <vt:lpwstr>mailto:conf@ucom.ru</vt:lpwstr>
      </vt:variant>
      <vt:variant>
        <vt:lpwstr/>
      </vt:variant>
      <vt:variant>
        <vt:i4>3145834</vt:i4>
      </vt:variant>
      <vt:variant>
        <vt:i4>21</vt:i4>
      </vt:variant>
      <vt:variant>
        <vt:i4>0</vt:i4>
      </vt:variant>
      <vt:variant>
        <vt:i4>5</vt:i4>
      </vt:variant>
      <vt:variant>
        <vt:lpwstr>mailto:na@ucom.ru</vt:lpwstr>
      </vt:variant>
      <vt:variant>
        <vt:lpwstr/>
      </vt:variant>
      <vt:variant>
        <vt:i4>5111859</vt:i4>
      </vt:variant>
      <vt:variant>
        <vt:i4>18</vt:i4>
      </vt:variant>
      <vt:variant>
        <vt:i4>0</vt:i4>
      </vt:variant>
      <vt:variant>
        <vt:i4>5</vt:i4>
      </vt:variant>
      <vt:variant>
        <vt:lpwstr>https://ucom.ru/epay.html</vt:lpwstr>
      </vt:variant>
      <vt:variant>
        <vt:lpwstr/>
      </vt:variant>
      <vt:variant>
        <vt:i4>6750291</vt:i4>
      </vt:variant>
      <vt:variant>
        <vt:i4>15</vt:i4>
      </vt:variant>
      <vt:variant>
        <vt:i4>0</vt:i4>
      </vt:variant>
      <vt:variant>
        <vt:i4>5</vt:i4>
      </vt:variant>
      <vt:variant>
        <vt:lpwstr>http://ucom.ru/conf</vt:lpwstr>
      </vt:variant>
      <vt:variant>
        <vt:lpwstr/>
      </vt:variant>
      <vt:variant>
        <vt:i4>5111859</vt:i4>
      </vt:variant>
      <vt:variant>
        <vt:i4>12</vt:i4>
      </vt:variant>
      <vt:variant>
        <vt:i4>0</vt:i4>
      </vt:variant>
      <vt:variant>
        <vt:i4>5</vt:i4>
      </vt:variant>
      <vt:variant>
        <vt:lpwstr>https://ucom.ru/epay.html</vt:lpwstr>
      </vt:variant>
      <vt:variant>
        <vt:lpwstr/>
      </vt:variant>
      <vt:variant>
        <vt:i4>589876</vt:i4>
      </vt:variant>
      <vt:variant>
        <vt:i4>9</vt:i4>
      </vt:variant>
      <vt:variant>
        <vt:i4>0</vt:i4>
      </vt:variant>
      <vt:variant>
        <vt:i4>5</vt:i4>
      </vt:variant>
      <vt:variant>
        <vt:lpwstr>http://ucom.ru/cn</vt:lpwstr>
      </vt:variant>
      <vt:variant>
        <vt:lpwstr/>
      </vt:variant>
      <vt:variant>
        <vt:i4>262203</vt:i4>
      </vt:variant>
      <vt:variant>
        <vt:i4>6</vt:i4>
      </vt:variant>
      <vt:variant>
        <vt:i4>0</vt:i4>
      </vt:variant>
      <vt:variant>
        <vt:i4>5</vt:i4>
      </vt:variant>
      <vt:variant>
        <vt:lpwstr>http://ucom.ru/na</vt:lpwstr>
      </vt:variant>
      <vt:variant>
        <vt:lpwstr/>
      </vt:variant>
      <vt:variant>
        <vt:i4>5439490</vt:i4>
      </vt:variant>
      <vt:variant>
        <vt:i4>3</vt:i4>
      </vt:variant>
      <vt:variant>
        <vt:i4>0</vt:i4>
      </vt:variant>
      <vt:variant>
        <vt:i4>5</vt:i4>
      </vt:variant>
      <vt:variant>
        <vt:lpwstr>mailto:conf@ucom.ru</vt:lpwstr>
      </vt:variant>
      <vt:variant>
        <vt:lpwstr/>
      </vt:variant>
      <vt:variant>
        <vt:i4>3145834</vt:i4>
      </vt:variant>
      <vt:variant>
        <vt:i4>0</vt:i4>
      </vt:variant>
      <vt:variant>
        <vt:i4>0</vt:i4>
      </vt:variant>
      <vt:variant>
        <vt:i4>5</vt:i4>
      </vt:variant>
      <vt:variant>
        <vt:lpwstr>mailto:na@ucom.ru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Информационное письмо</dc:title>
  <dc:subject>Публикация в журнале (ISSN, РИНЦ, DOI, сертификат)</dc:subject>
  <dc:creator>ucom.ru/conf</dc:creator>
  <cp:keywords>Конференция, публикация, ISSN, РИНЦ, DOI, сертификат</cp:keywords>
  <dc:description>«Научный альманах» (ISSN 2411-7609, РИНЦ, DOI постатейно)
«Вестник научных конференций» (ISSN 2412-8988, РИНЦ)</dc:description>
  <cp:lastModifiedBy>Пользователь Windows</cp:lastModifiedBy>
  <cp:revision>74</cp:revision>
  <cp:lastPrinted>2015-08-27T12:32:00Z</cp:lastPrinted>
  <dcterms:created xsi:type="dcterms:W3CDTF">2016-07-23T11:36:00Z</dcterms:created>
  <dcterms:modified xsi:type="dcterms:W3CDTF">2017-05-04T12:46:00Z</dcterms:modified>
  <cp:category>Публикация в журнале</cp:category>
</cp:coreProperties>
</file>