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296" w:after="0" w:line="299" w:lineRule="exact"/>
        <w:ind w:right="560"/>
        <w:jc w:val="right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Утвержден </w:t>
      </w:r>
    </w:p>
    <w:p w:rsidR="00997318" w:rsidRPr="00972185" w:rsidRDefault="00770AEA" w:rsidP="00997318">
      <w:pPr>
        <w:widowControl w:val="0"/>
        <w:autoSpaceDE w:val="0"/>
        <w:autoSpaceDN w:val="0"/>
        <w:adjustRightInd w:val="0"/>
        <w:spacing w:before="136" w:after="0" w:line="312" w:lineRule="exact"/>
        <w:ind w:right="283"/>
        <w:jc w:val="right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Общим собранием учредителей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br/>
        <w:t xml:space="preserve">Протокол № 1 от </w:t>
      </w:r>
      <w:r w:rsidR="00997318"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>«</w:t>
      </w:r>
      <w:r w:rsidR="00997318"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  <w:u w:val="single"/>
        </w:rPr>
        <w:t>7</w:t>
      </w:r>
      <w:r w:rsidR="00997318"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 xml:space="preserve">» </w:t>
      </w:r>
      <w:r w:rsidR="00997318"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  <w:u w:val="single"/>
        </w:rPr>
        <w:t xml:space="preserve">апреля </w:t>
      </w:r>
      <w:smartTag w:uri="urn:schemas-microsoft-com:office:smarttags" w:element="metricconverter">
        <w:smartTagPr>
          <w:attr w:name="ProductID" w:val="2017 г"/>
        </w:smartTagPr>
        <w:r w:rsidR="00997318" w:rsidRPr="00972185">
          <w:rPr>
            <w:rFonts w:ascii="Times New Roman" w:hAnsi="Times New Roman" w:cs="Times New Roman"/>
            <w:color w:val="000000"/>
            <w:spacing w:val="-8"/>
            <w:sz w:val="28"/>
            <w:szCs w:val="28"/>
            <w:highlight w:val="yellow"/>
          </w:rPr>
          <w:t>2017 г</w:t>
        </w:r>
      </w:smartTag>
      <w:r w:rsidR="00997318"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>.</w:t>
      </w:r>
      <w:r w:rsidR="00997318"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35" w:after="0" w:line="380" w:lineRule="exact"/>
        <w:ind w:right="760" w:firstLine="1027"/>
        <w:jc w:val="right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55" w:after="0" w:line="299" w:lineRule="exact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81" w:after="0" w:line="299" w:lineRule="exa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z w:val="28"/>
          <w:szCs w:val="28"/>
        </w:rPr>
        <w:t>общества с ограниченной ответственностью</w:t>
      </w:r>
    </w:p>
    <w:p w:rsidR="00770AEA" w:rsidRPr="00972185" w:rsidRDefault="00770AEA" w:rsidP="00997318">
      <w:pPr>
        <w:widowControl w:val="0"/>
        <w:autoSpaceDE w:val="0"/>
        <w:autoSpaceDN w:val="0"/>
        <w:adjustRightInd w:val="0"/>
        <w:spacing w:before="231" w:after="0" w:line="312" w:lineRule="exact"/>
        <w:jc w:val="center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9"/>
          <w:sz w:val="28"/>
          <w:szCs w:val="28"/>
        </w:rPr>
        <w:t>«</w:t>
      </w:r>
      <w:proofErr w:type="spellStart"/>
      <w:r w:rsidR="00997318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Krolles</w:t>
      </w:r>
      <w:proofErr w:type="spellEnd"/>
      <w:r w:rsidR="00997318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 xml:space="preserve"> </w:t>
      </w:r>
      <w:proofErr w:type="spellStart"/>
      <w:r w:rsidR="00997318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Code</w:t>
      </w:r>
      <w:proofErr w:type="spellEnd"/>
      <w:r w:rsidRPr="00972185">
        <w:rPr>
          <w:rFonts w:ascii="Times New Roman" w:hAnsi="Times New Roman" w:cs="Times New Roman"/>
          <w:color w:val="000000"/>
          <w:spacing w:val="-9"/>
          <w:sz w:val="28"/>
          <w:szCs w:val="28"/>
        </w:rPr>
        <w:t>»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97318" w:rsidRPr="00972185" w:rsidRDefault="00997318" w:rsidP="00811C04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770AEA" w:rsidP="00997318">
      <w:pPr>
        <w:widowControl w:val="0"/>
        <w:autoSpaceDE w:val="0"/>
        <w:autoSpaceDN w:val="0"/>
        <w:adjustRightInd w:val="0"/>
        <w:spacing w:after="0" w:line="400" w:lineRule="exact"/>
        <w:jc w:val="center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770AEA" w:rsidRPr="00972185" w:rsidRDefault="00997318" w:rsidP="00997318">
      <w:pPr>
        <w:widowControl w:val="0"/>
        <w:autoSpaceDE w:val="0"/>
        <w:autoSpaceDN w:val="0"/>
        <w:adjustRightInd w:val="0"/>
        <w:spacing w:before="19" w:after="0" w:line="299" w:lineRule="exact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г. Ульяновск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br/>
      </w:r>
      <w:r w:rsidR="00770AEA"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20</w:t>
      </w:r>
      <w:r w:rsidR="00991114"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1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7</w:t>
      </w:r>
      <w:r w:rsidR="00770AEA"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г.</w:t>
      </w:r>
    </w:p>
    <w:p w:rsidR="00770AEA" w:rsidRPr="00972185" w:rsidRDefault="00770AEA" w:rsidP="00811C04">
      <w:pPr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bookmarkStart w:id="0" w:name="Pg49"/>
      <w:bookmarkEnd w:id="0"/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br w:type="page"/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237" w:after="0" w:line="299" w:lineRule="exact"/>
        <w:jc w:val="center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>1.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Общие положения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1.1. Общество с ограниченной ответственностью «</w:t>
      </w:r>
      <w:proofErr w:type="spellStart"/>
      <w:r w:rsidR="00997318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Krolles</w:t>
      </w:r>
      <w:proofErr w:type="spellEnd"/>
      <w:r w:rsidR="00997318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 xml:space="preserve"> </w:t>
      </w:r>
      <w:proofErr w:type="spellStart"/>
      <w:r w:rsidR="00997318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Code</w:t>
      </w:r>
      <w:proofErr w:type="spellEnd"/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» (далее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«Общество»)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создано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с Гражданским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кодексом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Федерации,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Федеральным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законом «Об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обществах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ограниченной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ответственностью».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81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1.2. Участниками Общества являются: </w:t>
      </w:r>
    </w:p>
    <w:p w:rsidR="00770AEA" w:rsidRPr="00972185" w:rsidRDefault="00770AEA" w:rsidP="00997318">
      <w:pPr>
        <w:widowControl w:val="0"/>
        <w:tabs>
          <w:tab w:val="left" w:pos="5224"/>
          <w:tab w:val="left" w:pos="7778"/>
          <w:tab w:val="left" w:pos="9837"/>
        </w:tabs>
        <w:autoSpaceDE w:val="0"/>
        <w:autoSpaceDN w:val="0"/>
        <w:adjustRightInd w:val="0"/>
        <w:spacing w:before="105" w:after="0" w:line="31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 w:rsidR="00F2730D" w:rsidRPr="009721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«Ульяновский государственный технический университет», внесенное в Единый государственный реестр юридических лиц за ОГРН «23» июля 2002 года (свидетельство серии 73 № 000636073), расположенное по адресу: 432027, г. Ульяновск, ул. Северный Венец, 32, в лице ректора </w:t>
      </w:r>
      <w:proofErr w:type="spellStart"/>
      <w:r w:rsidR="00F2730D" w:rsidRPr="009721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Пинкова</w:t>
      </w:r>
      <w:proofErr w:type="spellEnd"/>
      <w:r w:rsidR="00F2730D" w:rsidRPr="009721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Александра Петровича, действующего на основании Устава.</w:t>
      </w:r>
    </w:p>
    <w:p w:rsidR="009F1CF2" w:rsidRPr="00972185" w:rsidRDefault="009F1CF2" w:rsidP="00997318">
      <w:pPr>
        <w:widowControl w:val="0"/>
        <w:tabs>
          <w:tab w:val="left" w:pos="5224"/>
          <w:tab w:val="left" w:pos="7778"/>
          <w:tab w:val="left" w:pos="9837"/>
        </w:tabs>
        <w:autoSpaceDE w:val="0"/>
        <w:autoSpaceDN w:val="0"/>
        <w:adjustRightInd w:val="0"/>
        <w:spacing w:before="105" w:after="0" w:line="31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F1CF2" w:rsidRPr="00972185" w:rsidRDefault="009F1CF2" w:rsidP="009F1CF2">
      <w:pPr>
        <w:widowControl w:val="0"/>
        <w:autoSpaceDE w:val="0"/>
        <w:autoSpaceDN w:val="0"/>
        <w:adjustRightInd w:val="0"/>
        <w:spacing w:before="8" w:line="380" w:lineRule="exact"/>
        <w:ind w:right="9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−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Ф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изическое лицо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  <w:highlight w:val="yellow"/>
        </w:rPr>
        <w:t xml:space="preserve">Брагин Артём </w:t>
      </w:r>
      <w:proofErr w:type="spellStart"/>
      <w:proofErr w:type="gramStart"/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  <w:highlight w:val="yellow"/>
        </w:rPr>
        <w:t>Макарович</w:t>
      </w:r>
      <w:proofErr w:type="spellEnd"/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highlight w:val="yellow"/>
        </w:rPr>
        <w:t>,</w:t>
      </w:r>
      <w:proofErr w:type="gramEnd"/>
      <w:r w:rsidRPr="00972185">
        <w:rPr>
          <w:rFonts w:ascii="Times New Roman" w:hAnsi="Times New Roman" w:cs="Times New Roman"/>
          <w:sz w:val="28"/>
          <w:szCs w:val="28"/>
        </w:rPr>
        <w:t xml:space="preserve"> паспорт серия 77 33 № 786885, выдан </w:t>
      </w:r>
      <w:r w:rsidRPr="00972185">
        <w:rPr>
          <w:rFonts w:ascii="Times New Roman" w:hAnsi="Times New Roman" w:cs="Times New Roman"/>
          <w:sz w:val="28"/>
          <w:szCs w:val="28"/>
          <w:highlight w:val="yellow"/>
        </w:rPr>
        <w:t>УФМС по Ульяновской области в г. Ульяновске</w:t>
      </w:r>
      <w:r w:rsidRPr="00972185">
        <w:rPr>
          <w:rFonts w:ascii="Times New Roman" w:hAnsi="Times New Roman" w:cs="Times New Roman"/>
          <w:sz w:val="28"/>
          <w:szCs w:val="28"/>
        </w:rPr>
        <w:t>, прописан 433555,</w:t>
      </w:r>
      <w:r w:rsidRPr="009721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</w:rPr>
        <w:t>Ульяновская область</w:t>
      </w:r>
      <w:r w:rsidRPr="00972185">
        <w:rPr>
          <w:rFonts w:ascii="Times New Roman" w:hAnsi="Times New Roman" w:cs="Times New Roman"/>
          <w:sz w:val="28"/>
          <w:szCs w:val="28"/>
          <w:highlight w:val="yellow"/>
        </w:rPr>
        <w:t>, г. Ульяновск, ул. Тюменская, д. 22, кв. 17</w:t>
      </w:r>
      <w:r w:rsidRPr="0097218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, действующего на основании Устава.</w:t>
      </w:r>
    </w:p>
    <w:p w:rsidR="009F1CF2" w:rsidRPr="00972185" w:rsidRDefault="009F1CF2" w:rsidP="009F1CF2">
      <w:pPr>
        <w:widowControl w:val="0"/>
        <w:autoSpaceDE w:val="0"/>
        <w:autoSpaceDN w:val="0"/>
        <w:adjustRightInd w:val="0"/>
        <w:spacing w:before="8" w:line="380" w:lineRule="exact"/>
        <w:ind w:right="905"/>
        <w:jc w:val="both"/>
        <w:rPr>
          <w:rFonts w:ascii="Times New Roman" w:hAnsi="Times New Roman" w:cs="Times New Roman"/>
          <w:color w:val="000000"/>
          <w:w w:val="101"/>
          <w:sz w:val="28"/>
          <w:szCs w:val="28"/>
        </w:rPr>
      </w:pPr>
    </w:p>
    <w:p w:rsidR="009F1CF2" w:rsidRPr="00972185" w:rsidRDefault="009F1CF2" w:rsidP="009F1CF2">
      <w:pPr>
        <w:pStyle w:val="a3"/>
        <w:ind w:firstLine="0"/>
        <w:rPr>
          <w:sz w:val="28"/>
          <w:szCs w:val="28"/>
          <w:highlight w:val="yellow"/>
        </w:rPr>
      </w:pPr>
      <w:r w:rsidRPr="00972185">
        <w:rPr>
          <w:color w:val="000000"/>
          <w:spacing w:val="-8"/>
          <w:sz w:val="28"/>
          <w:szCs w:val="28"/>
        </w:rPr>
        <w:t>−</w:t>
      </w:r>
      <w:r w:rsidRPr="00972185">
        <w:rPr>
          <w:sz w:val="28"/>
          <w:szCs w:val="28"/>
        </w:rPr>
        <w:t xml:space="preserve">Физическое лицо </w:t>
      </w:r>
      <w:r w:rsidRPr="00972185">
        <w:rPr>
          <w:color w:val="000000"/>
          <w:sz w:val="28"/>
          <w:szCs w:val="28"/>
          <w:highlight w:val="yellow"/>
        </w:rPr>
        <w:t>Кондратьев Павел Сергеевич</w:t>
      </w:r>
      <w:r w:rsidRPr="00972185">
        <w:rPr>
          <w:sz w:val="28"/>
          <w:szCs w:val="28"/>
          <w:highlight w:val="yellow"/>
        </w:rPr>
        <w:t>,</w:t>
      </w:r>
      <w:r w:rsidRPr="00972185">
        <w:rPr>
          <w:sz w:val="28"/>
          <w:szCs w:val="28"/>
        </w:rPr>
        <w:t xml:space="preserve"> паспорт серия 77 37 № 786885, выдан </w:t>
      </w:r>
      <w:r w:rsidRPr="00972185">
        <w:rPr>
          <w:sz w:val="28"/>
          <w:szCs w:val="28"/>
          <w:highlight w:val="yellow"/>
        </w:rPr>
        <w:t>УФМС по Ульяновской области в г. Ульяновске</w:t>
      </w:r>
      <w:r w:rsidRPr="00972185">
        <w:rPr>
          <w:sz w:val="28"/>
          <w:szCs w:val="28"/>
        </w:rPr>
        <w:t>, прописан 433555,</w:t>
      </w:r>
      <w:r w:rsidRPr="00972185">
        <w:rPr>
          <w:sz w:val="28"/>
          <w:szCs w:val="28"/>
          <w:highlight w:val="yellow"/>
        </w:rPr>
        <w:t xml:space="preserve"> </w:t>
      </w:r>
      <w:r w:rsidRPr="00972185">
        <w:rPr>
          <w:sz w:val="28"/>
          <w:szCs w:val="28"/>
        </w:rPr>
        <w:t>Ульяновская область</w:t>
      </w:r>
      <w:r w:rsidRPr="00972185">
        <w:rPr>
          <w:sz w:val="28"/>
          <w:szCs w:val="28"/>
          <w:highlight w:val="yellow"/>
        </w:rPr>
        <w:t>, г. Ульяновск, ул. Хрустальная, д. 12, кв. 17</w:t>
      </w:r>
      <w:r w:rsidRPr="00972185">
        <w:rPr>
          <w:color w:val="000000"/>
          <w:sz w:val="28"/>
          <w:szCs w:val="28"/>
          <w:highlight w:val="yellow"/>
        </w:rPr>
        <w:t>, действующего на основании Устава.</w:t>
      </w:r>
    </w:p>
    <w:p w:rsidR="00770AEA" w:rsidRPr="00972185" w:rsidRDefault="00770AEA" w:rsidP="009F1CF2">
      <w:pPr>
        <w:widowControl w:val="0"/>
        <w:autoSpaceDE w:val="0"/>
        <w:autoSpaceDN w:val="0"/>
        <w:adjustRightInd w:val="0"/>
        <w:spacing w:after="0" w:line="400" w:lineRule="exact"/>
        <w:ind w:right="1464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1.3. Полное фирменное наименование Общества: Общество с ограниченной ответственностью «</w:t>
      </w:r>
      <w:proofErr w:type="spellStart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Krolles</w:t>
      </w:r>
      <w:proofErr w:type="spellEnd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 xml:space="preserve"> </w:t>
      </w:r>
      <w:proofErr w:type="spellStart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Code</w:t>
      </w:r>
      <w:proofErr w:type="spellEnd"/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».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38" w:after="0" w:line="312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1.4. Сокращенное фирменное наименование: ООО «</w:t>
      </w:r>
      <w:proofErr w:type="spellStart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Kd</w:t>
      </w:r>
      <w:proofErr w:type="spellEnd"/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».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68" w:after="0" w:line="312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1.5.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Полное фирменное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наименование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2D7357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на английском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языке: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88" w:after="0" w:line="312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«</w:t>
      </w:r>
      <w:proofErr w:type="spellStart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Krolles</w:t>
      </w:r>
      <w:proofErr w:type="spellEnd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 xml:space="preserve"> </w:t>
      </w:r>
      <w:proofErr w:type="spellStart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Code</w:t>
      </w:r>
      <w:proofErr w:type="spellEnd"/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».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2" w:after="0" w:line="380" w:lineRule="exact"/>
        <w:ind w:right="784"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1.6. Сокращенное фирменное наименование Общества на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="002D7357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английском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языке: «</w:t>
      </w:r>
      <w:proofErr w:type="spellStart"/>
      <w:r w:rsidR="002D7357" w:rsidRPr="00972185">
        <w:rPr>
          <w:rFonts w:ascii="Times New Roman" w:hAnsi="Times New Roman" w:cs="Times New Roman"/>
          <w:color w:val="000000"/>
          <w:spacing w:val="-9"/>
          <w:sz w:val="28"/>
          <w:szCs w:val="28"/>
          <w:highlight w:val="yellow"/>
        </w:rPr>
        <w:t>Kd</w:t>
      </w:r>
      <w:proofErr w:type="spellEnd"/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». </w:t>
      </w:r>
    </w:p>
    <w:p w:rsidR="00770AEA" w:rsidRPr="00972185" w:rsidRDefault="00770AEA" w:rsidP="002D7357">
      <w:pPr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1.7. Место нахождения Общества: </w:t>
      </w:r>
      <w:r w:rsidR="002D7357" w:rsidRPr="00972185">
        <w:rPr>
          <w:rFonts w:ascii="Times New Roman" w:hAnsi="Times New Roman" w:cs="Times New Roman"/>
          <w:color w:val="000000"/>
          <w:spacing w:val="-6"/>
          <w:sz w:val="28"/>
          <w:szCs w:val="28"/>
          <w:highlight w:val="yellow"/>
        </w:rPr>
        <w:t>г. Ульяновск, ул.</w:t>
      </w:r>
      <w:r w:rsidR="002D7357" w:rsidRPr="009721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D7357" w:rsidRPr="00972185">
        <w:rPr>
          <w:rFonts w:ascii="Times New Roman" w:hAnsi="Times New Roman" w:cs="Times New Roman"/>
          <w:color w:val="000000"/>
          <w:spacing w:val="-6"/>
          <w:sz w:val="28"/>
          <w:szCs w:val="28"/>
          <w:highlight w:val="yellow"/>
        </w:rPr>
        <w:t>Костенёвка</w:t>
      </w:r>
      <w:proofErr w:type="spellEnd"/>
      <w:r w:rsidR="002D7357" w:rsidRPr="00972185">
        <w:rPr>
          <w:rFonts w:ascii="Times New Roman" w:hAnsi="Times New Roman" w:cs="Times New Roman"/>
          <w:color w:val="000000"/>
          <w:spacing w:val="-6"/>
          <w:sz w:val="28"/>
          <w:szCs w:val="28"/>
          <w:highlight w:val="yellow"/>
        </w:rPr>
        <w:t>, д.17, кв. 7.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79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1.8. Общество является коммерческой организацией.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22" w:after="0" w:line="299" w:lineRule="exact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2.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Юридический статус общества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2.1.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обладает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правами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юридического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лица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момента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его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государственной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регистрации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установленном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законодательством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РФ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порядке.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2.2.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руководствуется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Гражданским кодексом Российской Федерации, Федеральным Законом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«Об обществах с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ограниченной ответственностью» и настоящим Уставом.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2.3.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имеет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собственности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обособленное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имущество, учитываемое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самостоятельном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балансе,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может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имени приобретать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осуществлять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имущественные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личные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неимущественные права, исполнять обязанности, быть истцом и ответчиком в суде.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2.4. Общество вправе в установленном порядке открывать банковские счета на территории Российской Федерации и за ее пределами. Общество должно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иметь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круглую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печать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фирменным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наименованием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на </w:t>
      </w:r>
      <w:bookmarkStart w:id="1" w:name="Pg50"/>
      <w:bookmarkEnd w:id="1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русском языке и указанием на место нахождения. Общество вправе иметь штампы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бланки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фирменным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наименованием,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собственную эмблему, а также зарегистрированный в установленном порядке товарный знак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 другие средства индивидуализации.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2.5.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имеет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гражданские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несет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гражданские обязанности, необходимые для осуществления любых видов деятельности, не запрещенных федеральными законами, в соответствии с целью и предметом деятельности, указанными в разделе 3 настоящего Устава.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2.6.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несет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ответственность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обязательствам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всем принадлежащим ему имуществом.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Общество не несет ответственности по обязательствам своих участников.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2.7.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Участники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 отвечают по его обязательствам и несут риск убытков,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связанных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деятельностью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пределах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стоимости принадлежащих им долей в уставном капитале.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Участники Общества, не полностью оплатившие доли,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2.8.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Российская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Федерация,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субъекты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Российской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Федерации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 муниципальные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образования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несут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ответственности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обязательствам Общества, равно как и Общество не несет ответственности по обязательствам Российской Федерации, субъектов Российской Федерации и муниципальных образований.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23" w:after="0" w:line="299" w:lineRule="exact"/>
        <w:jc w:val="center"/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3.</w:t>
      </w:r>
      <w:r w:rsidR="00152EDA"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Цель создания</w:t>
      </w:r>
      <w:r w:rsidR="00152EDA"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и виды деятельности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3.1. Целью деятельности Общества является практическое применение (внедрение)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результатов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интеллектуальной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деятельности (программ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для электронных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вычислительных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машин,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баз данных, изобретений, полезных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>моделей,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промышленных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образцов,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селекционных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достижений,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топологий интегральных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микросхем,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секретов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производства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ab/>
        <w:t>(ноу-хау),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также извлечение прибыли.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64" w:after="0" w:line="322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3.2. Основными видами деятельности Общества являются:</w:t>
      </w:r>
    </w:p>
    <w:p w:rsidR="00972185" w:rsidRDefault="00972185" w:rsidP="00972185">
      <w:pPr>
        <w:widowControl w:val="0"/>
        <w:autoSpaceDE w:val="0"/>
        <w:autoSpaceDN w:val="0"/>
        <w:adjustRightInd w:val="0"/>
        <w:spacing w:before="34" w:after="0" w:line="380" w:lineRule="exact"/>
        <w:ind w:right="760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 xml:space="preserve"> Деятельность в области </w:t>
      </w:r>
      <w:proofErr w:type="gramStart"/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>радиовещания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>(</w:t>
      </w:r>
      <w:proofErr w:type="gramEnd"/>
      <w:r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>ОКВЭД код-60.10)</w:t>
      </w:r>
    </w:p>
    <w:p w:rsidR="00972185" w:rsidRPr="00972185" w:rsidRDefault="00972185" w:rsidP="00972185">
      <w:pPr>
        <w:widowControl w:val="0"/>
        <w:autoSpaceDE w:val="0"/>
        <w:autoSpaceDN w:val="0"/>
        <w:adjustRightInd w:val="0"/>
        <w:spacing w:before="34" w:after="0" w:line="380" w:lineRule="exact"/>
        <w:ind w:right="760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>3.3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>Неосновными видами деятельности Общества являются:</w:t>
      </w:r>
    </w:p>
    <w:p w:rsidR="00770AEA" w:rsidRPr="00972185" w:rsidRDefault="00770AEA" w:rsidP="00972185">
      <w:pPr>
        <w:widowControl w:val="0"/>
        <w:autoSpaceDE w:val="0"/>
        <w:autoSpaceDN w:val="0"/>
        <w:adjustRightInd w:val="0"/>
        <w:spacing w:before="34" w:after="0" w:line="380" w:lineRule="exact"/>
        <w:ind w:right="760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  <w:highlight w:val="yellow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  <w:highlight w:val="yellow"/>
        </w:rPr>
        <w:t xml:space="preserve">осуществление других видов деятельности, не запрещенных законом и не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>противоречащих действующему законодательству Российской Федерации.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:rsidR="00770AEA" w:rsidRPr="00972185" w:rsidRDefault="002B67C7" w:rsidP="00811C04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43" style="position:absolute;left:0;text-align:left;margin-left:69.4pt;margin-top:70.9pt;width:470.7pt;height:19.3pt;z-index:-251637760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44" style="position:absolute;left:0;text-align:left;margin-left:69.4pt;margin-top:90.2pt;width:470.7pt;height:19.35pt;z-index:-251636736;mso-position-horizontal-relative:page;mso-position-vertical-relative:page" coordsize="9414,387" o:allowincell="f" path="m,387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45" style="position:absolute;left:0;text-align:left;margin-left:69.4pt;margin-top:109.55pt;width:470.7pt;height:19.3pt;z-index:-251635712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0" style="position:absolute;left:0;text-align:left;margin-left:69.4pt;margin-top:206.1pt;width:470.7pt;height:19.3pt;z-index:-251630592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1" style="position:absolute;left:0;text-align:left;margin-left:69.4pt;margin-top:341.3pt;width:470.7pt;height:19.35pt;z-index:-251629568;mso-position-horizontal-relative:page;mso-position-vertical-relative:page" coordsize="9414,387" o:allowincell="f" path="m,387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2" style="position:absolute;left:0;text-align:left;margin-left:69.4pt;margin-top:360.65pt;width:470.7pt;height:19.3pt;z-index:-251628544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3" style="position:absolute;left:0;text-align:left;margin-left:69.4pt;margin-top:379.95pt;width:470.7pt;height:19.35pt;z-index:-251627520;mso-position-horizontal-relative:page;mso-position-vertical-relative:page" coordsize="9414,387" o:allowincell="f" path="m,387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4" style="position:absolute;left:0;text-align:left;margin-left:69.4pt;margin-top:399.3pt;width:470.7pt;height:19.3pt;z-index:-251626496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5" style="position:absolute;left:0;text-align:left;margin-left:69.4pt;margin-top:418.6pt;width:470.7pt;height:19.3pt;z-index:-251625472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8" style="position:absolute;left:0;text-align:left;margin-left:69.4pt;margin-top:476.55pt;width:470.7pt;height:19.35pt;z-index:-251622400;mso-position-horizontal-relative:page;mso-position-vertical-relative:page" coordsize="9414,387" o:allowincell="f" path="m,387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59" style="position:absolute;left:0;text-align:left;margin-left:69.4pt;margin-top:495.9pt;width:470.7pt;height:19.3pt;z-index:-251621376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60" style="position:absolute;left:0;text-align:left;margin-left:69.4pt;margin-top:552.5pt;width:470.7pt;height:19.35pt;z-index:-251620352;mso-position-horizontal-relative:page;mso-position-vertical-relative:page" coordsize="9414,387" o:allowincell="f" path="m,387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61" style="position:absolute;left:0;text-align:left;margin-left:69.4pt;margin-top:571.85pt;width:470.7pt;height:19.3pt;z-index:-251619328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64" style="position:absolute;left:0;text-align:left;margin-left:69.4pt;margin-top:629.8pt;width:470.7pt;height:19.3pt;z-index:-251616256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65" style="position:absolute;left:0;text-align:left;margin-left:69.4pt;margin-top:649.1pt;width:470.7pt;height:19.35pt;z-index:-251615232;mso-position-horizontal-relative:page;mso-position-vertical-relative:page" coordsize="9414,387" o:allowincell="f" path="m,387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pict>
          <v:shape id="_x0000_s1066" style="position:absolute;left:0;text-align:left;margin-left:69.4pt;margin-top:668.45pt;width:470.7pt;height:19.3pt;z-index:-251614208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bookmarkStart w:id="2" w:name="Pg51"/>
      <w:bookmarkEnd w:id="2"/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3.4.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Все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вышеперечисленные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виды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осуществляются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 соответствии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действующим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законодательством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Российской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Федерации. Отдельными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видами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деятельности,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перечень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которых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определяется специальными федеральными законами, Общество может заниматься только на основании специального разрешения (лицензии).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Если условиями предоставления специального разрешения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(лицензии) на занятие определенным видом деятельности предусмотрено требование о занятии такой деятельностью как исключительной, то Общество в течение срока действия специального разрешения (лицензии) не вправе осуществлять иные виды деятельности, за исключением видов деятельности, предусмотренных специальным </w:t>
      </w:r>
      <w:r w:rsidR="00811C04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разрешением (лицензией)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 им сопутствующих.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3.5. 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осуществляет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внешнеэкономическую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соответствии с действующим законодательством Российской Федерации.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28" w:after="0" w:line="299" w:lineRule="exact"/>
        <w:jc w:val="center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4.</w:t>
      </w:r>
      <w:r w:rsidR="00152EDA" w:rsidRPr="00972185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Филиалы и представительства Общества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4.1.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 может создавать филиалы и открывать представительства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на территории Российской Федерации и за рубежом. Решение о создании филиала и представительства принимается Общим собранием участников, принятое не менее двумя третями голосов от общего числа голосов участников Общества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4.2.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Филиалы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представительства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действуют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 положениями о них. Положения о филиалах и представительствах утверждаются Общим собранием участников.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4.3. Создание филиалов и представительств за границей Российской Федерации регулируется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законодательством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Российской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Федерации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соответствующих государств.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4.4. Филиалы и представительства не являются юридическими лицами.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4.5.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Филиалы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представительства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осуществляют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имени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4.6.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несет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ответственность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своих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филиалов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 представительств.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4.7.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Руководители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филиалов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представительств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назначаются (генеральным) директором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действуют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основании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выданных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Обществом доверенностей.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4.8.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Доверенности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руководителям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филиалов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представительств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имени Общества выдает директор. </w:t>
      </w:r>
    </w:p>
    <w:p w:rsidR="00770AEA" w:rsidRPr="00972185" w:rsidRDefault="002B67C7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pict>
          <v:shape id="_x0000_s1067" style="position:absolute;left:0;text-align:left;margin-left:69.4pt;margin-top:70.9pt;width:470.7pt;height:19.3pt;z-index:-251613184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pict>
          <v:shape id="_x0000_s1069" style="position:absolute;left:0;text-align:left;margin-left:69.4pt;margin-top:109.55pt;width:470.7pt;height:19.3pt;z-index:-251611136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pict>
          <v:shape id="_x0000_s1070" style="position:absolute;left:0;text-align:left;margin-left:69.4pt;margin-top:128.85pt;width:470.7pt;height:19.35pt;z-index:-251610112;mso-position-horizontal-relative:page;mso-position-vertical-relative:page" coordsize="9414,387" o:allowincell="f" path="m,387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pict>
          <v:shape id="_x0000_s1071" style="position:absolute;left:0;text-align:left;margin-left:69.4pt;margin-top:148.2pt;width:470.7pt;height:19.3pt;z-index:-251609088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r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pict>
          <v:shape id="_x0000_s1072" style="position:absolute;left:0;text-align:left;margin-left:69.4pt;margin-top:167.5pt;width:470.7pt;height:19.3pt;z-index:-251608064;mso-position-horizontal-relative:page;mso-position-vertical-relative:page" coordsize="9414,386" o:allowincell="f" path="m,386r9414,l9414,,,xe" stroked="f">
            <v:path arrowok="t"/>
            <w10:wrap anchorx="page" anchory="page"/>
          </v:shape>
        </w:pict>
      </w:r>
      <w:bookmarkStart w:id="3" w:name="Pg52"/>
      <w:bookmarkEnd w:id="3"/>
      <w:r w:rsidR="00770AEA" w:rsidRPr="00972185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5.</w:t>
      </w:r>
      <w:r w:rsidR="00152EDA" w:rsidRPr="00972185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 </w:t>
      </w:r>
      <w:r w:rsidR="00770AEA" w:rsidRPr="00972185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 xml:space="preserve">Дочерние и зависимые Общества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5.1. Общество может иметь дочерние и зависимые хозяйственные общества с правами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юридического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лица,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созданные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территории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Российской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Федерации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 соответствии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Федеральным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Законом «Об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ограниченной ответственностью» и иными федеральными законами, а за пределами территории Российской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Федерации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также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законодательством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иностранного государства, на территории которого создано дочернее или зависимое хозяйственное общество, если иное не предусмотрено международными договорами Российской Федерации.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5.2. Дочернее общество не отвечает по долгам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5.3. Общество имеет право давать дочернему обществу обязательные для него указания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 отвечает солидарно с дочерним обществом по сделкам, заключенным последним во исполнение таких указаний.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5.4.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 случае несостоятельности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(банкротства)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дочернего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 вине 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последнее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несет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недостаточности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дочернего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общества субсидиарную ответственность по его долгам.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5.5. Участники дочернего общества вправе требовать возмещения Обществом убытков, причиненных по его вине дочернему обществу.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5.6. Общество признается зависимым, если другое  хозяйственное общество имеет более двадцати процентов уставного капитала первого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5.7. Общество, которое приобрело более двадцати процентов голосующих акций акционерного общества или более двадцати процентов уставного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капитала другого общества с ограниченной ответственностью, обязано незамедлительно опубликовать сведения об этом в органе печати, в котором публикуются данные о государственной регистрации юридических лиц.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42" w:after="0" w:line="299" w:lineRule="exact"/>
        <w:jc w:val="center"/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6.</w:t>
      </w:r>
      <w:r w:rsidR="00152EDA"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Уставн</w:t>
      </w:r>
      <w:r w:rsidR="00991114"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о</w:t>
      </w:r>
      <w:r w:rsidRPr="00972185">
        <w:rPr>
          <w:rFonts w:ascii="Times New Roman" w:hAnsi="Times New Roman" w:cs="Times New Roman"/>
          <w:b/>
          <w:color w:val="000000"/>
          <w:spacing w:val="-3"/>
          <w:sz w:val="28"/>
          <w:szCs w:val="28"/>
        </w:rPr>
        <w:t>й капитал Общества. Имущество Общества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6.1. Уставн</w:t>
      </w:r>
      <w:r w:rsidR="00991114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й капитал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6.1.1. Уставн</w:t>
      </w:r>
      <w:r w:rsidR="00991114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й капитал Общества составляется из номинальной стоимости долей его участников.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6.1.2.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</w:t>
      </w:r>
      <w:r w:rsidR="00991114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определяет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минимальный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размер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имущества, гарантирующего интересы его кредиторов.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6.1.3. Размер уставного капитала Общества составляет </w:t>
      </w:r>
      <w:r w:rsidR="00997318" w:rsidRPr="00972185">
        <w:rPr>
          <w:rFonts w:ascii="Times New Roman" w:hAnsi="Times New Roman" w:cs="Times New Roman"/>
          <w:sz w:val="28"/>
          <w:szCs w:val="28"/>
          <w:highlight w:val="yellow"/>
        </w:rPr>
        <w:t>80000(восемьдесят тысяч)</w:t>
      </w:r>
      <w:r w:rsidR="00EE5FCC" w:rsidRPr="00972185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8159E9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Максимальный размер доли участника ограничен и составляет</w:t>
      </w:r>
      <w:r w:rsidR="009F1CF2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9F1CF2" w:rsidRPr="00972185">
        <w:rPr>
          <w:rFonts w:ascii="Times New Roman" w:hAnsi="Times New Roman" w:cs="Times New Roman"/>
          <w:sz w:val="28"/>
          <w:szCs w:val="28"/>
          <w:highlight w:val="yellow"/>
        </w:rPr>
        <w:t>40000(сорок тысяч)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, что составляет </w:t>
      </w:r>
      <w:r w:rsidR="009F1CF2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50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%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уставного капитала.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6.1.4. Действительная стоимость доли участников Общества соответствует части стоимости чистых активов Общества, пропорциональной размеру его доли.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6.2. Вклады в уставн</w:t>
      </w:r>
      <w:r w:rsidR="00991114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й капитал Общества. </w:t>
      </w:r>
    </w:p>
    <w:p w:rsidR="00884A48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6.2.1. Оплата долей в уставном капитале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может осуществляться деньгами, ценными бумагами, другими вещами или имущественными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правами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либо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иными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имеющими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денежную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оценку правами.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6.2.2.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Денежная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оценка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имущественных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вносимого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для оплаты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утверждается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решением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общего собрания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принимаемым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всеми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участниками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Общества единогласно.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6.2.3. В случае прекращения у общества права пользования имуществом или имущественными правами до истечения срока, на который такое имущество или имущественные права были переданы в пользование обществу для оплаты доли, участник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передавший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имущественные права, обязан предоставить обществу по его требованию денежную компенсацию, равную плате за пользование таким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же имуществом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имущественным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подобных условиях в течение оставшегося срока пользования имуществом или имущественным правом.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Иные способы и иной порядок предоставления участником общества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>компенсации досрочного прекращения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пользования имуществом или имущественным правом, переданных им в пользование обществу для оплаты доли в 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общества, устанавливаются решением Общего собрания участников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 случае не предоставления в установленный срок компенсации доля или часть доли в уставном 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пропорциональные неоплаченной сумме (стоимости) компенсации, переходят к Обществу. Такая доля или часть доли должна быть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реализована Обществом </w:t>
      </w:r>
      <w:r w:rsidR="00991114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порядке и в сроки, которые установлены Федеральным законом «Об обществах с ограниченной ответственностью».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6.2.4. Имущество или имущественное право, переданные участником Общества в пользование обществу для оплаты своей доли, в случае выхода или исключения такого участника из Общества остаются в пользовании Общества в течение срока, на который данное имущество или имущественное право были переданы.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имущества пропорционально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увеличивается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номинальная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стоимость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всех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участников Общества без изменения размера их долей.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6.3.5.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Увеличение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уставного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капитала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за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счет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имущества Общества осуществляется по решению общего собрания участников Общества, принятому большинством не менее 2/3 голосов от общего числа голосов</w:t>
      </w:r>
      <w:r w:rsidR="00972185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участников Общества.</w:t>
      </w:r>
      <w:r w:rsidR="00972185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6.3.6. Общее собрание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может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принять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решение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 увеличении уставного капитала Общества за счет внесения дополнительных вкладов участниками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bookmarkStart w:id="4" w:name="Pg55"/>
      <w:bookmarkEnd w:id="4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Таким решением должна быть определена общая стоимость дополнительных вкладов, а также должно быть установлено единое для всех участников соотношение между стоимостью дополнительного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вклада участника и суммой, на которую увеличивается номинальная стоимость его доли.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Указанное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соотношение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устанавливается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исходя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из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того,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что номинальная стоимость доли участника Общества может увеличиваться на сумму, равную или меньшую стоимости его дополнительного вклада.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6.3.7.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Дополнительные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вклады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должны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быть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внесены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участниками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течение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двух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месяцев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дня принятия общим собранием участников Общества решения об увеличении уставного капитала за счет внесения дополнительных вкладов участниками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>6.3.8.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позднее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месяца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дня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окончания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срока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внесения дополнительных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вкладов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собрание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должно принять решение об утверждении итогов внесения дополнительных вкладов участниками Общества и о внесении в устав общества изменений, связанных с увеличением размера уставного капитала Общества. </w:t>
      </w:r>
    </w:p>
    <w:p w:rsid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6.3.9.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Увеличение уставного капитала Общества за счет дополнительных вкладов всеми участниками Общества осуществляется по решению общего собрания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принятому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большинством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менее 2/3 голосов от общего числа голосов участнико</w:t>
      </w:r>
      <w:r w:rsidR="00972185" w:rsidRPr="00972185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 Общества.</w:t>
      </w:r>
      <w:r w:rsid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6.3.10. 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заявления третьего лица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принятии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внесении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вклада.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заявлении участника Общества и в заявлении третьего лица  должны быть указаны размер и состав вклада, порядок и срок его внесения, а также размер доли, которую участник Общества или третье лицо  хотели бы иметь в уставном капитале Общества. В заявлении могут быть указаны и иные условия внесения вкладов и вступления в Общество.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Одновременно с решением об увеличении уставного капитала Общества на основании заявления участника общества или заявлений участников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 внесении им или ими дополнительного вклада должно быть принято решение о </w:t>
      </w:r>
      <w:bookmarkStart w:id="5" w:name="Pg56"/>
      <w:bookmarkEnd w:id="5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внесении в устав Общества изменений в связи с увеличением уставного капитала Общества, а также решение об увеличении номинальной стоимости доли участника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подавших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заявления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внесении дополнительного вклада, и в случае необходимости решение об изменении размеров долей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Такие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принимаются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всеми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участниками Общества единогласно. При этом номинальная стоимость доли каждого участника Общества, подавшего заявление о внесении дополнительного вклада, увеличивается на сумму, равную или меньшую стоимости его дополнительного вклада.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Одновременно с решением об увеличении уставного капитала Общества на основании заявления третьего лица или заявлений третьих лиц о принятии его или их в Общество и внесении вклада должны быть приняты решения о принятии его или их в Общество, о внесении в устав Общества изменений в связи с увеличением уставного капитала Общества, об определении номинальной стоимости и размера доли или долей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третьего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лица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третьих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>лиц,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также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изменении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размеров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долей участников Общества. Такие решения принимаются всеми участниками Общества единогласно. Номинальная стоимость доли, приобретаемой каждым третьим лицом, принимаемым в общество, не должна быть больше стоимости его вклада.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Внесение дополнительных вкладов участниками обще</w:t>
      </w:r>
      <w:r w:rsidR="003238A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ства и вкладов третьими лицами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решений.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6.3.11. Увеличение уставного капитала Общества за счет дополнительных вкладов не</w:t>
      </w:r>
      <w:r w:rsidR="003238AA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всеми участниками Общества, или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за счет вкладов третьих </w:t>
      </w:r>
      <w:r w:rsidR="003238AA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лиц,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принимаемых в Общество, осуществляется по решению общего собрания участников Общества, принятому единогласно.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6.4. Уменьшение уставного капитала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6.4.1. Общество вправе, а в случаях,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D65FA9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предусмотренных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законодательством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 настоящим Уставом, обязано уменьшить свой уставный капитал.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6.4.2.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погашения долей, принадлежащих Обществу.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Уменьшение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путем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уменьшения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номинальной стоимости долей всех участников Общества должно осуществляться с сохранением размеров долей всех участников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bookmarkStart w:id="6" w:name="Pg57"/>
      <w:bookmarkEnd w:id="6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6.4.3. Общество не вправе уменьшить свой уставный капитал, если в результате такого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уменьшения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размер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станет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меньше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минимального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размера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уставного капитала, определенного, в соответствии с Федеральным законом «Об обществах с ограниченной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ответственностью»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дату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представления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документов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для государственной регистрации соответствующих изменений в Уставе Общества, а в случаях,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вышеназванным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обязано уменьшить свой уставный капитал, на дату государственной регистрации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6.4.4. Если по окончании второго и каждого последующего финансового года стоимость чистых активов Общества окажется меньше уставного капитала, Общество обязано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объявить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уменьшении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размера,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не превышающего стоимости его чистых активов, и зарегистрировать его уменьшение в установленном порядке.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>Если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окончании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второго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каждого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последующего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финансового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года стоимость чистых активов окажется меньше определенного законом минимального размера уставного капитала, установленного Федеральным законом «Об обществах с ограниченной ответственностью» на дату государственной регистрации Общества, Общество подлежит ликвидации.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ab/>
        <w:t xml:space="preserve">Переход доли или части доли участника Общества в уставном капитале Общества к другим участникам Общества и третьим лицам.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6.5.1.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основании сделки, в порядке правопреемства или на ином законном основании.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6.5.2.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Общества. Согласие других участников общества или общества на совершение такой сделки не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требуется.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6.5.3. Доля участника Общества может быть отчуждена до полной ее оплаты только в той части, в которой она уже оплачена. </w:t>
      </w:r>
    </w:p>
    <w:p w:rsidR="003238AA" w:rsidRPr="003238AA" w:rsidRDefault="00770AEA" w:rsidP="003238AA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</w:pP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6.5.3. Допускается продажа или уступка иным образом участником Общества своей доли или части доли третьим лицам.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ab/>
      </w:r>
    </w:p>
    <w:p w:rsidR="00770AEA" w:rsidRPr="003238AA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</w:pPr>
      <w:bookmarkStart w:id="7" w:name="Pg58"/>
      <w:bookmarkEnd w:id="7"/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Участники Общества пользуются преимущественным правом покупки доли или части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доли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участника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по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цене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предложения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третьему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лицу пропорционально размерам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своих</w:t>
      </w:r>
      <w:r w:rsidR="00152ED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долей. </w:t>
      </w:r>
    </w:p>
    <w:p w:rsidR="00770AEA" w:rsidRPr="00972185" w:rsidRDefault="00770AEA" w:rsidP="00811C04">
      <w:pPr>
        <w:widowControl w:val="0"/>
        <w:autoSpaceDE w:val="0"/>
        <w:autoSpaceDN w:val="0"/>
        <w:adjustRightInd w:val="0"/>
        <w:spacing w:before="8" w:after="0" w:line="370" w:lineRule="exact"/>
        <w:ind w:right="767" w:firstLine="568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3238AA">
        <w:rPr>
          <w:rFonts w:ascii="Times New Roman" w:hAnsi="Times New Roman" w:cs="Times New Roman"/>
          <w:color w:val="000000"/>
          <w:spacing w:val="-1"/>
          <w:sz w:val="28"/>
          <w:szCs w:val="28"/>
          <w:highlight w:val="yellow"/>
        </w:rPr>
        <w:t xml:space="preserve">Цена покупки доли или части доли в уставном капитале устанавливается в </w:t>
      </w:r>
      <w:r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размере</w:t>
      </w:r>
      <w:r w:rsidR="008159E9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40</w:t>
      </w:r>
      <w:r w:rsidR="003238AA" w:rsidRPr="003238AA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000</w:t>
      </w:r>
      <w:r w:rsidR="003238AA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6.5.4. Если участники не использовали свое преимущественное право покупки доли или части доли, принадлежащих участнику Общества, по цене предложения третьему лицу, то преимущественное право покупки </w:t>
      </w:r>
      <w:proofErr w:type="gramStart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  имеет</w:t>
      </w:r>
      <w:proofErr w:type="gramEnd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само Общество.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6.5.5. Уступка указанных преимущественных прав покупки доли или части доли в уставном капитале Общества не допускается.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6.5.6. Участник Общества, намеренный продать свою долю или часть доли в уставном капитале Общества третьему лицу, обязан известить в письменной форме об этом остальных участников Общества и само Общество путем направления через Общество за свой счет оферты, адресованной этим лицам и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>содержащей указание цены и других условий продажи. Оферта о продаже доли или части доли в уставном капитале Общества считается полученной всеми участниками Общества в момент ее получения Обществом. При этом она может быть акцептована лицом, являющимся участником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момент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акцепта,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также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случаях, предусмотренных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Федеральным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законом «Об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ограниченной </w:t>
      </w:r>
      <w:bookmarkStart w:id="8" w:name="Pg59"/>
      <w:bookmarkEnd w:id="8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ответственностью». Оферта считается неполученной, если в срок не позднее дня ее получения Обществом участнику Общества поступило извещение о ее отзыве.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ab/>
        <w:t xml:space="preserve">Отзыв оферты о продаже доли или части доли после ее получения Обществом допускается только с согласия всех участников Общества.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Участники Общества и Общество вправе воспользоваться преимущественным правом покупки доли или части доли в уставном капитале Общества в течение тридцати </w:t>
      </w:r>
      <w:proofErr w:type="gramStart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дней  с</w:t>
      </w:r>
      <w:proofErr w:type="gramEnd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даты получения оферты Обществом.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6.5.7.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отказе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отдельных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использования преимущественного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покупки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либо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использовании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преимущественного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покупки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соответствующей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 пропорционально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размерам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своих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пределах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оставшейся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срока реализации ими преимущественного права покупки доли или части доли. </w:t>
      </w:r>
    </w:p>
    <w:p w:rsidR="00D65FA9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6.5.8.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Преимущественное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покупки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уставном капитале Общества у участника и у Общества прекращаются в день: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представления составленного в письменной форме заявления об отказе от использования данного преимущественного права в порядке, предусмотренном настоящим пунктом;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истечения срока использования данного преимущественного права.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права. Заявление Общества об отказе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gramStart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использования</w:t>
      </w:r>
      <w:proofErr w:type="gramEnd"/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предусмотренного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преимущественного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права покупки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представляется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установленный уставом срок участнику Общества, направившему оферту о продаже доли или части доли, единоличным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исполнительным органом.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6.5.9.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случае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течение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тридцати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дней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даты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получения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оферты Обществом,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воспользуются преимущественным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правом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покупки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 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предлагаемых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для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продажи,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числе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образующихся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результате использования преимущественного права покупки не всей доли или не всей части </w:t>
      </w:r>
      <w:bookmarkStart w:id="9" w:name="Pg60"/>
      <w:bookmarkEnd w:id="9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 либо отказа отдельных участников Общества и Общества от преимущественного права покупки доли или части доли в уставном капитале Общества, оставшиеся доля 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могут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быть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проданы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третьему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лицу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цене,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которая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ниже установленной в оферте для Общества и его участников цены, и на условиях, которые были сообщены обществу и его участникам, или по цене, которая не ниже заранее определенной уставом цены.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6.5.10. Доли в уставном капитале Общества переходят к наследникам граждан и к правопреемникам юридических лиц, являвшихся участниками Общества. </w:t>
      </w:r>
    </w:p>
    <w:p w:rsidR="00770AEA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6.5.11. При продаже доли или части доли в уставном капитале Общества с публичных торгов права и обязанности участника Общества по таким долям или части доли переходят с согласия участников Общества. </w:t>
      </w:r>
    </w:p>
    <w:p w:rsidR="00884A48" w:rsidRPr="00884A48" w:rsidRDefault="00884A48" w:rsidP="00884A48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884A48">
        <w:rPr>
          <w:rFonts w:ascii="Times New Roman" w:hAnsi="Times New Roman" w:cs="Times New Roman"/>
          <w:color w:val="000000"/>
          <w:spacing w:val="-2"/>
          <w:sz w:val="28"/>
          <w:szCs w:val="28"/>
        </w:rPr>
        <w:t>6.5.12. В случае, если Федеральным законом «Об обществах с ограниченной ответственностью» и уставом Общества предусмотрена необходимость получить согласие участников Общества на переход доли или части доли в уставном капитале Общества к третьему лицу, такое согласие считается полученным при условии, что всеми участниками Общества в течение тридцати дней со дня получения соответствующего обращения или оферты Обществом в Общество представлены составленные в письменной форме заявления о согласии на отчуждение доли или части доли на основании сделки или на переход доли или части доли к третьему лицу по иному основанию либо в течение указанного срока не представлены составленные в</w:t>
      </w:r>
    </w:p>
    <w:p w:rsidR="00884A48" w:rsidRPr="00884A48" w:rsidRDefault="00884A48" w:rsidP="00884A48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:rsidR="00884A48" w:rsidRPr="00972185" w:rsidRDefault="00884A48" w:rsidP="00884A48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884A48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письменной форме заявления об отказе от дачи согласия на отчуждение или переход доли или части доли.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случае,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предусмотрена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необходимость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получить согласие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отчуждение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 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участникам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третьим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лицам,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такое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согласие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считается полученным участником Общества, отчуждающим долю или часть доли, при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условии, что в течение тридцати дней со дня обращения к обществу им получено согласие Общества, выраженное в письменной форме, либо от Общества не получен отказ в даче согласия на отчуждение доли или части доли, выраженный в письменной форме.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6.5.13. Сделка, направленная на отчуждение доли или части доли в уставном 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подлежит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нотариальному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удостоверению,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исключением случаев,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установленных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Федеральным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законом «Об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ограниченной ответственностью». Несоблюдение нотариальной формы указанной сделки влечет за собой ее недействительность.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bookmarkStart w:id="10" w:name="Pg61"/>
      <w:bookmarkEnd w:id="10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часть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переходит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ее приобретателю с момента нотариального удостоверения сделки, направленной на отчуждение доли или части доли в уставном капитале Общества, либо в случаях, не требующих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нотариального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удостоверения,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момента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внесения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единый государственный реестр юридических лиц соответствующих изменений на основании правоустанавливающих документов.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 Общества, осуществивший отчуждение своей доли или части доли в уставном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несет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перед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обязанность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внесению вклада в имущество, возникшую до совершения сделки, направленной на отчуждение указанных доли или части доли в уставном капитале Общества, солидарно с ее приобретателем. </w:t>
      </w:r>
    </w:p>
    <w:p w:rsidR="00D65FA9" w:rsidRPr="00972185" w:rsidRDefault="00D65FA9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:rsidR="00770AEA" w:rsidRPr="00972185" w:rsidRDefault="00770AEA" w:rsidP="00D65FA9">
      <w:pPr>
        <w:widowControl w:val="0"/>
        <w:tabs>
          <w:tab w:val="left" w:pos="2834"/>
        </w:tabs>
        <w:autoSpaceDE w:val="0"/>
        <w:autoSpaceDN w:val="0"/>
        <w:adjustRightInd w:val="0"/>
        <w:spacing w:before="82" w:after="0" w:line="299" w:lineRule="exact"/>
        <w:jc w:val="center"/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b/>
          <w:color w:val="000000"/>
          <w:spacing w:val="-9"/>
          <w:sz w:val="28"/>
          <w:szCs w:val="28"/>
        </w:rPr>
        <w:t xml:space="preserve">6.6. </w:t>
      </w:r>
      <w:r w:rsidRPr="00972185"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  <w:t>Выход участника Общества из Общества.</w:t>
      </w:r>
    </w:p>
    <w:p w:rsidR="00770AEA" w:rsidRPr="00972185" w:rsidRDefault="00770AEA" w:rsidP="00FA5567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6.6.1. Участник Общества вправе выйти из Общества путем отчуждения доли обществу независимо от согласия других его участников или общества.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6.6.2.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Выход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участников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из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Общества,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результате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которого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 Обществе не остается ни одного участника, а также выход единственного участника Общества из Общества не допускается.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6.6.3.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Выход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участника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из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не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освобождает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его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от обязанности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перед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Обществом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по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внесению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вклада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имущество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Общества, возникшей до подачи заявления о выходе из Общества.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770AEA" w:rsidRPr="00FA5567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</w:pP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6.6.4. 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течение одного года со дня перехода к Обществу доли или части доли, если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меньший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срок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не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предусмотрен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Федеральным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законом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«Об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обществах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с ограниченной ответственностью». </w:t>
      </w:r>
    </w:p>
    <w:p w:rsidR="00770AEA" w:rsidRPr="00972185" w:rsidRDefault="00770AEA" w:rsidP="00D65FA9">
      <w:pPr>
        <w:widowControl w:val="0"/>
        <w:autoSpaceDE w:val="0"/>
        <w:autoSpaceDN w:val="0"/>
        <w:adjustRightInd w:val="0"/>
        <w:spacing w:before="15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lastRenderedPageBreak/>
        <w:t>Действительная стоимость доли или части доли в уставном капитале Общества выплачивается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за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счет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разницы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между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стоимостью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чистых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активов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Общества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и </w:t>
      </w:r>
      <w:bookmarkStart w:id="11" w:name="Pg62"/>
      <w:bookmarkEnd w:id="11"/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размером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его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уставного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капитала.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В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случае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если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такой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разницы</w:t>
      </w:r>
      <w:r w:rsidR="00152EDA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недостаточно, Общество обязано уменьшить свой уставный капитал на недостающую сумму.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</w:p>
    <w:p w:rsidR="00770AEA" w:rsidRPr="00972185" w:rsidRDefault="00770AEA" w:rsidP="008C13C1">
      <w:pPr>
        <w:widowControl w:val="0"/>
        <w:tabs>
          <w:tab w:val="left" w:pos="2834"/>
        </w:tabs>
        <w:autoSpaceDE w:val="0"/>
        <w:autoSpaceDN w:val="0"/>
        <w:adjustRightInd w:val="0"/>
        <w:spacing w:before="74" w:after="0" w:line="299" w:lineRule="exact"/>
        <w:jc w:val="center"/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  <w:t>6.7.Доли, принадлежащие Обществу.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6.7.1. Общество не вправе приобретать доли или части долей в своем уставном капитале,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за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исключением случаев,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предусмотренных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Федеральным законом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«Об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обществах с ограниченной ответственностью».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6.7.2.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Доли,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принадлежащие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Обществу,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учитываются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определении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результатов голосования на общем собрании участников Общества, а также при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распределении прибыли и имущества Общества в случае его ликвидации.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6" w:lineRule="exact"/>
        <w:ind w:firstLine="568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6.7.3. В течение одного года со дня перехода доли или части доли в уставном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капитале Общества к Обществу они должны быть по решению общего собрания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распределены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между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всеми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участниками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Общества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пропорционально их долям в уставном капитале Общества или предложены для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приобретения всем либо некоторым участникам Общества и третьим лицам. Распределение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между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участниками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допускается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только в случае,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если до перехода доли или части доли к Обществу они были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оплачены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за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них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была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предоставлена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компенсация,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предусмотренная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Федеральным законом «Об обществах с ограниченной ответственностью». Продажа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неоплаченных доли или части доли в уставном капитале Общества, а также доли или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части доли, принадлежащих участнику Общества, который не предоставил денежную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или иную компенсацию в порядке и в срок, которые предусмотрены Федеральным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законом «Об обществах с ограниченной ответственностью», осуществляется по цене,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которая не ниже номинальной стоимости доли или части доли. Продажа долей или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частей долей, приобретенных Обществом в соответствии с Федеральным законом «Об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 ограниченной ответственностью»,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 том числе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долей вышедших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из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Общества участников, осуществляется по цене не ниже цены, которая была уплачена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Обществом в связи с переходом к нему доли или части доли, если иная цена не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определена решением общего собрания участников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5" w:lineRule="exact"/>
        <w:ind w:firstLine="568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Продажа доли или части доли участникам 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результате которой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изменяются размеры долей его участников, а также продажа доли или части доли третьим лицам и определение иной цены на продаваемую долю осуществляются по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решению общего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собрания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принятому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lastRenderedPageBreak/>
        <w:t>всеми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участниками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Общества единогласно.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6.7.4. Не распределенные или не проданные в установленный законом срок доля или часть доли в уставном капитале Общества должны быть погашены, и размер </w:t>
      </w:r>
      <w:bookmarkStart w:id="12" w:name="Pg63"/>
      <w:bookmarkEnd w:id="12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уставного капитала Общества должен быть уменьшен на величину номинальной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стоимости этой доли или этой части доли.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4" w:after="0" w:line="299" w:lineRule="exact"/>
        <w:jc w:val="both"/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b/>
          <w:color w:val="000000"/>
          <w:spacing w:val="-7"/>
          <w:sz w:val="28"/>
          <w:szCs w:val="28"/>
        </w:rPr>
        <w:t>6. 8. Распределение прибыли между участниками Общества.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0" w:after="0" w:line="385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6.8.1.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собрание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вправе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FA5567" w:rsidRPr="00FA5567">
        <w:rPr>
          <w:rFonts w:ascii="Times New Roman" w:hAnsi="Times New Roman" w:cs="Times New Roman"/>
          <w:color w:val="000000"/>
          <w:spacing w:val="-2"/>
          <w:sz w:val="28"/>
          <w:szCs w:val="28"/>
          <w:highlight w:val="yellow"/>
        </w:rPr>
        <w:t>раз в год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принимать решение о распределении своей чистой прибыли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между участниками Общества. Решение об определении части прибыли Общества, распределяемой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между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участниками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принимается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общим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собранием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участников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6.8.2. Часть прибыли Общества, предназначенная для распределения между его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участниками,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распределяется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пропорционально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долям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капитале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6.8.3.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Выплата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участникам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прибыли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производится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позднее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одного месяца с момента принятия общим собранием участников соответствующего решения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6.8.4. Общество не вправе принимать решение о распределении своей прибыли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между участниками Общества: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4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до полной оплаты всего уставного капитала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6" w:after="0" w:line="390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до выплаты действительной стоимости доли или части доли участника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общества в случаях, предусмотренных ФЗ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«Об обществах с ограниченной ответственностью»;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4" w:after="0" w:line="386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если на момент принятия такого решения Общество отвечает признакам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несостоятельности (банкротства) в соответствии с Федеральным законом «О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несостоятельности (банкротстве)» или если указанные признаки появятся у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Общества в результате принятия такого решения;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9" w:after="0" w:line="380" w:lineRule="exact"/>
        <w:ind w:firstLine="1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момент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принятия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такого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стоимость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чистых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активов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Общества меньше его уставного капитала и резервного фонда или станет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меньше их размера в результате принятия такого решения;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7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в иных случаях, предусмотренных законодательством РФ. </w:t>
      </w:r>
    </w:p>
    <w:p w:rsidR="00D65FA9" w:rsidRPr="00972185" w:rsidRDefault="00770AEA" w:rsidP="008C13C1">
      <w:pPr>
        <w:widowControl w:val="0"/>
        <w:tabs>
          <w:tab w:val="left" w:pos="2269"/>
        </w:tabs>
        <w:autoSpaceDE w:val="0"/>
        <w:autoSpaceDN w:val="0"/>
        <w:adjustRightInd w:val="0"/>
        <w:spacing w:before="28" w:after="0" w:line="388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6.8.6. Общество не вправе выплачивать участникам Общества прибыль, решение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 распределении которой между участниками Общества принято: </w:t>
      </w:r>
    </w:p>
    <w:p w:rsidR="00811C04" w:rsidRPr="00972185" w:rsidRDefault="00770AEA" w:rsidP="008C13C1">
      <w:pPr>
        <w:widowControl w:val="0"/>
        <w:tabs>
          <w:tab w:val="left" w:pos="2269"/>
        </w:tabs>
        <w:autoSpaceDE w:val="0"/>
        <w:autoSpaceDN w:val="0"/>
        <w:adjustRightInd w:val="0"/>
        <w:spacing w:before="28" w:after="0" w:line="388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если на момент выплаты Общество отвечает признакам несостоятельности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(банкротства) в соответствии с Федеральным законом «О несостоятельности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ab/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(банкротстве)»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указанные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признаки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появятся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ab/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результате выплаты; </w:t>
      </w:r>
      <w:bookmarkStart w:id="13" w:name="Pg64"/>
      <w:bookmarkEnd w:id="13"/>
    </w:p>
    <w:p w:rsidR="00770AEA" w:rsidRPr="00972185" w:rsidRDefault="00770AEA" w:rsidP="008C13C1">
      <w:pPr>
        <w:widowControl w:val="0"/>
        <w:tabs>
          <w:tab w:val="left" w:pos="2269"/>
        </w:tabs>
        <w:autoSpaceDE w:val="0"/>
        <w:autoSpaceDN w:val="0"/>
        <w:adjustRightInd w:val="0"/>
        <w:spacing w:before="28" w:after="0" w:line="388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если на момент выплаты стоимость чистых активов Общества меньше его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 xml:space="preserve">уставного капитала и резервного фонда или станет меньше их размера в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результате выплаты;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6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в иных случаях, предусмотренных законодательством РФ.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5" w:after="0" w:line="380" w:lineRule="exact"/>
        <w:ind w:firstLine="568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прекращении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указанных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настоящем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пункте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обстоятельств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Общество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обязано выплатить участникам Общества прибыль, решение о распределении которой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между участниками Общества принято.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37" w:after="0" w:line="299" w:lineRule="exact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bookmarkStart w:id="14" w:name="Pg65"/>
      <w:bookmarkEnd w:id="14"/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7.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Участники общества. Их права и обязанности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2" w:after="0" w:line="322" w:lineRule="exact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9"/>
          <w:sz w:val="28"/>
          <w:szCs w:val="28"/>
        </w:rPr>
        <w:t xml:space="preserve">7.1. Участниками Общества могут быть граждане и юридические лица.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77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>7.2. Число участников Общества не должно быть более</w:t>
      </w:r>
      <w:r w:rsidR="008159E9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50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"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случае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число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превысит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указанный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предел,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Общество в течение года должно преобразоваться в открытое акционерное общество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или производственный кооператив.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6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7.3. Участники Общества вправе: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6" w:after="0" w:line="390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участвовать в управлении делами Общества в</w:t>
      </w:r>
      <w:bookmarkStart w:id="15" w:name="_GoBack"/>
      <w:bookmarkEnd w:id="15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порядке, установленном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Федеральным законом «Об обществах с ограниченной ответственностью» и уставом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0" w:after="0" w:line="390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получать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информацию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деятельности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знакомиться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его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бухгалтерскими книгами и иной документацией в установленном его уставом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порядке;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6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принимать участие в распределении прибыли;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50" w:after="0" w:line="385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продать или осуществить отчуждение иным образом своей доли или части доли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одному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нескольким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участникам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данного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другому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лицу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порядке,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предусмотренном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Федеральным законом «Об обществах с ограниченной ответственностью» и уставом Общества; </w:t>
      </w:r>
    </w:p>
    <w:p w:rsidR="00770AEA" w:rsidRPr="00972185" w:rsidRDefault="00FA5567" w:rsidP="00FA5567">
      <w:pPr>
        <w:widowControl w:val="0"/>
        <w:tabs>
          <w:tab w:val="left" w:pos="3239"/>
        </w:tabs>
        <w:autoSpaceDE w:val="0"/>
        <w:autoSpaceDN w:val="0"/>
        <w:adjustRightInd w:val="0"/>
        <w:spacing w:before="98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5"/>
          <w:sz w:val="28"/>
          <w:szCs w:val="28"/>
          <w:highlight w:val="yellow"/>
        </w:rPr>
        <w:t>−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потребовать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приобретения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Обществом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доли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в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случаях,</w:t>
      </w:r>
      <w:r w:rsidR="00D65FA9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предусмотренных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Федеральным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законом</w:t>
      </w:r>
      <w:r w:rsidR="00D65FA9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«Об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обществах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</w:t>
      </w:r>
      <w:r w:rsidR="00152ED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ограниченной</w:t>
      </w:r>
      <w:r w:rsidR="00D65FA9" w:rsidRPr="00FA556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770AEA" w:rsidRPr="00FA5567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>ответственностью»;</w:t>
      </w:r>
      <w:r w:rsidR="00770AEA"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5" w:after="0" w:line="380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получить в случае ликвидации Общества часть имущества, оставшегося после расчетов с кредиторами, или его стоимость.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6" w:after="0" w:line="386" w:lineRule="exact"/>
        <w:ind w:firstLine="568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7.4. Участники Общества, доли которых в совокупности составляют не менее чем десять процентов уставного капитала Общества, вправе требовать в судебном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порядке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исключения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из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участника,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который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грубо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нарушает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свои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обязанности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либо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своими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действиями (бездействием)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делает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невозможной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деятельность Общества или существенно ее затрудняет. </w:t>
      </w:r>
    </w:p>
    <w:p w:rsidR="00811C04" w:rsidRPr="00972185" w:rsidRDefault="00770AEA" w:rsidP="008C13C1">
      <w:pPr>
        <w:widowControl w:val="0"/>
        <w:autoSpaceDE w:val="0"/>
        <w:autoSpaceDN w:val="0"/>
        <w:adjustRightInd w:val="0"/>
        <w:spacing w:before="81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7.5. Участники Общества обязаны: </w:t>
      </w:r>
      <w:bookmarkStart w:id="16" w:name="Pg66"/>
      <w:bookmarkEnd w:id="16"/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1" w:after="0" w:line="299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соблюдать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положения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настоящего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Устава,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выполнять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общего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собрания участников Общества; </w:t>
      </w:r>
    </w:p>
    <w:p w:rsidR="00811C04" w:rsidRPr="00972185" w:rsidRDefault="00770AEA" w:rsidP="008C13C1">
      <w:pPr>
        <w:widowControl w:val="0"/>
        <w:autoSpaceDE w:val="0"/>
        <w:autoSpaceDN w:val="0"/>
        <w:adjustRightInd w:val="0"/>
        <w:spacing w:before="6" w:after="0" w:line="393" w:lineRule="exact"/>
        <w:ind w:firstLine="1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оплачивать доли в уставном капитале Общества в порядке, в размерах и в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lastRenderedPageBreak/>
        <w:t>сроки,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которые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предусмотрены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Федеральным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законом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«Об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обществах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с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ограниченной ответственностью» и договором об учреждении общества; </w:t>
      </w:r>
    </w:p>
    <w:p w:rsidR="00811C04" w:rsidRPr="00972185" w:rsidRDefault="00770AEA" w:rsidP="008C13C1">
      <w:pPr>
        <w:widowControl w:val="0"/>
        <w:autoSpaceDE w:val="0"/>
        <w:autoSpaceDN w:val="0"/>
        <w:adjustRightInd w:val="0"/>
        <w:spacing w:before="6" w:after="0" w:line="393" w:lineRule="exact"/>
        <w:ind w:firstLine="1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не разглашать конфиденциальную информацию о деятельности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" w:after="0" w:line="393" w:lineRule="exact"/>
        <w:ind w:firstLine="1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предоставлять Обществу информацию, необходимую для его успешной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деятельности, и оказывать любое содействие Обществу в достижении его уставных целей;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8" w:after="0" w:line="380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воздерживаться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действий,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способных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нанести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моральный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или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материальный вред Обществу или его участникам.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8" w:after="0" w:line="299" w:lineRule="exact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8.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Управление Обществом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1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8.1. Органы управления Общества. </w:t>
      </w:r>
    </w:p>
    <w:p w:rsidR="00FA5567" w:rsidRDefault="00770AEA" w:rsidP="008C13C1">
      <w:pPr>
        <w:widowControl w:val="0"/>
        <w:tabs>
          <w:tab w:val="left" w:pos="2269"/>
        </w:tabs>
        <w:autoSpaceDE w:val="0"/>
        <w:autoSpaceDN w:val="0"/>
        <w:adjustRightInd w:val="0"/>
        <w:spacing w:before="6"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К органам управления Общества относятся:</w:t>
      </w:r>
    </w:p>
    <w:p w:rsidR="00770AEA" w:rsidRPr="00972185" w:rsidRDefault="00770AEA" w:rsidP="00FA5567">
      <w:pPr>
        <w:widowControl w:val="0"/>
        <w:tabs>
          <w:tab w:val="left" w:pos="2269"/>
        </w:tabs>
        <w:autoSpaceDE w:val="0"/>
        <w:autoSpaceDN w:val="0"/>
        <w:adjustRightInd w:val="0"/>
        <w:spacing w:before="6" w:after="0" w:line="390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общее собрание участников;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6" w:after="0" w:line="299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единоличный исполнительный орган - директор.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1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8.2. Общее собрание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8.2.1.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Высшим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органом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является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собрание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участников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которое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руководит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деятельностью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действующим законодательством РФ и настоящим Уставом.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8.2.3. Все участники Общества имеют право присутствовать на общем собрании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участников Общества, принимать участие в обсуждении вопросов повестки дня и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голосовать при принятии решений.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8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8.2.4. Каждый участник Общества имеет на общем собрании участников Общества число голосов, пропорциональное его доле в уставном капитале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8.2.5. К компетенции общего собрания участников относятся следующие вопросы: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1) определение основных направлений деятельности общества, а также принятие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участии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ассоциациях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других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объединениях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коммерческих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организаций; </w:t>
      </w:r>
    </w:p>
    <w:p w:rsidR="00811C04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6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2) изменение устава общества, в том числе изменение размера уставного капитала общества; </w:t>
      </w:r>
      <w:bookmarkStart w:id="17" w:name="Pg67"/>
      <w:bookmarkEnd w:id="17"/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6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3) образование исполнительных органов общества и досрочное прекращение их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полномочий,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также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принятие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передаче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полномочий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единоличного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исполнительного органа общества управляющему, утверждение такого управляющего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и условий договора с ним;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9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4)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избрание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досрочное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прекращение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полномочий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ревизионной комиссии (ревизора)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48" w:after="0" w:line="322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lastRenderedPageBreak/>
        <w:t xml:space="preserve">5) утверждение годовых отчетов и годовых бухгалтерских балансов;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6) принятие решения о распределении чистой прибыли общества между участниками общества; </w:t>
      </w:r>
    </w:p>
    <w:p w:rsidR="00770AEA" w:rsidRPr="00972185" w:rsidRDefault="00770AEA" w:rsidP="008C13C1">
      <w:pPr>
        <w:widowControl w:val="0"/>
        <w:tabs>
          <w:tab w:val="left" w:pos="2535"/>
          <w:tab w:val="left" w:pos="4263"/>
        </w:tabs>
        <w:autoSpaceDE w:val="0"/>
        <w:autoSpaceDN w:val="0"/>
        <w:adjustRightInd w:val="0"/>
        <w:spacing w:before="69" w:after="0" w:line="299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7)</w:t>
      </w:r>
      <w:r w:rsidR="00D65FA9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утверждение</w:t>
      </w:r>
      <w:r w:rsidR="00D65FA9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(принятие) документов, регулирующих внутреннюю</w:t>
      </w:r>
      <w:r w:rsidR="00D65FA9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деятельность общества (внутренних документов общества);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7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8)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принятие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размещении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обществом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облигаций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иных эмиссионных ценных бумаг;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9)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назначение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аудиторской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проверки,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утверждение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аудитора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определение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размера оплаты его услуг;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48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10) принятие решения о реорганизации или ликвидации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11)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назначение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ликвидационной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комиссии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утверждение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ликвидационных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балансов;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12) решение вопросов об одобрении сделок, в совершении которых имеется заинтересованность;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3" w:after="0" w:line="322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13) решение вопросов об одобрении крупных сделок;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58" w:after="0" w:line="322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14) создание филиалов и открытие представительств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15)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решение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иных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вопросов,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предусмотренных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Федеральным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Законом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«Об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обществах с ограниченной ответственностью».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48" w:after="0" w:line="287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Можно добавить следующие полномочия: </w:t>
      </w:r>
    </w:p>
    <w:p w:rsidR="00770AEA" w:rsidRPr="00972185" w:rsidRDefault="00770AEA" w:rsidP="008C13C1">
      <w:pPr>
        <w:widowControl w:val="0"/>
        <w:tabs>
          <w:tab w:val="left" w:pos="2618"/>
        </w:tabs>
        <w:autoSpaceDE w:val="0"/>
        <w:autoSpaceDN w:val="0"/>
        <w:adjustRightInd w:val="0"/>
        <w:spacing w:before="29" w:after="0" w:line="365" w:lineRule="exact"/>
        <w:ind w:firstLine="59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− Утверждение денежной оценки не денежных вкладов в уставный капитал,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вносимых участниками Общества или принимаемыми в Общество третьими лицами.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 Распределение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доли,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принадлежащей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Обществу,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между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участниками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Общества или продажа доли, принадлежащей Обществу, некоторым участникам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Общества или третьим лицам.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8" w:after="0" w:line="350" w:lineRule="exact"/>
        <w:ind w:firstLine="600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− Выплата действительной стоимости имущества участниками Общества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обращении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взыскания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долю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уставном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одного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из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участников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77"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Вопросы,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отнесенные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исключительной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компетенции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собрания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могут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быть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переданы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решение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других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органов управления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за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исключением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случаев,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предусмотренных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Федеральным </w:t>
      </w:r>
      <w:bookmarkStart w:id="18" w:name="Pg68"/>
      <w:bookmarkEnd w:id="18"/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законом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«Об обществах с ограниченной ответственностью», а также на решение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исполнительных органов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6" w:lineRule="exact"/>
        <w:ind w:firstLine="566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8.2.6. Общее собрание участников правомочно принимать решения, если на нем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присутствуют участники или их представители, имеющие в совокупности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не менее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2/3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общего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количества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голосов,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за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исключением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случаев,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установленных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законодательством РФ или настоящим Уставом. </w:t>
      </w:r>
    </w:p>
    <w:p w:rsidR="00770AEA" w:rsidRPr="00972185" w:rsidRDefault="00770AEA" w:rsidP="008C13C1">
      <w:pPr>
        <w:widowControl w:val="0"/>
        <w:tabs>
          <w:tab w:val="left" w:pos="10271"/>
        </w:tabs>
        <w:autoSpaceDE w:val="0"/>
        <w:autoSpaceDN w:val="0"/>
        <w:adjustRightInd w:val="0"/>
        <w:spacing w:before="71" w:after="0" w:line="299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8.2.7.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вопросам,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указанным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подпунктах</w:t>
      </w:r>
      <w:r w:rsidR="009D6EA8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2,14,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пункта</w:t>
      </w:r>
      <w:r w:rsidR="009D6EA8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8.2.5</w:t>
      </w:r>
      <w:r w:rsidR="009D6EA8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lastRenderedPageBreak/>
        <w:t>настоящего Устава, принимаются большинством не менее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2/3 голосов от общего</w:t>
      </w:r>
      <w:r w:rsidR="00811C04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числа участников Общества.</w:t>
      </w:r>
    </w:p>
    <w:p w:rsidR="009D6EA8" w:rsidRPr="00972185" w:rsidRDefault="00770AEA" w:rsidP="008C13C1">
      <w:pPr>
        <w:widowControl w:val="0"/>
        <w:tabs>
          <w:tab w:val="left" w:pos="1986"/>
        </w:tabs>
        <w:autoSpaceDE w:val="0"/>
        <w:autoSpaceDN w:val="0"/>
        <w:adjustRightInd w:val="0"/>
        <w:spacing w:before="5" w:after="0" w:line="385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Решения по вопросам,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указанным в подпункте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10 пункта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8.2.5.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настоящего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Устава, принимаются всеми участниками Общества единогласно. </w:t>
      </w:r>
    </w:p>
    <w:p w:rsidR="00770AEA" w:rsidRPr="00972185" w:rsidRDefault="00770AEA" w:rsidP="008C13C1">
      <w:pPr>
        <w:widowControl w:val="0"/>
        <w:tabs>
          <w:tab w:val="left" w:pos="1986"/>
        </w:tabs>
        <w:autoSpaceDE w:val="0"/>
        <w:autoSpaceDN w:val="0"/>
        <w:adjustRightInd w:val="0"/>
        <w:spacing w:before="5" w:after="0" w:line="385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Решения по остальным вопросам принимаются участниками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большинством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голосов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от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общего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числа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голосов,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иное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не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предусмотрено настоящим уставом или законодательством РФ.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8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8.2.8. Исполнительный орган Общества организует ведение протоколов общих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собраний участников Общества, которые подписываются всеми присутствующими и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хранятся в делах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7" w:after="0" w:line="384" w:lineRule="exact"/>
        <w:ind w:firstLine="568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Не позднее чем в течение десяти дней после составления протокола общего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собрания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исполнительный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орган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иное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осуществлявшее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ведение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указанного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протокола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лицо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обязаны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направить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копию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протокола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общего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собрания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всем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участникам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в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порядке, предусмотренном для сообщения о проведении общего собрания участников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6" w:after="0" w:line="385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8.2.9. Решение общего собрания Общества может быть приято путем проведения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заочного голосования. Такое голосование может быть проведено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путем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обмена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документами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посредством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любого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вида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связи,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обеспечивающего аутентичность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передаваемых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принимаемых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сообщений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документальное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подтверждение.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8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Решение общего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собрания участников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 вопросам,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указанным в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подпункте 5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пункта 8.2.5.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настоящего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Устава,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может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быть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принято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путем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проведения заочного </w:t>
      </w:r>
      <w:proofErr w:type="gramStart"/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голосования </w:t>
      </w:r>
      <w:r w:rsidR="00884A48">
        <w:rPr>
          <w:rFonts w:ascii="Times New Roman" w:hAnsi="Times New Roman" w:cs="Times New Roman"/>
          <w:color w:val="000000"/>
          <w:spacing w:val="-8"/>
          <w:sz w:val="28"/>
          <w:szCs w:val="28"/>
        </w:rPr>
        <w:t>.</w:t>
      </w:r>
      <w:proofErr w:type="gramEnd"/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8.2.10. Очередное общее собрание участников Общества проводиться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не реже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одного раз в год.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На очередном Общем собрании участников утверждаются годовые результаты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деятельности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решаются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вопросы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распределения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прибыли,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избрания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исполнительного органа, ревизора и иные вопросы.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38" w:after="0" w:line="390" w:lineRule="exact"/>
        <w:ind w:firstLine="566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bookmarkStart w:id="19" w:name="Pg69"/>
      <w:bookmarkEnd w:id="19"/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8.2.11. По требованию исполнительного органа Общества, ревизора, аудитора, а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также участников Общества, обладающих не менее 10% голосов от общего числа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голосов участников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Общества, исполнительным органом созывается внеочередное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общее собрание участников в случаях, если проведения такого общего собрания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требуют интересы Общества и его участников.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6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8.2.12. Порядок созыва общего собрания участников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"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Орган, созывающий общее собрание участников Общества, обязан не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lastRenderedPageBreak/>
        <w:t xml:space="preserve">позднее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чем за тридцать дней до его проведения уведомить об этом каждого участника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Общества заказным письмом. </w:t>
      </w:r>
    </w:p>
    <w:p w:rsidR="009D6EA8" w:rsidRPr="00972185" w:rsidRDefault="00770AEA" w:rsidP="008C13C1">
      <w:pPr>
        <w:widowControl w:val="0"/>
        <w:tabs>
          <w:tab w:val="left" w:pos="1988"/>
        </w:tabs>
        <w:autoSpaceDE w:val="0"/>
        <w:autoSpaceDN w:val="0"/>
        <w:adjustRightInd w:val="0"/>
        <w:spacing w:after="0" w:line="385" w:lineRule="exact"/>
        <w:ind w:firstLine="566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уведомлении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должны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быть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указаны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время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место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проведения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общего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собрания участников Общества, а также предлагаемая повестка дня. </w:t>
      </w:r>
    </w:p>
    <w:p w:rsidR="00770AEA" w:rsidRPr="00972185" w:rsidRDefault="00770AEA" w:rsidP="008C13C1">
      <w:pPr>
        <w:widowControl w:val="0"/>
        <w:tabs>
          <w:tab w:val="left" w:pos="1988"/>
        </w:tabs>
        <w:autoSpaceDE w:val="0"/>
        <w:autoSpaceDN w:val="0"/>
        <w:adjustRightInd w:val="0"/>
        <w:spacing w:after="0" w:line="385" w:lineRule="exact"/>
        <w:ind w:firstLine="566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Любой участник Общества вправе вносить предложения о включении в повестку дня общего собрания участников Общества дополнительных вопросов не позднее, чем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за 15 дней до его проведения.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0" w:after="0" w:line="385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информации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материалам,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подлежащим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предоставлению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участникам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Общества при подготовке общего собрания участников Общества, относятся годовой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отчет Общества, заключения ревизионной комиссии Общества и аудитора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результатам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проверки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годовых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отчетов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годовых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бухгалтерских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балансов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Общества, сведения о кандидате </w:t>
      </w:r>
      <w:r w:rsidR="00884A48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в органы управления Общества,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проект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изменений и дополнений, вносимых в устав Общества, или проект устава Общества в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новой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редакции,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проекты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внутренних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документов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иная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информация, предусмотренная уставом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48" w:after="0" w:line="322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</w:t>
      </w:r>
      <w:r w:rsidR="00152EDA"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в помещении исполнительного органа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8" w:after="0" w:line="299" w:lineRule="exact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9.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Единоличный исполнительный орган Общества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1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9.1. К компетенции директора относятся вопросы руководства текущей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5" w:after="0" w:line="380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деятельностью Общества, за исключением вопросов, отнесенных к исключительной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компетенции Общего собрания участников.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9.2. Директор Общества является единоличным исполнительным органом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Общества, без доверенности действует от имени Общества, подотчетен Общему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собранию участников.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9.3 Директор избирается Общим собранием участников Общества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 xml:space="preserve">на </w:t>
      </w:r>
      <w:r w:rsidR="00EE5FCC"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>1</w:t>
      </w:r>
      <w:r w:rsidR="00FA5567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>(один)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  <w:highlight w:val="yellow"/>
        </w:rPr>
        <w:t xml:space="preserve"> год.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96" w:after="0" w:line="299" w:lineRule="exact"/>
        <w:jc w:val="both"/>
        <w:rPr>
          <w:rFonts w:ascii="Times New Roman" w:hAnsi="Times New Roman" w:cs="Times New Roman"/>
          <w:color w:val="000000"/>
          <w:spacing w:val="-11"/>
          <w:w w:val="93"/>
          <w:sz w:val="28"/>
          <w:szCs w:val="28"/>
        </w:rPr>
      </w:pPr>
      <w:bookmarkStart w:id="20" w:name="Pg70"/>
      <w:bookmarkEnd w:id="20"/>
      <w:r w:rsidRPr="00972185">
        <w:rPr>
          <w:rFonts w:ascii="Times New Roman" w:hAnsi="Times New Roman" w:cs="Times New Roman"/>
          <w:color w:val="000000"/>
          <w:spacing w:val="-11"/>
          <w:w w:val="93"/>
          <w:sz w:val="28"/>
          <w:szCs w:val="28"/>
        </w:rPr>
        <w:t xml:space="preserve">Директор может быть избран также и не из числа участников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9.4.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Директор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без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согласования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Общим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собранием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участников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Общества: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20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осуществляет оперативное руководство деятельностью Общества; 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имеет право первой подписи финансовых документов;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6" w:lineRule="exact"/>
        <w:ind w:firstLine="1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осуществляет подготовку необходимых материалов и предложений для рассмотрения Общим собранием и обеспечивает исполнение принятых им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решений;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обеспечивает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выполнение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текущих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перспективных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планов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lastRenderedPageBreak/>
        <w:t xml:space="preserve">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5" w:after="0" w:line="380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представляет интересы Общества, как в Российской Федерации, так и за ее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пределами, в том числе в иностранных государствах;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40" w:after="0" w:line="380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распоряжается имуществом и средствами Общества для обеспечения его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текущей деятельности в пределах, установленных действующим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законодательством и Уставом Общества; </w:t>
      </w:r>
    </w:p>
    <w:p w:rsidR="009D6EA8" w:rsidRPr="00972185" w:rsidRDefault="00770AEA" w:rsidP="008C13C1">
      <w:pPr>
        <w:widowControl w:val="0"/>
        <w:autoSpaceDE w:val="0"/>
        <w:autoSpaceDN w:val="0"/>
        <w:adjustRightInd w:val="0"/>
        <w:spacing w:before="34" w:after="0" w:line="388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выдает доверенности на право представительства от имени Общества в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пределах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собственных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полномочий,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том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числе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доверенности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правом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передоверия, открывает в банках расчетные счета и другие счета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4" w:after="0" w:line="388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подготавливает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проекты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документов,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регулирующих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внутреннюю деятельность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Положения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отделах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утверждает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должностные инструкции работников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4" w:after="0" w:line="386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осуществляет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прием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увольнение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работников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заключает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и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расторгает контракты с ними; издает приказы о назначении на должности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работников, об их переводе и увольнении, применяет меры поощрения и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налагает дисциплинарные взыскания;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1" w:after="0" w:line="390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распределяет обязанности между заместителями, устанавливает степень ответственности заместителей и руководителей структурных подразделений за состоянием дел на порученных участках работ;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0" w:after="0" w:line="390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принимает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решения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издает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приказы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>оперативным</w:t>
      </w:r>
      <w:r w:rsidR="00152EDA"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1"/>
          <w:sz w:val="28"/>
          <w:szCs w:val="28"/>
        </w:rPr>
        <w:t xml:space="preserve">вопросам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деятельности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обязательные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для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исполнения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работниками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4" w:after="0" w:line="386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вносит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предложения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собрание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 изменении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структуры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открытии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закрытии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филиалов,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представительств на территории Российской Федерации и за рубежом, об их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полномочиях и порядке управления ими;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6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организует бухгалтерский учет и отчетность в Обществе;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30" w:after="0" w:line="400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bookmarkStart w:id="21" w:name="Pg71"/>
      <w:bookmarkEnd w:id="21"/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представляет на утверждение Общего собрания участников</w:t>
      </w:r>
      <w:r w:rsidR="00152EDA"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годовой отчет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и баланс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64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Осуществление иных полномочий, не отнесенных к исключительной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компетенции Общего собрания участников Общества, возможно с предварительного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согласия Общего собрания участников.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9.5. Директор Общества обязан по первому требованию любого из участников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Общества предоставить информацию, если запрашиваемая информация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br/>
        <w:t xml:space="preserve">непосредственно касается деятельности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5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9.6. Иные права и обязанности Директора определяются федеральными законами Российской Федерации, иными правовыми актами Российской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lastRenderedPageBreak/>
        <w:t xml:space="preserve">Федерации, настоящим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Уставом и договором, заключаемым с ним.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8" w:after="0" w:line="299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10.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Ведение списка участников Общества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30" w:after="0" w:line="386" w:lineRule="exact"/>
        <w:ind w:firstLine="568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10.1. Общество ведет список участников Общества с указанием сведений о каждом участнике Общества, размере его доли в уставном капитале Общества и ее оплате, а также о размере долей, принадлежащих Обществу, датах их перехода к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Обществу или приобретения Обществом.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6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обязано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обеспечивать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ведение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хранение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списка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участников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 в соответствии с требованиями Федерального закона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«Об обществах с ограниченной ответственностью» с момента государственной регистрации Общества. </w:t>
      </w:r>
    </w:p>
    <w:p w:rsidR="00FA5567" w:rsidRDefault="00FA5567" w:rsidP="008C13C1">
      <w:pPr>
        <w:widowControl w:val="0"/>
        <w:autoSpaceDE w:val="0"/>
        <w:autoSpaceDN w:val="0"/>
        <w:adjustRightInd w:val="0"/>
        <w:spacing w:after="0" w:line="388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10.2. Директор Общества, обеспечивает соответствие сведений об участниках Общества и о принадлежащих им долях или частях долей в уставном капитале Общества, о долях или частях долей, принадлежащих Обществу,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Обществу.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8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10.3.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Каждый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участник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обязан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информировать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своевременно Общество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изменении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сведений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своем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имени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наименовании,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месте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жительства или месте нахождения, а также сведений о принадлежащих ему долях в уставном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капитале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Общества.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случае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непредставления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участником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Общества информации об изменении сведений о себе Общество не несет ответственность за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причиненные в связи с этим убытки.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6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10.4. Общество и не уведомившие Общество об изменении соответствующих сведений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участники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вправе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ссылаться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на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несоответствие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сведений,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указанных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списке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сведениям,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содержащимся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едином государственном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реестре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юридических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лиц,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отношениях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третьими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лицами, </w:t>
      </w:r>
      <w:bookmarkStart w:id="22" w:name="Pg72"/>
      <w:bookmarkEnd w:id="22"/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действовавшими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только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учетом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сведений,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указанных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списке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участников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37" w:after="0" w:line="380" w:lineRule="exact"/>
        <w:ind w:firstLine="104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>11.</w:t>
      </w:r>
      <w:r w:rsidR="00152EDA"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Хранение документов Общества. Порядок предоставления Обществом информации участникам Общества и другим лицам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7" w:after="0" w:line="299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11.1. Общество обязано хранить следующие документы:</w:t>
      </w:r>
    </w:p>
    <w:p w:rsidR="00770AEA" w:rsidRPr="00972185" w:rsidRDefault="00770AEA" w:rsidP="008C13C1">
      <w:pPr>
        <w:widowControl w:val="0"/>
        <w:tabs>
          <w:tab w:val="left" w:pos="3753"/>
        </w:tabs>
        <w:autoSpaceDE w:val="0"/>
        <w:autoSpaceDN w:val="0"/>
        <w:adjustRightInd w:val="0"/>
        <w:spacing w:before="88" w:after="0" w:line="299" w:lineRule="exact"/>
        <w:ind w:firstLine="283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884A48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договор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учреждении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Общества;</w:t>
      </w:r>
      <w:r w:rsidR="009D6EA8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2" w:after="0" w:line="380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устав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также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внесенные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устав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8"/>
          <w:sz w:val="28"/>
          <w:szCs w:val="28"/>
        </w:rPr>
        <w:t xml:space="preserve">и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зарегистрированные в установленном порядке изменения;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6" w:after="0" w:line="386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протокол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собрания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учредителей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содержащий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решение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создании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lastRenderedPageBreak/>
        <w:t xml:space="preserve">Общества и об утверждении денежной оценки не денежных вкладов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 уставный капитал Общества, а также иные решения, связанные с созданием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6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документ, подтверждающий государственную регистрацию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8" w:after="0" w:line="400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документы, подтверждающие права Общества на имущество, находящееся на его балансе;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84" w:after="0" w:line="299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внутренние документы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01" w:after="0" w:line="299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положения о филиалах и представительствах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55" w:after="0" w:line="380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документы, связанные с эмиссией облигаций и иных эмиссионных ценных бумаг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20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протоколы общих собраний участников Общества; 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списки аффилированных лиц Общества;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" w:after="0" w:line="380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заключения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ревизора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аудитора,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государственных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и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муниципальных органов финансового контроля.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11.2. Общество хранит документы, предусмотренные пунктом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10.1. по месту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нахождения его единоличного исполнительного органа или ином месте, известном и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доступном участникам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9" w:after="0" w:line="322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11.3. По требованию участника Общества, аудитора или любого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6" w:after="0" w:line="385" w:lineRule="exact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заинтересованного лица Общество обязано в разумные сроки предоставить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  <w:t xml:space="preserve">им возможность ознакомиться с учредительными документами Общества, в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  <w:t xml:space="preserve">том числе с изменениями. Общество обязано по требованию участника </w:t>
      </w:r>
      <w:r w:rsidRPr="00972185">
        <w:rPr>
          <w:rFonts w:ascii="Times New Roman" w:hAnsi="Times New Roman" w:cs="Times New Roman"/>
          <w:color w:val="000000"/>
          <w:spacing w:val="-6"/>
          <w:sz w:val="28"/>
          <w:szCs w:val="28"/>
        </w:rPr>
        <w:br/>
        <w:t xml:space="preserve">Общества предоставить ему копии действующего учредительного договора и устава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96" w:after="0" w:line="299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bookmarkStart w:id="23" w:name="Pg73"/>
      <w:bookmarkEnd w:id="23"/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12.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Реорганизация и ликвидация Общества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2" w:after="0" w:line="322" w:lineRule="exact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12.1. Реорганизация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1" w:after="0" w:line="380" w:lineRule="exact"/>
        <w:ind w:firstLine="566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12.1.1. Общество может быть добровольно реорганизовано по единогласному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решению его участников.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"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Другие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основания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порядок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реорганизации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определяются Гражданским кодексом Российской Федерации и иными федеральными законами.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12.1.2. Реорганизация Общества может быть осуществлена в форме слияния,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присоединения, разделения, выделения и преобразования. </w:t>
      </w:r>
    </w:p>
    <w:p w:rsidR="00FA5567" w:rsidRDefault="00FA5567" w:rsidP="00FA5567">
      <w:pPr>
        <w:widowControl w:val="0"/>
        <w:autoSpaceDE w:val="0"/>
        <w:autoSpaceDN w:val="0"/>
        <w:adjustRightInd w:val="0"/>
        <w:spacing w:after="0" w:line="386" w:lineRule="exact"/>
        <w:ind w:firstLine="568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12.1.3. Не позднее тридцати дней с даты принятия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решения о реорганизации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Общества, а при реорганизации Общества в форме слияния или присоединения - с даты принятия решения об этом последним из Обществ, участвующих в слиянии или присоединении, Общество обязано письменно уведомить об этом всех известных ему кредиторов и опубликовать в органе </w:t>
      </w:r>
      <w:r w:rsidRPr="00FA5567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>печати, в котором публикуются данные о государственной регистрации юридических лиц, сообщение о принятом решении. При этом кредиторы Общества в течение тридцати дней с даты направления им уведомления или в течение тридцати дней с даты опубликования сообщения о принятом решении вправе письменно потребовать досрочного прекращения или исполнения соответствующих обязательств Общества и возмещения им убытков.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6" w:lineRule="exact"/>
        <w:ind w:firstLine="568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12.1.4. При слиянии Общества с другим хозяйственным обществом все права и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обязанности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переходят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вновь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возникшему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юридическому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лицу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в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передаточным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актом,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доли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уставных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капиталах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Обществ,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принадлежащие другим участвующим в слиянии Обществам, погашаются.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6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12.1.5. При присоединении Общества к другому хозяйственному обществу к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последнему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переходят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все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права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обязанности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с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передаточным актом.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12.1.6. При разделении Общества все его права и обязанности переходят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к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обществам, созданным в результате разделения, в соответствии с разделительным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балансом.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12.1.7. При выделении из Общества одного или нескольких обществ к каждому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из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них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переходит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часть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прав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обязанностей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реорганизованного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соответствии с разделительным балансом.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5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12.1.8. Общество вправе преобразоваться в хозяйственное общество другого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вида,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хозяйственное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товарищество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производственный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кооператив.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При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преобразовании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юридическому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лицу,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созданному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результате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преобразования,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переходят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все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его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права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и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обязанности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>соответствии</w:t>
      </w:r>
      <w:r w:rsidR="00152EDA"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w w:val="102"/>
          <w:sz w:val="28"/>
          <w:szCs w:val="28"/>
        </w:rPr>
        <w:t xml:space="preserve">с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передаточным актом.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08" w:after="0" w:line="322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bookmarkStart w:id="24" w:name="Pg74"/>
      <w:bookmarkEnd w:id="24"/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12.2. Ликвидация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97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12.2.1. Ликвидация Общества происходит в следующих случаях: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35" w:after="0" w:line="380" w:lineRule="exact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решению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собрания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участников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Общества,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принятому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единогласно;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40" w:after="0" w:line="380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решению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суда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случае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неоднократного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или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грубого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нарушения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Обществом законодательства;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20" w:lineRule="exact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в случае признания Общества несостоятельным (банкротом);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br/>
        <w:t>−</w:t>
      </w:r>
      <w:r w:rsidR="00152EDA"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по другим основаниям, предусмотренным законодательством.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12.2.2. Ликвидация Общества влечет за собой его прекращение без перехода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прав и обязанностей в порядке правопреемства к другим лицам. </w:t>
      </w:r>
    </w:p>
    <w:p w:rsidR="00770AEA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12.2.3. Ликвидация Общества осуществляется ликвидационной комиссией. При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добровольной ликвидации Общества ликвидационная комиссия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lastRenderedPageBreak/>
        <w:t xml:space="preserve">назначается самим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Обществом, при принудительной - комиссия назначается судом. 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12.2.4. С момента назначения ликвидационной комиссии к ней переходят полномочия по управлению делами Общества. Ликвидационная комиссия от имени Общества выступает в суде.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12.2.5. Ликвидационная комиссия помещает в органах печати публикацию о ликвидации Общества, о порядке и сроках заявления требований кредиторами. Этот срок не может быть менее двух месяцев с момента публикации о ликвидации.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12.2.6. Ликвидационная комиссия принимает меры к выявлению кредиторов и получению дебиторской задолженности, а также письменно уведомляет кредиторов о ликвидации Общества.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12.2.7. После окончания срока для предъявления требований кредиторами ликвидационная комиссия составляет промежуточный ликвидационный баланс, который содержит сведения о составе имущества ликвидируемого Общества, перечни предъявленных кредиторами требований, а также результатах их рассмотрения.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12.2.8. Промежуточный ликвидационный баланс утверждается органом, принявшим решение о ликвидации Общества, по согласованию с органом, осуществляющим государственную регистрацию.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12.2.9. Если имеющиеся у ликвидируемого Общества денежные средства недостаточны для удовлетворения требования кредиторов, ликвидационная комиссия осуществляет продажу имущества Общества с публичных торгов в порядке, установленном для исполнения судебных решений.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12.2.10. Выплата денежных сумм кредиторам ликвидируемого Общества производится ликвидационной комиссией в порядке очередности, установленной статьей 64 Гражданского кодекса Российской Федерации, в соответствии с промежуточным ликвидационным балансом, начиная со дня его утверждения, за исключением кредиторов пятой очереди, выплаты которым производятся по истечении месяца со дня утверждения промежуточного баланса.</w:t>
      </w:r>
    </w:p>
    <w:p w:rsidR="00FA5567" w:rsidRPr="00FA5567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FA5567" w:rsidRPr="00972185" w:rsidRDefault="00FA5567" w:rsidP="00FA5567">
      <w:pPr>
        <w:widowControl w:val="0"/>
        <w:autoSpaceDE w:val="0"/>
        <w:autoSpaceDN w:val="0"/>
        <w:adjustRightInd w:val="0"/>
        <w:spacing w:after="0" w:line="390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FA5567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>12.2.11. После завершения расчетов с кредиторами ликвидационная комиссия составляет ликвидационный баланс, который утверждается органом, принявшим решение о ликвидации Общества, по согласованию с органом, осуществляющим государственную регистрацию.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12.2.12.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Оставшееся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после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завершения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расчетов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с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кредиторами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имущество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ликвидируемого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распределяется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ликвидационной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комиссией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между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участниками Общества в следующей очередности: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400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первую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очередь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осуществляется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выплата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>участникам</w:t>
      </w:r>
      <w:r w:rsidR="00152EDA"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z w:val="28"/>
          <w:szCs w:val="28"/>
        </w:rPr>
        <w:t xml:space="preserve">Общества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распределенной, но не выплаченной части прибыли;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90" w:lineRule="exact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−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во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вторую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очередь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осуществляется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>распределение</w:t>
      </w:r>
      <w:r w:rsidR="00152EDA"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имущества </w:t>
      </w: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ликвидируемого Общества между участниками Общества пропорционально их долям в уставном капитале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Требования каждой очереди удовлетворяются после полного удовлетворения требований предыдущей очереди.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1" w:after="0" w:line="386" w:lineRule="exact"/>
        <w:ind w:firstLine="568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Если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имеющегося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у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имущества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недостаточно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для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выплаты распределенной,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не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выплаченной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части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прибыли,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имущество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Общества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распределяется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между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его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участниками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пропорционально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их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долям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уставном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капитале Общества. </w:t>
      </w:r>
    </w:p>
    <w:p w:rsidR="00770AEA" w:rsidRPr="00972185" w:rsidRDefault="00770AEA" w:rsidP="008C13C1">
      <w:pPr>
        <w:widowControl w:val="0"/>
        <w:tabs>
          <w:tab w:val="left" w:pos="10646"/>
        </w:tabs>
        <w:autoSpaceDE w:val="0"/>
        <w:autoSpaceDN w:val="0"/>
        <w:adjustRightInd w:val="0"/>
        <w:spacing w:before="66"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12.2.13.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Ликвидация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Общества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считается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завершенной,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а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Общество </w:t>
      </w:r>
      <w:r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>-</w:t>
      </w:r>
      <w:r w:rsidR="009D6EA8" w:rsidRPr="00972185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прекратившим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существование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после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внесения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этом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записи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>в</w:t>
      </w:r>
      <w:r w:rsidR="00152EDA"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единый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государственный реестр юридических лиц.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43" w:after="0" w:line="322" w:lineRule="exact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12.3. Прекращение деятельности Общества.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" w:after="0" w:line="390" w:lineRule="exact"/>
        <w:ind w:firstLine="567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12.3.1. При прекращении деятельности Общества в случае его реорганизации все документы  передаются в соответствии с установленными правилами его правопреемнику.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380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При отсутствии правопреемника документы постоянного хранения передаются в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соответствующие архивные учреждения.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27" w:after="0" w:line="299" w:lineRule="exact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>13.</w:t>
      </w:r>
      <w:r w:rsidR="00152EDA"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972185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Заключительные положения </w:t>
      </w:r>
    </w:p>
    <w:p w:rsidR="00770AEA" w:rsidRPr="00972185" w:rsidRDefault="00770AEA" w:rsidP="008C13C1">
      <w:pPr>
        <w:widowControl w:val="0"/>
        <w:autoSpaceDE w:val="0"/>
        <w:autoSpaceDN w:val="0"/>
        <w:adjustRightInd w:val="0"/>
        <w:spacing w:before="130" w:after="0" w:line="386" w:lineRule="exact"/>
        <w:ind w:firstLine="567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13.1. Настоящий Устав вступает в силу с момента государственной регистрации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и действует до момента прекращения деятельности Общества. Изменения и </w:t>
      </w:r>
      <w:r w:rsidRPr="00972185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дополнения к настоящему Уставу вступают в силу с момента государственной </w:t>
      </w:r>
      <w:r w:rsidRPr="00972185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регистрации изменений и дополнений. </w:t>
      </w:r>
    </w:p>
    <w:p w:rsidR="00770AEA" w:rsidRPr="00972185" w:rsidRDefault="00770AEA" w:rsidP="008C13C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0AEA" w:rsidRPr="00972185" w:rsidSect="00811C0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0AEA"/>
    <w:rsid w:val="000D15D2"/>
    <w:rsid w:val="001268FD"/>
    <w:rsid w:val="00152EDA"/>
    <w:rsid w:val="0024763D"/>
    <w:rsid w:val="002B67C7"/>
    <w:rsid w:val="002D7357"/>
    <w:rsid w:val="003238AA"/>
    <w:rsid w:val="003E7CFB"/>
    <w:rsid w:val="004865B5"/>
    <w:rsid w:val="006756A9"/>
    <w:rsid w:val="00770AEA"/>
    <w:rsid w:val="00811C04"/>
    <w:rsid w:val="008159E9"/>
    <w:rsid w:val="00833748"/>
    <w:rsid w:val="00884A48"/>
    <w:rsid w:val="008969B9"/>
    <w:rsid w:val="008C13C1"/>
    <w:rsid w:val="00972185"/>
    <w:rsid w:val="00991114"/>
    <w:rsid w:val="00997318"/>
    <w:rsid w:val="009D6EA8"/>
    <w:rsid w:val="009F1CF2"/>
    <w:rsid w:val="00C26287"/>
    <w:rsid w:val="00D65FA9"/>
    <w:rsid w:val="00DA2C78"/>
    <w:rsid w:val="00EE5FCC"/>
    <w:rsid w:val="00F2730D"/>
    <w:rsid w:val="00F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73"/>
    <o:shapelayout v:ext="edit">
      <o:idmap v:ext="edit" data="1"/>
    </o:shapelayout>
  </w:shapeDefaults>
  <w:decimalSymbol w:val=","/>
  <w:listSeparator w:val=";"/>
  <w14:docId w14:val="1C7C2641"/>
  <w15:docId w15:val="{20C69C09-AFFB-4006-AF10-111C5D2E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F1CF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F1CF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26</Pages>
  <Words>7834</Words>
  <Characters>44658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8</cp:revision>
  <dcterms:created xsi:type="dcterms:W3CDTF">2010-04-23T10:48:00Z</dcterms:created>
  <dcterms:modified xsi:type="dcterms:W3CDTF">2017-04-21T02:05:00Z</dcterms:modified>
</cp:coreProperties>
</file>